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7EE51">
      <w:pPr>
        <w:spacing w:line="600" w:lineRule="exact"/>
        <w:jc w:val="center"/>
        <w:rPr>
          <w:rFonts w:hint="eastAsia" w:ascii="方正小标宋简体" w:hAnsi="华文楷体" w:eastAsia="方正小标宋简体" w:cs="华文楷体"/>
          <w:sz w:val="44"/>
          <w:szCs w:val="44"/>
        </w:rPr>
      </w:pPr>
      <w:r>
        <w:rPr>
          <w:rFonts w:hint="eastAsia" w:ascii="方正小标宋简体" w:hAnsi="华文楷体" w:eastAsia="方正小标宋简体" w:cs="华文楷体"/>
          <w:sz w:val="44"/>
          <w:szCs w:val="44"/>
          <w:lang w:val="en-US" w:eastAsia="zh-CN"/>
        </w:rPr>
        <w:t>滑县</w:t>
      </w:r>
      <w:r>
        <w:rPr>
          <w:rFonts w:hint="eastAsia" w:ascii="方正小标宋简体" w:hAnsi="华文楷体" w:eastAsia="方正小标宋简体" w:cs="华文楷体"/>
          <w:sz w:val="44"/>
          <w:szCs w:val="44"/>
        </w:rPr>
        <w:t>龙头水水质监测信息公开表</w:t>
      </w:r>
    </w:p>
    <w:p w14:paraId="14DAEBB4">
      <w:pPr>
        <w:spacing w:line="600" w:lineRule="exact"/>
        <w:jc w:val="center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（202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30"/>
          <w:szCs w:val="30"/>
        </w:rPr>
        <w:t>年第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一</w:t>
      </w:r>
      <w:r>
        <w:rPr>
          <w:rFonts w:hint="eastAsia" w:ascii="华文楷体" w:hAnsi="华文楷体" w:eastAsia="华文楷体" w:cs="华文楷体"/>
          <w:sz w:val="30"/>
          <w:szCs w:val="30"/>
        </w:rPr>
        <w:t>季度）</w:t>
      </w:r>
    </w:p>
    <w:tbl>
      <w:tblPr>
        <w:tblStyle w:val="5"/>
        <w:tblW w:w="1530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915"/>
        <w:gridCol w:w="1770"/>
        <w:gridCol w:w="2426"/>
        <w:gridCol w:w="1701"/>
        <w:gridCol w:w="2127"/>
        <w:gridCol w:w="1701"/>
        <w:gridCol w:w="1275"/>
        <w:gridCol w:w="1701"/>
      </w:tblGrid>
      <w:tr w14:paraId="25B4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93" w:type="dxa"/>
            <w:vAlign w:val="center"/>
          </w:tcPr>
          <w:p w14:paraId="51D5A100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915" w:type="dxa"/>
            <w:vAlign w:val="center"/>
          </w:tcPr>
          <w:p w14:paraId="06BC0E9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监测点</w:t>
            </w:r>
          </w:p>
        </w:tc>
        <w:tc>
          <w:tcPr>
            <w:tcW w:w="1770" w:type="dxa"/>
            <w:vAlign w:val="center"/>
          </w:tcPr>
          <w:p w14:paraId="0A2F5087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供水单位</w:t>
            </w:r>
          </w:p>
        </w:tc>
        <w:tc>
          <w:tcPr>
            <w:tcW w:w="2426" w:type="dxa"/>
            <w:vAlign w:val="center"/>
          </w:tcPr>
          <w:p w14:paraId="57164A9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检测单位</w:t>
            </w:r>
          </w:p>
        </w:tc>
        <w:tc>
          <w:tcPr>
            <w:tcW w:w="1701" w:type="dxa"/>
            <w:vAlign w:val="center"/>
          </w:tcPr>
          <w:p w14:paraId="14FE6CA7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检测时间</w:t>
            </w:r>
          </w:p>
        </w:tc>
        <w:tc>
          <w:tcPr>
            <w:tcW w:w="2127" w:type="dxa"/>
            <w:vAlign w:val="center"/>
          </w:tcPr>
          <w:p w14:paraId="2CB295EE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检测指标</w:t>
            </w:r>
          </w:p>
        </w:tc>
        <w:tc>
          <w:tcPr>
            <w:tcW w:w="1701" w:type="dxa"/>
            <w:vAlign w:val="center"/>
          </w:tcPr>
          <w:p w14:paraId="14A7B704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结果评价</w:t>
            </w:r>
          </w:p>
        </w:tc>
        <w:tc>
          <w:tcPr>
            <w:tcW w:w="1275" w:type="dxa"/>
            <w:vAlign w:val="center"/>
          </w:tcPr>
          <w:p w14:paraId="3C54DBE0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不达标指标</w:t>
            </w:r>
          </w:p>
        </w:tc>
        <w:tc>
          <w:tcPr>
            <w:tcW w:w="1701" w:type="dxa"/>
            <w:vAlign w:val="center"/>
          </w:tcPr>
          <w:p w14:paraId="2A93AF7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健康风险评估及建议</w:t>
            </w:r>
          </w:p>
        </w:tc>
      </w:tr>
      <w:tr w14:paraId="3BB6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93" w:type="dxa"/>
            <w:vAlign w:val="center"/>
          </w:tcPr>
          <w:p w14:paraId="3DC6DF6D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1</w:t>
            </w:r>
          </w:p>
        </w:tc>
        <w:tc>
          <w:tcPr>
            <w:tcW w:w="1915" w:type="dxa"/>
            <w:vAlign w:val="center"/>
          </w:tcPr>
          <w:p w14:paraId="253BE31F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滑县第三水厂</w:t>
            </w:r>
          </w:p>
        </w:tc>
        <w:tc>
          <w:tcPr>
            <w:tcW w:w="1770" w:type="dxa"/>
            <w:vAlign w:val="center"/>
          </w:tcPr>
          <w:p w14:paraId="28792B8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第三水厂</w:t>
            </w:r>
          </w:p>
        </w:tc>
        <w:tc>
          <w:tcPr>
            <w:tcW w:w="2426" w:type="dxa"/>
            <w:vAlign w:val="center"/>
          </w:tcPr>
          <w:p w14:paraId="04DF858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bookmarkStart w:id="0" w:name="_GoBack"/>
            <w:bookmarkEnd w:id="0"/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2875F8A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31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restart"/>
          </w:tcPr>
          <w:p w14:paraId="1E94B2F2">
            <w:pPr>
              <w:tabs>
                <w:tab w:val="left" w:pos="1050"/>
              </w:tabs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微生物指标：</w:t>
            </w:r>
            <w:r>
              <w:rPr>
                <w:rFonts w:hint="eastAsia"/>
                <w:kern w:val="0"/>
                <w:sz w:val="20"/>
              </w:rPr>
              <w:t>总大肠菌群、大肠埃希氏菌、菌落总数；</w:t>
            </w:r>
          </w:p>
          <w:p w14:paraId="5C810914">
            <w:pPr>
              <w:tabs>
                <w:tab w:val="left" w:pos="1050"/>
              </w:tabs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毒理学指标：</w:t>
            </w:r>
            <w:r>
              <w:rPr>
                <w:rFonts w:hint="eastAsia"/>
                <w:kern w:val="0"/>
                <w:sz w:val="20"/>
              </w:rPr>
              <w:t>砷、镉、铬（六价）、铅、汞、氰化物、氟化物、硝酸盐（以N计）</w:t>
            </w:r>
          </w:p>
          <w:p w14:paraId="34623352">
            <w:pPr>
              <w:tabs>
                <w:tab w:val="left" w:pos="1050"/>
              </w:tabs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感官性状和一般化学指标：</w:t>
            </w:r>
            <w:r>
              <w:rPr>
                <w:rFonts w:hint="eastAsia"/>
                <w:kern w:val="0"/>
                <w:sz w:val="20"/>
              </w:rPr>
              <w:t>色度、浑浊度、臭和味、肉眼可见物、PH、铝、铁、锰、铜、锌、氯化物、硫酸盐、溶解性总固体、总硬度、高锰酸盐指数（以02计）、氨（以N计）；</w:t>
            </w:r>
          </w:p>
          <w:p w14:paraId="6F4C16D0">
            <w:pPr>
              <w:tabs>
                <w:tab w:val="left" w:pos="1050"/>
              </w:tabs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消毒剂及消毒副产物：</w:t>
            </w:r>
            <w:r>
              <w:rPr>
                <w:rFonts w:hint="eastAsia"/>
                <w:kern w:val="0"/>
                <w:sz w:val="20"/>
              </w:rPr>
              <w:t>游离氯、三氯甲烷、一氯二溴甲烷、二氯一溴甲烷、三溴甲烷、三卤甲烷、二氯乙酸、三氯乙酸、氯酸盐;</w:t>
            </w:r>
          </w:p>
        </w:tc>
        <w:tc>
          <w:tcPr>
            <w:tcW w:w="1701" w:type="dxa"/>
            <w:vAlign w:val="center"/>
          </w:tcPr>
          <w:p w14:paraId="451E6CA8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3A2378F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3F1BC878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1113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93" w:type="dxa"/>
            <w:vAlign w:val="center"/>
          </w:tcPr>
          <w:p w14:paraId="44D2C7E9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2</w:t>
            </w:r>
          </w:p>
        </w:tc>
        <w:tc>
          <w:tcPr>
            <w:tcW w:w="1915" w:type="dxa"/>
            <w:vAlign w:val="center"/>
          </w:tcPr>
          <w:p w14:paraId="6C50AF1E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道口镇街道梦想家园小区</w:t>
            </w:r>
          </w:p>
        </w:tc>
        <w:tc>
          <w:tcPr>
            <w:tcW w:w="1770" w:type="dxa"/>
            <w:vAlign w:val="center"/>
          </w:tcPr>
          <w:p w14:paraId="1C55120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第三水厂</w:t>
            </w:r>
          </w:p>
        </w:tc>
        <w:tc>
          <w:tcPr>
            <w:tcW w:w="2426" w:type="dxa"/>
            <w:vAlign w:val="center"/>
          </w:tcPr>
          <w:p w14:paraId="1F615A4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70D3DAE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31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7389C3FC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DE9321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195E358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0A3B0B28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2A18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93" w:type="dxa"/>
            <w:vAlign w:val="center"/>
          </w:tcPr>
          <w:p w14:paraId="05C81606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3</w:t>
            </w:r>
          </w:p>
        </w:tc>
        <w:tc>
          <w:tcPr>
            <w:tcW w:w="1915" w:type="dxa"/>
            <w:vAlign w:val="center"/>
          </w:tcPr>
          <w:p w14:paraId="01285E46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城关街道滑东小区</w:t>
            </w:r>
          </w:p>
        </w:tc>
        <w:tc>
          <w:tcPr>
            <w:tcW w:w="1770" w:type="dxa"/>
            <w:vAlign w:val="center"/>
          </w:tcPr>
          <w:p w14:paraId="3B82B0B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三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24C9EDCC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69E165B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31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14A8CE57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A9360A9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5CF82039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6C0601DA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7141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93" w:type="dxa"/>
            <w:vAlign w:val="center"/>
          </w:tcPr>
          <w:p w14:paraId="2938BEA0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4</w:t>
            </w:r>
          </w:p>
        </w:tc>
        <w:tc>
          <w:tcPr>
            <w:tcW w:w="1915" w:type="dxa"/>
            <w:vAlign w:val="center"/>
          </w:tcPr>
          <w:p w14:paraId="198669FC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滑县第四水厂</w:t>
            </w:r>
          </w:p>
        </w:tc>
        <w:tc>
          <w:tcPr>
            <w:tcW w:w="1770" w:type="dxa"/>
            <w:vAlign w:val="center"/>
          </w:tcPr>
          <w:p w14:paraId="7889E8A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492FD85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793D395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31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6B58857F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D52AC92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4336D16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2485617F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0EFC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93" w:type="dxa"/>
            <w:vAlign w:val="center"/>
          </w:tcPr>
          <w:p w14:paraId="35607329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5</w:t>
            </w:r>
          </w:p>
        </w:tc>
        <w:tc>
          <w:tcPr>
            <w:tcW w:w="1915" w:type="dxa"/>
            <w:vAlign w:val="center"/>
          </w:tcPr>
          <w:p w14:paraId="19B3B6A0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锦和街道苏谢庄村</w:t>
            </w:r>
          </w:p>
        </w:tc>
        <w:tc>
          <w:tcPr>
            <w:tcW w:w="1770" w:type="dxa"/>
            <w:vAlign w:val="center"/>
          </w:tcPr>
          <w:p w14:paraId="2B80B29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00CE43E3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336D91F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31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487C6FF3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90AA3C6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7F9DFAAF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5CD85A1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026D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693" w:type="dxa"/>
            <w:vAlign w:val="center"/>
          </w:tcPr>
          <w:p w14:paraId="50FFA89E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6</w:t>
            </w:r>
          </w:p>
        </w:tc>
        <w:tc>
          <w:tcPr>
            <w:tcW w:w="1915" w:type="dxa"/>
            <w:vAlign w:val="center"/>
          </w:tcPr>
          <w:p w14:paraId="66A96B6B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锦和街道董东村</w:t>
            </w:r>
          </w:p>
        </w:tc>
        <w:tc>
          <w:tcPr>
            <w:tcW w:w="1770" w:type="dxa"/>
            <w:vAlign w:val="center"/>
          </w:tcPr>
          <w:p w14:paraId="6AB10B3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7BB739D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52181D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31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1DD363EC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FC86964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595148E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26F4E13F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</w:tbl>
    <w:p w14:paraId="13D71122"/>
    <w:sectPr>
      <w:pgSz w:w="16838" w:h="11906" w:orient="landscape"/>
      <w:pgMar w:top="737" w:right="1440" w:bottom="73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NzhkOWUzMDI4MDIwMjNlMzc2ODFjY2Q1YWQzMTkifQ=="/>
  </w:docVars>
  <w:rsids>
    <w:rsidRoot w:val="007C65A3"/>
    <w:rsid w:val="0003108A"/>
    <w:rsid w:val="0005687B"/>
    <w:rsid w:val="00120BBA"/>
    <w:rsid w:val="001B1B5D"/>
    <w:rsid w:val="001F6741"/>
    <w:rsid w:val="00205FC4"/>
    <w:rsid w:val="00207D4B"/>
    <w:rsid w:val="00236425"/>
    <w:rsid w:val="0025414F"/>
    <w:rsid w:val="00254CD5"/>
    <w:rsid w:val="002A165A"/>
    <w:rsid w:val="002D50B0"/>
    <w:rsid w:val="003A0AA8"/>
    <w:rsid w:val="003F37E3"/>
    <w:rsid w:val="00425FC4"/>
    <w:rsid w:val="0043232B"/>
    <w:rsid w:val="005150AE"/>
    <w:rsid w:val="005262EB"/>
    <w:rsid w:val="00541813"/>
    <w:rsid w:val="00547987"/>
    <w:rsid w:val="00631641"/>
    <w:rsid w:val="00645DB4"/>
    <w:rsid w:val="006C645F"/>
    <w:rsid w:val="00754DB5"/>
    <w:rsid w:val="00755574"/>
    <w:rsid w:val="007C65A3"/>
    <w:rsid w:val="007E26D0"/>
    <w:rsid w:val="007E7BE9"/>
    <w:rsid w:val="0085335C"/>
    <w:rsid w:val="008946A0"/>
    <w:rsid w:val="008D5D63"/>
    <w:rsid w:val="0092335A"/>
    <w:rsid w:val="00944F89"/>
    <w:rsid w:val="009A1882"/>
    <w:rsid w:val="009D4E04"/>
    <w:rsid w:val="00AA5874"/>
    <w:rsid w:val="00AD00A5"/>
    <w:rsid w:val="00BB6321"/>
    <w:rsid w:val="00BD328C"/>
    <w:rsid w:val="00C5394C"/>
    <w:rsid w:val="00C54C75"/>
    <w:rsid w:val="00CE6112"/>
    <w:rsid w:val="00CF4DC3"/>
    <w:rsid w:val="00D31375"/>
    <w:rsid w:val="00D539DF"/>
    <w:rsid w:val="00D641BE"/>
    <w:rsid w:val="00D864EE"/>
    <w:rsid w:val="00D97A50"/>
    <w:rsid w:val="00E03F13"/>
    <w:rsid w:val="00E1386C"/>
    <w:rsid w:val="00F4146B"/>
    <w:rsid w:val="00FA5F12"/>
    <w:rsid w:val="00FB0894"/>
    <w:rsid w:val="0D2557E2"/>
    <w:rsid w:val="168F06ED"/>
    <w:rsid w:val="1BEB05EC"/>
    <w:rsid w:val="1C093B64"/>
    <w:rsid w:val="22EC3E4F"/>
    <w:rsid w:val="243E0123"/>
    <w:rsid w:val="24C85E88"/>
    <w:rsid w:val="3BA64B78"/>
    <w:rsid w:val="3F471D71"/>
    <w:rsid w:val="441B5933"/>
    <w:rsid w:val="47DC4BCD"/>
    <w:rsid w:val="490270C2"/>
    <w:rsid w:val="524E6127"/>
    <w:rsid w:val="556B7530"/>
    <w:rsid w:val="59A17417"/>
    <w:rsid w:val="5C9F3774"/>
    <w:rsid w:val="6283706E"/>
    <w:rsid w:val="73137F9A"/>
    <w:rsid w:val="7B98728E"/>
    <w:rsid w:val="7D6E02A7"/>
    <w:rsid w:val="7EC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588</Characters>
  <Lines>16</Lines>
  <Paragraphs>4</Paragraphs>
  <TotalTime>46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2024-10-14T07:45:00Z</dcterms:created>
  <dc:creator>红进 张</dc:creator>
  <cp:lastModifiedBy>HUAWEI</cp:lastModifiedBy>
  <dcterms:modified xsi:type="dcterms:W3CDTF">2026-04-03T03:10:28Z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2C244677AC714E4594C33AA20AD71141_13</vt:lpwstr>
  </property>
  <property fmtid="{D5CDD505-2E9C-101B-9397-08002B2CF9AE}" pid="4" name="KSOTemplateDocerSaveRecord">
    <vt:lpwstr>eyJoZGlkIjoiMWJlOTQ1Y2JmYmFlNjJiYTg2M2VlODBiZWY3NmQ4YTgifQ==</vt:lpwstr>
  </property>
</Properties>
</file>