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农村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沟渠连通水网“一张图”绘制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按照相关政策要求，我单位需开展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沟渠连通水网“一张图”绘制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工作，本着公开、公平、公正的原则，现向社会进行公开询价。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一、项目名称：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沟渠连通水网“一张图”绘制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二、采购需求及质量要求：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按照《河南省农村沟渠连通整治三年行动方案（2024—2027年）》和全省农村沟渠水网“一张图”完善制作要求，主要工作内容包括全面调查摸底我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辖区内农田水网情况，依托地理信息系统（GIS）软件对全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河流沟渠图斑数据采集核查，同步对接规划需求，开展数据库建设与专题制图工作。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绘制成果应符合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相关规范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并通过上级部门审核备案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，成果主要包括：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（一）地理信息数据库：建立完整、规范的全县农村沟渠水网地理信息数据库，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包括基础地理信息类图层和专题类图层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（二）专题图件：包含县级、乡镇级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农村沟渠连通整治现状图和规划图，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图件规范、清晰、完整；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（三）相关统计表格：提供完整的统计表格，数据真实、准确。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三、项目周期：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合同签订日起60个工作日内。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四、最高限价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本项目最高限价为：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000元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五、投标人资格要求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1.投标人须符合《中华人民共和国政府采购法》《中华人民共和国民法典》有关规定；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2.投标人应具有独立法人资格，持有效的企业营业执照，具有测绘地理信息行政主管部门颁发的测绘乙级及以上资质；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3.拟派项目负责人须具有相关专业中级及以上职称；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4.投标人需明确相关的服务承诺；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5.采购人保留资格再审和后审的权利。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六、投标人提交材料要求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1.法人营业执照、税务登记证副本(或三证合一营业执照)及投标条件的相关证件复印件(加盖行政公章)；被授权人身份证复印件加盖行政公章；法人授权书原件；报价单原件。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2.报价应为综合单价，包括服务、交通费、税费等全部费用，报价单加盖公章，并由法定代表人或授权代表签字。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七、投标人报名时间及方式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1.报名时间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：2026年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日；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2.报价单标注金额、公司名称、联系人及联系方式；报价单(附后)密封递交或邮寄，逾期将不予受理。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八、确定成交商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采购人将组织相关人员按照符合采购需求、质量和服务相等，且报价最低的原则确定成交供应商，并将成交结果进行公示。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九、联系人及报名地址</w:t>
      </w:r>
    </w:p>
    <w:p>
      <w:pPr>
        <w:spacing w:after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贺先生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15565710066        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地 址：滑县道口镇街道解放南路滑县农业农村局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房间。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本公告未尽事宜，由滑县农业农村局负责解释。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after="0" w:line="580" w:lineRule="exact"/>
        <w:ind w:right="320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县农业农村局</w:t>
      </w:r>
    </w:p>
    <w:p>
      <w:pPr>
        <w:spacing w:after="0" w:line="58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jc w:val="center"/>
        <w:rPr>
          <w:rFonts w:hint="eastAsia" w:eastAsia="宋体"/>
          <w:bCs/>
          <w:sz w:val="44"/>
          <w:szCs w:val="44"/>
          <w:lang w:eastAsia="zh-CN"/>
        </w:rPr>
      </w:pPr>
      <w:r>
        <w:rPr>
          <w:rFonts w:hint="eastAsia"/>
          <w:bCs/>
          <w:sz w:val="44"/>
          <w:szCs w:val="44"/>
        </w:rPr>
        <w:t>报价</w:t>
      </w:r>
      <w:r>
        <w:rPr>
          <w:rFonts w:hint="eastAsia"/>
          <w:bCs/>
          <w:sz w:val="44"/>
          <w:szCs w:val="44"/>
          <w:lang w:val="en-US" w:eastAsia="zh-CN"/>
        </w:rPr>
        <w:t>单</w:t>
      </w:r>
    </w:p>
    <w:p>
      <w:pPr>
        <w:jc w:val="both"/>
        <w:rPr>
          <w:rFonts w:hint="eastAsia"/>
          <w:bCs/>
          <w:sz w:val="44"/>
          <w:szCs w:val="44"/>
        </w:rPr>
      </w:pP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6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Arial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Arial" w:eastAsia="仿宋_GB2312"/>
                <w:bCs/>
                <w:sz w:val="32"/>
                <w:szCs w:val="32"/>
              </w:rPr>
              <w:t>项目名称</w:t>
            </w:r>
          </w:p>
        </w:tc>
        <w:tc>
          <w:tcPr>
            <w:tcW w:w="3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滑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农村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沟渠连通水网“一张图”绘制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Arial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Arial" w:eastAsia="仿宋_GB2312"/>
                <w:bCs/>
                <w:sz w:val="32"/>
                <w:szCs w:val="32"/>
                <w:lang w:eastAsia="zh-CN"/>
              </w:rPr>
              <w:t>询价</w:t>
            </w:r>
            <w:r>
              <w:rPr>
                <w:rFonts w:hint="eastAsia" w:ascii="仿宋_GB2312" w:hAnsi="Arial" w:eastAsia="仿宋_GB2312"/>
                <w:bCs/>
                <w:sz w:val="32"/>
                <w:szCs w:val="32"/>
              </w:rPr>
              <w:t>报价</w:t>
            </w:r>
          </w:p>
        </w:tc>
        <w:tc>
          <w:tcPr>
            <w:tcW w:w="3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320" w:firstLineChars="100"/>
              <w:rPr>
                <w:rFonts w:hint="default" w:ascii="仿宋_GB2312" w:hAnsi="Arial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/>
                <w:bCs/>
                <w:sz w:val="32"/>
                <w:szCs w:val="32"/>
              </w:rPr>
              <w:t>人民币小写：</w:t>
            </w:r>
          </w:p>
          <w:p>
            <w:pPr>
              <w:snapToGrid w:val="0"/>
              <w:spacing w:line="240" w:lineRule="atLeast"/>
              <w:ind w:firstLine="320" w:firstLineChars="100"/>
              <w:rPr>
                <w:rFonts w:hint="eastAsia" w:ascii="仿宋_GB2312" w:hAnsi="Arial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/>
                <w:bCs/>
                <w:sz w:val="32"/>
                <w:szCs w:val="32"/>
              </w:rPr>
              <w:t>人民币大写：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Arial" w:eastAsia="仿宋_GB2312" w:cstheme="minorBidi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Arial" w:eastAsia="仿宋_GB2312"/>
                <w:bCs/>
                <w:sz w:val="32"/>
                <w:szCs w:val="32"/>
              </w:rPr>
              <w:t>完工期</w:t>
            </w:r>
          </w:p>
        </w:tc>
        <w:tc>
          <w:tcPr>
            <w:tcW w:w="3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Arial" w:eastAsia="仿宋_GB2312" w:cstheme="minorBidi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Times New Roman"/>
                <w:bCs/>
                <w:sz w:val="32"/>
                <w:szCs w:val="32"/>
              </w:rPr>
              <w:t>合同签订后</w:t>
            </w:r>
            <w:r>
              <w:rPr>
                <w:rFonts w:hint="eastAsia" w:ascii="仿宋_GB2312" w:hAnsi="宋体" w:eastAsia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Times New Roman"/>
                <w:bCs/>
                <w:sz w:val="32"/>
                <w:szCs w:val="32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Arial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/>
                <w:bCs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3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Arial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Arial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/>
                <w:bCs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3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Arial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 w:ascii="仿宋_GB2312" w:hAnsi="Arial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/>
                <w:bCs/>
                <w:sz w:val="32"/>
                <w:szCs w:val="32"/>
                <w:lang w:val="en-US" w:eastAsia="zh-CN"/>
              </w:rPr>
              <w:t>其它需要说明的事项：</w:t>
            </w:r>
          </w:p>
          <w:p>
            <w:pPr>
              <w:snapToGrid w:val="0"/>
              <w:spacing w:line="240" w:lineRule="atLeast"/>
              <w:rPr>
                <w:rFonts w:hint="eastAsia" w:ascii="仿宋_GB2312" w:hAnsi="Arial" w:eastAsia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Arial" w:eastAsia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snapToGrid w:val="0"/>
              <w:spacing w:line="240" w:lineRule="atLeast"/>
              <w:rPr>
                <w:rFonts w:hint="default" w:ascii="仿宋_GB2312" w:hAnsi="Arial" w:eastAsia="仿宋_GB2312"/>
                <w:bCs/>
                <w:sz w:val="32"/>
                <w:szCs w:val="32"/>
                <w:lang w:val="en-US" w:eastAsia="zh-CN"/>
              </w:rPr>
            </w:pPr>
          </w:p>
        </w:tc>
      </w:tr>
    </w:tbl>
    <w:p>
      <w:pPr>
        <w:snapToGrid w:val="0"/>
        <w:spacing w:line="240" w:lineRule="atLeast"/>
        <w:rPr>
          <w:rFonts w:hint="eastAsia" w:ascii="仿宋_GB2312" w:hAnsi="Arial" w:eastAsia="仿宋_GB2312"/>
          <w:bCs/>
          <w:sz w:val="32"/>
          <w:szCs w:val="32"/>
          <w:lang w:val="en-US" w:eastAsia="zh-CN"/>
        </w:rPr>
      </w:pPr>
    </w:p>
    <w:p>
      <w:pPr>
        <w:snapToGrid w:val="0"/>
        <w:spacing w:line="240" w:lineRule="atLeast"/>
        <w:rPr>
          <w:rFonts w:hint="eastAsia" w:ascii="仿宋_GB2312" w:hAnsi="Arial" w:eastAsia="仿宋_GB2312"/>
          <w:bCs/>
          <w:sz w:val="32"/>
          <w:szCs w:val="32"/>
        </w:rPr>
      </w:pPr>
      <w:r>
        <w:rPr>
          <w:rFonts w:hint="eastAsia" w:ascii="仿宋_GB2312" w:hAnsi="Arial" w:eastAsia="仿宋_GB2312"/>
          <w:bCs/>
          <w:sz w:val="32"/>
          <w:szCs w:val="32"/>
          <w:lang w:val="en-US" w:eastAsia="zh-CN"/>
        </w:rPr>
        <w:t>报价</w:t>
      </w:r>
      <w:r>
        <w:rPr>
          <w:rFonts w:hint="eastAsia" w:ascii="仿宋_GB2312" w:hAnsi="Arial" w:eastAsia="仿宋_GB2312"/>
          <w:bCs/>
          <w:sz w:val="32"/>
          <w:szCs w:val="32"/>
        </w:rPr>
        <w:t xml:space="preserve">单位（盖章）：              </w:t>
      </w:r>
    </w:p>
    <w:p>
      <w:pPr>
        <w:snapToGrid w:val="0"/>
        <w:spacing w:line="240" w:lineRule="atLeast"/>
        <w:rPr>
          <w:rFonts w:hint="eastAsia" w:ascii="仿宋_GB2312" w:hAnsi="Arial" w:eastAsia="仿宋_GB2312"/>
          <w:bCs/>
          <w:sz w:val="32"/>
          <w:szCs w:val="32"/>
        </w:rPr>
      </w:pPr>
      <w:r>
        <w:rPr>
          <w:rFonts w:hint="eastAsia" w:ascii="仿宋_GB2312" w:hAnsi="Arial" w:eastAsia="仿宋_GB2312"/>
          <w:bCs/>
          <w:sz w:val="32"/>
          <w:szCs w:val="32"/>
        </w:rPr>
        <w:t>法人代表或代理人签字：</w:t>
      </w:r>
    </w:p>
    <w:p>
      <w:pPr>
        <w:snapToGrid w:val="0"/>
        <w:spacing w:line="240" w:lineRule="atLeast"/>
        <w:rPr>
          <w:rFonts w:hint="eastAsia" w:ascii="仿宋_GB2312" w:hAnsi="Arial" w:eastAsia="仿宋_GB2312"/>
          <w:bCs/>
          <w:sz w:val="32"/>
          <w:szCs w:val="32"/>
        </w:rPr>
      </w:pPr>
    </w:p>
    <w:p>
      <w:pPr>
        <w:snapToGrid w:val="0"/>
        <w:spacing w:line="240" w:lineRule="atLeast"/>
        <w:ind w:left="555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mMDZlYzJlOTAxYjM3YTM4YTRmMTNkZjJmZWZlODAifQ=="/>
  </w:docVars>
  <w:rsids>
    <w:rsidRoot w:val="000E04A2"/>
    <w:rsid w:val="000619F6"/>
    <w:rsid w:val="000E04A2"/>
    <w:rsid w:val="000F76DF"/>
    <w:rsid w:val="001043F5"/>
    <w:rsid w:val="002A5EEA"/>
    <w:rsid w:val="002C51AA"/>
    <w:rsid w:val="00334D5A"/>
    <w:rsid w:val="00373BD8"/>
    <w:rsid w:val="003751FD"/>
    <w:rsid w:val="003E7E55"/>
    <w:rsid w:val="003F4BD9"/>
    <w:rsid w:val="004228C3"/>
    <w:rsid w:val="0043668D"/>
    <w:rsid w:val="00464C63"/>
    <w:rsid w:val="00483364"/>
    <w:rsid w:val="004F1D56"/>
    <w:rsid w:val="00A3414F"/>
    <w:rsid w:val="00C948B1"/>
    <w:rsid w:val="00CC0736"/>
    <w:rsid w:val="00CD2846"/>
    <w:rsid w:val="00CF38ED"/>
    <w:rsid w:val="00D342CE"/>
    <w:rsid w:val="00DA52D5"/>
    <w:rsid w:val="00FB0594"/>
    <w:rsid w:val="10D845A7"/>
    <w:rsid w:val="2776149F"/>
    <w:rsid w:val="326B1165"/>
    <w:rsid w:val="45B68214"/>
    <w:rsid w:val="491D05E3"/>
    <w:rsid w:val="4AC927C4"/>
    <w:rsid w:val="4B7F7C6B"/>
    <w:rsid w:val="5B592D40"/>
    <w:rsid w:val="62934FF8"/>
    <w:rsid w:val="63E74A60"/>
    <w:rsid w:val="69483C58"/>
    <w:rsid w:val="6AC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1054</Words>
  <Characters>1100</Characters>
  <Lines>6</Lines>
  <Paragraphs>1</Paragraphs>
  <TotalTime>4</TotalTime>
  <ScaleCrop>false</ScaleCrop>
  <LinksUpToDate>false</LinksUpToDate>
  <CharactersWithSpaces>1143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2026-03-10T19:27:00Z</dcterms:created>
  <dc:creator>Administrator</dc:creator>
  <cp:lastModifiedBy>若姐姐</cp:lastModifiedBy>
  <cp:lastPrinted>2026-03-26T09:15:00Z</cp:lastPrinted>
  <dcterms:modified xsi:type="dcterms:W3CDTF">2026-03-26T03:08:34Z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eyJoZGlkIjoiOTEzMDY3MDZkNmQyMjEyY2VkZDE3MDMwYTM5YmYyZmQiLCJ1c2VySWQiOiIyODUyMTU1NTQifQ==</vt:lpwstr>
  </property>
  <property fmtid="{D5CDD505-2E9C-101B-9397-08002B2CF9AE}" pid="3" name="KSOProductBuildVer">
    <vt:lpwstr>2052-11.1.0.15319</vt:lpwstr>
  </property>
  <property fmtid="{D5CDD505-2E9C-101B-9397-08002B2CF9AE}" pid="4" name="ICV">
    <vt:lpwstr>90EDC7DD71B452132C9FC369C14FFEB3</vt:lpwstr>
  </property>
</Properties>
</file>