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4BCE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0BABF179"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滑县第五批县级非物质文化遗产代表性传承人</w:t>
      </w:r>
    </w:p>
    <w:p w14:paraId="4C5404CF"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拟确定名单（共29人）</w:t>
      </w:r>
    </w:p>
    <w:tbl>
      <w:tblPr>
        <w:tblStyle w:val="3"/>
        <w:tblW w:w="8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039"/>
        <w:gridCol w:w="4314"/>
        <w:gridCol w:w="2040"/>
      </w:tblGrid>
      <w:tr w14:paraId="4A71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87729">
            <w:pPr>
              <w:spacing w:line="300" w:lineRule="exact"/>
              <w:jc w:val="center"/>
              <w:rPr>
                <w:rFonts w:hint="default" w:ascii="黑体" w:hAnsi="宋体" w:eastAsia="黑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一、传统舞蹈（1人）</w:t>
            </w:r>
          </w:p>
        </w:tc>
      </w:tr>
      <w:tr w14:paraId="26C0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85D7E7"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0696E">
            <w:pPr>
              <w:spacing w:line="300" w:lineRule="exact"/>
              <w:jc w:val="center"/>
              <w:rPr>
                <w:rFonts w:hint="eastAsia" w:ascii="黑体" w:hAnsi="宋体" w:eastAsia="黑体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116DF">
            <w:pPr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1364FB">
            <w:pPr>
              <w:spacing w:line="300" w:lineRule="exact"/>
              <w:jc w:val="center"/>
              <w:rPr>
                <w:rFonts w:hint="eastAsia" w:ascii="黑体" w:hAnsi="宋体" w:eastAsia="黑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kern w:val="0"/>
                <w:sz w:val="24"/>
                <w:szCs w:val="24"/>
              </w:rPr>
              <w:t>申报地区或单位</w:t>
            </w:r>
          </w:p>
        </w:tc>
      </w:tr>
      <w:tr w14:paraId="2D95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A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杨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0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军庄秧歌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道口镇街道</w:t>
            </w:r>
          </w:p>
        </w:tc>
      </w:tr>
      <w:tr w14:paraId="14EB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二、传统戏剧（1人）</w:t>
            </w:r>
          </w:p>
        </w:tc>
      </w:tr>
      <w:tr w14:paraId="424D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B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李成忠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E4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落腔（醒华落腔）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FF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万古镇</w:t>
            </w:r>
          </w:p>
        </w:tc>
      </w:tr>
      <w:tr w14:paraId="6880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A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三、传统体育、游艺与杂技（1人）</w:t>
            </w:r>
          </w:p>
        </w:tc>
      </w:tr>
      <w:tr w14:paraId="6D33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4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F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田广修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B2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蔡营洪拳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99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赵营镇</w:t>
            </w:r>
          </w:p>
        </w:tc>
      </w:tr>
      <w:tr w14:paraId="634D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B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四、传统技艺（19人）</w:t>
            </w:r>
          </w:p>
        </w:tc>
      </w:tr>
      <w:tr w14:paraId="1132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FB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F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  昌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23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酒酿造技艺（小鸡蹦酒酿造技艺）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0F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留固镇</w:t>
            </w:r>
          </w:p>
        </w:tc>
      </w:tr>
      <w:tr w14:paraId="2603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8D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79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黄银帅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4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肉类烹制技艺（黄记牛驴肉制作技艺）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65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老庙乡</w:t>
            </w:r>
          </w:p>
        </w:tc>
      </w:tr>
      <w:tr w14:paraId="6877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3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90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张广辉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EE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凤亭绿豆面叶制作技艺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B4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万古镇</w:t>
            </w:r>
          </w:p>
        </w:tc>
      </w:tr>
      <w:tr w14:paraId="5289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E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21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宋国防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45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乐器制作技艺（宋氏古琴制作技艺）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12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牛屯镇</w:t>
            </w:r>
          </w:p>
        </w:tc>
      </w:tr>
      <w:tr w14:paraId="7A89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E4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3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郑飞月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2E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滑州郑记灌汤小笼包子制作技艺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28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牛屯镇</w:t>
            </w:r>
          </w:p>
        </w:tc>
      </w:tr>
      <w:tr w14:paraId="1CF0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32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AA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丁拥士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7F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“丁十八郎”手工空心挂面制作技艺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5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上官镇</w:t>
            </w:r>
          </w:p>
        </w:tc>
      </w:tr>
      <w:tr w14:paraId="0258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7B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A3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张雷永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3F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赵派笛箫制作技艺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5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老店镇</w:t>
            </w:r>
          </w:p>
        </w:tc>
      </w:tr>
      <w:tr w14:paraId="722B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37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44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  北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92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黑陶制作技艺（付氏黑陶制作技艺）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3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留固镇</w:t>
            </w:r>
          </w:p>
        </w:tc>
      </w:tr>
      <w:tr w14:paraId="456F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7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12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韩浩亮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BC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韩家辣椒酱制作技艺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E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慈周寨镇</w:t>
            </w:r>
          </w:p>
        </w:tc>
      </w:tr>
      <w:tr w14:paraId="53CB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B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44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王小金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5F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车家村肚兜绣制技艺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8E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上官镇</w:t>
            </w:r>
          </w:p>
        </w:tc>
      </w:tr>
      <w:tr w14:paraId="26EE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E1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60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招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7D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方记手工空心挂面制作技艺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06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八里营乡</w:t>
            </w:r>
          </w:p>
        </w:tc>
      </w:tr>
      <w:tr w14:paraId="4C521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A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54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安金岭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BB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安氏制鼓技艺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8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四间房镇</w:t>
            </w:r>
          </w:p>
        </w:tc>
      </w:tr>
      <w:tr w14:paraId="258B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ED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19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董帅帅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6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琉璃馍制作技艺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02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枣村乡</w:t>
            </w:r>
          </w:p>
        </w:tc>
      </w:tr>
      <w:tr w14:paraId="7FAD2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E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C5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王振云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46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道口锡器制作技艺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E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道口镇街道</w:t>
            </w:r>
          </w:p>
        </w:tc>
      </w:tr>
      <w:tr w14:paraId="7A0F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8D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4C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孟海丽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36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杨孟郎空心银丝挂面制作技艺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0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留固镇</w:t>
            </w:r>
          </w:p>
        </w:tc>
      </w:tr>
      <w:tr w14:paraId="74DD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85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AD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胡晓涵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2D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胡氏传拓技艺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BB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锦和街道</w:t>
            </w:r>
          </w:p>
        </w:tc>
      </w:tr>
      <w:tr w14:paraId="14C0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1C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56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姚玉洁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8E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姚氏油馅制作技艺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A7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八里营乡</w:t>
            </w:r>
          </w:p>
        </w:tc>
      </w:tr>
      <w:tr w14:paraId="1002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6A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5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秦兆坤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3E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秦氏鲁班工艺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6E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半坡店镇</w:t>
            </w:r>
          </w:p>
        </w:tc>
      </w:tr>
      <w:tr w14:paraId="5694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A7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05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李庆山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D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李木匠明式古典家具制作技艺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56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半坡店镇</w:t>
            </w:r>
          </w:p>
        </w:tc>
      </w:tr>
      <w:tr w14:paraId="1395E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2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五、传统医药（7人）</w:t>
            </w:r>
          </w:p>
        </w:tc>
      </w:tr>
      <w:tr w14:paraId="7905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1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7D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李秋利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A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排瘀融栓非药物自然疗法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1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留固镇</w:t>
            </w:r>
          </w:p>
        </w:tc>
      </w:tr>
      <w:tr w14:paraId="1709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A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44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程希卫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7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传统膏药（程家传生肌膏）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D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留固镇</w:t>
            </w:r>
          </w:p>
        </w:tc>
      </w:tr>
      <w:tr w14:paraId="34D0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7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B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左中玉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中医传统制剂方药（左氏血竭酊）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老庙乡</w:t>
            </w:r>
          </w:p>
        </w:tc>
      </w:tr>
      <w:tr w14:paraId="163C5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9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1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梁安东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8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传统膏药（梁氏筋骨痛贴制作技艺）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5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牛屯镇</w:t>
            </w:r>
          </w:p>
        </w:tc>
      </w:tr>
      <w:tr w14:paraId="42269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2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姚自功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F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姚氏烧伤药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E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八里营乡</w:t>
            </w:r>
          </w:p>
        </w:tc>
      </w:tr>
      <w:tr w14:paraId="11D6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2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66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暴红昌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D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传统膏药（暴氏脉管生肌溶栓贴制作技艺）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1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焦虎镇</w:t>
            </w:r>
          </w:p>
        </w:tc>
      </w:tr>
      <w:tr w14:paraId="026D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F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B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杜晓光</w:t>
            </w:r>
          </w:p>
        </w:tc>
        <w:tc>
          <w:tcPr>
            <w:tcW w:w="4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C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传统膏药（杜氏老膏）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白道口镇</w:t>
            </w:r>
          </w:p>
        </w:tc>
      </w:tr>
    </w:tbl>
    <w:p w14:paraId="12460E8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MzIxZDhhYWI0YWM5MWIzZTEzMjQzNWIyNTEwZDcifQ=="/>
  </w:docVars>
  <w:rsids>
    <w:rsidRoot w:val="32846F09"/>
    <w:rsid w:val="0A544CC8"/>
    <w:rsid w:val="0EEF6D6E"/>
    <w:rsid w:val="24661428"/>
    <w:rsid w:val="2B582E2B"/>
    <w:rsid w:val="32846F09"/>
    <w:rsid w:val="39C24715"/>
    <w:rsid w:val="3DE21C94"/>
    <w:rsid w:val="4EBE5676"/>
    <w:rsid w:val="660B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rFonts w:ascii="Calibri" w:hAnsi="Calibri" w:cs="Calibri"/>
      <w:sz w:val="32"/>
      <w:szCs w:val="32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1089</Words>
  <Characters>1142</Characters>
  <Lines>0</Lines>
  <Paragraphs>0</Paragraphs>
  <TotalTime>12</TotalTime>
  <ScaleCrop>false</ScaleCrop>
  <LinksUpToDate>false</LinksUpToDate>
  <CharactersWithSpaces>1154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2026-03-12T01:54:00Z</dcterms:created>
  <dc:creator>玺伶</dc:creator>
  <cp:lastModifiedBy>北大软件</cp:lastModifiedBy>
  <dcterms:modified xsi:type="dcterms:W3CDTF">2026-03-19T09:13:11Z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A026942FC1424CB5A967E40BB9841A7A_13</vt:lpwstr>
  </property>
  <property fmtid="{D5CDD505-2E9C-101B-9397-08002B2CF9AE}" pid="4" name="KSOTemplateDocerSaveRecord">
    <vt:lpwstr>eyJoZGlkIjoiYzU3ZTdhZTE3ZWRiMWZhNWJlZTU3YmM3NTAwMWMyMDUiLCJ1c2VySWQiOiIzMTE2ODU3MDIifQ==</vt:lpwstr>
  </property>
</Properties>
</file>