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6F655">
      <w:pPr>
        <w:keepNext w:val="0"/>
        <w:keepLines w:val="0"/>
        <w:widowControl/>
        <w:suppressLineNumbers w:val="0"/>
        <w:jc w:val="center"/>
      </w:pPr>
      <w:r>
        <w:rPr>
          <w:rFonts w:ascii="FZXBSK--GBK1-0" w:hAnsi="FZXBSK--GBK1-0" w:eastAsia="FZXBSK--GBK1-0" w:cs="FZXBSK--GBK1-0"/>
          <w:color w:val="000000"/>
          <w:kern w:val="0"/>
          <w:sz w:val="44"/>
          <w:szCs w:val="44"/>
          <w:lang w:val="en-US" w:eastAsia="zh-CN" w:bidi="ar"/>
        </w:rPr>
        <w:t>责令改正违法行为决定书</w:t>
      </w:r>
    </w:p>
    <w:p w14:paraId="4E170214">
      <w:pPr>
        <w:keepNext w:val="0"/>
        <w:keepLines w:val="0"/>
        <w:widowControl/>
        <w:suppressLineNumbers w:val="0"/>
        <w:jc w:val="center"/>
      </w:pPr>
      <w:r>
        <w:rPr>
          <w:rFonts w:ascii="FZKTK--GBK1-0" w:hAnsi="FZKTK--GBK1-0" w:eastAsia="FZKTK--GBK1-0" w:cs="FZKTK--GBK1-0"/>
          <w:color w:val="000000"/>
          <w:kern w:val="0"/>
          <w:sz w:val="32"/>
          <w:szCs w:val="32"/>
          <w:lang w:val="en-US" w:eastAsia="zh-CN" w:bidi="ar"/>
        </w:rPr>
        <w:t>豫 0526 环责改字〔2026〕5 号</w:t>
      </w:r>
    </w:p>
    <w:p w14:paraId="669D6FB2">
      <w:pPr>
        <w:keepNext w:val="0"/>
        <w:keepLines w:val="0"/>
        <w:widowControl/>
        <w:suppressLineNumbers w:val="0"/>
        <w:jc w:val="left"/>
        <w:rPr>
          <w:rFonts w:ascii="仿宋" w:hAnsi="仿宋" w:eastAsia="仿宋" w:cs="仿宋"/>
          <w:color w:val="000000"/>
          <w:kern w:val="0"/>
          <w:sz w:val="32"/>
          <w:szCs w:val="32"/>
          <w:lang w:val="en-US" w:eastAsia="zh-CN" w:bidi="ar"/>
        </w:rPr>
      </w:pPr>
    </w:p>
    <w:p w14:paraId="63A6D202">
      <w:pPr>
        <w:keepNext w:val="0"/>
        <w:keepLines w:val="0"/>
        <w:widowControl/>
        <w:suppressLineNumbers w:val="0"/>
        <w:jc w:val="left"/>
      </w:pPr>
      <w:r>
        <w:rPr>
          <w:rFonts w:ascii="仿宋" w:hAnsi="仿宋" w:eastAsia="仿宋" w:cs="仿宋"/>
          <w:color w:val="000000"/>
          <w:kern w:val="0"/>
          <w:sz w:val="32"/>
          <w:szCs w:val="32"/>
          <w:lang w:val="en-US" w:eastAsia="zh-CN" w:bidi="ar"/>
        </w:rPr>
        <w:t xml:space="preserve">滑县小铺万和加油站 </w:t>
      </w:r>
    </w:p>
    <w:p w14:paraId="1FC9FF7A">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91410526MA40CFGA4Q </w:t>
      </w:r>
    </w:p>
    <w:p w14:paraId="468DFE24">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地址：安阳市滑县小铺乡小铺村西 </w:t>
      </w:r>
      <w:r>
        <w:rPr>
          <w:rFonts w:hint="default" w:ascii="Times New Roman" w:hAnsi="Times New Roman" w:eastAsia="宋体" w:cs="Times New Roman"/>
          <w:color w:val="000000"/>
          <w:kern w:val="0"/>
          <w:sz w:val="32"/>
          <w:szCs w:val="32"/>
          <w:lang w:val="en-US" w:eastAsia="zh-CN" w:bidi="ar"/>
        </w:rPr>
        <w:t xml:space="preserve">S101 </w:t>
      </w:r>
      <w:r>
        <w:rPr>
          <w:rFonts w:hint="eastAsia" w:ascii="仿宋" w:hAnsi="仿宋" w:eastAsia="仿宋" w:cs="仿宋"/>
          <w:color w:val="000000"/>
          <w:kern w:val="0"/>
          <w:sz w:val="32"/>
          <w:szCs w:val="32"/>
          <w:lang w:val="en-US" w:eastAsia="zh-CN" w:bidi="ar"/>
        </w:rPr>
        <w:t xml:space="preserve">线西侧 </w:t>
      </w:r>
    </w:p>
    <w:p w14:paraId="301EF571">
      <w:pPr>
        <w:keepNext w:val="0"/>
        <w:keepLines w:val="0"/>
        <w:widowControl/>
        <w:suppressLineNumbers w:val="0"/>
        <w:jc w:val="left"/>
      </w:pPr>
      <w:r>
        <w:rPr>
          <w:rFonts w:hint="eastAsia" w:ascii="仿宋" w:hAnsi="仿宋" w:eastAsia="仿宋" w:cs="仿宋"/>
          <w:color w:val="000000"/>
          <w:kern w:val="0"/>
          <w:sz w:val="32"/>
          <w:szCs w:val="32"/>
          <w:lang w:val="en-US" w:eastAsia="zh-CN" w:bidi="ar"/>
        </w:rPr>
        <w:t>投资人：李连霞</w:t>
      </w:r>
      <w:r>
        <w:rPr>
          <w:rFonts w:hint="default" w:ascii="Times New Roman" w:hAnsi="Times New Roman" w:eastAsia="宋体" w:cs="Times New Roman"/>
          <w:color w:val="000000"/>
          <w:kern w:val="0"/>
          <w:sz w:val="32"/>
          <w:szCs w:val="32"/>
          <w:lang w:val="en-US" w:eastAsia="zh-CN" w:bidi="ar"/>
        </w:rPr>
        <w:t xml:space="preserve"> </w:t>
      </w:r>
    </w:p>
    <w:p w14:paraId="5F7582A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我局于 </w:t>
      </w:r>
      <w:r>
        <w:rPr>
          <w:rFonts w:hint="default" w:ascii="Times New Roman" w:hAnsi="Times New Roman" w:eastAsia="宋体" w:cs="Times New Roman"/>
          <w:color w:val="000000"/>
          <w:kern w:val="0"/>
          <w:sz w:val="32"/>
          <w:szCs w:val="32"/>
          <w:lang w:val="en-US" w:eastAsia="zh-CN" w:bidi="ar"/>
        </w:rPr>
        <w:t xml:space="preserve">2026 </w:t>
      </w:r>
      <w:r>
        <w:rPr>
          <w:rFonts w:hint="eastAsia" w:ascii="仿宋" w:hAnsi="仿宋" w:eastAsia="仿宋" w:cs="仿宋"/>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 xml:space="preserve">2 </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 xml:space="preserve">3 </w:t>
      </w:r>
      <w:r>
        <w:rPr>
          <w:rFonts w:hint="eastAsia" w:ascii="仿宋" w:hAnsi="仿宋" w:eastAsia="仿宋" w:cs="仿宋"/>
          <w:color w:val="000000"/>
          <w:kern w:val="0"/>
          <w:sz w:val="32"/>
          <w:szCs w:val="32"/>
          <w:lang w:val="en-US" w:eastAsia="zh-CN" w:bidi="ar"/>
        </w:rPr>
        <w:t xml:space="preserve">日对你单位进行了调查，发现你单位实施了以下环境违法行为： </w:t>
      </w:r>
    </w:p>
    <w:p w14:paraId="773C30E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 xml:space="preserve">2026 </w:t>
      </w:r>
      <w:r>
        <w:rPr>
          <w:rFonts w:hint="eastAsia" w:ascii="仿宋" w:hAnsi="仿宋" w:eastAsia="仿宋" w:cs="仿宋"/>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 xml:space="preserve">2 </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 xml:space="preserve">3 </w:t>
      </w:r>
      <w:r>
        <w:rPr>
          <w:rFonts w:hint="eastAsia" w:ascii="仿宋" w:hAnsi="仿宋" w:eastAsia="仿宋" w:cs="仿宋"/>
          <w:color w:val="000000"/>
          <w:kern w:val="0"/>
          <w:sz w:val="32"/>
          <w:szCs w:val="32"/>
          <w:lang w:val="en-US" w:eastAsia="zh-CN" w:bidi="ar"/>
        </w:rPr>
        <w:t xml:space="preserve">日安阳市生态环境局执法人员委托河南益民环境监测有限公司对你单位进行油气回收检测，发现你单位 </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汽油加油枪气液比检测值分别是</w:t>
      </w:r>
      <w:r>
        <w:rPr>
          <w:rFonts w:hint="default" w:ascii="Times New Roman" w:hAnsi="Times New Roman" w:eastAsia="宋体" w:cs="Times New Roman"/>
          <w:color w:val="000000"/>
          <w:kern w:val="0"/>
          <w:sz w:val="32"/>
          <w:szCs w:val="32"/>
          <w:lang w:val="en-US" w:eastAsia="zh-CN" w:bidi="ar"/>
        </w:rPr>
        <w:t xml:space="preserve"> 0.68 </w:t>
      </w:r>
      <w:r>
        <w:rPr>
          <w:rFonts w:hint="eastAsia" w:ascii="仿宋" w:hAnsi="仿宋" w:eastAsia="仿宋" w:cs="仿宋"/>
          <w:color w:val="000000"/>
          <w:kern w:val="0"/>
          <w:sz w:val="32"/>
          <w:szCs w:val="32"/>
          <w:lang w:val="en-US" w:eastAsia="zh-CN" w:bidi="ar"/>
        </w:rPr>
        <w:t>和</w:t>
      </w:r>
      <w:r>
        <w:rPr>
          <w:rFonts w:hint="default" w:ascii="Times New Roman" w:hAnsi="Times New Roman" w:eastAsia="宋体" w:cs="Times New Roman"/>
          <w:color w:val="000000"/>
          <w:kern w:val="0"/>
          <w:sz w:val="32"/>
          <w:szCs w:val="32"/>
          <w:lang w:val="en-US" w:eastAsia="zh-CN" w:bidi="ar"/>
        </w:rPr>
        <w:t xml:space="preserve"> 0.93</w:t>
      </w:r>
      <w:r>
        <w:rPr>
          <w:rFonts w:hint="eastAsia" w:ascii="仿宋" w:hAnsi="仿宋" w:eastAsia="仿宋" w:cs="仿宋"/>
          <w:color w:val="000000"/>
          <w:kern w:val="0"/>
          <w:sz w:val="32"/>
          <w:szCs w:val="32"/>
          <w:lang w:val="en-US" w:eastAsia="zh-CN" w:bidi="ar"/>
        </w:rPr>
        <w:t>，监测数据不符合《加油站大气污染物排放标准》（</w:t>
      </w:r>
      <w:r>
        <w:rPr>
          <w:rFonts w:hint="default" w:ascii="Times New Roman" w:hAnsi="Times New Roman" w:eastAsia="宋体" w:cs="Times New Roman"/>
          <w:color w:val="000000"/>
          <w:kern w:val="0"/>
          <w:sz w:val="32"/>
          <w:szCs w:val="32"/>
          <w:lang w:val="en-US" w:eastAsia="zh-CN" w:bidi="ar"/>
        </w:rPr>
        <w:t>GB 20952-2020)</w:t>
      </w:r>
      <w:r>
        <w:rPr>
          <w:rFonts w:hint="eastAsia" w:ascii="仿宋" w:hAnsi="仿宋" w:eastAsia="仿宋" w:cs="仿宋"/>
          <w:color w:val="000000"/>
          <w:kern w:val="0"/>
          <w:sz w:val="32"/>
          <w:szCs w:val="32"/>
          <w:lang w:val="en-US" w:eastAsia="zh-CN" w:bidi="ar"/>
        </w:rPr>
        <w:t xml:space="preserve">中气液比有关限值要求，气液比均应在大于等于 </w:t>
      </w:r>
      <w:r>
        <w:rPr>
          <w:rFonts w:hint="default" w:ascii="Times New Roman" w:hAnsi="Times New Roman" w:eastAsia="宋体" w:cs="Times New Roman"/>
          <w:color w:val="000000"/>
          <w:kern w:val="0"/>
          <w:sz w:val="32"/>
          <w:szCs w:val="32"/>
          <w:lang w:val="en-US" w:eastAsia="zh-CN" w:bidi="ar"/>
        </w:rPr>
        <w:t xml:space="preserve">1.0 </w:t>
      </w:r>
      <w:r>
        <w:rPr>
          <w:rFonts w:hint="eastAsia" w:ascii="仿宋" w:hAnsi="仿宋" w:eastAsia="仿宋" w:cs="仿宋"/>
          <w:color w:val="000000"/>
          <w:kern w:val="0"/>
          <w:sz w:val="32"/>
          <w:szCs w:val="32"/>
          <w:lang w:val="en-US" w:eastAsia="zh-CN" w:bidi="ar"/>
        </w:rPr>
        <w:t xml:space="preserve">和小于等于 </w:t>
      </w:r>
      <w:r>
        <w:rPr>
          <w:rFonts w:hint="default" w:ascii="Times New Roman" w:hAnsi="Times New Roman" w:eastAsia="宋体" w:cs="Times New Roman"/>
          <w:color w:val="000000"/>
          <w:kern w:val="0"/>
          <w:sz w:val="32"/>
          <w:szCs w:val="32"/>
          <w:lang w:val="en-US" w:eastAsia="zh-CN" w:bidi="ar"/>
        </w:rPr>
        <w:t xml:space="preserve">1.2 </w:t>
      </w:r>
      <w:r>
        <w:rPr>
          <w:rFonts w:hint="eastAsia" w:ascii="仿宋" w:hAnsi="仿宋" w:eastAsia="仿宋" w:cs="仿宋"/>
          <w:color w:val="000000"/>
          <w:kern w:val="0"/>
          <w:sz w:val="32"/>
          <w:szCs w:val="32"/>
          <w:lang w:val="en-US" w:eastAsia="zh-CN" w:bidi="ar"/>
        </w:rPr>
        <w:t xml:space="preserve">范围内，气液比检测结果不达标。你单位未按照规定正常使用油气回收装置。 </w:t>
      </w:r>
    </w:p>
    <w:p w14:paraId="2D13FDA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以上事实，主要有以下证据证明： </w:t>
      </w:r>
    </w:p>
    <w:p w14:paraId="07C7696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、现场勘察笔录、现场勘察示意图、现场证据照片、《加油站大气污染物排放标准》（</w:t>
      </w:r>
      <w:r>
        <w:rPr>
          <w:rFonts w:hint="default" w:ascii="Times New Roman" w:hAnsi="Times New Roman" w:eastAsia="宋体" w:cs="Times New Roman"/>
          <w:color w:val="000000"/>
          <w:kern w:val="0"/>
          <w:sz w:val="32"/>
          <w:szCs w:val="32"/>
          <w:lang w:val="en-US" w:eastAsia="zh-CN" w:bidi="ar"/>
        </w:rPr>
        <w:t>GB 20952-2020</w:t>
      </w:r>
      <w:r>
        <w:rPr>
          <w:rFonts w:hint="eastAsia" w:ascii="仿宋" w:hAnsi="仿宋" w:eastAsia="仿宋" w:cs="仿宋"/>
          <w:color w:val="000000"/>
          <w:kern w:val="0"/>
          <w:sz w:val="32"/>
          <w:szCs w:val="32"/>
          <w:lang w:val="en-US" w:eastAsia="zh-CN" w:bidi="ar"/>
        </w:rPr>
        <w:t>）复印件、调查询问笔录、滑县小铺万和加油站检测报告复印件，</w:t>
      </w:r>
      <w:r>
        <w:rPr>
          <w:rFonts w:hint="default" w:ascii="Times New Roman" w:hAnsi="Times New Roman" w:eastAsia="宋体" w:cs="Times New Roman"/>
          <w:color w:val="000000"/>
          <w:kern w:val="0"/>
          <w:sz w:val="32"/>
          <w:szCs w:val="32"/>
          <w:lang w:val="en-US" w:eastAsia="zh-CN" w:bidi="ar"/>
        </w:rPr>
        <w:t xml:space="preserve">2026 </w:t>
      </w:r>
      <w:r>
        <w:rPr>
          <w:rFonts w:hint="eastAsia" w:ascii="仿宋" w:hAnsi="仿宋" w:eastAsia="仿宋" w:cs="仿宋"/>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 xml:space="preserve">2 </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 xml:space="preserve">3 </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-2 </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 xml:space="preserve">9 </w:t>
      </w:r>
      <w:r>
        <w:rPr>
          <w:rFonts w:hint="eastAsia" w:ascii="仿宋" w:hAnsi="仿宋" w:eastAsia="仿宋" w:cs="仿宋"/>
          <w:color w:val="000000"/>
          <w:kern w:val="0"/>
          <w:sz w:val="32"/>
          <w:szCs w:val="32"/>
          <w:lang w:val="en-US" w:eastAsia="zh-CN" w:bidi="ar"/>
        </w:rPr>
        <w:t xml:space="preserve">日由安阳市生态环境局滑县综合行政执法大队提供， 证明相对人违法事实； </w:t>
      </w:r>
    </w:p>
    <w:p w14:paraId="718C62A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、营业执照复印件、投资人身份证复印件、委托书及被委托人身份证复印件、现状环境影响评估报告、排污许证复印件， </w:t>
      </w:r>
      <w:r>
        <w:rPr>
          <w:rFonts w:hint="default" w:ascii="Times New Roman" w:hAnsi="Times New Roman" w:eastAsia="宋体" w:cs="Times New Roman"/>
          <w:color w:val="000000"/>
          <w:kern w:val="0"/>
          <w:sz w:val="32"/>
          <w:szCs w:val="32"/>
          <w:lang w:val="en-US" w:eastAsia="zh-CN" w:bidi="ar"/>
        </w:rPr>
        <w:t xml:space="preserve">2026 </w:t>
      </w:r>
      <w:r>
        <w:rPr>
          <w:rFonts w:hint="eastAsia" w:ascii="仿宋" w:hAnsi="仿宋" w:eastAsia="仿宋" w:cs="仿宋"/>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 xml:space="preserve">2 </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 xml:space="preserve">6 </w:t>
      </w:r>
      <w:r>
        <w:rPr>
          <w:rFonts w:hint="eastAsia" w:ascii="仿宋" w:hAnsi="仿宋" w:eastAsia="仿宋" w:cs="仿宋"/>
          <w:color w:val="000000"/>
          <w:kern w:val="0"/>
          <w:sz w:val="32"/>
          <w:szCs w:val="32"/>
          <w:lang w:val="en-US" w:eastAsia="zh-CN" w:bidi="ar"/>
        </w:rPr>
        <w:t xml:space="preserve">日由滑县小铺万和加油站提供，证明相对人身份； </w:t>
      </w:r>
    </w:p>
    <w:p w14:paraId="3BF703C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 xml:space="preserve">2026 </w:t>
      </w:r>
      <w:r>
        <w:rPr>
          <w:rFonts w:hint="eastAsia" w:ascii="仿宋" w:hAnsi="仿宋" w:eastAsia="仿宋" w:cs="仿宋"/>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 xml:space="preserve">2 </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 xml:space="preserve">6 </w:t>
      </w:r>
      <w:r>
        <w:rPr>
          <w:rFonts w:hint="eastAsia" w:ascii="仿宋" w:hAnsi="仿宋" w:eastAsia="仿宋" w:cs="仿宋"/>
          <w:color w:val="000000"/>
          <w:kern w:val="0"/>
          <w:sz w:val="32"/>
          <w:szCs w:val="32"/>
          <w:lang w:val="en-US" w:eastAsia="zh-CN" w:bidi="ar"/>
        </w:rPr>
        <w:t xml:space="preserve">日由安阳市生态环境局滑县综合行政执法大队提供，证明执法人员身份。 </w:t>
      </w:r>
    </w:p>
    <w:p w14:paraId="723D2A0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上述行为违反了《中华人民共和国大气污染防治法》第四 十七条第二款：“储油储气库、加油加气站、原油成品油码头、原油成品油运输船舶和油罐车、气罐车等，应当按照国家有关规定安装油气回收装置并保持正常使用。”的规定。 </w:t>
      </w:r>
    </w:p>
    <w:p w14:paraId="1F94644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依据《中华人民共和国行政处罚法》第二十八条第一款： </w:t>
      </w:r>
    </w:p>
    <w:p w14:paraId="00B855C8">
      <w:pPr>
        <w:keepNext w:val="0"/>
        <w:keepLines w:val="0"/>
        <w:widowControl/>
        <w:suppressLineNumbers w:val="0"/>
        <w:jc w:val="left"/>
        <w:rPr>
          <w:rFonts w:hint="default" w:ascii="Times New Roman" w:hAnsi="Times New Roman" w:eastAsia="宋体" w:cs="Times New Roman"/>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行政机关实施行政处罚时，应当责令当事人改正或者限期改正违法行为和《中华人民共和国大气污染防治法》”、第一百零八条第四项：“违反本法规定，有下列行为之一的，由县级以上人民政府生态环境主管部门责令改正，处二万元以上二十万元以下的罚款；拒不改正的，责令停产整治：（四）储油储气库、加油加气站和油罐车、气罐车等，未按照国家有关规定安装并正常使用油气回收装置的；”的规定，现责令你单位</w:t>
      </w:r>
      <w:r>
        <w:rPr>
          <w:rFonts w:hint="default" w:ascii="Times New Roman" w:hAnsi="Times New Roman" w:eastAsia="宋体" w:cs="Times New Roman"/>
          <w:color w:val="000000"/>
          <w:kern w:val="0"/>
          <w:sz w:val="32"/>
          <w:szCs w:val="32"/>
          <w:lang w:val="en-US" w:eastAsia="zh-CN" w:bidi="ar"/>
        </w:rPr>
        <w:t xml:space="preserve">: </w:t>
      </w:r>
    </w:p>
    <w:p w14:paraId="548BFD1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立即改正违法行为。</w:t>
      </w:r>
      <w:r>
        <w:rPr>
          <w:rFonts w:hint="default" w:ascii="Times New Roman" w:hAnsi="Times New Roman" w:eastAsia="宋体" w:cs="Times New Roman"/>
          <w:color w:val="FFFFFF"/>
          <w:kern w:val="0"/>
          <w:sz w:val="32"/>
          <w:szCs w:val="32"/>
          <w:lang w:val="en-US" w:eastAsia="zh-CN" w:bidi="ar"/>
        </w:rPr>
        <w:t>@</w:t>
      </w:r>
    </w:p>
    <w:p w14:paraId="633517E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改正内容和要求如下： 立即恢复正常使用油气回收装置。</w:t>
      </w:r>
      <w:r>
        <w:rPr>
          <w:rFonts w:hint="default" w:ascii="Times New Roman" w:hAnsi="Times New Roman" w:eastAsia="宋体" w:cs="Times New Roman"/>
          <w:color w:val="000000"/>
          <w:kern w:val="0"/>
          <w:sz w:val="32"/>
          <w:szCs w:val="32"/>
          <w:lang w:val="en-US" w:eastAsia="zh-CN" w:bidi="ar"/>
        </w:rPr>
        <w:t xml:space="preserve"> </w:t>
      </w:r>
    </w:p>
    <w:p w14:paraId="6A5EAE5B">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我局将对你单位改正违法行为的情况进行监督，如你单位拒不改正上述生态环境违法行为，我局将依法处理。</w:t>
      </w:r>
    </w:p>
    <w:p w14:paraId="1590752B">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你单位如对本决定不服，可在收到本决定书之日起六十日内向安阳市人民政府申请行政复议，也可在收到本决定书之日起六个月内向焦作市解放区人民法院提起行政诉讼。如你单位拒不改正上述违法行为，我局将申请滑县人民法院强制执行。 </w:t>
      </w:r>
    </w:p>
    <w:p w14:paraId="47E4D357">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bookmarkStart w:id="0" w:name="_GoBack"/>
      <w:bookmarkEnd w:id="0"/>
    </w:p>
    <w:p w14:paraId="76422018">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15547D44">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2026 </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 xml:space="preserve"> 2 </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 xml:space="preserve"> 9 </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4F448B4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BSK--GBK1-0">
    <w:altName w:val="Segoe Print"/>
    <w:panose1 w:val="00000000000000000000"/>
    <w:charset w:val="00"/>
    <w:family w:val="auto"/>
    <w:pitch w:val="default"/>
    <w:sig w:usb0="00000000" w:usb1="00000000" w:usb2="00000000" w:usb3="00000000" w:csb0="00000000" w:csb1="00000000"/>
  </w:font>
  <w:font w:name="FZKTK--GBK1-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2B8A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8930B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C8930B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DC7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2026-02-27T00:21:26Z</dcterms:created>
  <dc:creator>Administrator</dc:creator>
  <cp:lastModifiedBy>A8雷彪（汽车保险15938732617）</cp:lastModifiedBy>
  <dcterms:modified xsi:type="dcterms:W3CDTF">2026-02-27T00:26:42Z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eyJoZGlkIjoiN2M5NWJmNDUyZDlmY2ExYTc4MWU0OTEzZTljMjk3YmEiLCJ1c2VySWQiOiI0MzI2ODA1NjcifQ==</vt:lpwstr>
  </property>
  <property fmtid="{D5CDD505-2E9C-101B-9397-08002B2CF9AE}" pid="4" name="ICV">
    <vt:lpwstr>5B6B290A1EDF436589FACC413C3987DB_12</vt:lpwstr>
  </property>
</Properties>
</file>