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3093">
      <w:pPr>
        <w:spacing w:before="231" w:line="211" w:lineRule="auto"/>
        <w:ind w:left="199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08B1E1FB">
      <w:pPr>
        <w:spacing w:before="136" w:line="199" w:lineRule="auto"/>
        <w:ind w:left="2307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环责改字〔2025〕67 号</w:t>
      </w:r>
    </w:p>
    <w:p w14:paraId="7A55CCF5">
      <w:pPr>
        <w:spacing w:line="291" w:lineRule="auto"/>
        <w:rPr>
          <w:rFonts w:ascii="Arial"/>
          <w:sz w:val="21"/>
        </w:rPr>
      </w:pPr>
    </w:p>
    <w:p w14:paraId="7521AD0D">
      <w:pPr>
        <w:pStyle w:val="2"/>
        <w:spacing w:before="104" w:line="221" w:lineRule="auto"/>
        <w:ind w:left="678"/>
      </w:pPr>
      <w:r>
        <w:rPr>
          <w:spacing w:val="-2"/>
        </w:rPr>
        <w:t>滑县星丰机械设备制造有限公司</w:t>
      </w:r>
    </w:p>
    <w:p w14:paraId="30F14494">
      <w:pPr>
        <w:pStyle w:val="2"/>
        <w:spacing w:before="116" w:line="222" w:lineRule="auto"/>
        <w:ind w:left="678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91410526MA9L1NXL</w:t>
      </w:r>
      <w:r>
        <w:rPr>
          <w:rFonts w:ascii="Times New Roman" w:hAnsi="Times New Roman" w:eastAsia="Times New Roman" w:cs="Times New Roman"/>
          <w:spacing w:val="-2"/>
        </w:rPr>
        <w:t>2N</w:t>
      </w:r>
    </w:p>
    <w:p w14:paraId="73C08EE7">
      <w:pPr>
        <w:pStyle w:val="2"/>
        <w:spacing w:before="115" w:line="222" w:lineRule="auto"/>
        <w:ind w:left="673"/>
      </w:pPr>
      <w:r>
        <w:rPr>
          <w:spacing w:val="-3"/>
        </w:rPr>
        <w:t>地址：上官镇工业园区崔阳城村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66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3"/>
        </w:rPr>
        <w:t>号</w:t>
      </w:r>
    </w:p>
    <w:p w14:paraId="688DBD02">
      <w:pPr>
        <w:pStyle w:val="2"/>
        <w:spacing w:before="115" w:line="223" w:lineRule="auto"/>
        <w:ind w:left="682"/>
      </w:pPr>
      <w:r>
        <w:rPr>
          <w:spacing w:val="-4"/>
        </w:rPr>
        <w:t>法定代表人：崔朋涛</w:t>
      </w:r>
    </w:p>
    <w:p w14:paraId="6AE299C2">
      <w:pPr>
        <w:pStyle w:val="2"/>
        <w:spacing w:before="115" w:line="288" w:lineRule="auto"/>
        <w:ind w:left="33" w:firstLine="650"/>
      </w:pPr>
      <w:r>
        <w:rPr>
          <w:spacing w:val="-3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3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7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24  </w:t>
      </w:r>
      <w:r>
        <w:rPr>
          <w:spacing w:val="-3"/>
        </w:rPr>
        <w:t>日对你单位进行了</w:t>
      </w:r>
      <w:r>
        <w:rPr>
          <w:spacing w:val="-4"/>
        </w:rPr>
        <w:t>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4DA0E7AF">
      <w:pPr>
        <w:pStyle w:val="2"/>
        <w:spacing w:before="4" w:line="288" w:lineRule="auto"/>
        <w:ind w:left="31" w:firstLine="960"/>
        <w:jc w:val="both"/>
      </w:pPr>
      <w:r>
        <w:rPr>
          <w:spacing w:val="-3"/>
        </w:rPr>
        <w:t>你单位一辆柴油机编号为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Q110200782H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3"/>
        </w:rPr>
        <w:t>的国二叉车正在</w:t>
      </w:r>
      <w:r>
        <w:t xml:space="preserve"> </w:t>
      </w:r>
      <w:r>
        <w:rPr>
          <w:spacing w:val="4"/>
        </w:rPr>
        <w:t>进行搬运作业，移动源管理科委托的环联检测有限公司工作人</w:t>
      </w:r>
      <w:r>
        <w:rPr>
          <w:spacing w:val="12"/>
        </w:rPr>
        <w:t xml:space="preserve"> </w:t>
      </w:r>
      <w:r>
        <w:rPr>
          <w:spacing w:val="3"/>
        </w:rPr>
        <w:t>员现场对该叉车进行尾气检测，共检测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3"/>
        </w:rPr>
        <w:t>次，排</w:t>
      </w:r>
      <w:r>
        <w:rPr>
          <w:spacing w:val="2"/>
        </w:rPr>
        <w:t>气烟度值结果</w:t>
      </w:r>
      <w:r>
        <w:t xml:space="preserve"> </w:t>
      </w:r>
      <w:r>
        <w:rPr>
          <w:spacing w:val="-4"/>
        </w:rPr>
        <w:t>分别为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0.83m^</w: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-1</w:t>
      </w:r>
      <w:r>
        <w:rPr>
          <w:spacing w:val="-4"/>
        </w:rPr>
        <w:t>）、</w:t>
      </w:r>
      <w:r>
        <w:rPr>
          <w:rFonts w:ascii="Times New Roman" w:hAnsi="Times New Roman" w:eastAsia="Times New Roman" w:cs="Times New Roman"/>
          <w:spacing w:val="-4"/>
        </w:rPr>
        <w:t>5.97m^</w: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-1</w:t>
      </w:r>
      <w:r>
        <w:rPr>
          <w:spacing w:val="-4"/>
        </w:rPr>
        <w:t>）、</w:t>
      </w:r>
      <w:r>
        <w:rPr>
          <w:rFonts w:ascii="Times New Roman" w:hAnsi="Times New Roman" w:eastAsia="Times New Roman" w:cs="Times New Roman"/>
          <w:spacing w:val="-4"/>
        </w:rPr>
        <w:t>4.34m^</w:t>
      </w: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-1</w:t>
      </w:r>
      <w:r>
        <w:t>），</w:t>
      </w:r>
      <w:r>
        <w:rPr>
          <w:spacing w:val="-4"/>
        </w:rPr>
        <w:t>结果最大</w:t>
      </w:r>
      <w:r>
        <w:t xml:space="preserve"> </w:t>
      </w:r>
      <w:r>
        <w:rPr>
          <w:spacing w:val="-6"/>
        </w:rPr>
        <w:t>值为：</w:t>
      </w:r>
      <w:r>
        <w:rPr>
          <w:rFonts w:ascii="Times New Roman" w:hAnsi="Times New Roman" w:eastAsia="Times New Roman" w:cs="Times New Roman"/>
          <w:spacing w:val="-6"/>
        </w:rPr>
        <w:t>5.97m^</w:t>
      </w:r>
      <w:r>
        <w:rPr>
          <w:spacing w:val="-6"/>
        </w:rPr>
        <w:t>（</w:t>
      </w:r>
      <w:r>
        <w:rPr>
          <w:rFonts w:ascii="Times New Roman" w:hAnsi="Times New Roman" w:eastAsia="Times New Roman" w:cs="Times New Roman"/>
          <w:spacing w:val="-6"/>
        </w:rPr>
        <w:t>-1</w:t>
      </w:r>
      <w:r>
        <w:rPr>
          <w:spacing w:val="6"/>
        </w:rPr>
        <w:t>），</w:t>
      </w:r>
      <w:r>
        <w:rPr>
          <w:spacing w:val="-6"/>
        </w:rPr>
        <w:t>根据《非道路移动柴油机械排气烟度限值</w:t>
      </w:r>
      <w:r>
        <w:t xml:space="preserve"> </w:t>
      </w:r>
      <w:r>
        <w:rPr>
          <w:spacing w:val="-2"/>
        </w:rPr>
        <w:t>及测量方法》（</w:t>
      </w:r>
      <w:r>
        <w:rPr>
          <w:rFonts w:ascii="Times New Roman" w:hAnsi="Times New Roman" w:eastAsia="Times New Roman" w:cs="Times New Roman"/>
          <w:spacing w:val="-2"/>
        </w:rPr>
        <w:t>GB36886-2018</w:t>
      </w:r>
      <w:r>
        <w:rPr>
          <w:spacing w:val="-2"/>
        </w:rPr>
        <w:t>）要求该车辆排放限值为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1.61m^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2"/>
        </w:rPr>
        <w:t>（</w:t>
      </w:r>
      <w:r>
        <w:rPr>
          <w:rFonts w:ascii="Times New Roman" w:hAnsi="Times New Roman" w:eastAsia="Times New Roman" w:cs="Times New Roman"/>
          <w:spacing w:val="-2"/>
        </w:rPr>
        <w:t>-1</w:t>
      </w:r>
      <w:r>
        <w:rPr>
          <w:spacing w:val="-2"/>
        </w:rPr>
        <w:t>），你单位正在使用的非道路移动机械排</w:t>
      </w:r>
      <w:r>
        <w:rPr>
          <w:spacing w:val="-3"/>
        </w:rPr>
        <w:t>放不符合标准。</w:t>
      </w:r>
    </w:p>
    <w:p w14:paraId="5AC1C5D0">
      <w:pPr>
        <w:pStyle w:val="2"/>
        <w:spacing w:before="3" w:line="222" w:lineRule="auto"/>
        <w:ind w:left="704"/>
      </w:pPr>
      <w:r>
        <w:rPr>
          <w:spacing w:val="-8"/>
        </w:rPr>
        <w:t>以上事实，主要有以下证据证明：</w:t>
      </w:r>
    </w:p>
    <w:p w14:paraId="081B6F3F">
      <w:pPr>
        <w:pStyle w:val="2"/>
        <w:spacing w:before="111" w:line="272" w:lineRule="auto"/>
        <w:ind w:left="32" w:firstLine="976"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、现场勘察笔录、现场勘查示意图、现场照片证据、非</w:t>
      </w:r>
      <w:r>
        <w:rPr>
          <w:spacing w:val="18"/>
        </w:rPr>
        <w:t xml:space="preserve"> </w:t>
      </w:r>
      <w:r>
        <w:rPr>
          <w:spacing w:val="4"/>
        </w:rPr>
        <w:t>道路移动柴油机械排气烟度限值及测量方法复印件、非道路移</w:t>
      </w:r>
      <w:r>
        <w:rPr>
          <w:spacing w:val="11"/>
        </w:rPr>
        <w:t xml:space="preserve"> </w:t>
      </w:r>
      <w:r>
        <w:rPr>
          <w:spacing w:val="-9"/>
        </w:rPr>
        <w:t>动柴油机械排气烟度检测报告，</w:t>
      </w:r>
      <w:r>
        <w:rPr>
          <w:rFonts w:ascii="Times New Roman" w:hAnsi="Times New Roman" w:eastAsia="Times New Roman" w:cs="Times New Roman"/>
          <w:spacing w:val="-9"/>
        </w:rPr>
        <w:t>2025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9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9"/>
        </w:rPr>
        <w:t>月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 xml:space="preserve">24  </w:t>
      </w:r>
      <w:r>
        <w:rPr>
          <w:spacing w:val="-9"/>
        </w:rPr>
        <w:t>日由安阳市生态</w:t>
      </w:r>
      <w:r>
        <w:t xml:space="preserve"> </w:t>
      </w:r>
      <w:r>
        <w:rPr>
          <w:spacing w:val="-3"/>
        </w:rPr>
        <w:t>环境局滑县综合行政执法大队提供，证明相对人违法事实。</w:t>
      </w:r>
    </w:p>
    <w:p w14:paraId="45CCB010">
      <w:pPr>
        <w:pStyle w:val="2"/>
        <w:spacing w:before="120" w:line="266" w:lineRule="auto"/>
        <w:ind w:left="37" w:firstLine="940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、营业执照复印件、法定代表人身份证复印件，</w:t>
      </w:r>
      <w:r>
        <w:rPr>
          <w:rFonts w:ascii="Times New Roman" w:hAnsi="Times New Roman" w:eastAsia="Times New Roman" w:cs="Times New Roman"/>
          <w:spacing w:val="8"/>
        </w:rPr>
        <w:t>2025</w:t>
      </w:r>
      <w:r>
        <w:rPr>
          <w:rFonts w:ascii="Times New Roman" w:hAnsi="Times New Roman" w:eastAsia="Times New Roman" w:cs="Times New Roman"/>
          <w:spacing w:val="3"/>
        </w:rPr>
        <w:t xml:space="preserve">  </w:t>
      </w:r>
      <w:r>
        <w:rPr>
          <w:spacing w:val="-6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6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30  </w:t>
      </w:r>
      <w:r>
        <w:rPr>
          <w:spacing w:val="-6"/>
        </w:rPr>
        <w:t>日由滑县星丰机械设备制造有限公司</w:t>
      </w:r>
      <w:r>
        <w:rPr>
          <w:spacing w:val="-7"/>
        </w:rPr>
        <w:t>提供，证明相对</w:t>
      </w:r>
      <w:r>
        <w:t xml:space="preserve"> </w:t>
      </w:r>
      <w:r>
        <w:rPr>
          <w:spacing w:val="-13"/>
        </w:rPr>
        <w:t>人身份。</w:t>
      </w:r>
    </w:p>
    <w:p w14:paraId="57A53045">
      <w:pPr>
        <w:pStyle w:val="2"/>
        <w:spacing w:before="115" w:line="222" w:lineRule="auto"/>
        <w:jc w:val="right"/>
      </w:pP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spacing w:val="-4"/>
        </w:rPr>
        <w:t>、执法证扫描件，</w:t>
      </w:r>
      <w:r>
        <w:rPr>
          <w:rFonts w:ascii="Times New Roman" w:hAnsi="Times New Roman" w:eastAsia="Times New Roman" w:cs="Times New Roman"/>
          <w:spacing w:val="-4"/>
        </w:rPr>
        <w:t>2025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4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7</w:t>
      </w:r>
      <w:r>
        <w:rPr>
          <w:rFonts w:ascii="Times New Roman" w:hAnsi="Times New Roman" w:eastAsia="Times New Roman" w:cs="Times New Roman"/>
          <w:spacing w:val="40"/>
        </w:rPr>
        <w:t xml:space="preserve"> </w:t>
      </w:r>
      <w:r>
        <w:rPr>
          <w:spacing w:val="-4"/>
        </w:rPr>
        <w:t>月</w:t>
      </w:r>
      <w:r>
        <w:rPr>
          <w:spacing w:val="-7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 xml:space="preserve">24 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-5"/>
        </w:rPr>
        <w:t>日由</w:t>
      </w:r>
      <w:bookmarkStart w:id="0" w:name="_GoBack"/>
      <w:bookmarkEnd w:id="0"/>
      <w:r>
        <w:rPr>
          <w:spacing w:val="-5"/>
        </w:rPr>
        <w:t>安阳市生态环境</w:t>
      </w:r>
    </w:p>
    <w:p w14:paraId="6847D10C">
      <w:pPr>
        <w:spacing w:line="222" w:lineRule="auto"/>
        <w:sectPr>
          <w:footerReference r:id="rId5" w:type="default"/>
          <w:pgSz w:w="11900" w:h="16840"/>
          <w:pgMar w:top="1260" w:right="1473" w:bottom="1176" w:left="1633" w:header="0" w:footer="614" w:gutter="0"/>
          <w:cols w:space="720" w:num="1"/>
        </w:sectPr>
      </w:pPr>
    </w:p>
    <w:p w14:paraId="47FB3940">
      <w:pPr>
        <w:pStyle w:val="2"/>
        <w:spacing w:before="110" w:line="221" w:lineRule="auto"/>
        <w:ind w:left="38"/>
      </w:pPr>
      <w:r>
        <w:rPr>
          <w:spacing w:val="-3"/>
        </w:rPr>
        <w:t>局滑县综合行政执法大队提供，证明执法人员身份。</w:t>
      </w:r>
    </w:p>
    <w:p w14:paraId="4030E011">
      <w:pPr>
        <w:pStyle w:val="2"/>
        <w:spacing w:before="122" w:line="288" w:lineRule="auto"/>
        <w:ind w:left="33" w:firstLine="642"/>
        <w:jc w:val="both"/>
      </w:pPr>
      <w:r>
        <w:rPr>
          <w:spacing w:val="4"/>
        </w:rPr>
        <w:t>上述行为违反了《中华人民共和国大气污染防治法》第五</w:t>
      </w:r>
      <w:r>
        <w:rPr>
          <w:spacing w:val="17"/>
        </w:rPr>
        <w:t xml:space="preserve"> </w:t>
      </w:r>
      <w:r>
        <w:rPr>
          <w:spacing w:val="4"/>
        </w:rPr>
        <w:t>十一条：“机动车船、非道路移动机械不得超过标准排放大气</w:t>
      </w:r>
      <w:r>
        <w:rPr>
          <w:spacing w:val="11"/>
        </w:rPr>
        <w:t xml:space="preserve"> </w:t>
      </w:r>
      <w:r>
        <w:rPr>
          <w:spacing w:val="4"/>
        </w:rPr>
        <w:t>污染物。禁止生产、进口或者销售大气污染物排放超过标准的</w:t>
      </w:r>
      <w:r>
        <w:rPr>
          <w:spacing w:val="11"/>
        </w:rPr>
        <w:t xml:space="preserve"> </w:t>
      </w:r>
      <w:r>
        <w:rPr>
          <w:spacing w:val="1"/>
        </w:rPr>
        <w:t>机动车船、非道路移动机械。</w:t>
      </w:r>
      <w:r>
        <w:rPr>
          <w:spacing w:val="-107"/>
        </w:rPr>
        <w:t xml:space="preserve"> </w:t>
      </w:r>
      <w:r>
        <w:rPr>
          <w:spacing w:val="1"/>
        </w:rPr>
        <w:t>”；第五十六条：</w:t>
      </w:r>
      <w:r>
        <w:t>“</w:t>
      </w:r>
      <w:r>
        <w:rPr>
          <w:spacing w:val="-115"/>
        </w:rPr>
        <w:t xml:space="preserve"> </w:t>
      </w:r>
      <w:r>
        <w:t xml:space="preserve">生态环境主 </w:t>
      </w:r>
      <w:r>
        <w:rPr>
          <w:spacing w:val="4"/>
        </w:rPr>
        <w:t>管部门应当会同交通运输、住房城乡建设、农业行政、水行政</w:t>
      </w:r>
      <w:r>
        <w:rPr>
          <w:spacing w:val="11"/>
        </w:rPr>
        <w:t xml:space="preserve"> </w:t>
      </w:r>
      <w:r>
        <w:rPr>
          <w:spacing w:val="4"/>
        </w:rPr>
        <w:t>等有关部门对非道路移动机械的大气污染物排放状况进行监督</w:t>
      </w:r>
      <w:r>
        <w:rPr>
          <w:spacing w:val="11"/>
        </w:rPr>
        <w:t xml:space="preserve"> </w:t>
      </w:r>
      <w:r>
        <w:rPr>
          <w:spacing w:val="-4"/>
        </w:rPr>
        <w:t>检查，排放不合格的，不得使用。”的规定。</w:t>
      </w:r>
    </w:p>
    <w:p w14:paraId="72E66ACB">
      <w:pPr>
        <w:pStyle w:val="2"/>
        <w:spacing w:before="6" w:line="288" w:lineRule="auto"/>
        <w:ind w:firstLine="674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依据《中华人民共和国行政处罚法》第二十八条第一款：</w:t>
      </w:r>
      <w:r>
        <w:rPr>
          <w:spacing w:val="12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18"/>
        </w:rPr>
        <w:t xml:space="preserve"> </w:t>
      </w:r>
      <w:r>
        <w:rPr>
          <w:spacing w:val="4"/>
        </w:rPr>
        <w:t>正违法行为。</w:t>
      </w:r>
      <w:r>
        <w:rPr>
          <w:spacing w:val="-107"/>
        </w:rPr>
        <w:t xml:space="preserve"> </w:t>
      </w:r>
      <w:r>
        <w:rPr>
          <w:spacing w:val="4"/>
        </w:rPr>
        <w:t>”和《中华人民共和国大气污</w:t>
      </w:r>
      <w:r>
        <w:rPr>
          <w:spacing w:val="3"/>
        </w:rPr>
        <w:t>染防治法》第一百</w:t>
      </w:r>
      <w:r>
        <w:t xml:space="preserve"> </w:t>
      </w:r>
      <w:r>
        <w:rPr>
          <w:spacing w:val="2"/>
        </w:rPr>
        <w:t>一十四条第一款</w:t>
      </w:r>
      <w:r>
        <w:rPr>
          <w:rFonts w:ascii="Times New Roman" w:hAnsi="Times New Roman" w:eastAsia="Times New Roman" w:cs="Times New Roman"/>
          <w:spacing w:val="2"/>
        </w:rPr>
        <w:t>:</w:t>
      </w:r>
      <w:r>
        <w:rPr>
          <w:spacing w:val="2"/>
        </w:rPr>
        <w:t>“违反本法规定，使用排放不合格的非道路移</w:t>
      </w:r>
      <w:r>
        <w:rPr>
          <w:spacing w:val="8"/>
        </w:rPr>
        <w:t xml:space="preserve"> </w:t>
      </w:r>
      <w:r>
        <w:rPr>
          <w:spacing w:val="5"/>
        </w:rPr>
        <w:t>动机械，或者在用重型柴油车、非道路移动机械未按照规定加</w:t>
      </w:r>
      <w:r>
        <w:rPr>
          <w:spacing w:val="18"/>
        </w:rPr>
        <w:t xml:space="preserve"> </w:t>
      </w:r>
      <w:r>
        <w:rPr>
          <w:spacing w:val="3"/>
        </w:rPr>
        <w:t>装、更换污染控制装置的，</w:t>
      </w:r>
      <w:r>
        <w:rPr>
          <w:spacing w:val="-87"/>
        </w:rPr>
        <w:t xml:space="preserve"> </w:t>
      </w:r>
      <w:r>
        <w:rPr>
          <w:spacing w:val="3"/>
        </w:rPr>
        <w:t>由县级以上人民政府生态环境等主</w:t>
      </w:r>
      <w:r>
        <w:t xml:space="preserve"> </w:t>
      </w:r>
      <w:r>
        <w:rPr>
          <w:spacing w:val="4"/>
        </w:rPr>
        <w:t>管部门按照职责责令改正，处五千元的罚款</w:t>
      </w:r>
      <w:r>
        <w:rPr>
          <w:spacing w:val="3"/>
        </w:rPr>
        <w:t>。</w:t>
      </w:r>
      <w:r>
        <w:rPr>
          <w:spacing w:val="-107"/>
        </w:rPr>
        <w:t xml:space="preserve"> </w:t>
      </w:r>
      <w:r>
        <w:rPr>
          <w:spacing w:val="3"/>
        </w:rPr>
        <w:t>”的规定，现责</w:t>
      </w:r>
      <w:r>
        <w:t xml:space="preserve"> </w:t>
      </w:r>
      <w:r>
        <w:rPr>
          <w:spacing w:val="2"/>
        </w:rPr>
        <w:t>令你单位</w:t>
      </w:r>
      <w:r>
        <w:rPr>
          <w:rFonts w:ascii="Times New Roman" w:hAnsi="Times New Roman" w:eastAsia="Times New Roman" w:cs="Times New Roman"/>
          <w:spacing w:val="2"/>
        </w:rPr>
        <w:t>:</w:t>
      </w:r>
    </w:p>
    <w:p w14:paraId="344CE53A">
      <w:pPr>
        <w:pStyle w:val="2"/>
        <w:spacing w:before="1" w:line="220" w:lineRule="auto"/>
        <w:ind w:left="681"/>
      </w:pPr>
      <w:r>
        <w:rPr>
          <w:spacing w:val="-8"/>
        </w:rPr>
        <w:t>立即改正违法行为。</w:t>
      </w:r>
    </w:p>
    <w:p w14:paraId="140E0C57">
      <w:pPr>
        <w:pStyle w:val="2"/>
        <w:spacing w:before="117" w:line="222" w:lineRule="auto"/>
        <w:ind w:left="691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立即处置，达标排放。          </w:t>
      </w:r>
    </w:p>
    <w:p w14:paraId="7E920424">
      <w:pPr>
        <w:pStyle w:val="2"/>
        <w:spacing w:before="188" w:line="340" w:lineRule="auto"/>
        <w:ind w:left="32"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1CA867F7">
      <w:pPr>
        <w:pStyle w:val="2"/>
        <w:spacing w:before="3" w:line="340" w:lineRule="auto"/>
        <w:ind w:left="32" w:firstLine="640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2"/>
        </w:rPr>
        <w:t>拒不改正上述违法行为，我局将申请滑县人</w:t>
      </w:r>
      <w:r>
        <w:rPr>
          <w:spacing w:val="-3"/>
        </w:rPr>
        <w:t>民法院强制执行。</w:t>
      </w:r>
    </w:p>
    <w:p w14:paraId="00F2A860">
      <w:pPr>
        <w:pStyle w:val="2"/>
        <w:spacing w:before="331" w:line="222" w:lineRule="auto"/>
        <w:ind w:left="5324"/>
      </w:pPr>
      <w:r>
        <w:rPr>
          <w:spacing w:val="-3"/>
        </w:rPr>
        <w:t>安阳市生态环境局</w:t>
      </w:r>
    </w:p>
    <w:p w14:paraId="187AA09C">
      <w:pPr>
        <w:pStyle w:val="2"/>
        <w:spacing w:before="205" w:line="222" w:lineRule="auto"/>
        <w:ind w:left="5121"/>
      </w:pP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15"/>
        </w:rPr>
        <w:t xml:space="preserve">  </w:t>
      </w:r>
      <w:r>
        <w:rPr>
          <w:spacing w:val="-8"/>
        </w:rPr>
        <w:t xml:space="preserve">年 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8"/>
        </w:rPr>
        <w:t>月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30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8"/>
        </w:rPr>
        <w:t>日</w:t>
      </w:r>
    </w:p>
    <w:p w14:paraId="4E462432">
      <w:pPr>
        <w:pStyle w:val="2"/>
        <w:spacing w:before="210" w:line="420" w:lineRule="exact"/>
        <w:ind w:left="26"/>
      </w:pPr>
      <w:r>
        <w:rPr>
          <w:spacing w:val="-8"/>
          <w:position w:val="2"/>
        </w:rPr>
        <w:t>-</w:t>
      </w:r>
      <w:r>
        <w:rPr>
          <w:spacing w:val="15"/>
          <w:position w:val="2"/>
        </w:rPr>
        <w:t xml:space="preserve"> </w:t>
      </w:r>
      <w:r>
        <w:rPr>
          <w:spacing w:val="-8"/>
          <w:position w:val="2"/>
        </w:rPr>
        <w:t>2</w:t>
      </w:r>
      <w:r>
        <w:rPr>
          <w:spacing w:val="8"/>
          <w:position w:val="2"/>
        </w:rPr>
        <w:t xml:space="preserve"> </w:t>
      </w:r>
      <w:r>
        <w:rPr>
          <w:spacing w:val="-8"/>
          <w:position w:val="2"/>
        </w:rPr>
        <w:t>-</w:t>
      </w:r>
    </w:p>
    <w:sectPr>
      <w:footerReference r:id="rId6" w:type="default"/>
      <w:pgSz w:w="11900" w:h="16840"/>
      <w:pgMar w:top="1431" w:right="1473" w:bottom="400" w:left="16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B87EA">
    <w:pPr>
      <w:spacing w:after="66" w:line="75" w:lineRule="exact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path/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4B923ED5">
    <w:pPr>
      <w:pStyle w:val="2"/>
      <w:spacing w:before="1" w:line="236" w:lineRule="auto"/>
      <w:jc w:val="right"/>
    </w:pPr>
    <w:r>
      <w:rPr>
        <w:spacing w:val="-21"/>
      </w:rPr>
      <w:t>-</w:t>
    </w:r>
    <w:r>
      <w:rPr>
        <w:spacing w:val="35"/>
      </w:rPr>
      <w:t xml:space="preserve"> </w:t>
    </w:r>
    <w:r>
      <w:rPr>
        <w:spacing w:val="-20"/>
      </w:rPr>
      <w:t>1</w:t>
    </w:r>
    <w:r>
      <w:rPr>
        <w:spacing w:val="9"/>
      </w:rPr>
      <w:t xml:space="preserve"> </w:t>
    </w:r>
    <w:r>
      <w:rPr>
        <w:spacing w:val="-13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0AB9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537004"/>
    <w:rsid w:val="7A963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1075</Words>
  <Characters>1171</Characters>
  <TotalTime>1</TotalTime>
  <ScaleCrop>false</ScaleCrop>
  <LinksUpToDate>false</LinksUpToDate>
  <CharactersWithSpaces>1270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2025-08-13T09:35:00Z</dcterms:created>
  <dc:creator>梦亮 牛</dc:creator>
  <cp:lastModifiedBy>甜蜜蜜</cp:lastModifiedBy>
  <dcterms:modified xsi:type="dcterms:W3CDTF">2025-08-28T08:24:57Z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2025-08-28T16:20:10Z</vt:filetime>
  </property>
  <property fmtid="{D5CDD505-2E9C-101B-9397-08002B2CF9AE}" pid="4" name="KSOProductBuildVer">
    <vt:lpwstr>2052-12.1.0.22529</vt:lpwstr>
  </property>
  <property fmtid="{D5CDD505-2E9C-101B-9397-08002B2CF9AE}" pid="5" name="ICV">
    <vt:lpwstr>66CE57BB0AAB4C808BEC626444F8433A_13</vt:lpwstr>
  </property>
  <property fmtid="{D5CDD505-2E9C-101B-9397-08002B2CF9AE}" pid="6" name="KSOTemplateDocerSaveRecord">
    <vt:lpwstr>eyJoZGlkIjoiYjE0MzFkM2RmOGNmNWExYTA2ODdjYTM5Yzg5NzBjNDIiLCJ1c2VySWQiOiIzMjEyOTM1OTcifQ==</vt:lpwstr>
  </property>
</Properties>
</file>