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15952">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6A5EE683">
      <w:pPr>
        <w:keepNext w:val="0"/>
        <w:keepLines w:val="0"/>
        <w:widowControl/>
        <w:suppressLineNumbers w:val="0"/>
        <w:jc w:val="right"/>
        <w:rPr>
          <w:rFonts w:hint="default" w:ascii="Times New Roman" w:hAnsi="Times New Roman" w:eastAsia="宋体" w:cs="Times New Roman"/>
          <w:color w:val="000000"/>
          <w:kern w:val="0"/>
          <w:sz w:val="32"/>
          <w:szCs w:val="32"/>
          <w:lang w:val="en-US" w:eastAsia="zh-CN" w:bidi="ar"/>
        </w:rPr>
      </w:pPr>
      <w:bookmarkStart w:id="0" w:name="_GoBack"/>
      <w:r>
        <w:rPr>
          <w:rFonts w:hint="default" w:ascii="Times New Roman" w:hAnsi="Times New Roman" w:eastAsia="宋体" w:cs="Times New Roman"/>
          <w:color w:val="000000"/>
          <w:kern w:val="0"/>
          <w:sz w:val="32"/>
          <w:szCs w:val="32"/>
          <w:lang w:val="en-US" w:eastAsia="zh-CN" w:bidi="ar"/>
        </w:rPr>
        <w:t>豫0526环罚决字〔2025〕50号</w:t>
      </w:r>
      <w:bookmarkEnd w:id="0"/>
      <w:r>
        <w:rPr>
          <w:rFonts w:hint="default" w:ascii="Times New Roman" w:hAnsi="Times New Roman" w:eastAsia="宋体" w:cs="Times New Roman"/>
          <w:color w:val="000000"/>
          <w:kern w:val="0"/>
          <w:sz w:val="32"/>
          <w:szCs w:val="32"/>
          <w:lang w:val="en-US" w:eastAsia="zh-CN" w:bidi="ar"/>
        </w:rPr>
        <w:t xml:space="preserve"> </w:t>
      </w:r>
    </w:p>
    <w:p w14:paraId="1FD83B06">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河南汉图农业发展有限公司： </w:t>
      </w:r>
    </w:p>
    <w:p w14:paraId="6E460557">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91410526MA9N8GPX0P </w:t>
      </w:r>
    </w:p>
    <w:p w14:paraId="29CEC25B">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地址：安阳市滑县万古镇企业服务中心 </w:t>
      </w:r>
      <w:r>
        <w:rPr>
          <w:rFonts w:hint="default" w:ascii="Times New Roman" w:hAnsi="Times New Roman" w:eastAsia="宋体" w:cs="Times New Roman"/>
          <w:color w:val="000000"/>
          <w:kern w:val="0"/>
          <w:sz w:val="32"/>
          <w:szCs w:val="32"/>
          <w:lang w:val="en-US" w:eastAsia="zh-CN" w:bidi="ar"/>
        </w:rPr>
        <w:t xml:space="preserve">C </w:t>
      </w:r>
      <w:r>
        <w:rPr>
          <w:rFonts w:hint="eastAsia" w:ascii="仿宋" w:hAnsi="仿宋" w:eastAsia="仿宋" w:cs="仿宋"/>
          <w:color w:val="000000"/>
          <w:kern w:val="0"/>
          <w:sz w:val="32"/>
          <w:szCs w:val="32"/>
          <w:lang w:val="en-US" w:eastAsia="zh-CN" w:bidi="ar"/>
        </w:rPr>
        <w:t xml:space="preserve">区 </w:t>
      </w:r>
      <w:r>
        <w:rPr>
          <w:rFonts w:hint="default" w:ascii="Times New Roman" w:hAnsi="Times New Roman" w:eastAsia="宋体" w:cs="Times New Roman"/>
          <w:color w:val="000000"/>
          <w:kern w:val="0"/>
          <w:sz w:val="32"/>
          <w:szCs w:val="32"/>
          <w:lang w:val="en-US" w:eastAsia="zh-CN" w:bidi="ar"/>
        </w:rPr>
        <w:t xml:space="preserve">307 </w:t>
      </w:r>
      <w:r>
        <w:rPr>
          <w:rFonts w:hint="eastAsia" w:ascii="仿宋" w:hAnsi="仿宋" w:eastAsia="仿宋" w:cs="仿宋"/>
          <w:color w:val="000000"/>
          <w:kern w:val="0"/>
          <w:sz w:val="32"/>
          <w:szCs w:val="32"/>
          <w:lang w:val="en-US" w:eastAsia="zh-CN" w:bidi="ar"/>
        </w:rPr>
        <w:t xml:space="preserve">室 </w:t>
      </w:r>
    </w:p>
    <w:p w14:paraId="1FB94BB6">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法定代表人：赵龙</w:t>
      </w:r>
      <w:r>
        <w:rPr>
          <w:rFonts w:hint="default" w:ascii="Times New Roman" w:hAnsi="Times New Roman" w:eastAsia="宋体" w:cs="Times New Roman"/>
          <w:color w:val="000000"/>
          <w:kern w:val="0"/>
          <w:sz w:val="32"/>
          <w:szCs w:val="32"/>
          <w:lang w:val="en-US" w:eastAsia="zh-CN" w:bidi="ar"/>
        </w:rPr>
        <w:t xml:space="preserve"> </w:t>
      </w:r>
    </w:p>
    <w:p w14:paraId="2D65AB5A">
      <w:pPr>
        <w:keepNext w:val="0"/>
        <w:keepLines w:val="0"/>
        <w:widowControl/>
        <w:suppressLineNumbers w:val="0"/>
        <w:ind w:firstLine="640" w:firstLineChars="200"/>
        <w:jc w:val="left"/>
        <w:rPr>
          <w:rFonts w:hint="eastAsia" w:ascii="黑体" w:hAnsi="黑体" w:eastAsia="黑体" w:cs="黑体"/>
        </w:rPr>
      </w:pPr>
      <w:r>
        <w:rPr>
          <w:rFonts w:hint="eastAsia" w:ascii="黑体" w:hAnsi="黑体" w:eastAsia="黑体" w:cs="黑体"/>
          <w:color w:val="000000"/>
          <w:kern w:val="0"/>
          <w:sz w:val="32"/>
          <w:szCs w:val="32"/>
          <w:lang w:val="en-US" w:eastAsia="zh-CN" w:bidi="ar"/>
        </w:rPr>
        <w:t xml:space="preserve">一、环境违法事实和证据 </w:t>
      </w:r>
    </w:p>
    <w:p w14:paraId="4E55B91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日对你单位进行了调查，发现你单位实施了以下环境违法行为：</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日，我局执法人员现场检查地发现，你单位</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台机械型号</w:t>
      </w:r>
      <w:r>
        <w:rPr>
          <w:rFonts w:hint="default" w:ascii="Times New Roman" w:hAnsi="Times New Roman" w:eastAsia="宋体" w:cs="Times New Roman"/>
          <w:color w:val="000000"/>
          <w:kern w:val="0"/>
          <w:sz w:val="32"/>
          <w:szCs w:val="32"/>
          <w:lang w:val="en-US" w:eastAsia="zh-CN" w:bidi="ar"/>
        </w:rPr>
        <w:t>CPC30-AG2</w:t>
      </w:r>
      <w:r>
        <w:rPr>
          <w:rFonts w:hint="eastAsia" w:ascii="仿宋" w:hAnsi="仿宋" w:eastAsia="仿宋" w:cs="仿宋"/>
          <w:color w:val="000000"/>
          <w:kern w:val="0"/>
          <w:sz w:val="32"/>
          <w:szCs w:val="32"/>
          <w:lang w:val="en-US" w:eastAsia="zh-CN" w:bidi="ar"/>
        </w:rPr>
        <w:t>车牌为</w:t>
      </w:r>
      <w:r>
        <w:rPr>
          <w:rFonts w:hint="default" w:ascii="Times New Roman" w:hAnsi="Times New Roman" w:eastAsia="宋体" w:cs="Times New Roman"/>
          <w:color w:val="000000"/>
          <w:kern w:val="0"/>
          <w:sz w:val="32"/>
          <w:szCs w:val="32"/>
          <w:lang w:val="en-US" w:eastAsia="zh-CN" w:bidi="ar"/>
        </w:rPr>
        <w:t>2-GE300343</w:t>
      </w:r>
      <w:r>
        <w:rPr>
          <w:rFonts w:hint="eastAsia" w:ascii="仿宋" w:hAnsi="仿宋" w:eastAsia="仿宋" w:cs="仿宋"/>
          <w:color w:val="000000"/>
          <w:kern w:val="0"/>
          <w:sz w:val="32"/>
          <w:szCs w:val="32"/>
          <w:lang w:val="en-US" w:eastAsia="zh-CN" w:bidi="ar"/>
        </w:rPr>
        <w:t>国</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叉车正在作业。我局现场委托环联检测有限公司对该机械型号为</w:t>
      </w:r>
      <w:r>
        <w:rPr>
          <w:rFonts w:hint="default" w:ascii="Times New Roman" w:hAnsi="Times New Roman" w:eastAsia="宋体" w:cs="Times New Roman"/>
          <w:color w:val="000000"/>
          <w:kern w:val="0"/>
          <w:sz w:val="32"/>
          <w:szCs w:val="32"/>
          <w:lang w:val="en-US" w:eastAsia="zh-CN" w:bidi="ar"/>
        </w:rPr>
        <w:t>CPC30-AG2</w:t>
      </w:r>
      <w:r>
        <w:rPr>
          <w:rFonts w:hint="eastAsia" w:ascii="仿宋" w:hAnsi="仿宋" w:eastAsia="仿宋" w:cs="仿宋"/>
          <w:color w:val="000000"/>
          <w:kern w:val="0"/>
          <w:sz w:val="32"/>
          <w:szCs w:val="32"/>
          <w:lang w:val="en-US" w:eastAsia="zh-CN" w:bidi="ar"/>
        </w:rPr>
        <w:t>的叉车共进行</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次尾气检测，排气烟度值结果分别为</w:t>
      </w:r>
      <w:r>
        <w:rPr>
          <w:rFonts w:hint="default" w:ascii="Times New Roman" w:hAnsi="Times New Roman" w:eastAsia="宋体" w:cs="Times New Roman"/>
          <w:color w:val="000000"/>
          <w:kern w:val="0"/>
          <w:sz w:val="32"/>
          <w:szCs w:val="32"/>
          <w:lang w:val="en-US" w:eastAsia="zh-CN" w:bidi="ar"/>
        </w:rPr>
        <w:t>2.40m^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2.20m^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1.76m^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），最大值为</w:t>
      </w:r>
      <w:r>
        <w:rPr>
          <w:rFonts w:hint="default" w:ascii="Times New Roman" w:hAnsi="Times New Roman" w:eastAsia="宋体" w:cs="Times New Roman"/>
          <w:color w:val="000000"/>
          <w:kern w:val="0"/>
          <w:sz w:val="32"/>
          <w:szCs w:val="32"/>
          <w:lang w:val="en-US" w:eastAsia="zh-CN" w:bidi="ar"/>
        </w:rPr>
        <w:t>2.40m^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，超过《非道路移动柴油机排气烟度限值及测量方法》（</w:t>
      </w:r>
      <w:r>
        <w:rPr>
          <w:rFonts w:hint="default" w:ascii="Times New Roman" w:hAnsi="Times New Roman" w:eastAsia="宋体" w:cs="Times New Roman"/>
          <w:color w:val="000000"/>
          <w:kern w:val="0"/>
          <w:sz w:val="32"/>
          <w:szCs w:val="32"/>
          <w:lang w:val="en-US" w:eastAsia="zh-CN" w:bidi="ar"/>
        </w:rPr>
        <w:t>GB36886-2018</w:t>
      </w:r>
      <w:r>
        <w:rPr>
          <w:rFonts w:hint="eastAsia" w:ascii="仿宋" w:hAnsi="仿宋" w:eastAsia="仿宋" w:cs="仿宋"/>
          <w:color w:val="000000"/>
          <w:kern w:val="0"/>
          <w:sz w:val="32"/>
          <w:szCs w:val="32"/>
          <w:lang w:val="en-US" w:eastAsia="zh-CN" w:bidi="ar"/>
        </w:rPr>
        <w:t xml:space="preserve">）规定的排放限值 </w:t>
      </w:r>
      <w:r>
        <w:rPr>
          <w:rFonts w:hint="default" w:ascii="Times New Roman" w:hAnsi="Times New Roman" w:eastAsia="宋体" w:cs="Times New Roman"/>
          <w:color w:val="000000"/>
          <w:kern w:val="0"/>
          <w:sz w:val="32"/>
          <w:szCs w:val="32"/>
          <w:lang w:val="en-US" w:eastAsia="zh-CN" w:bidi="ar"/>
        </w:rPr>
        <w:t>1.61m^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）。你单位使用排放不合格的非道路移动机械。 </w:t>
      </w:r>
    </w:p>
    <w:p w14:paraId="1DD87D6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以上事实，主要有以下证据证明： </w:t>
      </w:r>
    </w:p>
    <w:p w14:paraId="343D1F3E">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、现场勘查笔录、现场勘查示意图、现场照片证据、非道路移动柴油机械排气烟度限值及测量方法复印件、调查询问笔录，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日由安阳市生态环境局滑县综合行政执法大队作出，证明相对人违法事实； </w:t>
      </w:r>
    </w:p>
    <w:p w14:paraId="3D03C21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、营业执照复印件、法定代表人身份证复印件，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日由河南汉图农业发展有限公司提供，证明相对人身份； </w:t>
      </w:r>
    </w:p>
    <w:p w14:paraId="5E4D2DF2">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日由安阳市生态环境局滑县综合执法大队提供，证明执法人员身份。根据以上查明的事实，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47</w:t>
      </w:r>
      <w:r>
        <w:rPr>
          <w:rFonts w:hint="eastAsia" w:ascii="仿宋" w:hAnsi="仿宋" w:eastAsia="仿宋" w:cs="仿宋"/>
          <w:color w:val="000000"/>
          <w:kern w:val="0"/>
          <w:sz w:val="32"/>
          <w:szCs w:val="32"/>
          <w:lang w:val="en-US" w:eastAsia="zh-CN" w:bidi="ar"/>
        </w:rPr>
        <w:t xml:space="preserve">号），责令你单位立即处置，达标排放。 </w:t>
      </w:r>
    </w:p>
    <w:p w14:paraId="42957A7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日，根据责改要求，我局对你单位违法行为整改情况进行复查，你单位型号</w:t>
      </w:r>
      <w:r>
        <w:rPr>
          <w:rFonts w:hint="default" w:ascii="Times New Roman" w:hAnsi="Times New Roman" w:eastAsia="宋体" w:cs="Times New Roman"/>
          <w:color w:val="000000"/>
          <w:kern w:val="0"/>
          <w:sz w:val="32"/>
          <w:szCs w:val="32"/>
          <w:lang w:val="en-US" w:eastAsia="zh-CN" w:bidi="ar"/>
        </w:rPr>
        <w:t>CPC30-AG2</w:t>
      </w:r>
      <w:r>
        <w:rPr>
          <w:rFonts w:hint="eastAsia" w:ascii="仿宋" w:hAnsi="仿宋" w:eastAsia="仿宋" w:cs="仿宋"/>
          <w:color w:val="000000"/>
          <w:kern w:val="0"/>
          <w:sz w:val="32"/>
          <w:szCs w:val="32"/>
          <w:lang w:val="en-US" w:eastAsia="zh-CN" w:bidi="ar"/>
        </w:rPr>
        <w:t xml:space="preserve">叉车已开出厂区，停止使用。 </w:t>
      </w:r>
    </w:p>
    <w:p w14:paraId="020DBBE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42</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号），告知拟对你单位作出行政处罚决定的事实、理由、依据、内容以及你单位依法享有的申请陈述申辩的权利。 </w:t>
      </w:r>
    </w:p>
    <w:p w14:paraId="376F0F4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745341BA">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二、行政处罚的依据、种类</w:t>
      </w:r>
      <w:r>
        <w:rPr>
          <w:rFonts w:hint="eastAsia" w:ascii="仿宋" w:hAnsi="仿宋" w:eastAsia="仿宋" w:cs="仿宋"/>
          <w:color w:val="000000"/>
          <w:kern w:val="0"/>
          <w:sz w:val="32"/>
          <w:szCs w:val="32"/>
          <w:lang w:val="en-US" w:eastAsia="zh-CN" w:bidi="ar"/>
        </w:rPr>
        <w:t xml:space="preserve"> </w:t>
      </w:r>
    </w:p>
    <w:p w14:paraId="21F95D0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使用排放不合格的非道路移动机械违法行为违反了《中华人民共和国大气污染防治法》第五十一条：“机动车船、非道路移动机械不得超过标准排放大气污染物。禁止生产、进口或者销售大气污染物排放超过标准的机动车船、非道路移动机械。”、第五十六条：“生态环境主管部门应当会同交通运输、住房城乡建设、农业行政、水行政等有关部门对非道路移动机械的大气污染物排放状况进行监督检查，排放不合格的，不得使用。”的规定。 </w:t>
      </w:r>
    </w:p>
    <w:p w14:paraId="44FD669A">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依据《中华人民共和国大气污染防治法》第一百一十四条第一款：“违反本法规定，使用排放不合格的非道路移动机械，或者在用重型柴油车、非道路移动机械未按照规定加装、更换污染控制装置的，由县级以上人民政府生态环境等主管部门按照职责责令改正，处五千元的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w:t>
      </w:r>
    </w:p>
    <w:p w14:paraId="16279D4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经研究，我局对你单位使用排放不合格的非道路移动机械违法行为作出以下行政处罚决定： </w:t>
      </w:r>
    </w:p>
    <w:p w14:paraId="10347CD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给予罚款 伍仟元整的行政处罚。</w:t>
      </w:r>
      <w:r>
        <w:rPr>
          <w:rFonts w:hint="default" w:ascii="Times New Roman" w:hAnsi="Times New Roman" w:eastAsia="宋体" w:cs="Times New Roman"/>
          <w:color w:val="000000"/>
          <w:kern w:val="0"/>
          <w:sz w:val="32"/>
          <w:szCs w:val="32"/>
          <w:lang w:val="en-US" w:eastAsia="zh-CN" w:bidi="ar"/>
        </w:rPr>
        <w:t xml:space="preserve"> </w:t>
      </w:r>
    </w:p>
    <w:p w14:paraId="5668A8D4">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eastAsia" w:ascii="仿宋" w:hAnsi="仿宋" w:eastAsia="仿宋" w:cs="仿宋"/>
          <w:color w:val="000000"/>
          <w:kern w:val="0"/>
          <w:sz w:val="32"/>
          <w:szCs w:val="32"/>
          <w:lang w:val="en-US" w:eastAsia="zh-CN" w:bidi="ar"/>
        </w:rPr>
        <w:t xml:space="preserve"> </w:t>
      </w:r>
    </w:p>
    <w:p w14:paraId="1BC8F07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代办银行：中国建设银行安阳永明支行）或者通过电子支付系统缴纳罚款。款项缴清后，请持银行受理回单到我局滑县综合行政执法大队处索取罚款收据，并将缴款凭据第三联（备查联）报送我局滑县分局政策法规科备案。</w:t>
      </w:r>
      <w:r>
        <w:rPr>
          <w:rFonts w:hint="default" w:ascii="Times New Roman" w:hAnsi="Times New Roman" w:eastAsia="宋体" w:cs="Times New Roman"/>
          <w:color w:val="000000"/>
          <w:kern w:val="0"/>
          <w:sz w:val="32"/>
          <w:szCs w:val="32"/>
          <w:lang w:val="en-US" w:eastAsia="zh-CN" w:bidi="ar"/>
        </w:rPr>
        <w:t xml:space="preserve"> </w:t>
      </w:r>
    </w:p>
    <w:p w14:paraId="61E0870D">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eastAsia" w:ascii="仿宋" w:hAnsi="仿宋" w:eastAsia="仿宋" w:cs="仿宋"/>
          <w:color w:val="000000"/>
          <w:kern w:val="0"/>
          <w:sz w:val="32"/>
          <w:szCs w:val="32"/>
          <w:lang w:val="en-US" w:eastAsia="zh-CN" w:bidi="ar"/>
        </w:rPr>
        <w:t xml:space="preserve"> </w:t>
      </w:r>
    </w:p>
    <w:p w14:paraId="7EBB091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6FAFF81D">
      <w:pPr>
        <w:keepNext w:val="0"/>
        <w:keepLines w:val="0"/>
        <w:widowControl/>
        <w:suppressLineNumbers w:val="0"/>
        <w:ind w:firstLine="640" w:firstLineChars="200"/>
        <w:jc w:val="left"/>
        <w:rPr>
          <w:rFonts w:hint="default" w:ascii="Times New Roman" w:hAnsi="Times New Roman" w:eastAsia="宋体" w:cs="Times New Roman"/>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加处罚款。逾期不申请行政复议，不提起行政诉讼，又不履行本处罚决定的，我局将依法申请滑县人民法院强制执行。</w:t>
      </w:r>
      <w:r>
        <w:rPr>
          <w:rFonts w:hint="default" w:ascii="Times New Roman" w:hAnsi="Times New Roman" w:eastAsia="宋体" w:cs="Times New Roman"/>
          <w:color w:val="000000"/>
          <w:kern w:val="0"/>
          <w:sz w:val="32"/>
          <w:szCs w:val="32"/>
          <w:lang w:val="en-US" w:eastAsia="zh-CN" w:bidi="ar"/>
        </w:rPr>
        <w:t xml:space="preserve"> </w:t>
      </w:r>
    </w:p>
    <w:p w14:paraId="56C4739D">
      <w:pPr>
        <w:keepNext w:val="0"/>
        <w:keepLines w:val="0"/>
        <w:widowControl/>
        <w:suppressLineNumbers w:val="0"/>
        <w:ind w:firstLine="640" w:firstLineChars="200"/>
        <w:jc w:val="left"/>
        <w:rPr>
          <w:rFonts w:hint="default" w:ascii="Times New Roman" w:hAnsi="Times New Roman" w:eastAsia="宋体" w:cs="Times New Roman"/>
          <w:color w:val="000000"/>
          <w:kern w:val="0"/>
          <w:sz w:val="32"/>
          <w:szCs w:val="32"/>
          <w:lang w:val="en-US" w:eastAsia="zh-CN" w:bidi="ar"/>
        </w:rPr>
      </w:pPr>
    </w:p>
    <w:p w14:paraId="7385A4B2">
      <w:pPr>
        <w:keepNext w:val="0"/>
        <w:keepLines w:val="0"/>
        <w:widowControl/>
        <w:suppressLineNumbers w:val="0"/>
        <w:ind w:firstLine="640" w:firstLineChars="200"/>
        <w:jc w:val="left"/>
        <w:rPr>
          <w:rFonts w:hint="default" w:ascii="Times New Roman" w:hAnsi="Times New Roman" w:eastAsia="宋体" w:cs="Times New Roman"/>
          <w:color w:val="000000"/>
          <w:kern w:val="0"/>
          <w:sz w:val="32"/>
          <w:szCs w:val="32"/>
          <w:lang w:val="en-US" w:eastAsia="zh-CN" w:bidi="ar"/>
        </w:rPr>
      </w:pPr>
    </w:p>
    <w:p w14:paraId="591286F0">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27EBC1EA">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5FD82B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8F6B76"/>
    <w:rsid w:val="328F6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2025-07-31T02:30:00Z</dcterms:created>
  <dc:creator>Administrator</dc:creator>
  <cp:lastModifiedBy>Administrator</cp:lastModifiedBy>
  <dcterms:modified xsi:type="dcterms:W3CDTF">2025-07-31T02:35:28Z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82B39C0ECD7D4632A184A0ECAB9658A6_11</vt:lpwstr>
  </property>
  <property fmtid="{D5CDD505-2E9C-101B-9397-08002B2CF9AE}" pid="4" name="KSOTemplateDocerSaveRecord">
    <vt:lpwstr>eyJoZGlkIjoiZTIxN2YwZjg3Zjc3YWMwNzQ2Y2U3YTZhODA5NmVmOGQifQ==</vt:lpwstr>
  </property>
</Properties>
</file>