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BFE71">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11177464">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豫0526环罚决字〔2025〕46号</w:t>
      </w:r>
      <w:bookmarkEnd w:id="0"/>
      <w:r>
        <w:rPr>
          <w:rFonts w:ascii="FZKTK--GBK1-0" w:hAnsi="FZKTK--GBK1-0" w:eastAsia="FZKTK--GBK1-0" w:cs="FZKTK--GBK1-0"/>
          <w:color w:val="000000"/>
          <w:kern w:val="0"/>
          <w:sz w:val="32"/>
          <w:szCs w:val="32"/>
          <w:lang w:val="en-US" w:eastAsia="zh-CN" w:bidi="ar"/>
        </w:rPr>
        <w:t xml:space="preserve"> </w:t>
      </w:r>
    </w:p>
    <w:p w14:paraId="261400F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滑县众诚机动车检测有限公司： </w:t>
      </w:r>
    </w:p>
    <w:p w14:paraId="57A68728">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91410526MA46N5N99X </w:t>
      </w:r>
    </w:p>
    <w:p w14:paraId="0607B4E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地址：安阳市滑县新区东环路与南五环交汇处西南角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号 </w:t>
      </w:r>
    </w:p>
    <w:p w14:paraId="483E1DDF">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法定代表人：张金伟</w:t>
      </w:r>
      <w:r>
        <w:rPr>
          <w:rFonts w:hint="default" w:ascii="Times New Roman" w:hAnsi="Times New Roman" w:eastAsia="宋体" w:cs="Times New Roman"/>
          <w:color w:val="000000"/>
          <w:kern w:val="0"/>
          <w:sz w:val="32"/>
          <w:szCs w:val="32"/>
          <w:lang w:val="en-US" w:eastAsia="zh-CN" w:bidi="ar"/>
        </w:rPr>
        <w:t xml:space="preserve"> </w:t>
      </w:r>
    </w:p>
    <w:p w14:paraId="4F24B7D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18D0A22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日对你单位进行了调查，发现你单位实施了以下环境违法行为：经调阅你公司车辆检测信息及检测报告发现，你单位在</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月期间，在对豫 </w:t>
      </w:r>
      <w:r>
        <w:rPr>
          <w:rFonts w:hint="default" w:ascii="Times New Roman" w:hAnsi="Times New Roman" w:eastAsia="宋体" w:cs="Times New Roman"/>
          <w:color w:val="000000"/>
          <w:kern w:val="0"/>
          <w:sz w:val="32"/>
          <w:szCs w:val="32"/>
          <w:lang w:val="en-US" w:eastAsia="zh-CN" w:bidi="ar"/>
        </w:rPr>
        <w:t>EU1T58</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E17W62</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EY4181</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 xml:space="preserve"> E2U285</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EEU130</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F2816Z</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 xml:space="preserve">EB9T80 </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 xml:space="preserve">E77221Z </w:t>
      </w:r>
      <w:r>
        <w:rPr>
          <w:rFonts w:hint="eastAsia" w:ascii="仿宋" w:hAnsi="仿宋" w:eastAsia="仿宋" w:cs="仿宋"/>
          <w:color w:val="000000"/>
          <w:kern w:val="0"/>
          <w:sz w:val="32"/>
          <w:szCs w:val="32"/>
          <w:lang w:val="en-US" w:eastAsia="zh-CN" w:bidi="ar"/>
        </w:rPr>
        <w:t xml:space="preserve">、 豫 </w:t>
      </w:r>
      <w:r>
        <w:rPr>
          <w:rFonts w:hint="default" w:ascii="Times New Roman" w:hAnsi="Times New Roman" w:eastAsia="宋体" w:cs="Times New Roman"/>
          <w:color w:val="000000"/>
          <w:kern w:val="0"/>
          <w:sz w:val="32"/>
          <w:szCs w:val="32"/>
          <w:lang w:val="en-US" w:eastAsia="zh-CN" w:bidi="ar"/>
        </w:rPr>
        <w:t xml:space="preserve">EUA220 </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 xml:space="preserve">EAB789 </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E0536Y</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FYK868</w:t>
      </w:r>
      <w:r>
        <w:rPr>
          <w:rFonts w:hint="eastAsia" w:ascii="仿宋" w:hAnsi="仿宋" w:eastAsia="仿宋" w:cs="仿宋"/>
          <w:color w:val="000000"/>
          <w:kern w:val="0"/>
          <w:sz w:val="32"/>
          <w:szCs w:val="32"/>
          <w:lang w:val="en-US" w:eastAsia="zh-CN" w:bidi="ar"/>
        </w:rPr>
        <w:t>等</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辆机动车进行尾气排放检测过程中，豫 </w:t>
      </w:r>
      <w:r>
        <w:rPr>
          <w:rFonts w:hint="default" w:ascii="Times New Roman" w:hAnsi="Times New Roman" w:eastAsia="宋体" w:cs="Times New Roman"/>
          <w:color w:val="000000"/>
          <w:kern w:val="0"/>
          <w:sz w:val="32"/>
          <w:szCs w:val="32"/>
          <w:lang w:val="en-US" w:eastAsia="zh-CN" w:bidi="ar"/>
        </w:rPr>
        <w:t xml:space="preserve">EU1T58 </w:t>
      </w:r>
      <w:r>
        <w:rPr>
          <w:rFonts w:hint="eastAsia" w:ascii="仿宋" w:hAnsi="仿宋" w:eastAsia="仿宋" w:cs="仿宋"/>
          <w:color w:val="000000"/>
          <w:kern w:val="0"/>
          <w:sz w:val="32"/>
          <w:szCs w:val="32"/>
          <w:lang w:val="en-US" w:eastAsia="zh-CN" w:bidi="ar"/>
        </w:rPr>
        <w:t>车 辆</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 xml:space="preserve">检测仪读取的 车 辆 识 别 代 码 为 </w:t>
      </w:r>
      <w:r>
        <w:rPr>
          <w:rFonts w:hint="default" w:ascii="Times New Roman" w:hAnsi="Times New Roman" w:eastAsia="宋体" w:cs="Times New Roman"/>
          <w:color w:val="000000"/>
          <w:kern w:val="0"/>
          <w:sz w:val="32"/>
          <w:szCs w:val="32"/>
          <w:lang w:val="en-US" w:eastAsia="zh-CN" w:bidi="ar"/>
        </w:rPr>
        <w:t>TROLTC.TR51236K</w:t>
      </w:r>
      <w:r>
        <w:rPr>
          <w:rFonts w:hint="eastAsia" w:ascii="仿宋" w:hAnsi="仿宋" w:eastAsia="仿宋" w:cs="仿宋"/>
          <w:color w:val="000000"/>
          <w:kern w:val="0"/>
          <w:sz w:val="32"/>
          <w:szCs w:val="32"/>
          <w:lang w:val="en-US" w:eastAsia="zh-CN" w:bidi="ar"/>
        </w:rPr>
        <w:t>，其他车辆</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检 测 仪 读 取 的 车 辆 识 别 代 码 均为</w:t>
      </w:r>
      <w:r>
        <w:rPr>
          <w:rFonts w:hint="default" w:ascii="Times New Roman" w:hAnsi="Times New Roman" w:eastAsia="宋体" w:cs="Times New Roman"/>
          <w:color w:val="000000"/>
          <w:kern w:val="0"/>
          <w:sz w:val="32"/>
          <w:szCs w:val="32"/>
          <w:lang w:val="en-US" w:eastAsia="zh-CN" w:bidi="ar"/>
        </w:rPr>
        <w:t>2OBDC5444R725236K</w:t>
      </w:r>
      <w:r>
        <w:rPr>
          <w:rFonts w:hint="eastAsia" w:ascii="仿宋" w:hAnsi="仿宋" w:eastAsia="仿宋" w:cs="仿宋"/>
          <w:color w:val="000000"/>
          <w:kern w:val="0"/>
          <w:sz w:val="32"/>
          <w:szCs w:val="32"/>
          <w:lang w:val="en-US" w:eastAsia="zh-CN" w:bidi="ar"/>
        </w:rPr>
        <w:t xml:space="preserve">，与实际车辆识别代码不符，你单 </w:t>
      </w:r>
    </w:p>
    <w:p w14:paraId="2DC6FAA2">
      <w:pPr>
        <w:keepNext w:val="0"/>
        <w:keepLines w:val="0"/>
        <w:widowControl/>
        <w:suppressLineNumbers w:val="0"/>
        <w:jc w:val="left"/>
      </w:pPr>
      <w:r>
        <w:rPr>
          <w:rFonts w:hint="eastAsia" w:ascii="仿宋" w:hAnsi="仿宋" w:eastAsia="仿宋" w:cs="仿宋"/>
          <w:color w:val="000000"/>
          <w:kern w:val="0"/>
          <w:sz w:val="32"/>
          <w:szCs w:val="32"/>
          <w:lang w:val="en-US" w:eastAsia="zh-CN" w:bidi="ar"/>
        </w:rPr>
        <w:t>位使用</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作弊器自带的模拟代码在检测时替换了车辆的真实基本信息。你单位于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日分别对上述</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辆机动车出具了合格的检测报告，检测费用共计 </w:t>
      </w:r>
      <w:r>
        <w:rPr>
          <w:rFonts w:hint="default" w:ascii="Times New Roman" w:hAnsi="Times New Roman" w:eastAsia="宋体" w:cs="Times New Roman"/>
          <w:color w:val="000000"/>
          <w:kern w:val="0"/>
          <w:sz w:val="32"/>
          <w:szCs w:val="32"/>
          <w:lang w:val="en-US" w:eastAsia="zh-CN" w:bidi="ar"/>
        </w:rPr>
        <w:t>1200</w:t>
      </w:r>
      <w:r>
        <w:rPr>
          <w:rFonts w:hint="eastAsia" w:ascii="仿宋" w:hAnsi="仿宋" w:eastAsia="仿宋" w:cs="仿宋"/>
          <w:color w:val="000000"/>
          <w:kern w:val="0"/>
          <w:sz w:val="32"/>
          <w:szCs w:val="32"/>
          <w:lang w:val="en-US" w:eastAsia="zh-CN" w:bidi="ar"/>
        </w:rPr>
        <w:t xml:space="preserve">元。你单位伪造机动车排放检验报告。 </w:t>
      </w:r>
    </w:p>
    <w:p w14:paraId="41CE243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p>
    <w:p w14:paraId="7D2F2ED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、现场勘查笔录、现场勘查示意图、现场照片证据、汽油车污染物排放限值及测量方法（双怠速法及简易工况法）复印件、调查询问笔录，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45F5B5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、营业执照复印件、法定代表人身份证复印件、委托书及被委托人身份证复印件、检验检测机构资质认定证书复印件、检测站人员信息表复印件，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日由滑县众诚机动车检测有限公司提供，证明相对人身份、企业规模； </w:t>
      </w:r>
    </w:p>
    <w:p w14:paraId="20AA098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日由安阳市生态环境局滑县综合行政执法大队提供，证明相对人企业规模； </w:t>
      </w:r>
    </w:p>
    <w:p w14:paraId="3A4EAA3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、在用车尾气排放检验（测）报告复印件、收据复印件，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日由滑县众诚机动车检测有限公司提供，证明相对人违法事实； </w:t>
      </w:r>
    </w:p>
    <w:p w14:paraId="02702DC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40FB8E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C9E617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号），责令你单位立即停止伪造机动车排放检验结果的行为。 </w:t>
      </w:r>
    </w:p>
    <w:p w14:paraId="5698FFD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日，根据责改要求，我局对你单位违法行为整改情况进行复查，你单位已按照要求整改完毕。 </w:t>
      </w:r>
    </w:p>
    <w:p w14:paraId="37E4653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7DA3C3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29EC5F8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1B0BAB4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伪造机动车排放检验结果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62AA909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辆以上</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个月以上 </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年以下，裁量等级：</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 xml:space="preserve">： </w:t>
      </w:r>
    </w:p>
    <w:p w14:paraId="2AD9EE70">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 xml:space="preserve">[1,4,1,1]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170000 </w:t>
      </w:r>
      <w:r>
        <w:rPr>
          <w:rFonts w:hint="eastAsia" w:ascii="仿宋" w:hAnsi="仿宋" w:eastAsia="仿宋" w:cs="仿宋"/>
          <w:color w:val="000000"/>
          <w:kern w:val="0"/>
          <w:sz w:val="32"/>
          <w:szCs w:val="32"/>
          <w:lang w:val="en-US" w:eastAsia="zh-CN" w:bidi="ar"/>
        </w:rPr>
        <w:t xml:space="preserve">， 代 入 公 式 ： </w:t>
      </w:r>
    </w:p>
    <w:p w14:paraId="3BFA2F56">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170000=100000+(500000-100000)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+4</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，未知最终裁量金额：</w:t>
      </w:r>
      <w:r>
        <w:rPr>
          <w:rFonts w:hint="default" w:ascii="Times New Roman" w:hAnsi="Times New Roman" w:eastAsia="宋体" w:cs="Times New Roman"/>
          <w:color w:val="000000"/>
          <w:kern w:val="0"/>
          <w:sz w:val="32"/>
          <w:szCs w:val="32"/>
          <w:lang w:val="en-US" w:eastAsia="zh-CN" w:bidi="ar"/>
        </w:rPr>
        <w:t xml:space="preserve">170000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0D1ED6E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经研究，我局对你单位伪造机动车排放检验结果违法行为作出以下行政处罚决定： </w:t>
      </w:r>
    </w:p>
    <w:p w14:paraId="772301F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、没收违法所得壹仟贰佰元整； </w:t>
      </w:r>
    </w:p>
    <w:p w14:paraId="19F7F08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、罚款壹拾柒万元整。</w:t>
      </w:r>
      <w:r>
        <w:rPr>
          <w:rFonts w:hint="default" w:ascii="Times New Roman" w:hAnsi="Times New Roman" w:eastAsia="宋体" w:cs="Times New Roman"/>
          <w:color w:val="000000"/>
          <w:kern w:val="0"/>
          <w:sz w:val="32"/>
          <w:szCs w:val="32"/>
          <w:lang w:val="en-US" w:eastAsia="zh-CN" w:bidi="ar"/>
        </w:rPr>
        <w:t xml:space="preserve"> </w:t>
      </w:r>
    </w:p>
    <w:p w14:paraId="1D2C2E2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23A7472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415C56E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5C208C9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57C0C1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r>
        <w:rPr>
          <w:rFonts w:hint="default" w:ascii="Times New Roman" w:hAnsi="Times New Roman" w:eastAsia="宋体" w:cs="Times New Roman"/>
          <w:color w:val="000000"/>
          <w:kern w:val="0"/>
          <w:sz w:val="32"/>
          <w:szCs w:val="32"/>
          <w:lang w:val="en-US" w:eastAsia="zh-CN" w:bidi="ar"/>
        </w:rPr>
        <w:t xml:space="preserve"> </w:t>
      </w:r>
    </w:p>
    <w:p w14:paraId="47818927">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AD4433E">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43C9C"/>
    <w:rsid w:val="5144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2025-07-15T07:33:00Z</dcterms:created>
  <dc:creator>Administrator</dc:creator>
  <cp:lastModifiedBy>Administrator</cp:lastModifiedBy>
  <dcterms:modified xsi:type="dcterms:W3CDTF">2025-07-15T07:41:35Z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FDF21AD0B4E34FD2A93D2DC49C80A4C7_11</vt:lpwstr>
  </property>
  <property fmtid="{D5CDD505-2E9C-101B-9397-08002B2CF9AE}" pid="4" name="KSOTemplateDocerSaveRecord">
    <vt:lpwstr>eyJoZGlkIjoiZTIxN2YwZjg3Zjc3YWMwNzQ2Y2U3YTZhODA5NmVmOGQifQ==</vt:lpwstr>
  </property>
</Properties>
</file>