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instrText xml:space="preserve"> = 3 \* ROMAN \* MERGEFORMAT </w:instrTex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fldChar w:fldCharType="separate"/>
            </w:r>
            <w:r>
              <w:rPr>
                <w:sz w:val="24"/>
                <w:szCs w:val="32"/>
              </w:rPr>
              <w:t>III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15</w:t>
      </w:r>
      <w:r>
        <w:rPr>
          <w:rFonts w:eastAsia="方正小标宋简体"/>
          <w:kern w:val="0"/>
          <w:sz w:val="44"/>
          <w:szCs w:val="44"/>
        </w:rPr>
        <w:t>日主要污染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33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2025-07-16T01:22:42Z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