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52EF8C">
      <w:pPr>
        <w:spacing w:before="0" w:after="0" w:line="0" w:lineRule="exact"/>
        <w:ind w:left="0" w:right="0" w:firstLine="0"/>
        <w:jc w:val="left"/>
        <w:rPr>
          <w:rFonts w:ascii="Arial"/>
          <w:color w:val="FF0000"/>
          <w:spacing w:val="0"/>
          <w:sz w:val="2"/>
        </w:rPr>
      </w:pPr>
      <w:bookmarkStart w:id="0" w:name="_GoBack"/>
      <w:bookmarkEnd w:id="0"/>
      <w:r>
        <w:rPr>
          <w:rFonts w:ascii="Arial"/>
          <w:color w:val="FF0000"/>
          <w:spacing w:val="0"/>
          <w:sz w:val="2"/>
        </w:rPr>
        <w:t xml:space="preserve"> </w:t>
      </w:r>
    </w:p>
    <w:p w14:paraId="667A12E4">
      <w:pPr>
        <w:framePr w:w="6974" w:wrap="auto" w:vAnchor="margin" w:hAnchor="text" w:x="2582" w:y="1487"/>
        <w:widowControl w:val="0"/>
        <w:autoSpaceDE w:val="0"/>
        <w:autoSpaceDN w:val="0"/>
        <w:spacing w:before="0" w:after="0" w:line="439" w:lineRule="exact"/>
        <w:ind w:left="0" w:right="0" w:firstLine="0"/>
        <w:jc w:val="left"/>
        <w:rPr>
          <w:rFonts w:ascii="Times New Roman"/>
          <w:color w:val="000000"/>
          <w:spacing w:val="0"/>
          <w:sz w:val="44"/>
        </w:rPr>
      </w:pPr>
      <w:r>
        <w:rPr>
          <w:rFonts w:ascii="宋体"/>
          <w:color w:val="000000"/>
          <w:spacing w:val="2"/>
          <w:sz w:val="44"/>
        </w:rPr>
        <w:t>2021</w:t>
      </w:r>
      <w:r>
        <w:rPr>
          <w:rFonts w:ascii="Times New Roman"/>
          <w:color w:val="000000"/>
          <w:spacing w:val="-4"/>
          <w:sz w:val="44"/>
        </w:rPr>
        <w:t xml:space="preserve"> </w:t>
      </w:r>
      <w:r>
        <w:rPr>
          <w:rFonts w:ascii="宋体" w:hAnsi="宋体" w:cs="宋体"/>
          <w:color w:val="000000"/>
          <w:spacing w:val="2"/>
          <w:sz w:val="44"/>
        </w:rPr>
        <w:t>年度滑县退役军人事务局机关</w:t>
      </w:r>
    </w:p>
    <w:p w14:paraId="56851F15">
      <w:pPr>
        <w:framePr w:w="6974" w:wrap="auto" w:vAnchor="margin" w:hAnchor="text" w:x="2582" w:y="1487"/>
        <w:widowControl w:val="0"/>
        <w:autoSpaceDE w:val="0"/>
        <w:autoSpaceDN w:val="0"/>
        <w:spacing w:before="415" w:after="0" w:line="439" w:lineRule="exact"/>
        <w:ind w:left="2045" w:right="0" w:firstLine="0"/>
        <w:jc w:val="left"/>
        <w:rPr>
          <w:rFonts w:ascii="Times New Roman"/>
          <w:color w:val="000000"/>
          <w:spacing w:val="0"/>
          <w:sz w:val="44"/>
        </w:rPr>
      </w:pPr>
      <w:r>
        <w:rPr>
          <w:rFonts w:ascii="宋体" w:hAnsi="宋体" w:cs="宋体"/>
          <w:color w:val="000000"/>
          <w:spacing w:val="2"/>
          <w:sz w:val="44"/>
        </w:rPr>
        <w:t>预算公开说明</w:t>
      </w:r>
    </w:p>
    <w:p w14:paraId="740A6253">
      <w:pPr>
        <w:framePr w:w="1641" w:wrap="auto" w:vAnchor="margin" w:hAnchor="text" w:x="5174" w:y="3839"/>
        <w:widowControl w:val="0"/>
        <w:autoSpaceDE w:val="0"/>
        <w:autoSpaceDN w:val="0"/>
        <w:spacing w:before="0" w:after="0" w:line="559" w:lineRule="exact"/>
        <w:ind w:left="0" w:right="0" w:firstLine="0"/>
        <w:jc w:val="left"/>
        <w:rPr>
          <w:rFonts w:ascii="Times New Roman"/>
          <w:color w:val="000000"/>
          <w:spacing w:val="0"/>
          <w:sz w:val="56"/>
        </w:rPr>
      </w:pPr>
      <w:r>
        <w:rPr>
          <w:rFonts w:ascii="黑体" w:hAnsi="黑体" w:cs="黑体"/>
          <w:color w:val="000000"/>
          <w:spacing w:val="0"/>
          <w:sz w:val="56"/>
        </w:rPr>
        <w:t>目</w:t>
      </w:r>
      <w:r>
        <w:rPr>
          <w:rFonts w:ascii="Times New Roman"/>
          <w:color w:val="000000"/>
          <w:spacing w:val="142"/>
          <w:sz w:val="56"/>
        </w:rPr>
        <w:t xml:space="preserve"> </w:t>
      </w:r>
      <w:r>
        <w:rPr>
          <w:rFonts w:ascii="黑体" w:hAnsi="黑体" w:cs="黑体"/>
          <w:color w:val="000000"/>
          <w:spacing w:val="0"/>
          <w:sz w:val="56"/>
        </w:rPr>
        <w:t>录</w:t>
      </w:r>
    </w:p>
    <w:p w14:paraId="14A5726A">
      <w:pPr>
        <w:framePr w:w="2957" w:wrap="auto" w:vAnchor="margin" w:hAnchor="text" w:x="2441" w:y="4893"/>
        <w:widowControl w:val="0"/>
        <w:autoSpaceDE w:val="0"/>
        <w:autoSpaceDN w:val="0"/>
        <w:spacing w:before="0" w:after="0" w:line="319" w:lineRule="exact"/>
        <w:ind w:left="0" w:right="0" w:firstLine="0"/>
        <w:jc w:val="left"/>
        <w:rPr>
          <w:rFonts w:ascii="Times New Roman"/>
          <w:color w:val="000000"/>
          <w:spacing w:val="0"/>
          <w:sz w:val="32"/>
        </w:rPr>
      </w:pPr>
      <w:r>
        <w:rPr>
          <w:rFonts w:ascii="黑体" w:hAnsi="黑体" w:cs="黑体"/>
          <w:color w:val="000000"/>
          <w:spacing w:val="0"/>
          <w:sz w:val="32"/>
        </w:rPr>
        <w:t>第一部分</w:t>
      </w:r>
      <w:r>
        <w:rPr>
          <w:rFonts w:ascii="Times New Roman"/>
          <w:color w:val="000000"/>
          <w:spacing w:val="80"/>
          <w:sz w:val="32"/>
        </w:rPr>
        <w:t xml:space="preserve"> </w:t>
      </w:r>
      <w:r>
        <w:rPr>
          <w:rFonts w:ascii="黑体" w:hAnsi="黑体" w:cs="黑体"/>
          <w:color w:val="000000"/>
          <w:spacing w:val="-1"/>
          <w:sz w:val="32"/>
        </w:rPr>
        <w:t>单位概况</w:t>
      </w:r>
    </w:p>
    <w:p w14:paraId="4F84A6AD">
      <w:pPr>
        <w:framePr w:w="2160" w:wrap="auto" w:vAnchor="margin" w:hAnchor="text" w:x="2760" w:y="5517"/>
        <w:widowControl w:val="0"/>
        <w:autoSpaceDE w:val="0"/>
        <w:autoSpaceDN w:val="0"/>
        <w:spacing w:before="0" w:after="0" w:line="319" w:lineRule="exact"/>
        <w:ind w:left="0" w:right="0" w:firstLine="0"/>
        <w:jc w:val="left"/>
        <w:rPr>
          <w:rFonts w:ascii="Times New Roman"/>
          <w:color w:val="000000"/>
          <w:spacing w:val="0"/>
          <w:sz w:val="32"/>
        </w:rPr>
      </w:pPr>
      <w:r>
        <w:rPr>
          <w:rFonts w:ascii="PCRUFM+FangSong_GB2312" w:hAnsi="PCRUFM+FangSong_GB2312" w:cs="PCRUFM+FangSong_GB2312"/>
          <w:color w:val="000000"/>
          <w:spacing w:val="0"/>
          <w:sz w:val="32"/>
        </w:rPr>
        <w:t>一、主要职能</w:t>
      </w:r>
    </w:p>
    <w:p w14:paraId="07D7DD78">
      <w:pPr>
        <w:framePr w:w="2801" w:wrap="auto" w:vAnchor="margin" w:hAnchor="text" w:x="2760" w:y="6138"/>
        <w:widowControl w:val="0"/>
        <w:autoSpaceDE w:val="0"/>
        <w:autoSpaceDN w:val="0"/>
        <w:spacing w:before="0" w:after="0" w:line="319" w:lineRule="exact"/>
        <w:ind w:left="0" w:right="0" w:firstLine="0"/>
        <w:jc w:val="left"/>
        <w:rPr>
          <w:rFonts w:ascii="Times New Roman"/>
          <w:color w:val="000000"/>
          <w:spacing w:val="0"/>
          <w:sz w:val="32"/>
        </w:rPr>
      </w:pPr>
      <w:r>
        <w:rPr>
          <w:rFonts w:ascii="PCRUFM+FangSong_GB2312" w:hAnsi="PCRUFM+FangSong_GB2312" w:cs="PCRUFM+FangSong_GB2312"/>
          <w:color w:val="000000"/>
          <w:spacing w:val="0"/>
          <w:sz w:val="32"/>
        </w:rPr>
        <w:t>二、人员构成情况</w:t>
      </w:r>
    </w:p>
    <w:p w14:paraId="06C76DF3">
      <w:pPr>
        <w:framePr w:w="5438" w:wrap="auto" w:vAnchor="margin" w:hAnchor="text" w:x="2441" w:y="6762"/>
        <w:widowControl w:val="0"/>
        <w:autoSpaceDE w:val="0"/>
        <w:autoSpaceDN w:val="0"/>
        <w:spacing w:before="0" w:after="0" w:line="319" w:lineRule="exact"/>
        <w:ind w:left="0" w:right="0" w:firstLine="0"/>
        <w:jc w:val="left"/>
        <w:rPr>
          <w:rFonts w:ascii="Times New Roman"/>
          <w:color w:val="000000"/>
          <w:spacing w:val="0"/>
          <w:sz w:val="32"/>
        </w:rPr>
      </w:pPr>
      <w:r>
        <w:rPr>
          <w:rFonts w:ascii="黑体" w:hAnsi="黑体" w:cs="黑体"/>
          <w:color w:val="000000"/>
          <w:spacing w:val="0"/>
          <w:sz w:val="32"/>
        </w:rPr>
        <w:t>第二部分2021</w:t>
      </w:r>
      <w:r>
        <w:rPr>
          <w:rFonts w:ascii="Times New Roman"/>
          <w:color w:val="000000"/>
          <w:spacing w:val="0"/>
          <w:sz w:val="32"/>
        </w:rPr>
        <w:t xml:space="preserve"> </w:t>
      </w:r>
      <w:r>
        <w:rPr>
          <w:rFonts w:ascii="黑体" w:hAnsi="黑体" w:cs="黑体"/>
          <w:color w:val="000000"/>
          <w:spacing w:val="0"/>
          <w:sz w:val="32"/>
        </w:rPr>
        <w:t>年度单位预算情况说明</w:t>
      </w:r>
    </w:p>
    <w:p w14:paraId="7B260F4B">
      <w:pPr>
        <w:framePr w:w="5438" w:wrap="auto" w:vAnchor="margin" w:hAnchor="text" w:x="2441" w:y="6762"/>
        <w:widowControl w:val="0"/>
        <w:autoSpaceDE w:val="0"/>
        <w:autoSpaceDN w:val="0"/>
        <w:spacing w:before="303" w:after="0" w:line="319" w:lineRule="exact"/>
        <w:ind w:left="0" w:right="0" w:firstLine="0"/>
        <w:jc w:val="left"/>
        <w:rPr>
          <w:rFonts w:ascii="Times New Roman"/>
          <w:color w:val="000000"/>
          <w:spacing w:val="0"/>
          <w:sz w:val="32"/>
        </w:rPr>
      </w:pPr>
      <w:r>
        <w:rPr>
          <w:rFonts w:ascii="黑体" w:hAnsi="黑体" w:cs="黑体"/>
          <w:color w:val="000000"/>
          <w:spacing w:val="0"/>
          <w:sz w:val="32"/>
        </w:rPr>
        <w:t>第三部分</w:t>
      </w:r>
      <w:r>
        <w:rPr>
          <w:rFonts w:ascii="Times New Roman"/>
          <w:color w:val="000000"/>
          <w:spacing w:val="15"/>
          <w:sz w:val="32"/>
        </w:rPr>
        <w:t xml:space="preserve"> </w:t>
      </w:r>
      <w:r>
        <w:rPr>
          <w:rFonts w:ascii="黑体" w:hAnsi="黑体" w:cs="黑体"/>
          <w:color w:val="000000"/>
          <w:spacing w:val="0"/>
          <w:sz w:val="32"/>
        </w:rPr>
        <w:t>名词解释</w:t>
      </w:r>
    </w:p>
    <w:p w14:paraId="6EC55B6D">
      <w:pPr>
        <w:framePr w:w="4255" w:wrap="auto" w:vAnchor="margin" w:hAnchor="text" w:x="2441" w:y="8006"/>
        <w:widowControl w:val="0"/>
        <w:autoSpaceDE w:val="0"/>
        <w:autoSpaceDN w:val="0"/>
        <w:spacing w:before="0" w:after="0" w:line="319" w:lineRule="exact"/>
        <w:ind w:left="0" w:right="0" w:firstLine="0"/>
        <w:jc w:val="left"/>
        <w:rPr>
          <w:rFonts w:ascii="Times New Roman"/>
          <w:color w:val="000000"/>
          <w:spacing w:val="0"/>
          <w:sz w:val="32"/>
        </w:rPr>
      </w:pPr>
      <w:r>
        <w:rPr>
          <w:rFonts w:ascii="黑体" w:hAnsi="黑体" w:cs="黑体"/>
          <w:color w:val="000000"/>
          <w:spacing w:val="0"/>
          <w:sz w:val="32"/>
        </w:rPr>
        <w:t>附件：</w:t>
      </w:r>
      <w:r>
        <w:rPr>
          <w:rFonts w:ascii="Times New Roman"/>
          <w:color w:val="000000"/>
          <w:spacing w:val="15"/>
          <w:sz w:val="32"/>
        </w:rPr>
        <w:t xml:space="preserve"> </w:t>
      </w:r>
      <w:r>
        <w:rPr>
          <w:rFonts w:ascii="黑体"/>
          <w:color w:val="000000"/>
          <w:spacing w:val="0"/>
          <w:sz w:val="32"/>
        </w:rPr>
        <w:t>2021</w:t>
      </w:r>
      <w:r>
        <w:rPr>
          <w:rFonts w:ascii="Times New Roman"/>
          <w:color w:val="000000"/>
          <w:spacing w:val="0"/>
          <w:sz w:val="32"/>
        </w:rPr>
        <w:t xml:space="preserve"> </w:t>
      </w:r>
      <w:r>
        <w:rPr>
          <w:rFonts w:ascii="黑体" w:hAnsi="黑体" w:cs="黑体"/>
          <w:color w:val="000000"/>
          <w:spacing w:val="0"/>
          <w:sz w:val="32"/>
        </w:rPr>
        <w:t>年度部门预算表</w:t>
      </w:r>
    </w:p>
    <w:p w14:paraId="039B87AC">
      <w:pPr>
        <w:framePr w:w="4255" w:wrap="auto" w:vAnchor="margin" w:hAnchor="text" w:x="2441" w:y="8006"/>
        <w:widowControl w:val="0"/>
        <w:autoSpaceDE w:val="0"/>
        <w:autoSpaceDN w:val="0"/>
        <w:spacing w:before="305" w:after="0" w:line="319" w:lineRule="exact"/>
        <w:ind w:left="319" w:right="0" w:firstLine="0"/>
        <w:jc w:val="left"/>
        <w:rPr>
          <w:rFonts w:ascii="Times New Roman"/>
          <w:color w:val="000000"/>
          <w:spacing w:val="0"/>
          <w:sz w:val="32"/>
        </w:rPr>
      </w:pPr>
      <w:r>
        <w:rPr>
          <w:rFonts w:ascii="PCRUFM+FangSong_GB2312" w:hAnsi="PCRUFM+FangSong_GB2312" w:cs="PCRUFM+FangSong_GB2312"/>
          <w:color w:val="000000"/>
          <w:spacing w:val="0"/>
          <w:sz w:val="32"/>
        </w:rPr>
        <w:t>一、部门收支总体情况表</w:t>
      </w:r>
    </w:p>
    <w:p w14:paraId="194D4F9E">
      <w:pPr>
        <w:framePr w:w="3761" w:wrap="auto" w:vAnchor="margin" w:hAnchor="text" w:x="2760" w:y="9251"/>
        <w:widowControl w:val="0"/>
        <w:autoSpaceDE w:val="0"/>
        <w:autoSpaceDN w:val="0"/>
        <w:spacing w:before="0" w:after="0" w:line="319" w:lineRule="exact"/>
        <w:ind w:left="0" w:right="0" w:firstLine="0"/>
        <w:jc w:val="left"/>
        <w:rPr>
          <w:rFonts w:ascii="Times New Roman"/>
          <w:color w:val="000000"/>
          <w:spacing w:val="0"/>
          <w:sz w:val="32"/>
        </w:rPr>
      </w:pPr>
      <w:r>
        <w:rPr>
          <w:rFonts w:ascii="PCRUFM+FangSong_GB2312" w:hAnsi="PCRUFM+FangSong_GB2312" w:cs="PCRUFM+FangSong_GB2312"/>
          <w:color w:val="000000"/>
          <w:spacing w:val="0"/>
          <w:sz w:val="32"/>
        </w:rPr>
        <w:t>二、部门收入总体情况表</w:t>
      </w:r>
    </w:p>
    <w:p w14:paraId="6836AE97">
      <w:pPr>
        <w:framePr w:w="3761" w:wrap="auto" w:vAnchor="margin" w:hAnchor="text" w:x="2760" w:y="9873"/>
        <w:widowControl w:val="0"/>
        <w:autoSpaceDE w:val="0"/>
        <w:autoSpaceDN w:val="0"/>
        <w:spacing w:before="0" w:after="0" w:line="319" w:lineRule="exact"/>
        <w:ind w:left="0" w:right="0" w:firstLine="0"/>
        <w:jc w:val="left"/>
        <w:rPr>
          <w:rFonts w:ascii="Times New Roman"/>
          <w:color w:val="000000"/>
          <w:spacing w:val="0"/>
          <w:sz w:val="32"/>
        </w:rPr>
      </w:pPr>
      <w:r>
        <w:rPr>
          <w:rFonts w:ascii="PCRUFM+FangSong_GB2312" w:hAnsi="PCRUFM+FangSong_GB2312" w:cs="PCRUFM+FangSong_GB2312"/>
          <w:color w:val="000000"/>
          <w:spacing w:val="0"/>
          <w:sz w:val="32"/>
        </w:rPr>
        <w:t>三、部门支出总体情况表</w:t>
      </w:r>
    </w:p>
    <w:p w14:paraId="359C6FF7">
      <w:pPr>
        <w:framePr w:w="7279" w:wrap="auto" w:vAnchor="margin" w:hAnchor="text" w:x="2760" w:y="10497"/>
        <w:widowControl w:val="0"/>
        <w:autoSpaceDE w:val="0"/>
        <w:autoSpaceDN w:val="0"/>
        <w:spacing w:before="0" w:after="0" w:line="319" w:lineRule="exact"/>
        <w:ind w:left="0" w:right="0" w:firstLine="0"/>
        <w:jc w:val="left"/>
        <w:rPr>
          <w:rFonts w:ascii="Times New Roman"/>
          <w:color w:val="000000"/>
          <w:spacing w:val="0"/>
          <w:sz w:val="32"/>
        </w:rPr>
      </w:pPr>
      <w:r>
        <w:rPr>
          <w:rFonts w:ascii="PCRUFM+FangSong_GB2312" w:hAnsi="PCRUFM+FangSong_GB2312" w:cs="PCRUFM+FangSong_GB2312"/>
          <w:color w:val="000000"/>
          <w:spacing w:val="0"/>
          <w:sz w:val="32"/>
        </w:rPr>
        <w:t>四、支出预算经济分类汇总表</w:t>
      </w:r>
    </w:p>
    <w:p w14:paraId="1F25B14C">
      <w:pPr>
        <w:framePr w:w="7279" w:wrap="auto" w:vAnchor="margin" w:hAnchor="text" w:x="2760" w:y="10497"/>
        <w:widowControl w:val="0"/>
        <w:autoSpaceDE w:val="0"/>
        <w:autoSpaceDN w:val="0"/>
        <w:spacing w:before="303" w:after="0" w:line="319" w:lineRule="exact"/>
        <w:ind w:left="0" w:right="0" w:firstLine="0"/>
        <w:jc w:val="left"/>
        <w:rPr>
          <w:rFonts w:ascii="Times New Roman"/>
          <w:color w:val="000000"/>
          <w:spacing w:val="0"/>
          <w:sz w:val="32"/>
        </w:rPr>
      </w:pPr>
      <w:r>
        <w:rPr>
          <w:rFonts w:ascii="PCRUFM+FangSong_GB2312" w:hAnsi="PCRUFM+FangSong_GB2312" w:cs="PCRUFM+FangSong_GB2312"/>
          <w:color w:val="000000"/>
          <w:spacing w:val="0"/>
          <w:sz w:val="32"/>
        </w:rPr>
        <w:t>五、财政拨款收支总体情况表</w:t>
      </w:r>
    </w:p>
    <w:p w14:paraId="4CD6D303">
      <w:pPr>
        <w:framePr w:w="7279" w:wrap="auto" w:vAnchor="margin" w:hAnchor="text" w:x="2760" w:y="10497"/>
        <w:widowControl w:val="0"/>
        <w:autoSpaceDE w:val="0"/>
        <w:autoSpaceDN w:val="0"/>
        <w:spacing w:before="305" w:after="0" w:line="319" w:lineRule="exact"/>
        <w:ind w:left="0" w:right="0" w:firstLine="0"/>
        <w:jc w:val="left"/>
        <w:rPr>
          <w:rFonts w:ascii="Times New Roman"/>
          <w:color w:val="000000"/>
          <w:spacing w:val="0"/>
          <w:sz w:val="32"/>
        </w:rPr>
      </w:pPr>
      <w:r>
        <w:rPr>
          <w:rFonts w:ascii="PCRUFM+FangSong_GB2312" w:hAnsi="PCRUFM+FangSong_GB2312" w:cs="PCRUFM+FangSong_GB2312"/>
          <w:color w:val="000000"/>
          <w:spacing w:val="0"/>
          <w:sz w:val="32"/>
        </w:rPr>
        <w:t>六、一般公共预算支出情况表</w:t>
      </w:r>
    </w:p>
    <w:p w14:paraId="0F88AAE0">
      <w:pPr>
        <w:framePr w:w="7279" w:wrap="auto" w:vAnchor="margin" w:hAnchor="text" w:x="2760" w:y="10497"/>
        <w:widowControl w:val="0"/>
        <w:autoSpaceDE w:val="0"/>
        <w:autoSpaceDN w:val="0"/>
        <w:spacing w:before="303" w:after="0" w:line="319" w:lineRule="exact"/>
        <w:ind w:left="0" w:right="0" w:firstLine="0"/>
        <w:jc w:val="left"/>
        <w:rPr>
          <w:rFonts w:ascii="Times New Roman"/>
          <w:color w:val="000000"/>
          <w:spacing w:val="0"/>
          <w:sz w:val="32"/>
        </w:rPr>
      </w:pPr>
      <w:r>
        <w:rPr>
          <w:rFonts w:ascii="PCRUFM+FangSong_GB2312" w:hAnsi="PCRUFM+FangSong_GB2312" w:cs="PCRUFM+FangSong_GB2312"/>
          <w:color w:val="000000"/>
          <w:spacing w:val="0"/>
          <w:sz w:val="32"/>
        </w:rPr>
        <w:t>七、一般公共预算基本支出情况表（按经济分类）</w:t>
      </w:r>
    </w:p>
    <w:p w14:paraId="4B85A220">
      <w:pPr>
        <w:framePr w:w="7279" w:wrap="auto" w:vAnchor="margin" w:hAnchor="text" w:x="2760" w:y="10497"/>
        <w:widowControl w:val="0"/>
        <w:autoSpaceDE w:val="0"/>
        <w:autoSpaceDN w:val="0"/>
        <w:spacing w:before="303" w:after="0" w:line="319" w:lineRule="exact"/>
        <w:ind w:left="0" w:right="0" w:firstLine="0"/>
        <w:jc w:val="left"/>
        <w:rPr>
          <w:rFonts w:ascii="Times New Roman"/>
          <w:color w:val="000000"/>
          <w:spacing w:val="0"/>
          <w:sz w:val="32"/>
        </w:rPr>
      </w:pPr>
      <w:r>
        <w:rPr>
          <w:rFonts w:ascii="PCRUFM+FangSong_GB2312" w:hAnsi="PCRUFM+FangSong_GB2312" w:cs="PCRUFM+FangSong_GB2312"/>
          <w:color w:val="000000"/>
          <w:spacing w:val="0"/>
          <w:sz w:val="32"/>
        </w:rPr>
        <w:t>八、国有资本经营预算支出明细表</w:t>
      </w:r>
    </w:p>
    <w:p w14:paraId="14428987">
      <w:pPr>
        <w:framePr w:w="7279" w:wrap="auto" w:vAnchor="margin" w:hAnchor="text" w:x="2760" w:y="10497"/>
        <w:widowControl w:val="0"/>
        <w:autoSpaceDE w:val="0"/>
        <w:autoSpaceDN w:val="0"/>
        <w:spacing w:before="305" w:after="0" w:line="319" w:lineRule="exact"/>
        <w:ind w:left="0" w:right="0" w:firstLine="0"/>
        <w:jc w:val="left"/>
        <w:rPr>
          <w:rFonts w:ascii="Times New Roman"/>
          <w:color w:val="000000"/>
          <w:spacing w:val="0"/>
          <w:sz w:val="32"/>
        </w:rPr>
      </w:pPr>
      <w:r>
        <w:rPr>
          <w:rFonts w:ascii="PCRUFM+FangSong_GB2312" w:hAnsi="PCRUFM+FangSong_GB2312" w:cs="PCRUFM+FangSong_GB2312"/>
          <w:color w:val="000000"/>
          <w:spacing w:val="0"/>
          <w:sz w:val="32"/>
        </w:rPr>
        <w:t>九、政府性基金预算支出情况表</w:t>
      </w:r>
    </w:p>
    <w:p w14:paraId="42579DBE">
      <w:pPr>
        <w:framePr w:w="7279" w:wrap="auto" w:vAnchor="margin" w:hAnchor="text" w:x="2760" w:y="10497"/>
        <w:widowControl w:val="0"/>
        <w:autoSpaceDE w:val="0"/>
        <w:autoSpaceDN w:val="0"/>
        <w:spacing w:before="303" w:after="0" w:line="319" w:lineRule="exact"/>
        <w:ind w:left="0" w:right="0" w:firstLine="0"/>
        <w:jc w:val="left"/>
        <w:rPr>
          <w:rFonts w:ascii="Times New Roman"/>
          <w:color w:val="000000"/>
          <w:spacing w:val="0"/>
          <w:sz w:val="32"/>
        </w:rPr>
      </w:pPr>
      <w:r>
        <w:rPr>
          <w:rFonts w:ascii="PCRUFM+FangSong_GB2312" w:hAnsi="PCRUFM+FangSong_GB2312" w:cs="PCRUFM+FangSong_GB2312"/>
          <w:color w:val="000000"/>
          <w:spacing w:val="0"/>
          <w:sz w:val="32"/>
        </w:rPr>
        <w:t>十、一般公共预算“三公”经费支出情况表</w:t>
      </w:r>
    </w:p>
    <w:p w14:paraId="7387C3A9">
      <w:pPr>
        <w:framePr w:w="7279" w:wrap="auto" w:vAnchor="margin" w:hAnchor="text" w:x="2760" w:y="10497"/>
        <w:widowControl w:val="0"/>
        <w:autoSpaceDE w:val="0"/>
        <w:autoSpaceDN w:val="0"/>
        <w:spacing w:before="303" w:after="0" w:line="319" w:lineRule="exact"/>
        <w:ind w:left="0" w:right="0" w:firstLine="0"/>
        <w:jc w:val="left"/>
        <w:rPr>
          <w:rFonts w:ascii="Times New Roman"/>
          <w:color w:val="000000"/>
          <w:spacing w:val="0"/>
          <w:sz w:val="32"/>
        </w:rPr>
      </w:pPr>
      <w:r>
        <w:rPr>
          <w:rFonts w:ascii="PCRUFM+FangSong_GB2312" w:hAnsi="PCRUFM+FangSong_GB2312" w:cs="PCRUFM+FangSong_GB2312"/>
          <w:color w:val="000000"/>
          <w:spacing w:val="0"/>
          <w:sz w:val="32"/>
        </w:rPr>
        <w:t>十一、单位预算项目绩效目标汇总表</w:t>
      </w:r>
    </w:p>
    <w:p w14:paraId="59DC1E52">
      <w:pPr>
        <w:spacing w:before="0" w:after="0" w:line="0" w:lineRule="exact"/>
        <w:ind w:left="0" w:right="0" w:firstLine="0"/>
        <w:jc w:val="left"/>
        <w:rPr>
          <w:rFonts w:ascii="Arial"/>
          <w:color w:val="FF0000"/>
          <w:spacing w:val="0"/>
          <w:sz w:val="2"/>
        </w:rPr>
      </w:pPr>
    </w:p>
    <w:p w14:paraId="2B615289">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14:paraId="11C122A6">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0A3E7AB8">
      <w:pPr>
        <w:framePr w:w="1519" w:wrap="auto" w:vAnchor="margin" w:hAnchor="text" w:x="5314" w:y="1470"/>
        <w:widowControl w:val="0"/>
        <w:autoSpaceDE w:val="0"/>
        <w:autoSpaceDN w:val="0"/>
        <w:spacing w:before="0" w:after="0" w:line="319" w:lineRule="exact"/>
        <w:ind w:left="0" w:right="0" w:firstLine="0"/>
        <w:jc w:val="left"/>
        <w:rPr>
          <w:rFonts w:ascii="Times New Roman"/>
          <w:color w:val="000000"/>
          <w:spacing w:val="0"/>
          <w:sz w:val="32"/>
        </w:rPr>
      </w:pPr>
      <w:r>
        <w:rPr>
          <w:rFonts w:ascii="黑体" w:hAnsi="黑体" w:cs="黑体"/>
          <w:color w:val="000000"/>
          <w:spacing w:val="0"/>
          <w:sz w:val="32"/>
        </w:rPr>
        <w:t>第一部分</w:t>
      </w:r>
    </w:p>
    <w:p w14:paraId="1E10EEC8">
      <w:pPr>
        <w:framePr w:w="1519" w:wrap="auto" w:vAnchor="margin" w:hAnchor="text" w:x="5314" w:y="1470"/>
        <w:widowControl w:val="0"/>
        <w:autoSpaceDE w:val="0"/>
        <w:autoSpaceDN w:val="0"/>
        <w:spacing w:before="303" w:after="0" w:line="319" w:lineRule="exact"/>
        <w:ind w:left="0" w:right="0" w:firstLine="0"/>
        <w:jc w:val="left"/>
        <w:rPr>
          <w:rFonts w:ascii="Times New Roman"/>
          <w:color w:val="000000"/>
          <w:spacing w:val="0"/>
          <w:sz w:val="32"/>
        </w:rPr>
      </w:pPr>
      <w:r>
        <w:rPr>
          <w:rFonts w:ascii="黑体" w:hAnsi="黑体" w:cs="黑体"/>
          <w:color w:val="000000"/>
          <w:spacing w:val="-1"/>
          <w:sz w:val="32"/>
        </w:rPr>
        <w:t>单位概况</w:t>
      </w:r>
    </w:p>
    <w:p w14:paraId="475EDB90">
      <w:pPr>
        <w:framePr w:w="4399" w:wrap="auto" w:vAnchor="margin" w:hAnchor="text" w:x="2441" w:y="2716"/>
        <w:widowControl w:val="0"/>
        <w:autoSpaceDE w:val="0"/>
        <w:autoSpaceDN w:val="0"/>
        <w:spacing w:before="0" w:after="0" w:line="319" w:lineRule="exact"/>
        <w:ind w:left="0" w:right="0" w:firstLine="0"/>
        <w:jc w:val="left"/>
        <w:rPr>
          <w:rFonts w:ascii="Times New Roman"/>
          <w:color w:val="000000"/>
          <w:spacing w:val="0"/>
          <w:sz w:val="32"/>
        </w:rPr>
      </w:pPr>
      <w:r>
        <w:rPr>
          <w:rFonts w:ascii="黑体" w:hAnsi="黑体" w:cs="黑体"/>
          <w:color w:val="000000"/>
          <w:spacing w:val="0"/>
          <w:sz w:val="32"/>
        </w:rPr>
        <w:t>一、单位机构设置、主要职责</w:t>
      </w:r>
    </w:p>
    <w:p w14:paraId="0AFBE845">
      <w:pPr>
        <w:framePr w:w="8558" w:wrap="auto" w:vAnchor="margin" w:hAnchor="text" w:x="1800" w:y="3335"/>
        <w:widowControl w:val="0"/>
        <w:autoSpaceDE w:val="0"/>
        <w:autoSpaceDN w:val="0"/>
        <w:spacing w:before="0" w:after="0" w:line="319" w:lineRule="exact"/>
        <w:ind w:left="641" w:right="0" w:firstLine="0"/>
        <w:jc w:val="left"/>
        <w:rPr>
          <w:rFonts w:ascii="Times New Roman"/>
          <w:color w:val="000000"/>
          <w:spacing w:val="0"/>
          <w:sz w:val="32"/>
        </w:rPr>
      </w:pPr>
      <w:r>
        <w:rPr>
          <w:rFonts w:ascii="仿宋" w:hAnsi="仿宋" w:cs="仿宋"/>
          <w:color w:val="000000"/>
          <w:spacing w:val="0"/>
          <w:sz w:val="32"/>
        </w:rPr>
        <w:t>滑县退役军人事务局机关内设</w:t>
      </w:r>
      <w:r>
        <w:rPr>
          <w:rFonts w:ascii="Times New Roman"/>
          <w:color w:val="000000"/>
          <w:spacing w:val="-1"/>
          <w:sz w:val="32"/>
        </w:rPr>
        <w:t xml:space="preserve"> </w:t>
      </w:r>
      <w:r>
        <w:rPr>
          <w:rFonts w:ascii="仿宋"/>
          <w:color w:val="000000"/>
          <w:spacing w:val="0"/>
          <w:sz w:val="32"/>
        </w:rPr>
        <w:t>4</w:t>
      </w:r>
      <w:r>
        <w:rPr>
          <w:rFonts w:ascii="Times New Roman"/>
          <w:color w:val="000000"/>
          <w:spacing w:val="0"/>
          <w:sz w:val="32"/>
        </w:rPr>
        <w:t xml:space="preserve"> </w:t>
      </w:r>
      <w:r>
        <w:rPr>
          <w:rFonts w:ascii="仿宋" w:hAnsi="仿宋" w:cs="仿宋"/>
          <w:color w:val="000000"/>
          <w:spacing w:val="-2"/>
          <w:sz w:val="32"/>
        </w:rPr>
        <w:t>个职能科室，根据批准</w:t>
      </w:r>
    </w:p>
    <w:p w14:paraId="377D6926">
      <w:pPr>
        <w:framePr w:w="8558" w:wrap="auto" w:vAnchor="margin" w:hAnchor="text" w:x="1800" w:y="3335"/>
        <w:widowControl w:val="0"/>
        <w:autoSpaceDE w:val="0"/>
        <w:autoSpaceDN w:val="0"/>
        <w:spacing w:before="305" w:after="0" w:line="319" w:lineRule="exact"/>
        <w:ind w:left="0" w:right="0" w:firstLine="0"/>
        <w:jc w:val="left"/>
        <w:rPr>
          <w:rFonts w:ascii="Times New Roman"/>
          <w:color w:val="000000"/>
          <w:spacing w:val="0"/>
          <w:sz w:val="32"/>
        </w:rPr>
      </w:pPr>
      <w:r>
        <w:rPr>
          <w:rFonts w:ascii="仿宋" w:hAnsi="仿宋" w:cs="仿宋"/>
          <w:color w:val="000000"/>
          <w:spacing w:val="0"/>
          <w:sz w:val="32"/>
        </w:rPr>
        <w:t>的单位主要职责内设机构和人员编制，单位的主要职责是：</w:t>
      </w:r>
    </w:p>
    <w:p w14:paraId="4C635275">
      <w:pPr>
        <w:framePr w:w="8558" w:wrap="auto" w:vAnchor="margin" w:hAnchor="text" w:x="1800" w:y="4684"/>
        <w:widowControl w:val="0"/>
        <w:autoSpaceDE w:val="0"/>
        <w:autoSpaceDN w:val="0"/>
        <w:spacing w:before="0" w:after="0" w:line="319" w:lineRule="exact"/>
        <w:ind w:left="641" w:right="0" w:firstLine="0"/>
        <w:jc w:val="left"/>
        <w:rPr>
          <w:rFonts w:ascii="Times New Roman"/>
          <w:color w:val="000000"/>
          <w:spacing w:val="0"/>
          <w:sz w:val="32"/>
        </w:rPr>
      </w:pPr>
      <w:r>
        <w:rPr>
          <w:rFonts w:ascii="仿宋" w:hAnsi="仿宋" w:cs="仿宋"/>
          <w:color w:val="000000"/>
          <w:spacing w:val="0"/>
          <w:sz w:val="32"/>
        </w:rPr>
        <w:t>(一)贯彻执行国家、省、市退役军人保障法律、法规、</w:t>
      </w:r>
    </w:p>
    <w:p w14:paraId="134744EB">
      <w:pPr>
        <w:framePr w:w="8558" w:wrap="auto" w:vAnchor="margin" w:hAnchor="text" w:x="1800" w:y="4684"/>
        <w:widowControl w:val="0"/>
        <w:autoSpaceDE w:val="0"/>
        <w:autoSpaceDN w:val="0"/>
        <w:spacing w:before="305" w:after="0" w:line="319" w:lineRule="exact"/>
        <w:ind w:left="0" w:right="0" w:firstLine="0"/>
        <w:jc w:val="left"/>
        <w:rPr>
          <w:rFonts w:ascii="Times New Roman"/>
          <w:color w:val="000000"/>
          <w:spacing w:val="0"/>
          <w:sz w:val="32"/>
        </w:rPr>
      </w:pPr>
      <w:r>
        <w:rPr>
          <w:rFonts w:ascii="仿宋" w:hAnsi="仿宋" w:cs="仿宋"/>
          <w:color w:val="000000"/>
          <w:spacing w:val="-1"/>
          <w:sz w:val="32"/>
        </w:rPr>
        <w:t>政策，拟订全县退役军人权益维护和保障事业发展规划、政</w:t>
      </w:r>
    </w:p>
    <w:p w14:paraId="648B117F">
      <w:pPr>
        <w:framePr w:w="8558" w:wrap="auto" w:vAnchor="margin" w:hAnchor="text" w:x="1800" w:y="4684"/>
        <w:widowControl w:val="0"/>
        <w:autoSpaceDE w:val="0"/>
        <w:autoSpaceDN w:val="0"/>
        <w:spacing w:before="305" w:after="0" w:line="319" w:lineRule="exact"/>
        <w:ind w:left="0" w:right="0" w:firstLine="0"/>
        <w:jc w:val="left"/>
        <w:rPr>
          <w:rFonts w:ascii="Times New Roman"/>
          <w:color w:val="000000"/>
          <w:spacing w:val="0"/>
          <w:sz w:val="32"/>
        </w:rPr>
      </w:pPr>
      <w:r>
        <w:rPr>
          <w:rFonts w:ascii="仿宋" w:hAnsi="仿宋" w:cs="仿宋"/>
          <w:color w:val="000000"/>
          <w:spacing w:val="-1"/>
          <w:sz w:val="32"/>
        </w:rPr>
        <w:t>策，起草全县退役军人保障规范性文件草案，并组织实施和</w:t>
      </w:r>
    </w:p>
    <w:p w14:paraId="36E89A18">
      <w:pPr>
        <w:framePr w:w="8558" w:wrap="auto" w:vAnchor="margin" w:hAnchor="text" w:x="1800" w:y="4684"/>
        <w:widowControl w:val="0"/>
        <w:autoSpaceDE w:val="0"/>
        <w:autoSpaceDN w:val="0"/>
        <w:spacing w:before="305" w:after="0" w:line="319" w:lineRule="exact"/>
        <w:ind w:left="0" w:right="0" w:firstLine="0"/>
        <w:jc w:val="left"/>
        <w:rPr>
          <w:rFonts w:ascii="Times New Roman"/>
          <w:color w:val="000000"/>
          <w:spacing w:val="0"/>
          <w:sz w:val="32"/>
        </w:rPr>
      </w:pPr>
      <w:r>
        <w:rPr>
          <w:rFonts w:ascii="仿宋" w:hAnsi="仿宋" w:cs="仿宋"/>
          <w:color w:val="000000"/>
          <w:spacing w:val="0"/>
          <w:sz w:val="32"/>
        </w:rPr>
        <w:t>监督检查，管理退役军人各类专项经费。</w:t>
      </w:r>
    </w:p>
    <w:p w14:paraId="30D2B183">
      <w:pPr>
        <w:framePr w:w="8546" w:wrap="auto" w:vAnchor="margin" w:hAnchor="text" w:x="1800" w:y="7281"/>
        <w:widowControl w:val="0"/>
        <w:autoSpaceDE w:val="0"/>
        <w:autoSpaceDN w:val="0"/>
        <w:spacing w:before="0" w:after="0" w:line="319" w:lineRule="exact"/>
        <w:ind w:left="319" w:right="0" w:firstLine="0"/>
        <w:jc w:val="left"/>
        <w:rPr>
          <w:rFonts w:ascii="Times New Roman"/>
          <w:color w:val="000000"/>
          <w:spacing w:val="0"/>
          <w:sz w:val="32"/>
        </w:rPr>
      </w:pPr>
      <w:r>
        <w:rPr>
          <w:rFonts w:ascii="仿宋" w:hAnsi="仿宋" w:cs="仿宋"/>
          <w:color w:val="000000"/>
          <w:spacing w:val="-1"/>
          <w:sz w:val="32"/>
        </w:rPr>
        <w:t>（二）拟订我县军队退役军人接收安置政策，承担中央和</w:t>
      </w:r>
    </w:p>
    <w:p w14:paraId="32F319D2">
      <w:pPr>
        <w:framePr w:w="8546" w:wrap="auto" w:vAnchor="margin" w:hAnchor="text" w:x="1800" w:y="7281"/>
        <w:widowControl w:val="0"/>
        <w:autoSpaceDE w:val="0"/>
        <w:autoSpaceDN w:val="0"/>
        <w:spacing w:before="305" w:after="0" w:line="319" w:lineRule="exact"/>
        <w:ind w:left="0" w:right="0" w:firstLine="0"/>
        <w:jc w:val="left"/>
        <w:rPr>
          <w:rFonts w:ascii="Times New Roman"/>
          <w:color w:val="000000"/>
          <w:spacing w:val="0"/>
          <w:sz w:val="32"/>
        </w:rPr>
      </w:pPr>
      <w:r>
        <w:rPr>
          <w:rFonts w:ascii="仿宋" w:hAnsi="仿宋" w:cs="仿宋"/>
          <w:color w:val="000000"/>
          <w:spacing w:val="-1"/>
          <w:sz w:val="32"/>
        </w:rPr>
        <w:t>省驻安单位退役军人接收安置具体工作，负责随军随调随迁</w:t>
      </w:r>
    </w:p>
    <w:p w14:paraId="08543D24">
      <w:pPr>
        <w:framePr w:w="8546" w:wrap="auto" w:vAnchor="margin" w:hAnchor="text" w:x="1800" w:y="7281"/>
        <w:widowControl w:val="0"/>
        <w:autoSpaceDE w:val="0"/>
        <w:autoSpaceDN w:val="0"/>
        <w:spacing w:before="305" w:after="0" w:line="319" w:lineRule="exact"/>
        <w:ind w:left="0" w:right="0" w:firstLine="0"/>
        <w:jc w:val="left"/>
        <w:rPr>
          <w:rFonts w:ascii="Times New Roman"/>
          <w:color w:val="000000"/>
          <w:spacing w:val="0"/>
          <w:sz w:val="32"/>
        </w:rPr>
      </w:pPr>
      <w:r>
        <w:rPr>
          <w:rFonts w:ascii="仿宋" w:hAnsi="仿宋" w:cs="仿宋"/>
          <w:color w:val="000000"/>
          <w:spacing w:val="-1"/>
          <w:sz w:val="32"/>
        </w:rPr>
        <w:t>家属安置；承担滑县军队转业干部安置领导小组和滑县复员</w:t>
      </w:r>
    </w:p>
    <w:p w14:paraId="1F8D5707">
      <w:pPr>
        <w:framePr w:w="8546" w:wrap="auto" w:vAnchor="margin" w:hAnchor="text" w:x="1800" w:y="7281"/>
        <w:widowControl w:val="0"/>
        <w:autoSpaceDE w:val="0"/>
        <w:autoSpaceDN w:val="0"/>
        <w:spacing w:before="305" w:after="0" w:line="319" w:lineRule="exact"/>
        <w:ind w:left="0" w:right="0" w:firstLine="0"/>
        <w:jc w:val="left"/>
        <w:rPr>
          <w:rFonts w:ascii="Times New Roman"/>
          <w:color w:val="000000"/>
          <w:spacing w:val="0"/>
          <w:sz w:val="32"/>
        </w:rPr>
      </w:pPr>
      <w:r>
        <w:rPr>
          <w:rFonts w:ascii="仿宋" w:hAnsi="仿宋" w:cs="仿宋"/>
          <w:color w:val="000000"/>
          <w:spacing w:val="0"/>
          <w:sz w:val="32"/>
        </w:rPr>
        <w:t>退伍军人安置领导小组的有关具体工作。</w:t>
      </w:r>
    </w:p>
    <w:p w14:paraId="1C9E424C">
      <w:pPr>
        <w:framePr w:w="8546" w:wrap="auto" w:vAnchor="margin" w:hAnchor="text" w:x="1800" w:y="9875"/>
        <w:widowControl w:val="0"/>
        <w:autoSpaceDE w:val="0"/>
        <w:autoSpaceDN w:val="0"/>
        <w:spacing w:before="0" w:after="0" w:line="319" w:lineRule="exact"/>
        <w:ind w:left="319" w:right="0" w:firstLine="0"/>
        <w:jc w:val="left"/>
        <w:rPr>
          <w:rFonts w:ascii="Times New Roman"/>
          <w:color w:val="000000"/>
          <w:spacing w:val="0"/>
          <w:sz w:val="32"/>
        </w:rPr>
      </w:pPr>
      <w:r>
        <w:rPr>
          <w:rFonts w:ascii="仿宋" w:hAnsi="仿宋" w:cs="仿宋"/>
          <w:color w:val="000000"/>
          <w:spacing w:val="-1"/>
          <w:sz w:val="32"/>
        </w:rPr>
        <w:t>（三）拟订我县军队退役军人保障和福利政策，负责我县</w:t>
      </w:r>
    </w:p>
    <w:p w14:paraId="6EE5880D">
      <w:pPr>
        <w:framePr w:w="8546" w:wrap="auto" w:vAnchor="margin" w:hAnchor="text" w:x="1800" w:y="9875"/>
        <w:widowControl w:val="0"/>
        <w:autoSpaceDE w:val="0"/>
        <w:autoSpaceDN w:val="0"/>
        <w:spacing w:before="305" w:after="0" w:line="319" w:lineRule="exact"/>
        <w:ind w:left="0" w:right="0" w:firstLine="0"/>
        <w:jc w:val="left"/>
        <w:rPr>
          <w:rFonts w:ascii="Times New Roman"/>
          <w:color w:val="000000"/>
          <w:spacing w:val="0"/>
          <w:sz w:val="32"/>
        </w:rPr>
      </w:pPr>
      <w:r>
        <w:rPr>
          <w:rFonts w:ascii="仿宋" w:hAnsi="仿宋" w:cs="仿宋"/>
          <w:color w:val="000000"/>
          <w:spacing w:val="0"/>
          <w:sz w:val="32"/>
        </w:rPr>
        <w:t>军队离退休干部住房项目配套服务管理机构用房方案的编</w:t>
      </w:r>
    </w:p>
    <w:p w14:paraId="5A9752C2">
      <w:pPr>
        <w:framePr w:w="8546" w:wrap="auto" w:vAnchor="margin" w:hAnchor="text" w:x="1800" w:y="9875"/>
        <w:widowControl w:val="0"/>
        <w:autoSpaceDE w:val="0"/>
        <w:autoSpaceDN w:val="0"/>
        <w:spacing w:before="305" w:after="0" w:line="319" w:lineRule="exact"/>
        <w:ind w:left="0" w:right="0" w:firstLine="0"/>
        <w:jc w:val="left"/>
        <w:rPr>
          <w:rFonts w:ascii="Times New Roman"/>
          <w:color w:val="000000"/>
          <w:spacing w:val="0"/>
          <w:sz w:val="32"/>
        </w:rPr>
      </w:pPr>
      <w:r>
        <w:rPr>
          <w:rFonts w:ascii="仿宋" w:hAnsi="仿宋" w:cs="仿宋"/>
          <w:color w:val="000000"/>
          <w:spacing w:val="-1"/>
          <w:sz w:val="32"/>
        </w:rPr>
        <w:t>报和监督实施；负责协调落实军队离退休人员其他政治、生</w:t>
      </w:r>
    </w:p>
    <w:p w14:paraId="170D89B6">
      <w:pPr>
        <w:framePr w:w="8546" w:wrap="auto" w:vAnchor="margin" w:hAnchor="text" w:x="1800" w:y="9875"/>
        <w:widowControl w:val="0"/>
        <w:autoSpaceDE w:val="0"/>
        <w:autoSpaceDN w:val="0"/>
        <w:spacing w:before="305" w:after="0" w:line="319" w:lineRule="exact"/>
        <w:ind w:left="0" w:right="0" w:firstLine="0"/>
        <w:jc w:val="left"/>
        <w:rPr>
          <w:rFonts w:ascii="Times New Roman"/>
          <w:color w:val="000000"/>
          <w:spacing w:val="0"/>
          <w:sz w:val="32"/>
        </w:rPr>
      </w:pPr>
      <w:r>
        <w:rPr>
          <w:rFonts w:ascii="仿宋" w:hAnsi="仿宋" w:cs="仿宋"/>
          <w:color w:val="000000"/>
          <w:spacing w:val="-1"/>
          <w:sz w:val="32"/>
        </w:rPr>
        <w:t>活待遇。负责退役军人退役金、地方补贴、社会保险、医疗</w:t>
      </w:r>
    </w:p>
    <w:p w14:paraId="1C30629E">
      <w:pPr>
        <w:framePr w:w="8546" w:wrap="auto" w:vAnchor="margin" w:hAnchor="text" w:x="1800" w:y="9875"/>
        <w:widowControl w:val="0"/>
        <w:autoSpaceDE w:val="0"/>
        <w:autoSpaceDN w:val="0"/>
        <w:spacing w:before="305" w:after="0" w:line="319" w:lineRule="exact"/>
        <w:ind w:left="0" w:right="0" w:firstLine="0"/>
        <w:jc w:val="left"/>
        <w:rPr>
          <w:rFonts w:ascii="Times New Roman"/>
          <w:color w:val="000000"/>
          <w:spacing w:val="0"/>
          <w:sz w:val="32"/>
        </w:rPr>
      </w:pPr>
      <w:r>
        <w:rPr>
          <w:rFonts w:ascii="仿宋" w:hAnsi="仿宋" w:cs="仿宋"/>
          <w:color w:val="000000"/>
          <w:spacing w:val="-1"/>
          <w:sz w:val="32"/>
        </w:rPr>
        <w:t>服务等政策的落实；负责执行军烈属、伤病残人员保障标准</w:t>
      </w:r>
    </w:p>
    <w:p w14:paraId="21FB893E">
      <w:pPr>
        <w:framePr w:w="8546" w:wrap="auto" w:vAnchor="margin" w:hAnchor="text" w:x="1800" w:y="9875"/>
        <w:widowControl w:val="0"/>
        <w:autoSpaceDE w:val="0"/>
        <w:autoSpaceDN w:val="0"/>
        <w:spacing w:before="305" w:after="0" w:line="319" w:lineRule="exact"/>
        <w:ind w:left="0" w:right="0" w:firstLine="0"/>
        <w:jc w:val="left"/>
        <w:rPr>
          <w:rFonts w:ascii="Times New Roman"/>
          <w:color w:val="000000"/>
          <w:spacing w:val="0"/>
          <w:sz w:val="32"/>
        </w:rPr>
      </w:pPr>
      <w:r>
        <w:rPr>
          <w:rFonts w:ascii="仿宋" w:hAnsi="仿宋" w:cs="仿宋"/>
          <w:color w:val="000000"/>
          <w:spacing w:val="-1"/>
          <w:sz w:val="32"/>
        </w:rPr>
        <w:t>和制度；贯彻执行国家、省关于退役军人特殊保障政策并组</w:t>
      </w:r>
    </w:p>
    <w:p w14:paraId="5637F6E0">
      <w:pPr>
        <w:framePr w:w="8546" w:wrap="auto" w:vAnchor="margin" w:hAnchor="text" w:x="1800" w:y="9875"/>
        <w:widowControl w:val="0"/>
        <w:autoSpaceDE w:val="0"/>
        <w:autoSpaceDN w:val="0"/>
        <w:spacing w:before="305" w:after="0" w:line="319" w:lineRule="exact"/>
        <w:ind w:left="0" w:right="0" w:firstLine="0"/>
        <w:jc w:val="left"/>
        <w:rPr>
          <w:rFonts w:ascii="Times New Roman"/>
          <w:color w:val="000000"/>
          <w:spacing w:val="0"/>
          <w:sz w:val="32"/>
        </w:rPr>
      </w:pPr>
      <w:r>
        <w:rPr>
          <w:rFonts w:ascii="仿宋" w:hAnsi="仿宋" w:cs="仿宋"/>
          <w:color w:val="000000"/>
          <w:spacing w:val="0"/>
          <w:sz w:val="32"/>
        </w:rPr>
        <w:t>织实施。</w:t>
      </w:r>
    </w:p>
    <w:p w14:paraId="1ED4D259">
      <w:pPr>
        <w:framePr w:w="8546" w:wrap="auto" w:vAnchor="margin" w:hAnchor="text" w:x="1800" w:y="14344"/>
        <w:widowControl w:val="0"/>
        <w:autoSpaceDE w:val="0"/>
        <w:autoSpaceDN w:val="0"/>
        <w:spacing w:before="0" w:after="0" w:line="319" w:lineRule="exact"/>
        <w:ind w:left="319" w:right="0" w:firstLine="0"/>
        <w:jc w:val="left"/>
        <w:rPr>
          <w:rFonts w:ascii="Times New Roman"/>
          <w:color w:val="000000"/>
          <w:spacing w:val="0"/>
          <w:sz w:val="32"/>
        </w:rPr>
      </w:pPr>
      <w:r>
        <w:rPr>
          <w:rFonts w:ascii="仿宋" w:hAnsi="仿宋" w:cs="仿宋"/>
          <w:color w:val="000000"/>
          <w:spacing w:val="-1"/>
          <w:sz w:val="32"/>
        </w:rPr>
        <w:t>（四）负责我县退役军人就业创业和教育培训工作。贯彻</w:t>
      </w:r>
    </w:p>
    <w:p w14:paraId="5FE70B54">
      <w:pPr>
        <w:framePr w:w="8546" w:wrap="auto" w:vAnchor="margin" w:hAnchor="text" w:x="1800" w:y="14344"/>
        <w:widowControl w:val="0"/>
        <w:autoSpaceDE w:val="0"/>
        <w:autoSpaceDN w:val="0"/>
        <w:spacing w:before="305" w:after="0" w:line="319" w:lineRule="exact"/>
        <w:ind w:left="0" w:right="0" w:firstLine="0"/>
        <w:jc w:val="left"/>
        <w:rPr>
          <w:rFonts w:ascii="Times New Roman"/>
          <w:color w:val="000000"/>
          <w:spacing w:val="0"/>
          <w:sz w:val="32"/>
        </w:rPr>
      </w:pPr>
      <w:r>
        <w:rPr>
          <w:rFonts w:ascii="仿宋" w:hAnsi="仿宋" w:cs="仿宋"/>
          <w:color w:val="000000"/>
          <w:spacing w:val="-1"/>
          <w:sz w:val="32"/>
        </w:rPr>
        <w:t>执行中央、省就业创业和教育培训法规制度，制定适合退役</w:t>
      </w:r>
    </w:p>
    <w:p w14:paraId="358B7226">
      <w:pPr>
        <w:spacing w:before="0" w:after="0" w:line="0" w:lineRule="exact"/>
        <w:ind w:left="0" w:right="0" w:firstLine="0"/>
        <w:jc w:val="left"/>
        <w:rPr>
          <w:rFonts w:ascii="Arial"/>
          <w:color w:val="FF0000"/>
          <w:spacing w:val="0"/>
          <w:sz w:val="2"/>
        </w:rPr>
      </w:pPr>
    </w:p>
    <w:p w14:paraId="5D89A99A">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14:paraId="1D97F173">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073FFCF4">
      <w:pPr>
        <w:framePr w:w="8558" w:wrap="auto" w:vAnchor="margin" w:hAnchor="text" w:x="1800" w:y="1576"/>
        <w:widowControl w:val="0"/>
        <w:autoSpaceDE w:val="0"/>
        <w:autoSpaceDN w:val="0"/>
        <w:spacing w:before="0" w:after="0" w:line="319" w:lineRule="exact"/>
        <w:ind w:left="0" w:right="0" w:firstLine="0"/>
        <w:jc w:val="left"/>
        <w:rPr>
          <w:rFonts w:ascii="Times New Roman"/>
          <w:color w:val="000000"/>
          <w:spacing w:val="0"/>
          <w:sz w:val="32"/>
        </w:rPr>
      </w:pPr>
      <w:r>
        <w:rPr>
          <w:rFonts w:ascii="仿宋" w:hAnsi="仿宋" w:cs="仿宋"/>
          <w:color w:val="000000"/>
          <w:spacing w:val="0"/>
          <w:sz w:val="32"/>
        </w:rPr>
        <w:t>军人就业岗位目录，制定退役军人分类教育培训政策和计</w:t>
      </w:r>
    </w:p>
    <w:p w14:paraId="35E160DE">
      <w:pPr>
        <w:framePr w:w="8558" w:wrap="auto" w:vAnchor="margin" w:hAnchor="text" w:x="1800" w:y="1576"/>
        <w:widowControl w:val="0"/>
        <w:autoSpaceDE w:val="0"/>
        <w:autoSpaceDN w:val="0"/>
        <w:spacing w:before="305" w:after="0" w:line="319" w:lineRule="exact"/>
        <w:ind w:left="0" w:right="0" w:firstLine="0"/>
        <w:jc w:val="left"/>
        <w:rPr>
          <w:rFonts w:ascii="Times New Roman"/>
          <w:color w:val="000000"/>
          <w:spacing w:val="0"/>
          <w:sz w:val="32"/>
        </w:rPr>
      </w:pPr>
      <w:r>
        <w:rPr>
          <w:rFonts w:ascii="仿宋" w:hAnsi="仿宋" w:cs="仿宋"/>
          <w:color w:val="000000"/>
          <w:spacing w:val="0"/>
          <w:sz w:val="32"/>
        </w:rPr>
        <w:t>划。加强退役军人职业技能培训，推行终身职业技能培训，</w:t>
      </w:r>
    </w:p>
    <w:p w14:paraId="3C1495DC">
      <w:pPr>
        <w:framePr w:w="8558" w:wrap="auto" w:vAnchor="margin" w:hAnchor="text" w:x="1800" w:y="1576"/>
        <w:widowControl w:val="0"/>
        <w:autoSpaceDE w:val="0"/>
        <w:autoSpaceDN w:val="0"/>
        <w:spacing w:before="305" w:after="0" w:line="319" w:lineRule="exact"/>
        <w:ind w:left="0" w:right="0" w:firstLine="0"/>
        <w:jc w:val="left"/>
        <w:rPr>
          <w:rFonts w:ascii="Times New Roman"/>
          <w:color w:val="000000"/>
          <w:spacing w:val="0"/>
          <w:sz w:val="32"/>
        </w:rPr>
      </w:pPr>
      <w:r>
        <w:rPr>
          <w:rFonts w:ascii="仿宋" w:hAnsi="仿宋" w:cs="仿宋"/>
          <w:color w:val="000000"/>
          <w:spacing w:val="0"/>
          <w:sz w:val="32"/>
        </w:rPr>
        <w:t>鼓励参加学历教育，加大就业创业支持力度。</w:t>
      </w:r>
    </w:p>
    <w:p w14:paraId="70A34E6D">
      <w:pPr>
        <w:framePr w:w="8853" w:wrap="auto" w:vAnchor="margin" w:hAnchor="text" w:x="1800" w:y="3549"/>
        <w:widowControl w:val="0"/>
        <w:autoSpaceDE w:val="0"/>
        <w:autoSpaceDN w:val="0"/>
        <w:spacing w:before="0" w:after="0" w:line="319" w:lineRule="exact"/>
        <w:ind w:left="319" w:right="0" w:firstLine="0"/>
        <w:jc w:val="left"/>
        <w:rPr>
          <w:rFonts w:ascii="Times New Roman"/>
          <w:color w:val="000000"/>
          <w:spacing w:val="0"/>
          <w:sz w:val="32"/>
        </w:rPr>
      </w:pPr>
      <w:r>
        <w:rPr>
          <w:rFonts w:ascii="仿宋" w:hAnsi="仿宋" w:cs="仿宋"/>
          <w:color w:val="000000"/>
          <w:spacing w:val="-1"/>
          <w:sz w:val="32"/>
        </w:rPr>
        <w:t>（五）拟订我县退役军人优待抚恤政策，监督实施各类优</w:t>
      </w:r>
    </w:p>
    <w:p w14:paraId="74452D56">
      <w:pPr>
        <w:framePr w:w="8853" w:wrap="auto" w:vAnchor="margin" w:hAnchor="text" w:x="1800" w:y="3549"/>
        <w:widowControl w:val="0"/>
        <w:autoSpaceDE w:val="0"/>
        <w:autoSpaceDN w:val="0"/>
        <w:spacing w:before="305" w:after="0" w:line="319" w:lineRule="exact"/>
        <w:ind w:left="0" w:right="0" w:firstLine="0"/>
        <w:jc w:val="left"/>
        <w:rPr>
          <w:rFonts w:ascii="Times New Roman"/>
          <w:color w:val="000000"/>
          <w:spacing w:val="0"/>
          <w:sz w:val="32"/>
        </w:rPr>
      </w:pPr>
      <w:r>
        <w:rPr>
          <w:rFonts w:ascii="仿宋" w:hAnsi="仿宋" w:cs="仿宋"/>
          <w:color w:val="000000"/>
          <w:spacing w:val="-1"/>
          <w:sz w:val="32"/>
        </w:rPr>
        <w:t>抚标准；负责现役军人、退役军人、军队文职人员和军属优</w:t>
      </w:r>
    </w:p>
    <w:p w14:paraId="04F404CB">
      <w:pPr>
        <w:framePr w:w="8853" w:wrap="auto" w:vAnchor="margin" w:hAnchor="text" w:x="1800" w:y="3549"/>
        <w:widowControl w:val="0"/>
        <w:autoSpaceDE w:val="0"/>
        <w:autoSpaceDN w:val="0"/>
        <w:spacing w:before="305" w:after="0" w:line="319" w:lineRule="exact"/>
        <w:ind w:left="0" w:right="0" w:firstLine="0"/>
        <w:jc w:val="left"/>
        <w:rPr>
          <w:rFonts w:ascii="Times New Roman"/>
          <w:color w:val="000000"/>
          <w:spacing w:val="0"/>
          <w:sz w:val="32"/>
        </w:rPr>
      </w:pPr>
      <w:r>
        <w:rPr>
          <w:rFonts w:ascii="仿宋" w:hAnsi="仿宋" w:cs="仿宋"/>
          <w:color w:val="000000"/>
          <w:spacing w:val="-1"/>
          <w:sz w:val="32"/>
        </w:rPr>
        <w:t>待、抚恤等工作；负责宣传、弘扬英雄烈士事迹和精神；负</w:t>
      </w:r>
    </w:p>
    <w:p w14:paraId="10801493">
      <w:pPr>
        <w:framePr w:w="8853" w:wrap="auto" w:vAnchor="margin" w:hAnchor="text" w:x="1800" w:y="3549"/>
        <w:widowControl w:val="0"/>
        <w:autoSpaceDE w:val="0"/>
        <w:autoSpaceDN w:val="0"/>
        <w:spacing w:before="305" w:after="0" w:line="319" w:lineRule="exact"/>
        <w:ind w:left="0" w:right="0" w:firstLine="0"/>
        <w:jc w:val="left"/>
        <w:rPr>
          <w:rFonts w:ascii="Times New Roman"/>
          <w:color w:val="000000"/>
          <w:spacing w:val="0"/>
          <w:sz w:val="32"/>
        </w:rPr>
      </w:pPr>
      <w:r>
        <w:rPr>
          <w:rFonts w:ascii="仿宋" w:hAnsi="仿宋" w:cs="仿宋"/>
          <w:color w:val="000000"/>
          <w:spacing w:val="-6"/>
          <w:sz w:val="32"/>
        </w:rPr>
        <w:t>责审核报批退役军人荣誉奖励、褒扬烈士；负责重要纪念日，</w:t>
      </w:r>
    </w:p>
    <w:p w14:paraId="6F6BE2CE">
      <w:pPr>
        <w:framePr w:w="8853" w:wrap="auto" w:vAnchor="margin" w:hAnchor="text" w:x="1800" w:y="3549"/>
        <w:widowControl w:val="0"/>
        <w:autoSpaceDE w:val="0"/>
        <w:autoSpaceDN w:val="0"/>
        <w:spacing w:before="305" w:after="0" w:line="319" w:lineRule="exact"/>
        <w:ind w:left="0" w:right="0" w:firstLine="0"/>
        <w:jc w:val="left"/>
        <w:rPr>
          <w:rFonts w:ascii="Times New Roman"/>
          <w:color w:val="000000"/>
          <w:spacing w:val="0"/>
          <w:sz w:val="32"/>
        </w:rPr>
      </w:pPr>
      <w:r>
        <w:rPr>
          <w:rFonts w:ascii="仿宋" w:hAnsi="仿宋" w:cs="仿宋"/>
          <w:color w:val="000000"/>
          <w:spacing w:val="-6"/>
          <w:sz w:val="32"/>
        </w:rPr>
        <w:t>组织协调机关、团体、企事业单位等开展英雄烈士纪念活动；</w:t>
      </w:r>
    </w:p>
    <w:p w14:paraId="51DE2016">
      <w:pPr>
        <w:framePr w:w="8853" w:wrap="auto" w:vAnchor="margin" w:hAnchor="text" w:x="1800" w:y="3549"/>
        <w:widowControl w:val="0"/>
        <w:autoSpaceDE w:val="0"/>
        <w:autoSpaceDN w:val="0"/>
        <w:spacing w:before="305" w:after="0" w:line="319" w:lineRule="exact"/>
        <w:ind w:left="0" w:right="0" w:firstLine="0"/>
        <w:jc w:val="left"/>
        <w:rPr>
          <w:rFonts w:ascii="Times New Roman"/>
          <w:color w:val="000000"/>
          <w:spacing w:val="0"/>
          <w:sz w:val="32"/>
        </w:rPr>
      </w:pPr>
      <w:r>
        <w:rPr>
          <w:rFonts w:ascii="仿宋" w:hAnsi="仿宋" w:cs="仿宋"/>
          <w:color w:val="000000"/>
          <w:spacing w:val="-1"/>
          <w:sz w:val="32"/>
        </w:rPr>
        <w:t>负责指导光荣院、优抚医疗事业单位和烈士纪念建筑物保护</w:t>
      </w:r>
    </w:p>
    <w:p w14:paraId="38C206BF">
      <w:pPr>
        <w:framePr w:w="8853" w:wrap="auto" w:vAnchor="margin" w:hAnchor="text" w:x="1800" w:y="3549"/>
        <w:widowControl w:val="0"/>
        <w:autoSpaceDE w:val="0"/>
        <w:autoSpaceDN w:val="0"/>
        <w:spacing w:before="305" w:after="0" w:line="319" w:lineRule="exact"/>
        <w:ind w:left="0" w:right="0" w:firstLine="0"/>
        <w:jc w:val="left"/>
        <w:rPr>
          <w:rFonts w:ascii="Times New Roman"/>
          <w:color w:val="000000"/>
          <w:spacing w:val="0"/>
          <w:sz w:val="32"/>
        </w:rPr>
      </w:pPr>
      <w:r>
        <w:rPr>
          <w:rFonts w:ascii="仿宋" w:hAnsi="仿宋" w:cs="仿宋"/>
          <w:color w:val="000000"/>
          <w:spacing w:val="0"/>
          <w:sz w:val="32"/>
        </w:rPr>
        <w:t>单位的管理工作。</w:t>
      </w:r>
    </w:p>
    <w:p w14:paraId="417950FE">
      <w:pPr>
        <w:framePr w:w="8546" w:wrap="auto" w:vAnchor="margin" w:hAnchor="text" w:x="1800" w:y="8015"/>
        <w:widowControl w:val="0"/>
        <w:autoSpaceDE w:val="0"/>
        <w:autoSpaceDN w:val="0"/>
        <w:spacing w:before="0" w:after="0" w:line="319" w:lineRule="exact"/>
        <w:ind w:left="319" w:right="0" w:firstLine="0"/>
        <w:jc w:val="left"/>
        <w:rPr>
          <w:rFonts w:ascii="Times New Roman"/>
          <w:color w:val="000000"/>
          <w:spacing w:val="0"/>
          <w:sz w:val="32"/>
        </w:rPr>
      </w:pPr>
      <w:r>
        <w:rPr>
          <w:rFonts w:ascii="仿宋" w:hAnsi="仿宋" w:cs="仿宋"/>
          <w:color w:val="000000"/>
          <w:spacing w:val="0"/>
          <w:sz w:val="32"/>
        </w:rPr>
        <w:t>（六）组织指导开展全县拥军优属拥政爱民工作。广泛进</w:t>
      </w:r>
    </w:p>
    <w:p w14:paraId="2807D43A">
      <w:pPr>
        <w:framePr w:w="8546" w:wrap="auto" w:vAnchor="margin" w:hAnchor="text" w:x="1800" w:y="8015"/>
        <w:widowControl w:val="0"/>
        <w:autoSpaceDE w:val="0"/>
        <w:autoSpaceDN w:val="0"/>
        <w:spacing w:before="305" w:after="0" w:line="319" w:lineRule="exact"/>
        <w:ind w:left="0" w:right="0" w:firstLine="0"/>
        <w:jc w:val="left"/>
        <w:rPr>
          <w:rFonts w:ascii="Times New Roman"/>
          <w:color w:val="000000"/>
          <w:spacing w:val="0"/>
          <w:sz w:val="32"/>
        </w:rPr>
      </w:pPr>
      <w:r>
        <w:rPr>
          <w:rFonts w:ascii="仿宋" w:hAnsi="仿宋" w:cs="仿宋"/>
          <w:color w:val="000000"/>
          <w:spacing w:val="-1"/>
          <w:sz w:val="32"/>
        </w:rPr>
        <w:t>行全民国防教育，支持军队改革和建设，开展创建双拥模范</w:t>
      </w:r>
    </w:p>
    <w:p w14:paraId="25B27374">
      <w:pPr>
        <w:framePr w:w="8546" w:wrap="auto" w:vAnchor="margin" w:hAnchor="text" w:x="1800" w:y="8015"/>
        <w:widowControl w:val="0"/>
        <w:autoSpaceDE w:val="0"/>
        <w:autoSpaceDN w:val="0"/>
        <w:spacing w:before="305" w:after="0" w:line="319" w:lineRule="exact"/>
        <w:ind w:left="0" w:right="0" w:firstLine="0"/>
        <w:jc w:val="left"/>
        <w:rPr>
          <w:rFonts w:ascii="Times New Roman"/>
          <w:color w:val="000000"/>
          <w:spacing w:val="0"/>
          <w:sz w:val="32"/>
        </w:rPr>
      </w:pPr>
      <w:r>
        <w:rPr>
          <w:rFonts w:ascii="仿宋" w:hAnsi="仿宋" w:cs="仿宋"/>
          <w:color w:val="000000"/>
          <w:spacing w:val="-1"/>
          <w:sz w:val="32"/>
        </w:rPr>
        <w:t>城（县）和军民共建社会主义精神文明活动，协调各方力量</w:t>
      </w:r>
    </w:p>
    <w:p w14:paraId="441845BA">
      <w:pPr>
        <w:framePr w:w="8546" w:wrap="auto" w:vAnchor="margin" w:hAnchor="text" w:x="1800" w:y="8015"/>
        <w:widowControl w:val="0"/>
        <w:autoSpaceDE w:val="0"/>
        <w:autoSpaceDN w:val="0"/>
        <w:spacing w:before="305" w:after="0" w:line="319" w:lineRule="exact"/>
        <w:ind w:left="0" w:right="0" w:firstLine="0"/>
        <w:jc w:val="left"/>
        <w:rPr>
          <w:rFonts w:ascii="Times New Roman"/>
          <w:color w:val="000000"/>
          <w:spacing w:val="0"/>
          <w:sz w:val="32"/>
        </w:rPr>
      </w:pPr>
      <w:r>
        <w:rPr>
          <w:rFonts w:ascii="仿宋" w:hAnsi="仿宋" w:cs="仿宋"/>
          <w:color w:val="000000"/>
          <w:spacing w:val="-1"/>
          <w:sz w:val="32"/>
        </w:rPr>
        <w:t>更好为军人军属服务，让军人成为全社会尊崇的职业。承担</w:t>
      </w:r>
    </w:p>
    <w:p w14:paraId="4AF7DA03">
      <w:pPr>
        <w:framePr w:w="8546" w:wrap="auto" w:vAnchor="margin" w:hAnchor="text" w:x="1800" w:y="8015"/>
        <w:widowControl w:val="0"/>
        <w:autoSpaceDE w:val="0"/>
        <w:autoSpaceDN w:val="0"/>
        <w:spacing w:before="305" w:after="0" w:line="319" w:lineRule="exact"/>
        <w:ind w:left="0" w:right="0" w:firstLine="0"/>
        <w:jc w:val="left"/>
        <w:rPr>
          <w:rFonts w:ascii="Times New Roman"/>
          <w:color w:val="000000"/>
          <w:spacing w:val="0"/>
          <w:sz w:val="32"/>
        </w:rPr>
      </w:pPr>
      <w:r>
        <w:rPr>
          <w:rFonts w:ascii="仿宋" w:hAnsi="仿宋" w:cs="仿宋"/>
          <w:color w:val="000000"/>
          <w:spacing w:val="0"/>
          <w:sz w:val="32"/>
        </w:rPr>
        <w:t>滑县拥军优属拥政爱民工作领导小组的具体工作。</w:t>
      </w:r>
    </w:p>
    <w:p w14:paraId="5A8B131B">
      <w:pPr>
        <w:framePr w:w="8546" w:wrap="auto" w:vAnchor="margin" w:hAnchor="text" w:x="1800" w:y="11236"/>
        <w:widowControl w:val="0"/>
        <w:autoSpaceDE w:val="0"/>
        <w:autoSpaceDN w:val="0"/>
        <w:spacing w:before="0" w:after="0" w:line="319" w:lineRule="exact"/>
        <w:ind w:left="319" w:right="0" w:firstLine="0"/>
        <w:jc w:val="left"/>
        <w:rPr>
          <w:rFonts w:ascii="Times New Roman"/>
          <w:color w:val="000000"/>
          <w:spacing w:val="0"/>
          <w:sz w:val="32"/>
        </w:rPr>
      </w:pPr>
      <w:r>
        <w:rPr>
          <w:rFonts w:ascii="仿宋" w:hAnsi="仿宋" w:cs="仿宋"/>
          <w:color w:val="000000"/>
          <w:spacing w:val="-1"/>
          <w:sz w:val="32"/>
        </w:rPr>
        <w:t>（七）加强退役军人思想政治工作，贯彻维护全县退役军</w:t>
      </w:r>
    </w:p>
    <w:p w14:paraId="22098E5B">
      <w:pPr>
        <w:framePr w:w="8546" w:wrap="auto" w:vAnchor="margin" w:hAnchor="text" w:x="1800" w:y="11236"/>
        <w:widowControl w:val="0"/>
        <w:autoSpaceDE w:val="0"/>
        <w:autoSpaceDN w:val="0"/>
        <w:spacing w:before="305" w:after="0" w:line="319" w:lineRule="exact"/>
        <w:ind w:left="0" w:right="0" w:firstLine="0"/>
        <w:jc w:val="left"/>
        <w:rPr>
          <w:rFonts w:ascii="Times New Roman"/>
          <w:color w:val="000000"/>
          <w:spacing w:val="0"/>
          <w:sz w:val="32"/>
        </w:rPr>
      </w:pPr>
      <w:r>
        <w:rPr>
          <w:rFonts w:ascii="仿宋" w:hAnsi="仿宋" w:cs="仿宋"/>
          <w:color w:val="000000"/>
          <w:spacing w:val="0"/>
          <w:sz w:val="32"/>
        </w:rPr>
        <w:t>人的合法权益。</w:t>
      </w:r>
    </w:p>
    <w:p w14:paraId="546E6848">
      <w:pPr>
        <w:framePr w:w="6319" w:wrap="auto" w:vAnchor="margin" w:hAnchor="text" w:x="2119" w:y="12585"/>
        <w:widowControl w:val="0"/>
        <w:autoSpaceDE w:val="0"/>
        <w:autoSpaceDN w:val="0"/>
        <w:spacing w:before="0" w:after="0" w:line="319" w:lineRule="exact"/>
        <w:ind w:left="0" w:right="0" w:firstLine="0"/>
        <w:jc w:val="left"/>
        <w:rPr>
          <w:rFonts w:ascii="Times New Roman"/>
          <w:color w:val="000000"/>
          <w:spacing w:val="0"/>
          <w:sz w:val="32"/>
        </w:rPr>
      </w:pPr>
      <w:r>
        <w:rPr>
          <w:rFonts w:ascii="仿宋" w:hAnsi="仿宋" w:cs="仿宋"/>
          <w:color w:val="000000"/>
          <w:spacing w:val="0"/>
          <w:sz w:val="32"/>
        </w:rPr>
        <w:t>（八）承办县委、县政府交办的其他事项。</w:t>
      </w:r>
    </w:p>
    <w:p w14:paraId="5F46F054">
      <w:pPr>
        <w:framePr w:w="2798" w:wrap="auto" w:vAnchor="margin" w:hAnchor="text" w:x="2599" w:y="13298"/>
        <w:widowControl w:val="0"/>
        <w:autoSpaceDE w:val="0"/>
        <w:autoSpaceDN w:val="0"/>
        <w:spacing w:before="0" w:after="0" w:line="319" w:lineRule="exact"/>
        <w:ind w:left="0" w:right="0" w:firstLine="0"/>
        <w:jc w:val="left"/>
        <w:rPr>
          <w:rFonts w:ascii="Times New Roman"/>
          <w:color w:val="000000"/>
          <w:spacing w:val="0"/>
          <w:sz w:val="32"/>
        </w:rPr>
      </w:pPr>
      <w:r>
        <w:rPr>
          <w:rFonts w:ascii="黑体" w:hAnsi="黑体" w:cs="黑体"/>
          <w:color w:val="000000"/>
          <w:spacing w:val="0"/>
          <w:sz w:val="32"/>
        </w:rPr>
        <w:t>二、人员构成情况</w:t>
      </w:r>
    </w:p>
    <w:p w14:paraId="00F273D6">
      <w:pPr>
        <w:framePr w:w="8545" w:wrap="auto" w:vAnchor="margin" w:hAnchor="text" w:x="1800" w:y="13816"/>
        <w:widowControl w:val="0"/>
        <w:autoSpaceDE w:val="0"/>
        <w:autoSpaceDN w:val="0"/>
        <w:spacing w:before="0" w:after="0" w:line="319" w:lineRule="exact"/>
        <w:ind w:left="480" w:right="0" w:firstLine="0"/>
        <w:jc w:val="left"/>
        <w:rPr>
          <w:rFonts w:ascii="Times New Roman"/>
          <w:color w:val="000000"/>
          <w:spacing w:val="0"/>
          <w:sz w:val="32"/>
        </w:rPr>
      </w:pPr>
      <w:r>
        <w:rPr>
          <w:rFonts w:ascii="仿宋" w:hAnsi="仿宋" w:cs="仿宋"/>
          <w:color w:val="000000"/>
          <w:spacing w:val="0"/>
          <w:sz w:val="32"/>
        </w:rPr>
        <w:t>滑县退役军人事务局</w:t>
      </w:r>
      <w:r>
        <w:rPr>
          <w:rFonts w:ascii="PCRUFM+FangSong_GB2312" w:hAnsi="PCRUFM+FangSong_GB2312" w:cs="PCRUFM+FangSong_GB2312"/>
          <w:color w:val="000000"/>
          <w:spacing w:val="0"/>
          <w:sz w:val="32"/>
        </w:rPr>
        <w:t>机关本级共有编制</w:t>
      </w:r>
      <w:r>
        <w:rPr>
          <w:rFonts w:ascii="Times New Roman"/>
          <w:color w:val="000000"/>
          <w:spacing w:val="1"/>
          <w:sz w:val="32"/>
        </w:rPr>
        <w:t xml:space="preserve"> </w:t>
      </w:r>
      <w:r>
        <w:rPr>
          <w:rFonts w:ascii="Calibri"/>
          <w:color w:val="000000"/>
          <w:spacing w:val="-1"/>
          <w:sz w:val="32"/>
        </w:rPr>
        <w:t>11</w:t>
      </w:r>
      <w:r>
        <w:rPr>
          <w:rFonts w:ascii="Times New Roman"/>
          <w:color w:val="000000"/>
          <w:spacing w:val="2"/>
          <w:sz w:val="32"/>
        </w:rPr>
        <w:t xml:space="preserve"> </w:t>
      </w:r>
      <w:r>
        <w:rPr>
          <w:rFonts w:ascii="PCRUFM+FangSong_GB2312" w:hAnsi="PCRUFM+FangSong_GB2312" w:cs="PCRUFM+FangSong_GB2312"/>
          <w:color w:val="000000"/>
          <w:spacing w:val="-4"/>
          <w:sz w:val="32"/>
        </w:rPr>
        <w:t>人，其中：行</w:t>
      </w:r>
    </w:p>
    <w:p w14:paraId="79E9126E">
      <w:pPr>
        <w:framePr w:w="8545" w:wrap="auto" w:vAnchor="margin" w:hAnchor="text" w:x="1800" w:y="13816"/>
        <w:widowControl w:val="0"/>
        <w:autoSpaceDE w:val="0"/>
        <w:autoSpaceDN w:val="0"/>
        <w:spacing w:before="167" w:after="0" w:line="319" w:lineRule="exact"/>
        <w:ind w:left="0" w:right="0" w:firstLine="0"/>
        <w:jc w:val="left"/>
        <w:rPr>
          <w:rFonts w:ascii="Times New Roman"/>
          <w:color w:val="000000"/>
          <w:spacing w:val="0"/>
          <w:sz w:val="32"/>
        </w:rPr>
      </w:pPr>
      <w:r>
        <w:rPr>
          <w:rFonts w:ascii="PCRUFM+FangSong_GB2312" w:hAnsi="PCRUFM+FangSong_GB2312" w:cs="PCRUFM+FangSong_GB2312"/>
          <w:color w:val="000000"/>
          <w:spacing w:val="0"/>
          <w:sz w:val="32"/>
        </w:rPr>
        <w:t>政编制</w:t>
      </w:r>
      <w:r>
        <w:rPr>
          <w:rFonts w:ascii="Times New Roman"/>
          <w:color w:val="000000"/>
          <w:spacing w:val="-2"/>
          <w:sz w:val="32"/>
        </w:rPr>
        <w:t xml:space="preserve"> </w:t>
      </w:r>
      <w:r>
        <w:rPr>
          <w:rFonts w:ascii="Calibri"/>
          <w:color w:val="000000"/>
          <w:spacing w:val="-1"/>
          <w:sz w:val="32"/>
        </w:rPr>
        <w:t>11</w:t>
      </w:r>
      <w:r>
        <w:rPr>
          <w:rFonts w:ascii="Times New Roman"/>
          <w:color w:val="000000"/>
          <w:spacing w:val="4"/>
          <w:sz w:val="32"/>
        </w:rPr>
        <w:t xml:space="preserve"> </w:t>
      </w:r>
      <w:r>
        <w:rPr>
          <w:rFonts w:ascii="PCRUFM+FangSong_GB2312" w:hAnsi="PCRUFM+FangSong_GB2312" w:cs="PCRUFM+FangSong_GB2312"/>
          <w:color w:val="000000"/>
          <w:spacing w:val="-6"/>
          <w:sz w:val="32"/>
        </w:rPr>
        <w:t>人，事业编制</w:t>
      </w:r>
      <w:r>
        <w:rPr>
          <w:rFonts w:ascii="Times New Roman"/>
          <w:color w:val="000000"/>
          <w:spacing w:val="4"/>
          <w:sz w:val="32"/>
        </w:rPr>
        <w:t xml:space="preserve"> </w:t>
      </w:r>
      <w:r>
        <w:rPr>
          <w:rFonts w:ascii="Calibri"/>
          <w:color w:val="000000"/>
          <w:spacing w:val="0"/>
          <w:sz w:val="32"/>
        </w:rPr>
        <w:t>0</w:t>
      </w:r>
      <w:r>
        <w:rPr>
          <w:rFonts w:ascii="Times New Roman"/>
          <w:color w:val="000000"/>
          <w:spacing w:val="0"/>
          <w:sz w:val="32"/>
        </w:rPr>
        <w:t xml:space="preserve"> </w:t>
      </w:r>
      <w:r>
        <w:rPr>
          <w:rFonts w:ascii="PCRUFM+FangSong_GB2312" w:hAnsi="PCRUFM+FangSong_GB2312" w:cs="PCRUFM+FangSong_GB2312"/>
          <w:color w:val="000000"/>
          <w:spacing w:val="-6"/>
          <w:sz w:val="32"/>
        </w:rPr>
        <w:t>人；在职职工</w:t>
      </w:r>
      <w:r>
        <w:rPr>
          <w:rFonts w:ascii="Times New Roman"/>
          <w:color w:val="000000"/>
          <w:spacing w:val="7"/>
          <w:sz w:val="32"/>
        </w:rPr>
        <w:t xml:space="preserve"> </w:t>
      </w:r>
      <w:r>
        <w:rPr>
          <w:rFonts w:ascii="Calibri"/>
          <w:color w:val="000000"/>
          <w:spacing w:val="0"/>
          <w:sz w:val="32"/>
        </w:rPr>
        <w:t>0</w:t>
      </w:r>
      <w:r>
        <w:rPr>
          <w:rFonts w:ascii="Times New Roman"/>
          <w:color w:val="000000"/>
          <w:spacing w:val="0"/>
          <w:sz w:val="32"/>
        </w:rPr>
        <w:t xml:space="preserve"> </w:t>
      </w:r>
      <w:r>
        <w:rPr>
          <w:rFonts w:ascii="PCRUFM+FangSong_GB2312" w:hAnsi="PCRUFM+FangSong_GB2312" w:cs="PCRUFM+FangSong_GB2312"/>
          <w:color w:val="000000"/>
          <w:spacing w:val="-5"/>
          <w:sz w:val="32"/>
        </w:rPr>
        <w:t>人，离退休人员</w:t>
      </w:r>
      <w:r>
        <w:rPr>
          <w:rFonts w:ascii="Times New Roman"/>
          <w:color w:val="000000"/>
          <w:spacing w:val="6"/>
          <w:sz w:val="32"/>
        </w:rPr>
        <w:t xml:space="preserve"> </w:t>
      </w:r>
      <w:r>
        <w:rPr>
          <w:rFonts w:ascii="Calibri"/>
          <w:color w:val="000000"/>
          <w:spacing w:val="0"/>
          <w:sz w:val="32"/>
        </w:rPr>
        <w:t>0</w:t>
      </w:r>
    </w:p>
    <w:p w14:paraId="4E814E8C">
      <w:pPr>
        <w:framePr w:w="8545" w:wrap="auto" w:vAnchor="margin" w:hAnchor="text" w:x="1800" w:y="13816"/>
        <w:widowControl w:val="0"/>
        <w:autoSpaceDE w:val="0"/>
        <w:autoSpaceDN w:val="0"/>
        <w:spacing w:before="167" w:after="0" w:line="319" w:lineRule="exact"/>
        <w:ind w:left="0" w:right="0" w:firstLine="0"/>
        <w:jc w:val="left"/>
        <w:rPr>
          <w:rFonts w:ascii="Times New Roman"/>
          <w:color w:val="000000"/>
          <w:spacing w:val="0"/>
          <w:sz w:val="32"/>
        </w:rPr>
      </w:pPr>
      <w:r>
        <w:rPr>
          <w:rFonts w:ascii="PCRUFM+FangSong_GB2312" w:hAnsi="PCRUFM+FangSong_GB2312" w:cs="PCRUFM+FangSong_GB2312"/>
          <w:color w:val="000000"/>
          <w:spacing w:val="-1"/>
          <w:sz w:val="32"/>
        </w:rPr>
        <w:t>人。</w:t>
      </w:r>
    </w:p>
    <w:p w14:paraId="27811B5E">
      <w:pPr>
        <w:spacing w:before="0" w:after="0" w:line="0" w:lineRule="exact"/>
        <w:ind w:left="0" w:right="0" w:firstLine="0"/>
        <w:jc w:val="left"/>
        <w:rPr>
          <w:rFonts w:ascii="Arial"/>
          <w:color w:val="FF0000"/>
          <w:spacing w:val="0"/>
          <w:sz w:val="2"/>
        </w:rPr>
      </w:pPr>
    </w:p>
    <w:p w14:paraId="0E60DD9B">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14:paraId="07206E7B">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4CA1DCAF">
      <w:pPr>
        <w:framePr w:w="1519" w:wrap="auto" w:vAnchor="margin" w:hAnchor="text" w:x="5314" w:y="1564"/>
        <w:widowControl w:val="0"/>
        <w:autoSpaceDE w:val="0"/>
        <w:autoSpaceDN w:val="0"/>
        <w:spacing w:before="0" w:after="0" w:line="319" w:lineRule="exact"/>
        <w:ind w:left="0" w:right="0" w:firstLine="0"/>
        <w:jc w:val="left"/>
        <w:rPr>
          <w:rFonts w:ascii="Times New Roman"/>
          <w:color w:val="000000"/>
          <w:spacing w:val="0"/>
          <w:sz w:val="32"/>
        </w:rPr>
      </w:pPr>
      <w:r>
        <w:rPr>
          <w:rFonts w:ascii="黑体" w:hAnsi="黑体" w:cs="黑体"/>
          <w:color w:val="000000"/>
          <w:spacing w:val="0"/>
          <w:sz w:val="32"/>
        </w:rPr>
        <w:t>第二部分</w:t>
      </w:r>
    </w:p>
    <w:p w14:paraId="284D64B8">
      <w:pPr>
        <w:framePr w:w="7121" w:wrap="auto" w:vAnchor="margin" w:hAnchor="text" w:x="2513" w:y="2085"/>
        <w:widowControl w:val="0"/>
        <w:autoSpaceDE w:val="0"/>
        <w:autoSpaceDN w:val="0"/>
        <w:spacing w:before="0" w:after="0" w:line="319" w:lineRule="exact"/>
        <w:ind w:left="0" w:right="0" w:firstLine="0"/>
        <w:jc w:val="left"/>
        <w:rPr>
          <w:rFonts w:ascii="Times New Roman"/>
          <w:color w:val="000000"/>
          <w:spacing w:val="0"/>
          <w:sz w:val="32"/>
        </w:rPr>
      </w:pPr>
      <w:r>
        <w:rPr>
          <w:rFonts w:ascii="黑体" w:hAnsi="黑体" w:cs="黑体"/>
          <w:color w:val="000000"/>
          <w:spacing w:val="0"/>
          <w:sz w:val="32"/>
        </w:rPr>
        <w:t>滑县退役军人事务局</w:t>
      </w:r>
      <w:r>
        <w:rPr>
          <w:rFonts w:ascii="Times New Roman"/>
          <w:color w:val="000000"/>
          <w:spacing w:val="-2"/>
          <w:sz w:val="32"/>
        </w:rPr>
        <w:t xml:space="preserve"> </w:t>
      </w:r>
      <w:r>
        <w:rPr>
          <w:rFonts w:ascii="黑体"/>
          <w:color w:val="000000"/>
          <w:spacing w:val="1"/>
          <w:sz w:val="32"/>
        </w:rPr>
        <w:t>2021</w:t>
      </w:r>
      <w:r>
        <w:rPr>
          <w:rFonts w:ascii="Times New Roman"/>
          <w:color w:val="000000"/>
          <w:spacing w:val="-3"/>
          <w:sz w:val="32"/>
        </w:rPr>
        <w:t xml:space="preserve"> </w:t>
      </w:r>
      <w:r>
        <w:rPr>
          <w:rFonts w:ascii="黑体" w:hAnsi="黑体" w:cs="黑体"/>
          <w:color w:val="000000"/>
          <w:spacing w:val="0"/>
          <w:sz w:val="32"/>
        </w:rPr>
        <w:t>年度单位预算情况说明</w:t>
      </w:r>
    </w:p>
    <w:p w14:paraId="624C0373">
      <w:pPr>
        <w:framePr w:w="4080" w:wrap="auto" w:vAnchor="margin" w:hAnchor="text" w:x="2441" w:y="3124"/>
        <w:widowControl w:val="0"/>
        <w:autoSpaceDE w:val="0"/>
        <w:autoSpaceDN w:val="0"/>
        <w:spacing w:before="0" w:after="0" w:line="319" w:lineRule="exact"/>
        <w:ind w:left="0" w:right="0" w:firstLine="0"/>
        <w:jc w:val="left"/>
        <w:rPr>
          <w:rFonts w:ascii="Times New Roman"/>
          <w:color w:val="000000"/>
          <w:spacing w:val="0"/>
          <w:sz w:val="32"/>
        </w:rPr>
      </w:pPr>
      <w:r>
        <w:rPr>
          <w:rFonts w:ascii="黑体" w:hAnsi="黑体" w:cs="黑体"/>
          <w:color w:val="000000"/>
          <w:spacing w:val="0"/>
          <w:sz w:val="32"/>
        </w:rPr>
        <w:t>一、收入支出总体情况说明</w:t>
      </w:r>
    </w:p>
    <w:p w14:paraId="3E6B69B4">
      <w:pPr>
        <w:framePr w:w="8546" w:wrap="auto" w:vAnchor="margin" w:hAnchor="text" w:x="1800" w:y="3645"/>
        <w:widowControl w:val="0"/>
        <w:autoSpaceDE w:val="0"/>
        <w:autoSpaceDN w:val="0"/>
        <w:spacing w:before="0" w:after="0" w:line="319" w:lineRule="exact"/>
        <w:ind w:left="641" w:right="0" w:firstLine="0"/>
        <w:jc w:val="left"/>
        <w:rPr>
          <w:rFonts w:ascii="Times New Roman"/>
          <w:color w:val="000000"/>
          <w:spacing w:val="0"/>
          <w:sz w:val="32"/>
        </w:rPr>
      </w:pPr>
      <w:r>
        <w:rPr>
          <w:rFonts w:ascii="PCRUFM+FangSong_GB2312"/>
          <w:color w:val="000000"/>
          <w:spacing w:val="0"/>
          <w:sz w:val="32"/>
        </w:rPr>
        <w:t>2021</w:t>
      </w:r>
      <w:r>
        <w:rPr>
          <w:rFonts w:ascii="Times New Roman"/>
          <w:color w:val="000000"/>
          <w:spacing w:val="0"/>
          <w:sz w:val="32"/>
        </w:rPr>
        <w:t xml:space="preserve"> </w:t>
      </w:r>
      <w:r>
        <w:rPr>
          <w:rFonts w:ascii="PCRUFM+FangSong_GB2312" w:hAnsi="PCRUFM+FangSong_GB2312" w:cs="PCRUFM+FangSong_GB2312"/>
          <w:color w:val="000000"/>
          <w:spacing w:val="0"/>
          <w:sz w:val="32"/>
        </w:rPr>
        <w:t>年收入总计</w:t>
      </w:r>
      <w:r>
        <w:rPr>
          <w:rFonts w:ascii="Times New Roman"/>
          <w:color w:val="000000"/>
          <w:spacing w:val="1"/>
          <w:sz w:val="32"/>
        </w:rPr>
        <w:t xml:space="preserve"> </w:t>
      </w:r>
      <w:r>
        <w:rPr>
          <w:rFonts w:ascii="PCRUFM+FangSong_GB2312"/>
          <w:color w:val="000000"/>
          <w:spacing w:val="0"/>
          <w:sz w:val="32"/>
        </w:rPr>
        <w:t>12705.29</w:t>
      </w:r>
      <w:r>
        <w:rPr>
          <w:rFonts w:ascii="Times New Roman"/>
          <w:color w:val="000000"/>
          <w:spacing w:val="-2"/>
          <w:sz w:val="32"/>
        </w:rPr>
        <w:t xml:space="preserve"> </w:t>
      </w:r>
      <w:r>
        <w:rPr>
          <w:rFonts w:ascii="PCRUFM+FangSong_GB2312" w:hAnsi="PCRUFM+FangSong_GB2312" w:cs="PCRUFM+FangSong_GB2312"/>
          <w:color w:val="000000"/>
          <w:spacing w:val="-13"/>
          <w:sz w:val="32"/>
        </w:rPr>
        <w:t>万元，支出总计</w:t>
      </w:r>
      <w:r>
        <w:rPr>
          <w:rFonts w:ascii="Times New Roman"/>
          <w:color w:val="000000"/>
          <w:spacing w:val="14"/>
          <w:sz w:val="32"/>
        </w:rPr>
        <w:t xml:space="preserve"> </w:t>
      </w:r>
      <w:r>
        <w:rPr>
          <w:rFonts w:ascii="PCRUFM+FangSong_GB2312"/>
          <w:color w:val="000000"/>
          <w:spacing w:val="0"/>
          <w:sz w:val="32"/>
        </w:rPr>
        <w:t>12705.29</w:t>
      </w:r>
      <w:r>
        <w:rPr>
          <w:rFonts w:ascii="Times New Roman"/>
          <w:color w:val="000000"/>
          <w:spacing w:val="-2"/>
          <w:sz w:val="32"/>
        </w:rPr>
        <w:t xml:space="preserve"> </w:t>
      </w:r>
      <w:r>
        <w:rPr>
          <w:rFonts w:ascii="PCRUFM+FangSong_GB2312" w:hAnsi="PCRUFM+FangSong_GB2312" w:cs="PCRUFM+FangSong_GB2312"/>
          <w:color w:val="000000"/>
          <w:spacing w:val="0"/>
          <w:sz w:val="32"/>
        </w:rPr>
        <w:t>万</w:t>
      </w:r>
    </w:p>
    <w:p w14:paraId="7D763CDB">
      <w:pPr>
        <w:framePr w:w="8546" w:wrap="auto" w:vAnchor="margin" w:hAnchor="text" w:x="1800" w:y="3645"/>
        <w:widowControl w:val="0"/>
        <w:autoSpaceDE w:val="0"/>
        <w:autoSpaceDN w:val="0"/>
        <w:spacing w:before="202" w:after="0" w:line="319" w:lineRule="exact"/>
        <w:ind w:left="0" w:right="0" w:firstLine="0"/>
        <w:jc w:val="left"/>
        <w:rPr>
          <w:rFonts w:ascii="Times New Roman"/>
          <w:color w:val="000000"/>
          <w:spacing w:val="0"/>
          <w:sz w:val="32"/>
        </w:rPr>
      </w:pPr>
      <w:r>
        <w:rPr>
          <w:rFonts w:ascii="PCRUFM+FangSong_GB2312" w:hAnsi="PCRUFM+FangSong_GB2312" w:cs="PCRUFM+FangSong_GB2312"/>
          <w:color w:val="000000"/>
          <w:spacing w:val="-2"/>
          <w:sz w:val="32"/>
        </w:rPr>
        <w:t>元，与</w:t>
      </w:r>
      <w:r>
        <w:rPr>
          <w:rFonts w:ascii="Times New Roman"/>
          <w:color w:val="000000"/>
          <w:spacing w:val="3"/>
          <w:sz w:val="32"/>
        </w:rPr>
        <w:t xml:space="preserve"> </w:t>
      </w:r>
      <w:r>
        <w:rPr>
          <w:rFonts w:ascii="PCRUFM+FangSong_GB2312"/>
          <w:color w:val="000000"/>
          <w:spacing w:val="0"/>
          <w:sz w:val="32"/>
        </w:rPr>
        <w:t>2020</w:t>
      </w:r>
      <w:r>
        <w:rPr>
          <w:rFonts w:ascii="Times New Roman"/>
          <w:color w:val="000000"/>
          <w:spacing w:val="0"/>
          <w:sz w:val="32"/>
        </w:rPr>
        <w:t xml:space="preserve"> </w:t>
      </w:r>
      <w:r>
        <w:rPr>
          <w:rFonts w:ascii="PCRUFM+FangSong_GB2312" w:hAnsi="PCRUFM+FangSong_GB2312" w:cs="PCRUFM+FangSong_GB2312"/>
          <w:color w:val="000000"/>
          <w:spacing w:val="-1"/>
          <w:sz w:val="32"/>
        </w:rPr>
        <w:t>年相比，收、支总计各减少</w:t>
      </w:r>
      <w:r>
        <w:rPr>
          <w:rFonts w:ascii="Times New Roman"/>
          <w:color w:val="000000"/>
          <w:spacing w:val="2"/>
          <w:sz w:val="32"/>
        </w:rPr>
        <w:t xml:space="preserve"> </w:t>
      </w:r>
      <w:r>
        <w:rPr>
          <w:rFonts w:ascii="PCRUFM+FangSong_GB2312"/>
          <w:color w:val="000000"/>
          <w:spacing w:val="0"/>
          <w:sz w:val="32"/>
        </w:rPr>
        <w:t>334.78</w:t>
      </w:r>
      <w:r>
        <w:rPr>
          <w:rFonts w:ascii="Times New Roman"/>
          <w:color w:val="000000"/>
          <w:spacing w:val="-3"/>
          <w:sz w:val="32"/>
        </w:rPr>
        <w:t xml:space="preserve"> </w:t>
      </w:r>
      <w:r>
        <w:rPr>
          <w:rFonts w:ascii="PCRUFM+FangSong_GB2312" w:hAnsi="PCRUFM+FangSong_GB2312" w:cs="PCRUFM+FangSong_GB2312"/>
          <w:color w:val="000000"/>
          <w:spacing w:val="-1"/>
          <w:sz w:val="32"/>
        </w:rPr>
        <w:t>万元，降低</w:t>
      </w:r>
    </w:p>
    <w:p w14:paraId="6CD7E397">
      <w:pPr>
        <w:framePr w:w="8546" w:wrap="auto" w:vAnchor="margin" w:hAnchor="text" w:x="1800" w:y="3645"/>
        <w:widowControl w:val="0"/>
        <w:autoSpaceDE w:val="0"/>
        <w:autoSpaceDN w:val="0"/>
        <w:spacing w:before="199" w:after="0" w:line="319" w:lineRule="exact"/>
        <w:ind w:left="0" w:right="0" w:firstLine="0"/>
        <w:jc w:val="left"/>
        <w:rPr>
          <w:rFonts w:ascii="Times New Roman"/>
          <w:color w:val="000000"/>
          <w:spacing w:val="0"/>
          <w:sz w:val="32"/>
        </w:rPr>
      </w:pPr>
      <w:r>
        <w:rPr>
          <w:rFonts w:ascii="PCRUFM+FangSong_GB2312" w:hAnsi="PCRUFM+FangSong_GB2312" w:cs="PCRUFM+FangSong_GB2312"/>
          <w:color w:val="000000"/>
          <w:spacing w:val="2"/>
          <w:sz w:val="32"/>
        </w:rPr>
        <w:t>2.57%。主要原因是：2021</w:t>
      </w:r>
      <w:r>
        <w:rPr>
          <w:rFonts w:ascii="Times New Roman"/>
          <w:color w:val="000000"/>
          <w:spacing w:val="1"/>
          <w:sz w:val="32"/>
        </w:rPr>
        <w:t xml:space="preserve"> </w:t>
      </w:r>
      <w:r>
        <w:rPr>
          <w:rFonts w:ascii="PCRUFM+FangSong_GB2312" w:hAnsi="PCRUFM+FangSong_GB2312" w:cs="PCRUFM+FangSong_GB2312"/>
          <w:color w:val="000000"/>
          <w:spacing w:val="3"/>
          <w:sz w:val="32"/>
        </w:rPr>
        <w:t>年优抚对象临时价格补贴项目未</w:t>
      </w:r>
    </w:p>
    <w:p w14:paraId="2E4C965C">
      <w:pPr>
        <w:framePr w:w="8546" w:wrap="auto" w:vAnchor="margin" w:hAnchor="text" w:x="1800" w:y="3645"/>
        <w:widowControl w:val="0"/>
        <w:autoSpaceDE w:val="0"/>
        <w:autoSpaceDN w:val="0"/>
        <w:spacing w:before="202" w:after="0" w:line="319" w:lineRule="exact"/>
        <w:ind w:left="0" w:right="0" w:firstLine="0"/>
        <w:jc w:val="left"/>
        <w:rPr>
          <w:rFonts w:ascii="Times New Roman"/>
          <w:color w:val="000000"/>
          <w:spacing w:val="0"/>
          <w:sz w:val="32"/>
        </w:rPr>
      </w:pPr>
      <w:r>
        <w:rPr>
          <w:rFonts w:ascii="PCRUFM+FangSong_GB2312" w:hAnsi="PCRUFM+FangSong_GB2312" w:cs="PCRUFM+FangSong_GB2312"/>
          <w:color w:val="000000"/>
          <w:spacing w:val="0"/>
          <w:sz w:val="32"/>
        </w:rPr>
        <w:t>接上级通知执行发放等因素。</w:t>
      </w:r>
    </w:p>
    <w:p w14:paraId="28DF742A">
      <w:pPr>
        <w:framePr w:w="3439" w:wrap="auto" w:vAnchor="margin" w:hAnchor="text" w:x="2441" w:y="5726"/>
        <w:widowControl w:val="0"/>
        <w:autoSpaceDE w:val="0"/>
        <w:autoSpaceDN w:val="0"/>
        <w:spacing w:before="0" w:after="0" w:line="319" w:lineRule="exact"/>
        <w:ind w:left="0" w:right="0" w:firstLine="0"/>
        <w:jc w:val="left"/>
        <w:rPr>
          <w:rFonts w:ascii="Times New Roman"/>
          <w:color w:val="000000"/>
          <w:spacing w:val="0"/>
          <w:sz w:val="32"/>
        </w:rPr>
      </w:pPr>
      <w:r>
        <w:rPr>
          <w:rFonts w:ascii="黑体" w:hAnsi="黑体" w:cs="黑体"/>
          <w:color w:val="000000"/>
          <w:spacing w:val="0"/>
          <w:sz w:val="32"/>
        </w:rPr>
        <w:t>二、收入总体情况说明</w:t>
      </w:r>
    </w:p>
    <w:p w14:paraId="643F9A02">
      <w:pPr>
        <w:framePr w:w="8545" w:wrap="auto" w:vAnchor="margin" w:hAnchor="text" w:x="1800" w:y="6244"/>
        <w:widowControl w:val="0"/>
        <w:autoSpaceDE w:val="0"/>
        <w:autoSpaceDN w:val="0"/>
        <w:spacing w:before="0" w:after="0" w:line="319" w:lineRule="exact"/>
        <w:ind w:left="641" w:right="0" w:firstLine="0"/>
        <w:jc w:val="left"/>
        <w:rPr>
          <w:rFonts w:ascii="Times New Roman"/>
          <w:color w:val="000000"/>
          <w:spacing w:val="0"/>
          <w:sz w:val="32"/>
        </w:rPr>
      </w:pPr>
      <w:r>
        <w:rPr>
          <w:rFonts w:ascii="PCRUFM+FangSong_GB2312"/>
          <w:color w:val="000000"/>
          <w:spacing w:val="0"/>
          <w:sz w:val="32"/>
        </w:rPr>
        <w:t>2021</w:t>
      </w:r>
      <w:r>
        <w:rPr>
          <w:rFonts w:ascii="Times New Roman"/>
          <w:color w:val="000000"/>
          <w:spacing w:val="0"/>
          <w:sz w:val="32"/>
        </w:rPr>
        <w:t xml:space="preserve"> </w:t>
      </w:r>
      <w:r>
        <w:rPr>
          <w:rFonts w:ascii="PCRUFM+FangSong_GB2312" w:hAnsi="PCRUFM+FangSong_GB2312" w:cs="PCRUFM+FangSong_GB2312"/>
          <w:color w:val="000000"/>
          <w:spacing w:val="0"/>
          <w:sz w:val="32"/>
        </w:rPr>
        <w:t>年收入合计</w:t>
      </w:r>
      <w:r>
        <w:rPr>
          <w:rFonts w:ascii="Times New Roman"/>
          <w:color w:val="000000"/>
          <w:spacing w:val="1"/>
          <w:sz w:val="32"/>
        </w:rPr>
        <w:t xml:space="preserve"> </w:t>
      </w:r>
      <w:r>
        <w:rPr>
          <w:rFonts w:ascii="PCRUFM+FangSong_GB2312"/>
          <w:color w:val="000000"/>
          <w:spacing w:val="0"/>
          <w:sz w:val="32"/>
        </w:rPr>
        <w:t>12705.29</w:t>
      </w:r>
      <w:r>
        <w:rPr>
          <w:rFonts w:ascii="Times New Roman"/>
          <w:color w:val="000000"/>
          <w:spacing w:val="-2"/>
          <w:sz w:val="32"/>
        </w:rPr>
        <w:t xml:space="preserve"> </w:t>
      </w:r>
      <w:r>
        <w:rPr>
          <w:rFonts w:ascii="PCRUFM+FangSong_GB2312" w:hAnsi="PCRUFM+FangSong_GB2312" w:cs="PCRUFM+FangSong_GB2312"/>
          <w:color w:val="000000"/>
          <w:spacing w:val="0"/>
          <w:sz w:val="32"/>
        </w:rPr>
        <w:t>万元，其中：一般公共预算</w:t>
      </w:r>
    </w:p>
    <w:p w14:paraId="3CF40DFD">
      <w:pPr>
        <w:framePr w:w="8545" w:wrap="auto" w:vAnchor="margin" w:hAnchor="text" w:x="1800" w:y="6244"/>
        <w:widowControl w:val="0"/>
        <w:autoSpaceDE w:val="0"/>
        <w:autoSpaceDN w:val="0"/>
        <w:spacing w:before="202" w:after="0" w:line="319" w:lineRule="exact"/>
        <w:ind w:left="0" w:right="0" w:firstLine="0"/>
        <w:jc w:val="left"/>
        <w:rPr>
          <w:rFonts w:ascii="Times New Roman"/>
          <w:color w:val="000000"/>
          <w:spacing w:val="0"/>
          <w:sz w:val="32"/>
        </w:rPr>
      </w:pPr>
      <w:r>
        <w:rPr>
          <w:rFonts w:ascii="PCRUFM+FangSong_GB2312"/>
          <w:color w:val="000000"/>
          <w:spacing w:val="0"/>
          <w:sz w:val="32"/>
        </w:rPr>
        <w:t>4294.47</w:t>
      </w:r>
      <w:r>
        <w:rPr>
          <w:rFonts w:ascii="Times New Roman"/>
          <w:color w:val="000000"/>
          <w:spacing w:val="2"/>
          <w:sz w:val="32"/>
        </w:rPr>
        <w:t xml:space="preserve"> </w:t>
      </w:r>
      <w:r>
        <w:rPr>
          <w:rFonts w:ascii="PCRUFM+FangSong_GB2312" w:hAnsi="PCRUFM+FangSong_GB2312" w:cs="PCRUFM+FangSong_GB2312"/>
          <w:color w:val="000000"/>
          <w:spacing w:val="3"/>
          <w:sz w:val="32"/>
        </w:rPr>
        <w:t>万元;财政专户管理的教育收费</w:t>
      </w:r>
      <w:r>
        <w:rPr>
          <w:rFonts w:ascii="Times New Roman"/>
          <w:color w:val="000000"/>
          <w:spacing w:val="0"/>
          <w:sz w:val="32"/>
        </w:rPr>
        <w:t xml:space="preserve"> </w:t>
      </w:r>
      <w:r>
        <w:rPr>
          <w:rFonts w:ascii="PCRUFM+FangSong_GB2312"/>
          <w:color w:val="000000"/>
          <w:spacing w:val="0"/>
          <w:sz w:val="32"/>
        </w:rPr>
        <w:t>0</w:t>
      </w:r>
      <w:r>
        <w:rPr>
          <w:rFonts w:ascii="Times New Roman"/>
          <w:color w:val="000000"/>
          <w:spacing w:val="2"/>
          <w:sz w:val="32"/>
        </w:rPr>
        <w:t xml:space="preserve"> </w:t>
      </w:r>
      <w:r>
        <w:rPr>
          <w:rFonts w:ascii="PCRUFM+FangSong_GB2312" w:hAnsi="PCRUFM+FangSong_GB2312" w:cs="PCRUFM+FangSong_GB2312"/>
          <w:color w:val="000000"/>
          <w:spacing w:val="3"/>
          <w:sz w:val="32"/>
        </w:rPr>
        <w:t>万元;政府性基金</w:t>
      </w:r>
    </w:p>
    <w:p w14:paraId="49300461">
      <w:pPr>
        <w:framePr w:w="8545" w:wrap="auto" w:vAnchor="margin" w:hAnchor="text" w:x="1800" w:y="6244"/>
        <w:widowControl w:val="0"/>
        <w:autoSpaceDE w:val="0"/>
        <w:autoSpaceDN w:val="0"/>
        <w:spacing w:before="202" w:after="0" w:line="319" w:lineRule="exact"/>
        <w:ind w:left="0" w:right="0" w:firstLine="0"/>
        <w:jc w:val="left"/>
        <w:rPr>
          <w:rFonts w:ascii="Times New Roman"/>
          <w:color w:val="000000"/>
          <w:spacing w:val="0"/>
          <w:sz w:val="32"/>
        </w:rPr>
      </w:pPr>
      <w:r>
        <w:rPr>
          <w:rFonts w:ascii="PCRUFM+FangSong_GB2312" w:hAnsi="PCRUFM+FangSong_GB2312" w:cs="PCRUFM+FangSong_GB2312"/>
          <w:color w:val="000000"/>
          <w:spacing w:val="-1"/>
          <w:sz w:val="32"/>
        </w:rPr>
        <w:t>收入</w:t>
      </w:r>
      <w:r>
        <w:rPr>
          <w:rFonts w:ascii="Times New Roman"/>
          <w:color w:val="000000"/>
          <w:spacing w:val="2"/>
          <w:sz w:val="32"/>
        </w:rPr>
        <w:t xml:space="preserve"> </w:t>
      </w:r>
      <w:r>
        <w:rPr>
          <w:rFonts w:ascii="PCRUFM+FangSong_GB2312"/>
          <w:color w:val="000000"/>
          <w:spacing w:val="0"/>
          <w:sz w:val="32"/>
        </w:rPr>
        <w:t>0</w:t>
      </w:r>
      <w:r>
        <w:rPr>
          <w:rFonts w:ascii="Times New Roman"/>
          <w:color w:val="000000"/>
          <w:spacing w:val="0"/>
          <w:sz w:val="32"/>
        </w:rPr>
        <w:t xml:space="preserve"> </w:t>
      </w:r>
      <w:r>
        <w:rPr>
          <w:rFonts w:ascii="PCRUFM+FangSong_GB2312" w:hAnsi="PCRUFM+FangSong_GB2312" w:cs="PCRUFM+FangSong_GB2312"/>
          <w:color w:val="000000"/>
          <w:spacing w:val="-14"/>
          <w:sz w:val="32"/>
        </w:rPr>
        <w:t>万元，专项转移支付</w:t>
      </w:r>
      <w:r>
        <w:rPr>
          <w:rFonts w:ascii="Times New Roman"/>
          <w:color w:val="000000"/>
          <w:spacing w:val="12"/>
          <w:sz w:val="32"/>
        </w:rPr>
        <w:t xml:space="preserve"> </w:t>
      </w:r>
      <w:r>
        <w:rPr>
          <w:rFonts w:ascii="PCRUFM+FangSong_GB2312"/>
          <w:color w:val="000000"/>
          <w:spacing w:val="0"/>
          <w:sz w:val="32"/>
        </w:rPr>
        <w:t>7905</w:t>
      </w:r>
      <w:r>
        <w:rPr>
          <w:rFonts w:ascii="Times New Roman"/>
          <w:color w:val="000000"/>
          <w:spacing w:val="0"/>
          <w:sz w:val="32"/>
        </w:rPr>
        <w:t xml:space="preserve"> </w:t>
      </w:r>
      <w:r>
        <w:rPr>
          <w:rFonts w:ascii="PCRUFM+FangSong_GB2312" w:hAnsi="PCRUFM+FangSong_GB2312" w:cs="PCRUFM+FangSong_GB2312"/>
          <w:color w:val="000000"/>
          <w:spacing w:val="-14"/>
          <w:sz w:val="32"/>
        </w:rPr>
        <w:t>万元，部门结转资金</w:t>
      </w:r>
      <w:r>
        <w:rPr>
          <w:rFonts w:ascii="Times New Roman"/>
          <w:color w:val="000000"/>
          <w:spacing w:val="15"/>
          <w:sz w:val="32"/>
        </w:rPr>
        <w:t xml:space="preserve"> </w:t>
      </w:r>
      <w:r>
        <w:rPr>
          <w:rFonts w:ascii="PCRUFM+FangSong_GB2312"/>
          <w:color w:val="000000"/>
          <w:spacing w:val="0"/>
          <w:sz w:val="32"/>
        </w:rPr>
        <w:t>505.82</w:t>
      </w:r>
    </w:p>
    <w:p w14:paraId="7D35C45B">
      <w:pPr>
        <w:framePr w:w="8545" w:wrap="auto" w:vAnchor="margin" w:hAnchor="text" w:x="1800" w:y="6244"/>
        <w:widowControl w:val="0"/>
        <w:autoSpaceDE w:val="0"/>
        <w:autoSpaceDN w:val="0"/>
        <w:spacing w:before="199" w:after="0" w:line="319" w:lineRule="exact"/>
        <w:ind w:left="0" w:right="0" w:firstLine="0"/>
        <w:jc w:val="left"/>
        <w:rPr>
          <w:rFonts w:ascii="Times New Roman"/>
          <w:color w:val="000000"/>
          <w:spacing w:val="0"/>
          <w:sz w:val="32"/>
        </w:rPr>
      </w:pPr>
      <w:r>
        <w:rPr>
          <w:rFonts w:ascii="PCRUFM+FangSong_GB2312" w:hAnsi="PCRUFM+FangSong_GB2312" w:cs="PCRUFM+FangSong_GB2312"/>
          <w:color w:val="000000"/>
          <w:spacing w:val="0"/>
          <w:sz w:val="32"/>
        </w:rPr>
        <w:t>万元，其他收入</w:t>
      </w:r>
      <w:r>
        <w:rPr>
          <w:rFonts w:ascii="Times New Roman"/>
          <w:color w:val="000000"/>
          <w:spacing w:val="1"/>
          <w:sz w:val="32"/>
        </w:rPr>
        <w:t xml:space="preserve"> </w:t>
      </w:r>
      <w:r>
        <w:rPr>
          <w:rFonts w:ascii="PCRUFM+FangSong_GB2312"/>
          <w:color w:val="000000"/>
          <w:spacing w:val="0"/>
          <w:sz w:val="32"/>
        </w:rPr>
        <w:t>0</w:t>
      </w:r>
      <w:r>
        <w:rPr>
          <w:rFonts w:ascii="Times New Roman"/>
          <w:color w:val="000000"/>
          <w:spacing w:val="0"/>
          <w:sz w:val="32"/>
        </w:rPr>
        <w:t xml:space="preserve"> </w:t>
      </w:r>
      <w:r>
        <w:rPr>
          <w:rFonts w:ascii="PCRUFM+FangSong_GB2312" w:hAnsi="PCRUFM+FangSong_GB2312" w:cs="PCRUFM+FangSong_GB2312"/>
          <w:color w:val="000000"/>
          <w:spacing w:val="0"/>
          <w:sz w:val="32"/>
        </w:rPr>
        <w:t>万元。</w:t>
      </w:r>
    </w:p>
    <w:p w14:paraId="7C34B13B">
      <w:pPr>
        <w:framePr w:w="3439" w:wrap="auto" w:vAnchor="margin" w:hAnchor="text" w:x="2441" w:y="8325"/>
        <w:widowControl w:val="0"/>
        <w:autoSpaceDE w:val="0"/>
        <w:autoSpaceDN w:val="0"/>
        <w:spacing w:before="0" w:after="0" w:line="319" w:lineRule="exact"/>
        <w:ind w:left="0" w:right="0" w:firstLine="0"/>
        <w:jc w:val="left"/>
        <w:rPr>
          <w:rFonts w:ascii="Times New Roman"/>
          <w:color w:val="000000"/>
          <w:spacing w:val="0"/>
          <w:sz w:val="32"/>
        </w:rPr>
      </w:pPr>
      <w:r>
        <w:rPr>
          <w:rFonts w:ascii="黑体" w:hAnsi="黑体" w:cs="黑体"/>
          <w:color w:val="000000"/>
          <w:spacing w:val="0"/>
          <w:sz w:val="32"/>
        </w:rPr>
        <w:t>三、支出总体情况说明</w:t>
      </w:r>
    </w:p>
    <w:p w14:paraId="0632E19B">
      <w:pPr>
        <w:framePr w:w="8545" w:wrap="auto" w:vAnchor="margin" w:hAnchor="text" w:x="1800" w:y="8846"/>
        <w:widowControl w:val="0"/>
        <w:autoSpaceDE w:val="0"/>
        <w:autoSpaceDN w:val="0"/>
        <w:spacing w:before="0" w:after="0" w:line="319" w:lineRule="exact"/>
        <w:ind w:left="641" w:right="0" w:firstLine="0"/>
        <w:jc w:val="left"/>
        <w:rPr>
          <w:rFonts w:ascii="Times New Roman"/>
          <w:color w:val="000000"/>
          <w:spacing w:val="0"/>
          <w:sz w:val="32"/>
        </w:rPr>
      </w:pPr>
      <w:r>
        <w:rPr>
          <w:rFonts w:ascii="PCRUFM+FangSong_GB2312"/>
          <w:color w:val="000000"/>
          <w:spacing w:val="0"/>
          <w:sz w:val="32"/>
        </w:rPr>
        <w:t>2021</w:t>
      </w:r>
      <w:r>
        <w:rPr>
          <w:rFonts w:ascii="Times New Roman"/>
          <w:color w:val="000000"/>
          <w:spacing w:val="-5"/>
          <w:sz w:val="32"/>
        </w:rPr>
        <w:t xml:space="preserve"> </w:t>
      </w:r>
      <w:r>
        <w:rPr>
          <w:rFonts w:ascii="PCRUFM+FangSong_GB2312" w:hAnsi="PCRUFM+FangSong_GB2312" w:cs="PCRUFM+FangSong_GB2312"/>
          <w:color w:val="000000"/>
          <w:spacing w:val="0"/>
          <w:sz w:val="32"/>
        </w:rPr>
        <w:t>年支出合计</w:t>
      </w:r>
      <w:r>
        <w:rPr>
          <w:rFonts w:ascii="Times New Roman"/>
          <w:color w:val="000000"/>
          <w:spacing w:val="-1"/>
          <w:sz w:val="32"/>
        </w:rPr>
        <w:t xml:space="preserve"> </w:t>
      </w:r>
      <w:r>
        <w:rPr>
          <w:rFonts w:ascii="PCRUFM+FangSong_GB2312"/>
          <w:color w:val="000000"/>
          <w:spacing w:val="0"/>
          <w:sz w:val="32"/>
        </w:rPr>
        <w:t>12705.29</w:t>
      </w:r>
      <w:r>
        <w:rPr>
          <w:rFonts w:ascii="Times New Roman"/>
          <w:color w:val="000000"/>
          <w:spacing w:val="-2"/>
          <w:sz w:val="32"/>
        </w:rPr>
        <w:t xml:space="preserve"> </w:t>
      </w:r>
      <w:r>
        <w:rPr>
          <w:rFonts w:ascii="PCRUFM+FangSong_GB2312" w:hAnsi="PCRUFM+FangSong_GB2312" w:cs="PCRUFM+FangSong_GB2312"/>
          <w:color w:val="000000"/>
          <w:spacing w:val="-32"/>
          <w:sz w:val="32"/>
        </w:rPr>
        <w:t>万元，其中：基本支出</w:t>
      </w:r>
      <w:r>
        <w:rPr>
          <w:rFonts w:ascii="Times New Roman"/>
          <w:color w:val="000000"/>
          <w:spacing w:val="31"/>
          <w:sz w:val="32"/>
        </w:rPr>
        <w:t xml:space="preserve"> </w:t>
      </w:r>
      <w:r>
        <w:rPr>
          <w:rFonts w:ascii="PCRUFM+FangSong_GB2312"/>
          <w:color w:val="000000"/>
          <w:spacing w:val="0"/>
          <w:sz w:val="32"/>
        </w:rPr>
        <w:t>243.33</w:t>
      </w:r>
    </w:p>
    <w:p w14:paraId="73019FCA">
      <w:pPr>
        <w:framePr w:w="8545" w:wrap="auto" w:vAnchor="margin" w:hAnchor="text" w:x="1800" w:y="8846"/>
        <w:widowControl w:val="0"/>
        <w:autoSpaceDE w:val="0"/>
        <w:autoSpaceDN w:val="0"/>
        <w:spacing w:before="199" w:after="0" w:line="319" w:lineRule="exact"/>
        <w:ind w:left="0" w:right="0" w:firstLine="0"/>
        <w:jc w:val="left"/>
        <w:rPr>
          <w:rFonts w:ascii="Times New Roman"/>
          <w:color w:val="000000"/>
          <w:spacing w:val="0"/>
          <w:sz w:val="32"/>
        </w:rPr>
      </w:pPr>
      <w:r>
        <w:rPr>
          <w:rFonts w:ascii="PCRUFM+FangSong_GB2312" w:hAnsi="PCRUFM+FangSong_GB2312" w:cs="PCRUFM+FangSong_GB2312"/>
          <w:color w:val="000000"/>
          <w:spacing w:val="0"/>
          <w:sz w:val="32"/>
        </w:rPr>
        <w:t>万元，占</w:t>
      </w:r>
      <w:r>
        <w:rPr>
          <w:rFonts w:ascii="Times New Roman"/>
          <w:color w:val="000000"/>
          <w:spacing w:val="1"/>
          <w:sz w:val="32"/>
        </w:rPr>
        <w:t xml:space="preserve"> </w:t>
      </w:r>
      <w:r>
        <w:rPr>
          <w:rFonts w:ascii="PCRUFM+FangSong_GB2312" w:hAnsi="PCRUFM+FangSong_GB2312" w:cs="PCRUFM+FangSong_GB2312"/>
          <w:color w:val="000000"/>
          <w:spacing w:val="0"/>
          <w:sz w:val="32"/>
        </w:rPr>
        <w:t>1.92%；项目支出</w:t>
      </w:r>
      <w:r>
        <w:rPr>
          <w:rFonts w:ascii="Times New Roman"/>
          <w:color w:val="000000"/>
          <w:spacing w:val="1"/>
          <w:sz w:val="32"/>
        </w:rPr>
        <w:t xml:space="preserve"> </w:t>
      </w:r>
      <w:r>
        <w:rPr>
          <w:rFonts w:ascii="PCRUFM+FangSong_GB2312"/>
          <w:color w:val="000000"/>
          <w:spacing w:val="0"/>
          <w:sz w:val="32"/>
        </w:rPr>
        <w:t>12461.96</w:t>
      </w:r>
      <w:r>
        <w:rPr>
          <w:rFonts w:ascii="Times New Roman"/>
          <w:color w:val="000000"/>
          <w:spacing w:val="0"/>
          <w:sz w:val="32"/>
        </w:rPr>
        <w:t xml:space="preserve"> </w:t>
      </w:r>
      <w:r>
        <w:rPr>
          <w:rFonts w:ascii="PCRUFM+FangSong_GB2312" w:hAnsi="PCRUFM+FangSong_GB2312" w:cs="PCRUFM+FangSong_GB2312"/>
          <w:color w:val="000000"/>
          <w:spacing w:val="0"/>
          <w:sz w:val="32"/>
        </w:rPr>
        <w:t>万元，占</w:t>
      </w:r>
      <w:r>
        <w:rPr>
          <w:rFonts w:ascii="Times New Roman"/>
          <w:color w:val="000000"/>
          <w:spacing w:val="-2"/>
          <w:sz w:val="32"/>
        </w:rPr>
        <w:t xml:space="preserve"> </w:t>
      </w:r>
      <w:r>
        <w:rPr>
          <w:rFonts w:ascii="PCRUFM+FangSong_GB2312" w:hAnsi="PCRUFM+FangSong_GB2312" w:cs="PCRUFM+FangSong_GB2312"/>
          <w:color w:val="000000"/>
          <w:spacing w:val="0"/>
          <w:sz w:val="32"/>
        </w:rPr>
        <w:t>98.08%。</w:t>
      </w:r>
    </w:p>
    <w:p w14:paraId="061442D4">
      <w:pPr>
        <w:framePr w:w="8545" w:wrap="auto" w:vAnchor="margin" w:hAnchor="text" w:x="1800" w:y="8846"/>
        <w:widowControl w:val="0"/>
        <w:autoSpaceDE w:val="0"/>
        <w:autoSpaceDN w:val="0"/>
        <w:spacing w:before="202" w:after="0" w:line="319" w:lineRule="exact"/>
        <w:ind w:left="641" w:right="0" w:firstLine="0"/>
        <w:jc w:val="left"/>
        <w:rPr>
          <w:rFonts w:ascii="Times New Roman"/>
          <w:color w:val="000000"/>
          <w:spacing w:val="0"/>
          <w:sz w:val="32"/>
        </w:rPr>
      </w:pPr>
      <w:r>
        <w:rPr>
          <w:rFonts w:ascii="黑体" w:hAnsi="黑体" w:cs="黑体"/>
          <w:color w:val="000000"/>
          <w:spacing w:val="0"/>
          <w:sz w:val="32"/>
        </w:rPr>
        <w:t>四、支出预算经济分类情况说明</w:t>
      </w:r>
    </w:p>
    <w:p w14:paraId="07694548">
      <w:pPr>
        <w:framePr w:w="8546" w:wrap="auto" w:vAnchor="margin" w:hAnchor="text" w:x="1800" w:y="10406"/>
        <w:widowControl w:val="0"/>
        <w:autoSpaceDE w:val="0"/>
        <w:autoSpaceDN w:val="0"/>
        <w:spacing w:before="0" w:after="0" w:line="319" w:lineRule="exact"/>
        <w:ind w:left="641" w:right="0" w:firstLine="0"/>
        <w:jc w:val="left"/>
        <w:rPr>
          <w:rFonts w:ascii="Times New Roman"/>
          <w:color w:val="000000"/>
          <w:spacing w:val="0"/>
          <w:sz w:val="32"/>
        </w:rPr>
      </w:pPr>
      <w:r>
        <w:rPr>
          <w:rFonts w:ascii="PCRUFM+FangSong_GB2312" w:hAnsi="PCRUFM+FangSong_GB2312" w:cs="PCRUFM+FangSong_GB2312"/>
          <w:color w:val="000000"/>
          <w:spacing w:val="-1"/>
          <w:sz w:val="32"/>
        </w:rPr>
        <w:t>按照《财政部关于印发&lt;支出经济分类科目改革方案&gt;的</w:t>
      </w:r>
    </w:p>
    <w:p w14:paraId="1047B738">
      <w:pPr>
        <w:framePr w:w="8546" w:wrap="auto" w:vAnchor="margin" w:hAnchor="text" w:x="1800" w:y="10406"/>
        <w:widowControl w:val="0"/>
        <w:autoSpaceDE w:val="0"/>
        <w:autoSpaceDN w:val="0"/>
        <w:spacing w:before="199" w:after="0" w:line="319" w:lineRule="exact"/>
        <w:ind w:left="0" w:right="0" w:firstLine="0"/>
        <w:jc w:val="left"/>
        <w:rPr>
          <w:rFonts w:ascii="Times New Roman"/>
          <w:color w:val="000000"/>
          <w:spacing w:val="0"/>
          <w:sz w:val="32"/>
        </w:rPr>
      </w:pPr>
      <w:r>
        <w:rPr>
          <w:rFonts w:ascii="PCRUFM+FangSong_GB2312" w:hAnsi="PCRUFM+FangSong_GB2312" w:cs="PCRUFM+FangSong_GB2312"/>
          <w:color w:val="000000"/>
          <w:spacing w:val="2"/>
          <w:sz w:val="32"/>
        </w:rPr>
        <w:t>通知》（财预〔2017〕98</w:t>
      </w:r>
      <w:r>
        <w:rPr>
          <w:rFonts w:ascii="Times New Roman"/>
          <w:color w:val="000000"/>
          <w:spacing w:val="-2"/>
          <w:sz w:val="32"/>
        </w:rPr>
        <w:t xml:space="preserve"> </w:t>
      </w:r>
      <w:r>
        <w:rPr>
          <w:rFonts w:ascii="PCRUFM+FangSong_GB2312" w:hAnsi="PCRUFM+FangSong_GB2312" w:cs="PCRUFM+FangSong_GB2312"/>
          <w:color w:val="000000"/>
          <w:spacing w:val="3"/>
          <w:sz w:val="32"/>
        </w:rPr>
        <w:t>号）要求，从</w:t>
      </w:r>
      <w:r>
        <w:rPr>
          <w:rFonts w:ascii="Times New Roman"/>
          <w:color w:val="000000"/>
          <w:spacing w:val="0"/>
          <w:sz w:val="32"/>
        </w:rPr>
        <w:t xml:space="preserve"> </w:t>
      </w:r>
      <w:r>
        <w:rPr>
          <w:rFonts w:ascii="PCRUFM+FangSong_GB2312"/>
          <w:color w:val="000000"/>
          <w:spacing w:val="0"/>
          <w:sz w:val="32"/>
        </w:rPr>
        <w:t>2018</w:t>
      </w:r>
      <w:r>
        <w:rPr>
          <w:rFonts w:ascii="Times New Roman"/>
          <w:color w:val="000000"/>
          <w:spacing w:val="5"/>
          <w:sz w:val="32"/>
        </w:rPr>
        <w:t xml:space="preserve"> </w:t>
      </w:r>
      <w:r>
        <w:rPr>
          <w:rFonts w:ascii="PCRUFM+FangSong_GB2312" w:hAnsi="PCRUFM+FangSong_GB2312" w:cs="PCRUFM+FangSong_GB2312"/>
          <w:color w:val="000000"/>
          <w:spacing w:val="3"/>
          <w:sz w:val="32"/>
        </w:rPr>
        <w:t>年起全面实施</w:t>
      </w:r>
    </w:p>
    <w:p w14:paraId="2DF5ECCE">
      <w:pPr>
        <w:framePr w:w="8546" w:wrap="auto" w:vAnchor="margin" w:hAnchor="text" w:x="1800" w:y="10406"/>
        <w:widowControl w:val="0"/>
        <w:autoSpaceDE w:val="0"/>
        <w:autoSpaceDN w:val="0"/>
        <w:spacing w:before="202" w:after="0" w:line="319" w:lineRule="exact"/>
        <w:ind w:left="0" w:right="0" w:firstLine="0"/>
        <w:jc w:val="left"/>
        <w:rPr>
          <w:rFonts w:ascii="Times New Roman"/>
          <w:color w:val="000000"/>
          <w:spacing w:val="0"/>
          <w:sz w:val="32"/>
        </w:rPr>
      </w:pPr>
      <w:r>
        <w:rPr>
          <w:rFonts w:ascii="PCRUFM+FangSong_GB2312" w:hAnsi="PCRUFM+FangSong_GB2312" w:cs="PCRUFM+FangSong_GB2312"/>
          <w:color w:val="000000"/>
          <w:spacing w:val="-1"/>
          <w:sz w:val="32"/>
        </w:rPr>
        <w:t>支出经济分类科目改革，根据政府预算管理和部门预算管理</w:t>
      </w:r>
    </w:p>
    <w:p w14:paraId="1DB8CD31">
      <w:pPr>
        <w:framePr w:w="8546" w:wrap="auto" w:vAnchor="margin" w:hAnchor="text" w:x="1800" w:y="10406"/>
        <w:widowControl w:val="0"/>
        <w:autoSpaceDE w:val="0"/>
        <w:autoSpaceDN w:val="0"/>
        <w:spacing w:before="202" w:after="0" w:line="319" w:lineRule="exact"/>
        <w:ind w:left="0" w:right="0" w:firstLine="0"/>
        <w:jc w:val="left"/>
        <w:rPr>
          <w:rFonts w:ascii="Times New Roman"/>
          <w:color w:val="000000"/>
          <w:spacing w:val="0"/>
          <w:sz w:val="32"/>
        </w:rPr>
      </w:pPr>
      <w:r>
        <w:rPr>
          <w:rFonts w:ascii="PCRUFM+FangSong_GB2312" w:hAnsi="PCRUFM+FangSong_GB2312" w:cs="PCRUFM+FangSong_GB2312"/>
          <w:color w:val="000000"/>
          <w:spacing w:val="-1"/>
          <w:sz w:val="32"/>
        </w:rPr>
        <w:t>的不同特点，分设部门预算支出经济分类科目和政府预算支</w:t>
      </w:r>
    </w:p>
    <w:p w14:paraId="2BA0B398">
      <w:pPr>
        <w:framePr w:w="8546" w:wrap="auto" w:vAnchor="margin" w:hAnchor="text" w:x="1800" w:y="10406"/>
        <w:widowControl w:val="0"/>
        <w:autoSpaceDE w:val="0"/>
        <w:autoSpaceDN w:val="0"/>
        <w:spacing w:before="199" w:after="0" w:line="319" w:lineRule="exact"/>
        <w:ind w:left="0" w:right="0" w:firstLine="0"/>
        <w:jc w:val="left"/>
        <w:rPr>
          <w:rFonts w:ascii="Times New Roman"/>
          <w:color w:val="000000"/>
          <w:spacing w:val="0"/>
          <w:sz w:val="32"/>
        </w:rPr>
      </w:pPr>
      <w:r>
        <w:rPr>
          <w:rFonts w:ascii="PCRUFM+FangSong_GB2312" w:hAnsi="PCRUFM+FangSong_GB2312" w:cs="PCRUFM+FangSong_GB2312"/>
          <w:color w:val="000000"/>
          <w:spacing w:val="-1"/>
          <w:sz w:val="32"/>
        </w:rPr>
        <w:t>出经济分类科目，两套科目之间保持对应关系。为适应改革</w:t>
      </w:r>
    </w:p>
    <w:p w14:paraId="66B22C7E">
      <w:pPr>
        <w:framePr w:w="8546" w:wrap="auto" w:vAnchor="margin" w:hAnchor="text" w:x="1800" w:y="10406"/>
        <w:widowControl w:val="0"/>
        <w:autoSpaceDE w:val="0"/>
        <w:autoSpaceDN w:val="0"/>
        <w:spacing w:before="202" w:after="0" w:line="319" w:lineRule="exact"/>
        <w:ind w:left="0" w:right="0" w:firstLine="0"/>
        <w:jc w:val="left"/>
        <w:rPr>
          <w:rFonts w:ascii="Times New Roman"/>
          <w:color w:val="000000"/>
          <w:spacing w:val="0"/>
          <w:sz w:val="32"/>
        </w:rPr>
      </w:pPr>
      <w:r>
        <w:rPr>
          <w:rFonts w:ascii="PCRUFM+FangSong_GB2312" w:hAnsi="PCRUFM+FangSong_GB2312" w:cs="PCRUFM+FangSong_GB2312"/>
          <w:color w:val="000000"/>
          <w:spacing w:val="-1"/>
          <w:sz w:val="32"/>
        </w:rPr>
        <w:t>要求，我单位《支出经济分类汇总表》由上年仅反映一般公</w:t>
      </w:r>
    </w:p>
    <w:p w14:paraId="33E86BA7">
      <w:pPr>
        <w:framePr w:w="8546" w:wrap="auto" w:vAnchor="margin" w:hAnchor="text" w:x="1800" w:y="10406"/>
        <w:widowControl w:val="0"/>
        <w:autoSpaceDE w:val="0"/>
        <w:autoSpaceDN w:val="0"/>
        <w:spacing w:before="202" w:after="0" w:line="319" w:lineRule="exact"/>
        <w:ind w:left="0" w:right="0" w:firstLine="0"/>
        <w:jc w:val="left"/>
        <w:rPr>
          <w:rFonts w:ascii="Times New Roman"/>
          <w:color w:val="000000"/>
          <w:spacing w:val="0"/>
          <w:sz w:val="32"/>
        </w:rPr>
      </w:pPr>
      <w:r>
        <w:rPr>
          <w:rFonts w:ascii="PCRUFM+FangSong_GB2312" w:hAnsi="PCRUFM+FangSong_GB2312" w:cs="PCRUFM+FangSong_GB2312"/>
          <w:color w:val="000000"/>
          <w:spacing w:val="-1"/>
          <w:sz w:val="32"/>
        </w:rPr>
        <w:t>共预算基本支出经济分类科目预算，调整为按两套经济分类</w:t>
      </w:r>
    </w:p>
    <w:p w14:paraId="1F696F03">
      <w:pPr>
        <w:framePr w:w="8546" w:wrap="auto" w:vAnchor="margin" w:hAnchor="text" w:x="1800" w:y="10406"/>
        <w:widowControl w:val="0"/>
        <w:autoSpaceDE w:val="0"/>
        <w:autoSpaceDN w:val="0"/>
        <w:spacing w:before="199" w:after="0" w:line="319" w:lineRule="exact"/>
        <w:ind w:left="0" w:right="0" w:firstLine="0"/>
        <w:jc w:val="left"/>
        <w:rPr>
          <w:rFonts w:ascii="Times New Roman"/>
          <w:color w:val="000000"/>
          <w:spacing w:val="0"/>
          <w:sz w:val="32"/>
        </w:rPr>
      </w:pPr>
      <w:r>
        <w:rPr>
          <w:rFonts w:ascii="PCRUFM+FangSong_GB2312" w:hAnsi="PCRUFM+FangSong_GB2312" w:cs="PCRUFM+FangSong_GB2312"/>
          <w:color w:val="000000"/>
          <w:spacing w:val="0"/>
          <w:sz w:val="32"/>
        </w:rPr>
        <w:t>科目分别反映不同资金来源的全部预算支出。</w:t>
      </w:r>
    </w:p>
    <w:p w14:paraId="57213870">
      <w:pPr>
        <w:framePr w:w="8546" w:wrap="auto" w:vAnchor="margin" w:hAnchor="text" w:x="1800" w:y="10406"/>
        <w:widowControl w:val="0"/>
        <w:autoSpaceDE w:val="0"/>
        <w:autoSpaceDN w:val="0"/>
        <w:spacing w:before="202" w:after="0" w:line="319" w:lineRule="exact"/>
        <w:ind w:left="641" w:right="0" w:firstLine="0"/>
        <w:jc w:val="left"/>
        <w:rPr>
          <w:rFonts w:ascii="Times New Roman"/>
          <w:color w:val="000000"/>
          <w:spacing w:val="0"/>
          <w:sz w:val="32"/>
        </w:rPr>
      </w:pPr>
      <w:r>
        <w:rPr>
          <w:rFonts w:ascii="仿宋" w:hAnsi="仿宋" w:cs="仿宋"/>
          <w:color w:val="000000"/>
          <w:spacing w:val="6"/>
          <w:sz w:val="32"/>
        </w:rPr>
        <w:t>我单位</w:t>
      </w:r>
      <w:r>
        <w:rPr>
          <w:rFonts w:ascii="Times New Roman"/>
          <w:color w:val="000000"/>
          <w:spacing w:val="-1"/>
          <w:sz w:val="32"/>
        </w:rPr>
        <w:t xml:space="preserve"> </w:t>
      </w:r>
      <w:r>
        <w:rPr>
          <w:rFonts w:ascii="仿宋"/>
          <w:color w:val="000000"/>
          <w:spacing w:val="1"/>
          <w:sz w:val="32"/>
        </w:rPr>
        <w:t>2021</w:t>
      </w:r>
      <w:r>
        <w:rPr>
          <w:rFonts w:ascii="Times New Roman"/>
          <w:color w:val="000000"/>
          <w:spacing w:val="4"/>
          <w:sz w:val="32"/>
        </w:rPr>
        <w:t xml:space="preserve"> </w:t>
      </w:r>
      <w:r>
        <w:rPr>
          <w:rFonts w:ascii="仿宋" w:hAnsi="仿宋" w:cs="仿宋"/>
          <w:color w:val="000000"/>
          <w:spacing w:val="7"/>
          <w:sz w:val="32"/>
        </w:rPr>
        <w:t>年按部门预算经济分类，主要包括：工资</w:t>
      </w:r>
    </w:p>
    <w:p w14:paraId="7CF9B4CC">
      <w:pPr>
        <w:spacing w:before="0" w:after="0" w:line="0" w:lineRule="exact"/>
        <w:ind w:left="0" w:right="0" w:firstLine="0"/>
        <w:jc w:val="left"/>
        <w:rPr>
          <w:rFonts w:ascii="Arial"/>
          <w:color w:val="FF0000"/>
          <w:spacing w:val="0"/>
          <w:sz w:val="2"/>
        </w:rPr>
      </w:pPr>
    </w:p>
    <w:p w14:paraId="324EBD9F">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14:paraId="0FB068EC">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13440545">
      <w:pPr>
        <w:framePr w:w="8546" w:wrap="auto" w:vAnchor="margin" w:hAnchor="text" w:x="1800" w:y="1564"/>
        <w:widowControl w:val="0"/>
        <w:autoSpaceDE w:val="0"/>
        <w:autoSpaceDN w:val="0"/>
        <w:spacing w:before="0" w:after="0" w:line="319" w:lineRule="exact"/>
        <w:ind w:left="0" w:right="0" w:firstLine="0"/>
        <w:jc w:val="left"/>
        <w:rPr>
          <w:rFonts w:ascii="Times New Roman"/>
          <w:color w:val="000000"/>
          <w:spacing w:val="0"/>
          <w:sz w:val="32"/>
        </w:rPr>
      </w:pPr>
      <w:r>
        <w:rPr>
          <w:rFonts w:ascii="仿宋" w:hAnsi="仿宋" w:cs="仿宋"/>
          <w:color w:val="000000"/>
          <w:spacing w:val="0"/>
          <w:sz w:val="32"/>
        </w:rPr>
        <w:t>福利支出</w:t>
      </w:r>
      <w:r>
        <w:rPr>
          <w:rFonts w:ascii="Times New Roman"/>
          <w:color w:val="000000"/>
          <w:spacing w:val="1"/>
          <w:sz w:val="32"/>
        </w:rPr>
        <w:t xml:space="preserve"> </w:t>
      </w:r>
      <w:r>
        <w:rPr>
          <w:rFonts w:ascii="仿宋"/>
          <w:color w:val="000000"/>
          <w:spacing w:val="0"/>
          <w:sz w:val="32"/>
        </w:rPr>
        <w:t>661.6</w:t>
      </w:r>
      <w:r>
        <w:rPr>
          <w:rFonts w:ascii="Times New Roman"/>
          <w:color w:val="000000"/>
          <w:spacing w:val="-3"/>
          <w:sz w:val="32"/>
        </w:rPr>
        <w:t xml:space="preserve"> </w:t>
      </w:r>
      <w:r>
        <w:rPr>
          <w:rFonts w:ascii="仿宋" w:hAnsi="仿宋" w:cs="仿宋"/>
          <w:color w:val="000000"/>
          <w:spacing w:val="-1"/>
          <w:sz w:val="32"/>
        </w:rPr>
        <w:t>万元，商品和服务支出</w:t>
      </w:r>
      <w:r>
        <w:rPr>
          <w:rFonts w:ascii="Times New Roman"/>
          <w:color w:val="000000"/>
          <w:spacing w:val="2"/>
          <w:sz w:val="32"/>
        </w:rPr>
        <w:t xml:space="preserve"> </w:t>
      </w:r>
      <w:r>
        <w:rPr>
          <w:rFonts w:ascii="仿宋"/>
          <w:color w:val="000000"/>
          <w:spacing w:val="0"/>
          <w:sz w:val="32"/>
        </w:rPr>
        <w:t>24.25</w:t>
      </w:r>
      <w:r>
        <w:rPr>
          <w:rFonts w:ascii="Times New Roman"/>
          <w:color w:val="000000"/>
          <w:spacing w:val="0"/>
          <w:sz w:val="32"/>
        </w:rPr>
        <w:t xml:space="preserve"> </w:t>
      </w:r>
      <w:r>
        <w:rPr>
          <w:rFonts w:ascii="仿宋" w:hAnsi="仿宋" w:cs="仿宋"/>
          <w:color w:val="000000"/>
          <w:spacing w:val="-1"/>
          <w:sz w:val="32"/>
        </w:rPr>
        <w:t>万元，对个人</w:t>
      </w:r>
    </w:p>
    <w:p w14:paraId="04BE4B67">
      <w:pPr>
        <w:framePr w:w="8546" w:wrap="auto" w:vAnchor="margin" w:hAnchor="text" w:x="1800" w:y="1564"/>
        <w:widowControl w:val="0"/>
        <w:autoSpaceDE w:val="0"/>
        <w:autoSpaceDN w:val="0"/>
        <w:spacing w:before="202" w:after="0" w:line="319" w:lineRule="exact"/>
        <w:ind w:left="0" w:right="0" w:firstLine="0"/>
        <w:jc w:val="left"/>
        <w:rPr>
          <w:rFonts w:ascii="Times New Roman"/>
          <w:color w:val="000000"/>
          <w:spacing w:val="0"/>
          <w:sz w:val="32"/>
        </w:rPr>
      </w:pPr>
      <w:r>
        <w:rPr>
          <w:rFonts w:ascii="仿宋" w:hAnsi="仿宋" w:cs="仿宋"/>
          <w:color w:val="000000"/>
          <w:spacing w:val="0"/>
          <w:sz w:val="32"/>
        </w:rPr>
        <w:t>和家庭补助</w:t>
      </w:r>
      <w:r>
        <w:rPr>
          <w:rFonts w:ascii="Times New Roman"/>
          <w:color w:val="000000"/>
          <w:spacing w:val="1"/>
          <w:sz w:val="32"/>
        </w:rPr>
        <w:t xml:space="preserve"> </w:t>
      </w:r>
      <w:r>
        <w:rPr>
          <w:rFonts w:ascii="仿宋"/>
          <w:color w:val="000000"/>
          <w:spacing w:val="0"/>
          <w:sz w:val="32"/>
        </w:rPr>
        <w:t>11910.97</w:t>
      </w:r>
      <w:r>
        <w:rPr>
          <w:rFonts w:ascii="Times New Roman"/>
          <w:color w:val="000000"/>
          <w:spacing w:val="0"/>
          <w:sz w:val="32"/>
        </w:rPr>
        <w:t xml:space="preserve"> </w:t>
      </w:r>
      <w:r>
        <w:rPr>
          <w:rFonts w:ascii="仿宋" w:hAnsi="仿宋" w:cs="仿宋"/>
          <w:color w:val="000000"/>
          <w:spacing w:val="0"/>
          <w:sz w:val="32"/>
        </w:rPr>
        <w:t>万元。</w:t>
      </w:r>
    </w:p>
    <w:p w14:paraId="0C73E5F0">
      <w:pPr>
        <w:framePr w:w="4718" w:wrap="auto" w:vAnchor="margin" w:hAnchor="text" w:x="2441" w:y="2606"/>
        <w:widowControl w:val="0"/>
        <w:autoSpaceDE w:val="0"/>
        <w:autoSpaceDN w:val="0"/>
        <w:spacing w:before="0" w:after="0" w:line="319" w:lineRule="exact"/>
        <w:ind w:left="0" w:right="0" w:firstLine="0"/>
        <w:jc w:val="left"/>
        <w:rPr>
          <w:rFonts w:ascii="Times New Roman"/>
          <w:color w:val="000000"/>
          <w:spacing w:val="0"/>
          <w:sz w:val="32"/>
        </w:rPr>
      </w:pPr>
      <w:r>
        <w:rPr>
          <w:rFonts w:ascii="黑体" w:hAnsi="黑体" w:cs="黑体"/>
          <w:color w:val="000000"/>
          <w:spacing w:val="0"/>
          <w:sz w:val="32"/>
        </w:rPr>
        <w:t>五、财政拨款收支总体情况说明</w:t>
      </w:r>
    </w:p>
    <w:p w14:paraId="4FB3BC85">
      <w:pPr>
        <w:framePr w:w="8705" w:wrap="auto" w:vAnchor="margin" w:hAnchor="text" w:x="1800" w:y="3124"/>
        <w:widowControl w:val="0"/>
        <w:autoSpaceDE w:val="0"/>
        <w:autoSpaceDN w:val="0"/>
        <w:spacing w:before="0" w:after="0" w:line="319" w:lineRule="exact"/>
        <w:ind w:left="641" w:right="0" w:firstLine="0"/>
        <w:jc w:val="left"/>
        <w:rPr>
          <w:rFonts w:ascii="Times New Roman"/>
          <w:color w:val="000000"/>
          <w:spacing w:val="0"/>
          <w:sz w:val="32"/>
        </w:rPr>
      </w:pPr>
      <w:r>
        <w:rPr>
          <w:rFonts w:ascii="PCRUFM+FangSong_GB2312" w:hAnsi="PCRUFM+FangSong_GB2312" w:cs="PCRUFM+FangSong_GB2312"/>
          <w:color w:val="000000"/>
          <w:spacing w:val="-27"/>
          <w:sz w:val="32"/>
        </w:rPr>
        <w:t>1、2021</w:t>
      </w:r>
      <w:r>
        <w:rPr>
          <w:rFonts w:ascii="Times New Roman"/>
          <w:color w:val="000000"/>
          <w:spacing w:val="-4"/>
          <w:sz w:val="32"/>
        </w:rPr>
        <w:t xml:space="preserve"> </w:t>
      </w:r>
      <w:r>
        <w:rPr>
          <w:rFonts w:ascii="PCRUFM+FangSong_GB2312" w:hAnsi="PCRUFM+FangSong_GB2312" w:cs="PCRUFM+FangSong_GB2312"/>
          <w:color w:val="000000"/>
          <w:spacing w:val="0"/>
          <w:sz w:val="32"/>
        </w:rPr>
        <w:t>年一般公共预算收支预算</w:t>
      </w:r>
      <w:r>
        <w:rPr>
          <w:rFonts w:ascii="Times New Roman"/>
          <w:color w:val="000000"/>
          <w:spacing w:val="-30"/>
          <w:sz w:val="32"/>
        </w:rPr>
        <w:t xml:space="preserve"> </w:t>
      </w:r>
      <w:r>
        <w:rPr>
          <w:rFonts w:ascii="PCRUFM+FangSong_GB2312"/>
          <w:color w:val="000000"/>
          <w:spacing w:val="0"/>
          <w:sz w:val="32"/>
        </w:rPr>
        <w:t>4294.47</w:t>
      </w:r>
      <w:r>
        <w:rPr>
          <w:rFonts w:ascii="Times New Roman"/>
          <w:color w:val="000000"/>
          <w:spacing w:val="-31"/>
          <w:sz w:val="32"/>
        </w:rPr>
        <w:t xml:space="preserve"> </w:t>
      </w:r>
      <w:r>
        <w:rPr>
          <w:rFonts w:ascii="PCRUFM+FangSong_GB2312" w:hAnsi="PCRUFM+FangSong_GB2312" w:cs="PCRUFM+FangSong_GB2312"/>
          <w:color w:val="000000"/>
          <w:spacing w:val="-40"/>
          <w:sz w:val="32"/>
        </w:rPr>
        <w:t>万元，与</w:t>
      </w:r>
      <w:r>
        <w:rPr>
          <w:rFonts w:ascii="Times New Roman"/>
          <w:color w:val="000000"/>
          <w:spacing w:val="120"/>
          <w:sz w:val="32"/>
        </w:rPr>
        <w:t xml:space="preserve"> </w:t>
      </w:r>
      <w:r>
        <w:rPr>
          <w:rFonts w:ascii="PCRUFM+FangSong_GB2312"/>
          <w:color w:val="000000"/>
          <w:spacing w:val="0"/>
          <w:sz w:val="32"/>
        </w:rPr>
        <w:t>2020</w:t>
      </w:r>
    </w:p>
    <w:p w14:paraId="7CBC2D6D">
      <w:pPr>
        <w:framePr w:w="8705" w:wrap="auto" w:vAnchor="margin" w:hAnchor="text" w:x="1800" w:y="3124"/>
        <w:widowControl w:val="0"/>
        <w:autoSpaceDE w:val="0"/>
        <w:autoSpaceDN w:val="0"/>
        <w:spacing w:before="202" w:after="0" w:line="319" w:lineRule="exact"/>
        <w:ind w:left="0" w:right="0" w:firstLine="0"/>
        <w:jc w:val="left"/>
        <w:rPr>
          <w:rFonts w:ascii="Times New Roman"/>
          <w:color w:val="000000"/>
          <w:spacing w:val="0"/>
          <w:sz w:val="32"/>
        </w:rPr>
      </w:pPr>
      <w:r>
        <w:rPr>
          <w:rFonts w:ascii="PCRUFM+FangSong_GB2312" w:hAnsi="PCRUFM+FangSong_GB2312" w:cs="PCRUFM+FangSong_GB2312"/>
          <w:color w:val="000000"/>
          <w:spacing w:val="-8"/>
          <w:sz w:val="32"/>
        </w:rPr>
        <w:t>年相比，降低了</w:t>
      </w:r>
      <w:r>
        <w:rPr>
          <w:rFonts w:ascii="Times New Roman"/>
          <w:color w:val="000000"/>
          <w:spacing w:val="7"/>
          <w:sz w:val="32"/>
        </w:rPr>
        <w:t xml:space="preserve"> </w:t>
      </w:r>
      <w:r>
        <w:rPr>
          <w:rFonts w:ascii="PCRUFM+FangSong_GB2312"/>
          <w:color w:val="000000"/>
          <w:spacing w:val="0"/>
          <w:sz w:val="32"/>
        </w:rPr>
        <w:t>304.69</w:t>
      </w:r>
      <w:r>
        <w:rPr>
          <w:rFonts w:ascii="Times New Roman"/>
          <w:color w:val="000000"/>
          <w:spacing w:val="0"/>
          <w:sz w:val="32"/>
        </w:rPr>
        <w:t xml:space="preserve"> </w:t>
      </w:r>
      <w:r>
        <w:rPr>
          <w:rFonts w:ascii="PCRUFM+FangSong_GB2312" w:hAnsi="PCRUFM+FangSong_GB2312" w:cs="PCRUFM+FangSong_GB2312"/>
          <w:color w:val="000000"/>
          <w:spacing w:val="-12"/>
          <w:sz w:val="32"/>
        </w:rPr>
        <w:t>万元，降低</w:t>
      </w:r>
      <w:r>
        <w:rPr>
          <w:rFonts w:ascii="Times New Roman"/>
          <w:color w:val="000000"/>
          <w:spacing w:val="12"/>
          <w:sz w:val="32"/>
        </w:rPr>
        <w:t xml:space="preserve"> </w:t>
      </w:r>
      <w:r>
        <w:rPr>
          <w:rFonts w:ascii="PCRUFM+FangSong_GB2312" w:hAnsi="PCRUFM+FangSong_GB2312" w:cs="PCRUFM+FangSong_GB2312"/>
          <w:color w:val="000000"/>
          <w:spacing w:val="-5"/>
          <w:sz w:val="32"/>
        </w:rPr>
        <w:t>6.63%。主要原因是</w:t>
      </w:r>
      <w:r>
        <w:rPr>
          <w:rFonts w:ascii="Times New Roman"/>
          <w:color w:val="000000"/>
          <w:spacing w:val="6"/>
          <w:sz w:val="32"/>
        </w:rPr>
        <w:t xml:space="preserve"> </w:t>
      </w:r>
      <w:r>
        <w:rPr>
          <w:rFonts w:ascii="PCRUFM+FangSong_GB2312"/>
          <w:color w:val="000000"/>
          <w:spacing w:val="0"/>
          <w:sz w:val="32"/>
        </w:rPr>
        <w:t>2021</w:t>
      </w:r>
    </w:p>
    <w:p w14:paraId="4089C6A8">
      <w:pPr>
        <w:framePr w:w="8705" w:wrap="auto" w:vAnchor="margin" w:hAnchor="text" w:x="1800" w:y="3124"/>
        <w:widowControl w:val="0"/>
        <w:autoSpaceDE w:val="0"/>
        <w:autoSpaceDN w:val="0"/>
        <w:spacing w:before="202" w:after="0" w:line="319" w:lineRule="exact"/>
        <w:ind w:left="0" w:right="0" w:firstLine="0"/>
        <w:jc w:val="left"/>
        <w:rPr>
          <w:rFonts w:ascii="Times New Roman"/>
          <w:color w:val="000000"/>
          <w:spacing w:val="0"/>
          <w:sz w:val="32"/>
        </w:rPr>
      </w:pPr>
      <w:r>
        <w:rPr>
          <w:rFonts w:ascii="PCRUFM+FangSong_GB2312" w:hAnsi="PCRUFM+FangSong_GB2312" w:cs="PCRUFM+FangSong_GB2312"/>
          <w:color w:val="000000"/>
          <w:spacing w:val="0"/>
          <w:sz w:val="32"/>
        </w:rPr>
        <w:t>年优抚对象临时价格补贴项目发放改变等因素。</w:t>
      </w:r>
    </w:p>
    <w:p w14:paraId="2E82666C">
      <w:pPr>
        <w:framePr w:w="8705" w:wrap="auto" w:vAnchor="margin" w:hAnchor="text" w:x="1800" w:y="3124"/>
        <w:widowControl w:val="0"/>
        <w:autoSpaceDE w:val="0"/>
        <w:autoSpaceDN w:val="0"/>
        <w:spacing w:before="199" w:after="0" w:line="319" w:lineRule="exact"/>
        <w:ind w:left="641" w:right="0" w:firstLine="0"/>
        <w:jc w:val="left"/>
        <w:rPr>
          <w:rFonts w:ascii="Times New Roman"/>
          <w:color w:val="000000"/>
          <w:spacing w:val="0"/>
          <w:sz w:val="32"/>
        </w:rPr>
      </w:pPr>
      <w:r>
        <w:rPr>
          <w:rFonts w:ascii="仿宋" w:hAnsi="仿宋" w:cs="仿宋"/>
          <w:color w:val="000000"/>
          <w:spacing w:val="-21"/>
          <w:sz w:val="32"/>
        </w:rPr>
        <w:t>2、2021</w:t>
      </w:r>
      <w:r>
        <w:rPr>
          <w:rFonts w:ascii="Times New Roman"/>
          <w:color w:val="000000"/>
          <w:spacing w:val="21"/>
          <w:sz w:val="32"/>
        </w:rPr>
        <w:t xml:space="preserve"> </w:t>
      </w:r>
      <w:r>
        <w:rPr>
          <w:rFonts w:ascii="仿宋" w:hAnsi="仿宋" w:cs="仿宋"/>
          <w:color w:val="000000"/>
          <w:spacing w:val="0"/>
          <w:sz w:val="32"/>
        </w:rPr>
        <w:t>年政府性基金收支预算</w:t>
      </w:r>
      <w:r>
        <w:rPr>
          <w:rFonts w:ascii="Times New Roman"/>
          <w:color w:val="000000"/>
          <w:spacing w:val="-2"/>
          <w:sz w:val="32"/>
        </w:rPr>
        <w:t xml:space="preserve"> </w:t>
      </w:r>
      <w:r>
        <w:rPr>
          <w:rFonts w:ascii="仿宋"/>
          <w:color w:val="000000"/>
          <w:spacing w:val="0"/>
          <w:sz w:val="32"/>
        </w:rPr>
        <w:t>0</w:t>
      </w:r>
      <w:r>
        <w:rPr>
          <w:rFonts w:ascii="Times New Roman"/>
          <w:color w:val="000000"/>
          <w:spacing w:val="0"/>
          <w:sz w:val="32"/>
        </w:rPr>
        <w:t xml:space="preserve"> </w:t>
      </w:r>
      <w:r>
        <w:rPr>
          <w:rFonts w:ascii="仿宋" w:hAnsi="仿宋" w:cs="仿宋"/>
          <w:color w:val="000000"/>
          <w:spacing w:val="-32"/>
          <w:sz w:val="32"/>
        </w:rPr>
        <w:t>万元。与</w:t>
      </w:r>
      <w:r>
        <w:rPr>
          <w:rFonts w:ascii="Times New Roman"/>
          <w:color w:val="000000"/>
          <w:spacing w:val="33"/>
          <w:sz w:val="32"/>
        </w:rPr>
        <w:t xml:space="preserve"> </w:t>
      </w:r>
      <w:r>
        <w:rPr>
          <w:rFonts w:ascii="仿宋"/>
          <w:color w:val="000000"/>
          <w:spacing w:val="0"/>
          <w:sz w:val="32"/>
        </w:rPr>
        <w:t>2020</w:t>
      </w:r>
      <w:r>
        <w:rPr>
          <w:rFonts w:ascii="Times New Roman"/>
          <w:color w:val="000000"/>
          <w:spacing w:val="0"/>
          <w:sz w:val="32"/>
        </w:rPr>
        <w:t xml:space="preserve"> </w:t>
      </w:r>
      <w:r>
        <w:rPr>
          <w:rFonts w:ascii="仿宋" w:hAnsi="仿宋" w:cs="仿宋"/>
          <w:color w:val="000000"/>
          <w:spacing w:val="0"/>
          <w:sz w:val="32"/>
        </w:rPr>
        <w:t>年相比，</w:t>
      </w:r>
    </w:p>
    <w:p w14:paraId="7BD1F27A">
      <w:pPr>
        <w:framePr w:w="8705" w:wrap="auto" w:vAnchor="margin" w:hAnchor="text" w:x="1800" w:y="3124"/>
        <w:widowControl w:val="0"/>
        <w:autoSpaceDE w:val="0"/>
        <w:autoSpaceDN w:val="0"/>
        <w:spacing w:before="202" w:after="0" w:line="319" w:lineRule="exact"/>
        <w:ind w:left="0" w:right="0" w:firstLine="0"/>
        <w:jc w:val="left"/>
        <w:rPr>
          <w:rFonts w:ascii="Times New Roman"/>
          <w:color w:val="000000"/>
          <w:spacing w:val="0"/>
          <w:sz w:val="32"/>
        </w:rPr>
      </w:pPr>
      <w:r>
        <w:rPr>
          <w:rFonts w:ascii="仿宋" w:hAnsi="仿宋" w:cs="仿宋"/>
          <w:color w:val="000000"/>
          <w:spacing w:val="0"/>
          <w:sz w:val="32"/>
        </w:rPr>
        <w:t>增加了</w:t>
      </w:r>
      <w:r>
        <w:rPr>
          <w:rFonts w:ascii="Times New Roman"/>
          <w:color w:val="000000"/>
          <w:spacing w:val="-2"/>
          <w:sz w:val="32"/>
        </w:rPr>
        <w:t xml:space="preserve"> </w:t>
      </w:r>
      <w:r>
        <w:rPr>
          <w:rFonts w:ascii="仿宋"/>
          <w:color w:val="000000"/>
          <w:spacing w:val="0"/>
          <w:sz w:val="32"/>
        </w:rPr>
        <w:t>0</w:t>
      </w:r>
      <w:r>
        <w:rPr>
          <w:rFonts w:ascii="Times New Roman"/>
          <w:color w:val="000000"/>
          <w:spacing w:val="0"/>
          <w:sz w:val="32"/>
        </w:rPr>
        <w:t xml:space="preserve"> </w:t>
      </w:r>
      <w:r>
        <w:rPr>
          <w:rFonts w:ascii="仿宋" w:hAnsi="仿宋" w:cs="仿宋"/>
          <w:color w:val="000000"/>
          <w:spacing w:val="-9"/>
          <w:sz w:val="32"/>
        </w:rPr>
        <w:t>万元，增长</w:t>
      </w:r>
      <w:r>
        <w:rPr>
          <w:rFonts w:ascii="Times New Roman"/>
          <w:color w:val="000000"/>
          <w:spacing w:val="10"/>
          <w:sz w:val="32"/>
        </w:rPr>
        <w:t xml:space="preserve"> </w:t>
      </w:r>
      <w:r>
        <w:rPr>
          <w:rFonts w:ascii="仿宋" w:hAnsi="仿宋" w:cs="仿宋"/>
          <w:color w:val="000000"/>
          <w:spacing w:val="-6"/>
          <w:sz w:val="32"/>
        </w:rPr>
        <w:t>0%。主要原因是</w:t>
      </w:r>
      <w:r>
        <w:rPr>
          <w:rFonts w:ascii="Times New Roman"/>
          <w:color w:val="000000"/>
          <w:spacing w:val="7"/>
          <w:sz w:val="32"/>
        </w:rPr>
        <w:t xml:space="preserve"> </w:t>
      </w:r>
      <w:r>
        <w:rPr>
          <w:rFonts w:ascii="仿宋"/>
          <w:color w:val="000000"/>
          <w:spacing w:val="0"/>
          <w:sz w:val="32"/>
        </w:rPr>
        <w:t>2020</w:t>
      </w:r>
      <w:r>
        <w:rPr>
          <w:rFonts w:ascii="Times New Roman"/>
          <w:color w:val="000000"/>
          <w:spacing w:val="0"/>
          <w:sz w:val="32"/>
        </w:rPr>
        <w:t xml:space="preserve"> </w:t>
      </w:r>
      <w:r>
        <w:rPr>
          <w:rFonts w:ascii="仿宋" w:hAnsi="仿宋" w:cs="仿宋"/>
          <w:color w:val="000000"/>
          <w:spacing w:val="-1"/>
          <w:sz w:val="32"/>
        </w:rPr>
        <w:t>年和</w:t>
      </w:r>
      <w:r>
        <w:rPr>
          <w:rFonts w:ascii="Times New Roman"/>
          <w:color w:val="000000"/>
          <w:spacing w:val="2"/>
          <w:sz w:val="32"/>
        </w:rPr>
        <w:t xml:space="preserve"> </w:t>
      </w:r>
      <w:r>
        <w:rPr>
          <w:rFonts w:ascii="仿宋"/>
          <w:color w:val="000000"/>
          <w:spacing w:val="0"/>
          <w:sz w:val="32"/>
        </w:rPr>
        <w:t>2021</w:t>
      </w:r>
      <w:r>
        <w:rPr>
          <w:rFonts w:ascii="Times New Roman"/>
          <w:color w:val="000000"/>
          <w:spacing w:val="0"/>
          <w:sz w:val="32"/>
        </w:rPr>
        <w:t xml:space="preserve"> </w:t>
      </w:r>
      <w:r>
        <w:rPr>
          <w:rFonts w:ascii="仿宋" w:hAnsi="仿宋" w:cs="仿宋"/>
          <w:color w:val="000000"/>
          <w:spacing w:val="0"/>
          <w:sz w:val="32"/>
        </w:rPr>
        <w:t>年没有</w:t>
      </w:r>
    </w:p>
    <w:p w14:paraId="73ECAC9F">
      <w:pPr>
        <w:framePr w:w="8705" w:wrap="auto" w:vAnchor="margin" w:hAnchor="text" w:x="1800" w:y="3124"/>
        <w:widowControl w:val="0"/>
        <w:autoSpaceDE w:val="0"/>
        <w:autoSpaceDN w:val="0"/>
        <w:spacing w:before="202" w:after="0" w:line="319" w:lineRule="exact"/>
        <w:ind w:left="0" w:right="0" w:firstLine="0"/>
        <w:jc w:val="left"/>
        <w:rPr>
          <w:rFonts w:ascii="Times New Roman"/>
          <w:color w:val="000000"/>
          <w:spacing w:val="0"/>
          <w:sz w:val="32"/>
        </w:rPr>
      </w:pPr>
      <w:r>
        <w:rPr>
          <w:rFonts w:ascii="仿宋" w:hAnsi="仿宋" w:cs="仿宋"/>
          <w:color w:val="000000"/>
          <w:spacing w:val="0"/>
          <w:sz w:val="32"/>
        </w:rPr>
        <w:t>政府性基金收支预算。</w:t>
      </w:r>
    </w:p>
    <w:p w14:paraId="2A55B14C">
      <w:pPr>
        <w:framePr w:w="4718" w:wrap="auto" w:vAnchor="margin" w:hAnchor="text" w:x="2441" w:y="6244"/>
        <w:widowControl w:val="0"/>
        <w:autoSpaceDE w:val="0"/>
        <w:autoSpaceDN w:val="0"/>
        <w:spacing w:before="0" w:after="0" w:line="319" w:lineRule="exact"/>
        <w:ind w:left="0" w:right="0" w:firstLine="0"/>
        <w:jc w:val="left"/>
        <w:rPr>
          <w:rFonts w:ascii="Times New Roman"/>
          <w:color w:val="000000"/>
          <w:spacing w:val="0"/>
          <w:sz w:val="32"/>
        </w:rPr>
      </w:pPr>
      <w:r>
        <w:rPr>
          <w:rFonts w:ascii="黑体" w:hAnsi="黑体" w:cs="黑体"/>
          <w:color w:val="000000"/>
          <w:spacing w:val="0"/>
          <w:sz w:val="32"/>
        </w:rPr>
        <w:t>六、一般公共预算支出情况说明</w:t>
      </w:r>
    </w:p>
    <w:p w14:paraId="787D560C">
      <w:pPr>
        <w:framePr w:w="8640" w:wrap="auto" w:vAnchor="margin" w:hAnchor="text" w:x="1800" w:y="6765"/>
        <w:widowControl w:val="0"/>
        <w:autoSpaceDE w:val="0"/>
        <w:autoSpaceDN w:val="0"/>
        <w:spacing w:before="0" w:after="0" w:line="319" w:lineRule="exact"/>
        <w:ind w:left="641" w:right="0" w:firstLine="0"/>
        <w:jc w:val="left"/>
        <w:rPr>
          <w:rFonts w:ascii="Times New Roman"/>
          <w:color w:val="000000"/>
          <w:spacing w:val="0"/>
          <w:sz w:val="32"/>
        </w:rPr>
      </w:pPr>
      <w:r>
        <w:rPr>
          <w:rFonts w:ascii="PCRUFM+FangSong_GB2312"/>
          <w:color w:val="000000"/>
          <w:spacing w:val="0"/>
          <w:sz w:val="32"/>
        </w:rPr>
        <w:t>2021</w:t>
      </w:r>
      <w:r>
        <w:rPr>
          <w:rFonts w:ascii="Times New Roman"/>
          <w:color w:val="000000"/>
          <w:spacing w:val="0"/>
          <w:sz w:val="32"/>
        </w:rPr>
        <w:t xml:space="preserve"> </w:t>
      </w:r>
      <w:r>
        <w:rPr>
          <w:rFonts w:ascii="PCRUFM+FangSong_GB2312" w:hAnsi="PCRUFM+FangSong_GB2312" w:cs="PCRUFM+FangSong_GB2312"/>
          <w:color w:val="000000"/>
          <w:spacing w:val="0"/>
          <w:sz w:val="32"/>
        </w:rPr>
        <w:t>年一般公共预算支出年初预算为</w:t>
      </w:r>
      <w:r>
        <w:rPr>
          <w:rFonts w:ascii="Times New Roman"/>
          <w:color w:val="000000"/>
          <w:spacing w:val="1"/>
          <w:sz w:val="32"/>
        </w:rPr>
        <w:t xml:space="preserve"> </w:t>
      </w:r>
      <w:r>
        <w:rPr>
          <w:rFonts w:ascii="PCRUFM+FangSong_GB2312"/>
          <w:color w:val="000000"/>
          <w:spacing w:val="0"/>
          <w:sz w:val="32"/>
        </w:rPr>
        <w:t>4294.47</w:t>
      </w:r>
      <w:r>
        <w:rPr>
          <w:rFonts w:ascii="Times New Roman"/>
          <w:color w:val="000000"/>
          <w:spacing w:val="0"/>
          <w:sz w:val="32"/>
        </w:rPr>
        <w:t xml:space="preserve"> </w:t>
      </w:r>
      <w:r>
        <w:rPr>
          <w:rFonts w:ascii="PCRUFM+FangSong_GB2312" w:hAnsi="PCRUFM+FangSong_GB2312" w:cs="PCRUFM+FangSong_GB2312"/>
          <w:color w:val="000000"/>
          <w:spacing w:val="-24"/>
          <w:sz w:val="32"/>
        </w:rPr>
        <w:t>万元。主</w:t>
      </w:r>
    </w:p>
    <w:p w14:paraId="10DD9723">
      <w:pPr>
        <w:framePr w:w="8640" w:wrap="auto" w:vAnchor="margin" w:hAnchor="text" w:x="1800" w:y="6765"/>
        <w:widowControl w:val="0"/>
        <w:autoSpaceDE w:val="0"/>
        <w:autoSpaceDN w:val="0"/>
        <w:spacing w:before="202" w:after="0" w:line="319" w:lineRule="exact"/>
        <w:ind w:left="0" w:right="0" w:firstLine="0"/>
        <w:jc w:val="left"/>
        <w:rPr>
          <w:rFonts w:ascii="Times New Roman"/>
          <w:color w:val="000000"/>
          <w:spacing w:val="0"/>
          <w:sz w:val="32"/>
        </w:rPr>
      </w:pPr>
      <w:r>
        <w:rPr>
          <w:rFonts w:ascii="PCRUFM+FangSong_GB2312" w:hAnsi="PCRUFM+FangSong_GB2312" w:cs="PCRUFM+FangSong_GB2312"/>
          <w:color w:val="000000"/>
          <w:spacing w:val="0"/>
          <w:sz w:val="32"/>
        </w:rPr>
        <w:t>要用于以下方面：一般公共服务（类）支出</w:t>
      </w:r>
      <w:r>
        <w:rPr>
          <w:rFonts w:ascii="Times New Roman"/>
          <w:color w:val="000000"/>
          <w:spacing w:val="1"/>
          <w:sz w:val="32"/>
        </w:rPr>
        <w:t xml:space="preserve"> </w:t>
      </w:r>
      <w:r>
        <w:rPr>
          <w:rFonts w:ascii="PCRUFM+FangSong_GB2312"/>
          <w:color w:val="000000"/>
          <w:spacing w:val="0"/>
          <w:sz w:val="32"/>
        </w:rPr>
        <w:t>0</w:t>
      </w:r>
      <w:r>
        <w:rPr>
          <w:rFonts w:ascii="Times New Roman"/>
          <w:color w:val="000000"/>
          <w:spacing w:val="0"/>
          <w:sz w:val="32"/>
        </w:rPr>
        <w:t xml:space="preserve"> </w:t>
      </w:r>
      <w:r>
        <w:rPr>
          <w:rFonts w:ascii="PCRUFM+FangSong_GB2312" w:hAnsi="PCRUFM+FangSong_GB2312" w:cs="PCRUFM+FangSong_GB2312"/>
          <w:color w:val="000000"/>
          <w:spacing w:val="0"/>
          <w:sz w:val="32"/>
        </w:rPr>
        <w:t>万元，占</w:t>
      </w:r>
      <w:r>
        <w:rPr>
          <w:rFonts w:ascii="Times New Roman"/>
          <w:color w:val="000000"/>
          <w:spacing w:val="-2"/>
          <w:sz w:val="32"/>
        </w:rPr>
        <w:t xml:space="preserve"> </w:t>
      </w:r>
      <w:r>
        <w:rPr>
          <w:rFonts w:ascii="PCRUFM+FangSong_GB2312" w:hAnsi="PCRUFM+FangSong_GB2312" w:cs="PCRUFM+FangSong_GB2312"/>
          <w:color w:val="000000"/>
          <w:spacing w:val="1"/>
          <w:sz w:val="32"/>
        </w:rPr>
        <w:t>0%；</w:t>
      </w:r>
    </w:p>
    <w:p w14:paraId="7F63CB17">
      <w:pPr>
        <w:framePr w:w="8640" w:wrap="auto" w:vAnchor="margin" w:hAnchor="text" w:x="1800" w:y="6765"/>
        <w:widowControl w:val="0"/>
        <w:autoSpaceDE w:val="0"/>
        <w:autoSpaceDN w:val="0"/>
        <w:spacing w:before="199" w:after="0" w:line="319" w:lineRule="exact"/>
        <w:ind w:left="0" w:right="0" w:firstLine="0"/>
        <w:jc w:val="left"/>
        <w:rPr>
          <w:rFonts w:ascii="Times New Roman"/>
          <w:color w:val="000000"/>
          <w:spacing w:val="0"/>
          <w:sz w:val="32"/>
        </w:rPr>
      </w:pPr>
      <w:r>
        <w:rPr>
          <w:rFonts w:ascii="PCRUFM+FangSong_GB2312" w:hAnsi="PCRUFM+FangSong_GB2312" w:cs="PCRUFM+FangSong_GB2312"/>
          <w:color w:val="000000"/>
          <w:spacing w:val="-4"/>
          <w:sz w:val="32"/>
        </w:rPr>
        <w:t>社会保障和就业（类）支出</w:t>
      </w:r>
      <w:r>
        <w:rPr>
          <w:rFonts w:ascii="Times New Roman"/>
          <w:color w:val="000000"/>
          <w:spacing w:val="5"/>
          <w:sz w:val="32"/>
        </w:rPr>
        <w:t xml:space="preserve"> </w:t>
      </w:r>
      <w:r>
        <w:rPr>
          <w:rFonts w:ascii="PCRUFM+FangSong_GB2312"/>
          <w:color w:val="000000"/>
          <w:spacing w:val="0"/>
          <w:sz w:val="32"/>
        </w:rPr>
        <w:t>3965.40</w:t>
      </w:r>
      <w:r>
        <w:rPr>
          <w:rFonts w:ascii="Times New Roman"/>
          <w:color w:val="000000"/>
          <w:spacing w:val="0"/>
          <w:sz w:val="32"/>
        </w:rPr>
        <w:t xml:space="preserve"> </w:t>
      </w:r>
      <w:r>
        <w:rPr>
          <w:rFonts w:ascii="PCRUFM+FangSong_GB2312" w:hAnsi="PCRUFM+FangSong_GB2312" w:cs="PCRUFM+FangSong_GB2312"/>
          <w:color w:val="000000"/>
          <w:spacing w:val="-6"/>
          <w:sz w:val="32"/>
        </w:rPr>
        <w:t>万元，占</w:t>
      </w:r>
      <w:r>
        <w:rPr>
          <w:rFonts w:ascii="Times New Roman"/>
          <w:color w:val="000000"/>
          <w:spacing w:val="4"/>
          <w:sz w:val="32"/>
        </w:rPr>
        <w:t xml:space="preserve"> </w:t>
      </w:r>
      <w:r>
        <w:rPr>
          <w:rFonts w:ascii="PCRUFM+FangSong_GB2312" w:hAnsi="PCRUFM+FangSong_GB2312" w:cs="PCRUFM+FangSong_GB2312"/>
          <w:color w:val="000000"/>
          <w:spacing w:val="-3"/>
          <w:sz w:val="32"/>
        </w:rPr>
        <w:t>92.34%；卫生</w:t>
      </w:r>
    </w:p>
    <w:p w14:paraId="2D0706E7">
      <w:pPr>
        <w:framePr w:w="8640" w:wrap="auto" w:vAnchor="margin" w:hAnchor="text" w:x="1800" w:y="6765"/>
        <w:widowControl w:val="0"/>
        <w:autoSpaceDE w:val="0"/>
        <w:autoSpaceDN w:val="0"/>
        <w:spacing w:before="202" w:after="0" w:line="319" w:lineRule="exact"/>
        <w:ind w:left="0" w:right="0" w:firstLine="0"/>
        <w:jc w:val="left"/>
        <w:rPr>
          <w:rFonts w:ascii="Times New Roman"/>
          <w:color w:val="000000"/>
          <w:spacing w:val="0"/>
          <w:sz w:val="32"/>
        </w:rPr>
      </w:pPr>
      <w:r>
        <w:rPr>
          <w:rFonts w:ascii="PCRUFM+FangSong_GB2312" w:hAnsi="PCRUFM+FangSong_GB2312" w:cs="PCRUFM+FangSong_GB2312"/>
          <w:color w:val="000000"/>
          <w:spacing w:val="-6"/>
          <w:sz w:val="32"/>
        </w:rPr>
        <w:t>健康（类）支出</w:t>
      </w:r>
      <w:r>
        <w:rPr>
          <w:rFonts w:ascii="Times New Roman"/>
          <w:color w:val="000000"/>
          <w:spacing w:val="6"/>
          <w:sz w:val="32"/>
        </w:rPr>
        <w:t xml:space="preserve"> </w:t>
      </w:r>
      <w:r>
        <w:rPr>
          <w:rFonts w:ascii="PCRUFM+FangSong_GB2312"/>
          <w:color w:val="000000"/>
          <w:spacing w:val="0"/>
          <w:sz w:val="32"/>
        </w:rPr>
        <w:t>311.27</w:t>
      </w:r>
      <w:r>
        <w:rPr>
          <w:rFonts w:ascii="Times New Roman"/>
          <w:color w:val="000000"/>
          <w:spacing w:val="0"/>
          <w:sz w:val="32"/>
        </w:rPr>
        <w:t xml:space="preserve"> </w:t>
      </w:r>
      <w:r>
        <w:rPr>
          <w:rFonts w:ascii="PCRUFM+FangSong_GB2312" w:hAnsi="PCRUFM+FangSong_GB2312" w:cs="PCRUFM+FangSong_GB2312"/>
          <w:color w:val="000000"/>
          <w:spacing w:val="-6"/>
          <w:sz w:val="32"/>
        </w:rPr>
        <w:t>万元，占</w:t>
      </w:r>
      <w:r>
        <w:rPr>
          <w:rFonts w:ascii="Times New Roman"/>
          <w:color w:val="000000"/>
          <w:spacing w:val="6"/>
          <w:sz w:val="32"/>
        </w:rPr>
        <w:t xml:space="preserve"> </w:t>
      </w:r>
      <w:r>
        <w:rPr>
          <w:rFonts w:ascii="PCRUFM+FangSong_GB2312" w:hAnsi="PCRUFM+FangSong_GB2312" w:cs="PCRUFM+FangSong_GB2312"/>
          <w:color w:val="000000"/>
          <w:spacing w:val="-4"/>
          <w:sz w:val="32"/>
        </w:rPr>
        <w:t>7.25%；住房保障（类）支</w:t>
      </w:r>
    </w:p>
    <w:p w14:paraId="65A86EAB">
      <w:pPr>
        <w:framePr w:w="8640" w:wrap="auto" w:vAnchor="margin" w:hAnchor="text" w:x="1800" w:y="6765"/>
        <w:widowControl w:val="0"/>
        <w:autoSpaceDE w:val="0"/>
        <w:autoSpaceDN w:val="0"/>
        <w:spacing w:before="202" w:after="0" w:line="319" w:lineRule="exact"/>
        <w:ind w:left="0" w:right="0" w:firstLine="0"/>
        <w:jc w:val="left"/>
        <w:rPr>
          <w:rFonts w:ascii="Times New Roman"/>
          <w:color w:val="000000"/>
          <w:spacing w:val="0"/>
          <w:sz w:val="32"/>
        </w:rPr>
      </w:pPr>
      <w:r>
        <w:rPr>
          <w:rFonts w:ascii="PCRUFM+FangSong_GB2312" w:hAnsi="PCRUFM+FangSong_GB2312" w:cs="PCRUFM+FangSong_GB2312"/>
          <w:color w:val="000000"/>
          <w:spacing w:val="0"/>
          <w:sz w:val="32"/>
        </w:rPr>
        <w:t>出</w:t>
      </w:r>
      <w:r>
        <w:rPr>
          <w:rFonts w:ascii="Times New Roman"/>
          <w:color w:val="000000"/>
          <w:spacing w:val="1"/>
          <w:sz w:val="32"/>
        </w:rPr>
        <w:t xml:space="preserve"> </w:t>
      </w:r>
      <w:r>
        <w:rPr>
          <w:rFonts w:ascii="PCRUFM+FangSong_GB2312"/>
          <w:color w:val="000000"/>
          <w:spacing w:val="0"/>
          <w:sz w:val="32"/>
        </w:rPr>
        <w:t>17.80</w:t>
      </w:r>
      <w:r>
        <w:rPr>
          <w:rFonts w:ascii="Times New Roman"/>
          <w:color w:val="000000"/>
          <w:spacing w:val="-3"/>
          <w:sz w:val="32"/>
        </w:rPr>
        <w:t xml:space="preserve"> </w:t>
      </w:r>
      <w:r>
        <w:rPr>
          <w:rFonts w:ascii="PCRUFM+FangSong_GB2312" w:hAnsi="PCRUFM+FangSong_GB2312" w:cs="PCRUFM+FangSong_GB2312"/>
          <w:color w:val="000000"/>
          <w:spacing w:val="0"/>
          <w:sz w:val="32"/>
        </w:rPr>
        <w:t>万元，占</w:t>
      </w:r>
      <w:r>
        <w:rPr>
          <w:rFonts w:ascii="Times New Roman"/>
          <w:color w:val="000000"/>
          <w:spacing w:val="1"/>
          <w:sz w:val="32"/>
        </w:rPr>
        <w:t xml:space="preserve"> </w:t>
      </w:r>
      <w:r>
        <w:rPr>
          <w:rFonts w:ascii="PCRUFM+FangSong_GB2312" w:hAnsi="PCRUFM+FangSong_GB2312" w:cs="PCRUFM+FangSong_GB2312"/>
          <w:color w:val="000000"/>
          <w:spacing w:val="0"/>
          <w:sz w:val="32"/>
        </w:rPr>
        <w:t>0.41%。</w:t>
      </w:r>
    </w:p>
    <w:p w14:paraId="74EF1263">
      <w:pPr>
        <w:framePr w:w="5997" w:wrap="auto" w:vAnchor="margin" w:hAnchor="text" w:x="2441" w:y="9364"/>
        <w:widowControl w:val="0"/>
        <w:autoSpaceDE w:val="0"/>
        <w:autoSpaceDN w:val="0"/>
        <w:spacing w:before="0" w:after="0" w:line="319" w:lineRule="exact"/>
        <w:ind w:left="0" w:right="0" w:firstLine="0"/>
        <w:jc w:val="left"/>
        <w:rPr>
          <w:rFonts w:ascii="Times New Roman"/>
          <w:color w:val="000000"/>
          <w:spacing w:val="0"/>
          <w:sz w:val="32"/>
        </w:rPr>
      </w:pPr>
      <w:r>
        <w:rPr>
          <w:rFonts w:ascii="黑体" w:hAnsi="黑体" w:cs="黑体"/>
          <w:color w:val="000000"/>
          <w:spacing w:val="0"/>
          <w:sz w:val="32"/>
        </w:rPr>
        <w:t>七、一般公共预算基本支出预算情况说明</w:t>
      </w:r>
    </w:p>
    <w:p w14:paraId="1CFF45B2">
      <w:pPr>
        <w:framePr w:w="8853" w:wrap="auto" w:vAnchor="margin" w:hAnchor="text" w:x="1800" w:y="9885"/>
        <w:widowControl w:val="0"/>
        <w:autoSpaceDE w:val="0"/>
        <w:autoSpaceDN w:val="0"/>
        <w:spacing w:before="0" w:after="0" w:line="319" w:lineRule="exact"/>
        <w:ind w:left="641" w:right="0" w:firstLine="0"/>
        <w:jc w:val="left"/>
        <w:rPr>
          <w:rFonts w:ascii="Times New Roman"/>
          <w:color w:val="000000"/>
          <w:spacing w:val="0"/>
          <w:sz w:val="32"/>
        </w:rPr>
      </w:pPr>
      <w:r>
        <w:rPr>
          <w:rFonts w:ascii="仿宋"/>
          <w:color w:val="000000"/>
          <w:spacing w:val="0"/>
          <w:sz w:val="32"/>
        </w:rPr>
        <w:t>2021</w:t>
      </w:r>
      <w:r>
        <w:rPr>
          <w:rFonts w:ascii="Times New Roman"/>
          <w:color w:val="000000"/>
          <w:spacing w:val="2"/>
          <w:sz w:val="32"/>
        </w:rPr>
        <w:t xml:space="preserve"> </w:t>
      </w:r>
      <w:r>
        <w:rPr>
          <w:rFonts w:ascii="仿宋" w:hAnsi="仿宋" w:cs="仿宋"/>
          <w:color w:val="000000"/>
          <w:spacing w:val="4"/>
          <w:sz w:val="32"/>
        </w:rPr>
        <w:t>年一般公共预算基本支出</w:t>
      </w:r>
      <w:r>
        <w:rPr>
          <w:rFonts w:ascii="Times New Roman"/>
          <w:color w:val="000000"/>
          <w:spacing w:val="0"/>
          <w:sz w:val="32"/>
        </w:rPr>
        <w:t xml:space="preserve"> </w:t>
      </w:r>
      <w:r>
        <w:rPr>
          <w:rFonts w:ascii="仿宋"/>
          <w:color w:val="000000"/>
          <w:spacing w:val="0"/>
          <w:sz w:val="32"/>
        </w:rPr>
        <w:t>243.33</w:t>
      </w:r>
      <w:r>
        <w:rPr>
          <w:rFonts w:ascii="Times New Roman"/>
          <w:color w:val="000000"/>
          <w:spacing w:val="2"/>
          <w:sz w:val="32"/>
        </w:rPr>
        <w:t xml:space="preserve"> </w:t>
      </w:r>
      <w:r>
        <w:rPr>
          <w:rFonts w:ascii="仿宋" w:hAnsi="仿宋" w:cs="仿宋"/>
          <w:color w:val="000000"/>
          <w:spacing w:val="3"/>
          <w:sz w:val="32"/>
        </w:rPr>
        <w:t>万元，其中：工</w:t>
      </w:r>
    </w:p>
    <w:p w14:paraId="563A79B1">
      <w:pPr>
        <w:framePr w:w="8853" w:wrap="auto" w:vAnchor="margin" w:hAnchor="text" w:x="1800" w:y="9885"/>
        <w:widowControl w:val="0"/>
        <w:autoSpaceDE w:val="0"/>
        <w:autoSpaceDN w:val="0"/>
        <w:spacing w:before="202" w:after="0" w:line="319" w:lineRule="exact"/>
        <w:ind w:left="0" w:right="0" w:firstLine="0"/>
        <w:jc w:val="left"/>
        <w:rPr>
          <w:rFonts w:ascii="Times New Roman"/>
          <w:color w:val="000000"/>
          <w:spacing w:val="0"/>
          <w:sz w:val="32"/>
        </w:rPr>
      </w:pPr>
      <w:r>
        <w:rPr>
          <w:rFonts w:ascii="仿宋" w:hAnsi="仿宋" w:cs="仿宋"/>
          <w:color w:val="000000"/>
          <w:spacing w:val="6"/>
          <w:sz w:val="32"/>
        </w:rPr>
        <w:t>资福利支出</w:t>
      </w:r>
      <w:r>
        <w:rPr>
          <w:rFonts w:ascii="Times New Roman"/>
          <w:color w:val="000000"/>
          <w:spacing w:val="2"/>
          <w:sz w:val="32"/>
        </w:rPr>
        <w:t xml:space="preserve"> </w:t>
      </w:r>
      <w:r>
        <w:rPr>
          <w:rFonts w:ascii="仿宋"/>
          <w:color w:val="000000"/>
          <w:spacing w:val="0"/>
          <w:sz w:val="32"/>
        </w:rPr>
        <w:t>213.60</w:t>
      </w:r>
      <w:r>
        <w:rPr>
          <w:rFonts w:ascii="Times New Roman"/>
          <w:color w:val="000000"/>
          <w:spacing w:val="5"/>
          <w:sz w:val="32"/>
        </w:rPr>
        <w:t xml:space="preserve"> </w:t>
      </w:r>
      <w:r>
        <w:rPr>
          <w:rFonts w:ascii="仿宋" w:hAnsi="仿宋" w:cs="仿宋"/>
          <w:color w:val="000000"/>
          <w:spacing w:val="7"/>
          <w:sz w:val="32"/>
        </w:rPr>
        <w:t>万元，主要包括基本工资、津贴补贴、</w:t>
      </w:r>
    </w:p>
    <w:p w14:paraId="76E419E8">
      <w:pPr>
        <w:framePr w:w="8853" w:wrap="auto" w:vAnchor="margin" w:hAnchor="text" w:x="1800" w:y="9885"/>
        <w:widowControl w:val="0"/>
        <w:autoSpaceDE w:val="0"/>
        <w:autoSpaceDN w:val="0"/>
        <w:spacing w:before="199" w:after="0" w:line="319" w:lineRule="exact"/>
        <w:ind w:left="0" w:right="0" w:firstLine="0"/>
        <w:jc w:val="left"/>
        <w:rPr>
          <w:rFonts w:ascii="Times New Roman"/>
          <w:color w:val="000000"/>
          <w:spacing w:val="0"/>
          <w:sz w:val="32"/>
        </w:rPr>
      </w:pPr>
      <w:r>
        <w:rPr>
          <w:rFonts w:ascii="仿宋" w:hAnsi="仿宋" w:cs="仿宋"/>
          <w:color w:val="000000"/>
          <w:spacing w:val="-1"/>
          <w:sz w:val="32"/>
        </w:rPr>
        <w:t>奖金、绩效工资、机关事业单位基本养老保险缴费、住房公</w:t>
      </w:r>
    </w:p>
    <w:p w14:paraId="0AD4A84E">
      <w:pPr>
        <w:framePr w:w="8853" w:wrap="auto" w:vAnchor="margin" w:hAnchor="text" w:x="1800" w:y="9885"/>
        <w:widowControl w:val="0"/>
        <w:autoSpaceDE w:val="0"/>
        <w:autoSpaceDN w:val="0"/>
        <w:spacing w:before="202" w:after="0" w:line="319" w:lineRule="exact"/>
        <w:ind w:left="0" w:right="0" w:firstLine="0"/>
        <w:jc w:val="left"/>
        <w:rPr>
          <w:rFonts w:ascii="Times New Roman"/>
          <w:color w:val="000000"/>
          <w:spacing w:val="0"/>
          <w:sz w:val="32"/>
        </w:rPr>
      </w:pPr>
      <w:r>
        <w:rPr>
          <w:rFonts w:ascii="仿宋" w:hAnsi="仿宋" w:cs="仿宋"/>
          <w:color w:val="000000"/>
          <w:spacing w:val="-1"/>
          <w:sz w:val="32"/>
        </w:rPr>
        <w:t>积金等；商品和服务支出</w:t>
      </w:r>
      <w:r>
        <w:rPr>
          <w:rFonts w:ascii="Times New Roman"/>
          <w:color w:val="000000"/>
          <w:spacing w:val="1"/>
          <w:sz w:val="32"/>
        </w:rPr>
        <w:t xml:space="preserve"> </w:t>
      </w:r>
      <w:r>
        <w:rPr>
          <w:rFonts w:ascii="仿宋"/>
          <w:color w:val="000000"/>
          <w:spacing w:val="0"/>
          <w:sz w:val="32"/>
        </w:rPr>
        <w:t>24.25</w:t>
      </w:r>
      <w:r>
        <w:rPr>
          <w:rFonts w:ascii="Times New Roman"/>
          <w:color w:val="000000"/>
          <w:spacing w:val="0"/>
          <w:sz w:val="32"/>
        </w:rPr>
        <w:t xml:space="preserve"> </w:t>
      </w:r>
      <w:r>
        <w:rPr>
          <w:rFonts w:ascii="仿宋" w:hAnsi="仿宋" w:cs="仿宋"/>
          <w:color w:val="000000"/>
          <w:spacing w:val="-1"/>
          <w:sz w:val="32"/>
        </w:rPr>
        <w:t>万元，主要包括办公费、印</w:t>
      </w:r>
    </w:p>
    <w:p w14:paraId="2BEFD64A">
      <w:pPr>
        <w:framePr w:w="8853" w:wrap="auto" w:vAnchor="margin" w:hAnchor="text" w:x="1800" w:y="9885"/>
        <w:widowControl w:val="0"/>
        <w:autoSpaceDE w:val="0"/>
        <w:autoSpaceDN w:val="0"/>
        <w:spacing w:before="202" w:after="0" w:line="319" w:lineRule="exact"/>
        <w:ind w:left="0" w:right="0" w:firstLine="0"/>
        <w:jc w:val="left"/>
        <w:rPr>
          <w:rFonts w:ascii="Times New Roman"/>
          <w:color w:val="000000"/>
          <w:spacing w:val="0"/>
          <w:sz w:val="32"/>
        </w:rPr>
      </w:pPr>
      <w:r>
        <w:rPr>
          <w:rFonts w:ascii="仿宋" w:hAnsi="仿宋" w:cs="仿宋"/>
          <w:color w:val="000000"/>
          <w:spacing w:val="-17"/>
          <w:sz w:val="32"/>
        </w:rPr>
        <w:t>刷费、水费、电费、其他交通费用等；对个人和家庭补助</w:t>
      </w:r>
      <w:r>
        <w:rPr>
          <w:rFonts w:ascii="Times New Roman"/>
          <w:color w:val="000000"/>
          <w:spacing w:val="17"/>
          <w:sz w:val="32"/>
        </w:rPr>
        <w:t xml:space="preserve"> </w:t>
      </w:r>
      <w:r>
        <w:rPr>
          <w:rFonts w:ascii="仿宋"/>
          <w:color w:val="000000"/>
          <w:spacing w:val="0"/>
          <w:sz w:val="32"/>
        </w:rPr>
        <w:t>5.48</w:t>
      </w:r>
    </w:p>
    <w:p w14:paraId="5D19D41E">
      <w:pPr>
        <w:framePr w:w="8853" w:wrap="auto" w:vAnchor="margin" w:hAnchor="text" w:x="1800" w:y="9885"/>
        <w:widowControl w:val="0"/>
        <w:autoSpaceDE w:val="0"/>
        <w:autoSpaceDN w:val="0"/>
        <w:spacing w:before="199" w:after="0" w:line="319" w:lineRule="exact"/>
        <w:ind w:left="0" w:right="0" w:firstLine="0"/>
        <w:jc w:val="left"/>
        <w:rPr>
          <w:rFonts w:ascii="Times New Roman"/>
          <w:color w:val="000000"/>
          <w:spacing w:val="0"/>
          <w:sz w:val="32"/>
        </w:rPr>
      </w:pPr>
      <w:r>
        <w:rPr>
          <w:rFonts w:ascii="仿宋" w:hAnsi="仿宋" w:cs="仿宋"/>
          <w:color w:val="000000"/>
          <w:spacing w:val="0"/>
          <w:sz w:val="32"/>
        </w:rPr>
        <w:t>万元，主要包括离休费、退休费、生活补助等。</w:t>
      </w:r>
    </w:p>
    <w:p w14:paraId="49B264CA">
      <w:pPr>
        <w:framePr w:w="8853" w:wrap="auto" w:vAnchor="margin" w:hAnchor="text" w:x="1800" w:y="9885"/>
        <w:widowControl w:val="0"/>
        <w:autoSpaceDE w:val="0"/>
        <w:autoSpaceDN w:val="0"/>
        <w:spacing w:before="202" w:after="0" w:line="319" w:lineRule="exact"/>
        <w:ind w:left="641" w:right="0" w:firstLine="0"/>
        <w:jc w:val="left"/>
        <w:rPr>
          <w:rFonts w:ascii="Times New Roman"/>
          <w:color w:val="000000"/>
          <w:spacing w:val="0"/>
          <w:sz w:val="32"/>
        </w:rPr>
      </w:pPr>
      <w:r>
        <w:rPr>
          <w:rFonts w:ascii="黑体" w:hAnsi="黑体" w:cs="黑体"/>
          <w:color w:val="000000"/>
          <w:spacing w:val="0"/>
          <w:sz w:val="32"/>
        </w:rPr>
        <w:t>八、国有资本经营预算支出情况说明</w:t>
      </w:r>
    </w:p>
    <w:p w14:paraId="7933EA83">
      <w:pPr>
        <w:framePr w:w="6720" w:wrap="auto" w:vAnchor="margin" w:hAnchor="text" w:x="2280" w:y="13526"/>
        <w:widowControl w:val="0"/>
        <w:autoSpaceDE w:val="0"/>
        <w:autoSpaceDN w:val="0"/>
        <w:spacing w:before="0" w:after="0" w:line="319" w:lineRule="exact"/>
        <w:ind w:left="0" w:right="0" w:firstLine="0"/>
        <w:jc w:val="left"/>
        <w:rPr>
          <w:rFonts w:ascii="Times New Roman"/>
          <w:color w:val="000000"/>
          <w:spacing w:val="0"/>
          <w:sz w:val="32"/>
        </w:rPr>
      </w:pPr>
      <w:r>
        <w:rPr>
          <w:rFonts w:ascii="仿宋"/>
          <w:color w:val="000000"/>
          <w:spacing w:val="0"/>
          <w:sz w:val="32"/>
        </w:rPr>
        <w:t>2021</w:t>
      </w:r>
      <w:r>
        <w:rPr>
          <w:rFonts w:ascii="Times New Roman"/>
          <w:color w:val="000000"/>
          <w:spacing w:val="0"/>
          <w:sz w:val="32"/>
        </w:rPr>
        <w:t xml:space="preserve"> </w:t>
      </w:r>
      <w:r>
        <w:rPr>
          <w:rFonts w:ascii="仿宋" w:hAnsi="仿宋" w:cs="仿宋"/>
          <w:color w:val="000000"/>
          <w:spacing w:val="0"/>
          <w:sz w:val="32"/>
        </w:rPr>
        <w:t>年国有资本经营预算安排的支出</w:t>
      </w:r>
      <w:r>
        <w:rPr>
          <w:rFonts w:ascii="Times New Roman"/>
          <w:color w:val="000000"/>
          <w:spacing w:val="1"/>
          <w:sz w:val="32"/>
        </w:rPr>
        <w:t xml:space="preserve"> </w:t>
      </w:r>
      <w:r>
        <w:rPr>
          <w:rFonts w:ascii="仿宋"/>
          <w:color w:val="000000"/>
          <w:spacing w:val="0"/>
          <w:sz w:val="32"/>
        </w:rPr>
        <w:t>0</w:t>
      </w:r>
      <w:r>
        <w:rPr>
          <w:rFonts w:ascii="Times New Roman"/>
          <w:color w:val="000000"/>
          <w:spacing w:val="0"/>
          <w:sz w:val="32"/>
        </w:rPr>
        <w:t xml:space="preserve"> </w:t>
      </w:r>
      <w:r>
        <w:rPr>
          <w:rFonts w:ascii="仿宋" w:hAnsi="仿宋" w:cs="仿宋"/>
          <w:color w:val="000000"/>
          <w:spacing w:val="0"/>
          <w:sz w:val="32"/>
        </w:rPr>
        <w:t>万元。</w:t>
      </w:r>
    </w:p>
    <w:p w14:paraId="149C56CF">
      <w:pPr>
        <w:framePr w:w="6720" w:wrap="auto" w:vAnchor="margin" w:hAnchor="text" w:x="2280" w:y="13526"/>
        <w:widowControl w:val="0"/>
        <w:autoSpaceDE w:val="0"/>
        <w:autoSpaceDN w:val="0"/>
        <w:spacing w:before="199" w:after="0" w:line="319" w:lineRule="exact"/>
        <w:ind w:left="161" w:right="0" w:firstLine="0"/>
        <w:jc w:val="left"/>
        <w:rPr>
          <w:rFonts w:ascii="Times New Roman"/>
          <w:color w:val="000000"/>
          <w:spacing w:val="0"/>
          <w:sz w:val="32"/>
        </w:rPr>
      </w:pPr>
      <w:r>
        <w:rPr>
          <w:rFonts w:ascii="黑体" w:hAnsi="黑体" w:cs="黑体"/>
          <w:color w:val="000000"/>
          <w:spacing w:val="0"/>
          <w:sz w:val="32"/>
        </w:rPr>
        <w:t>九、政府性基金预算支出情况说明</w:t>
      </w:r>
    </w:p>
    <w:p w14:paraId="4B648414">
      <w:pPr>
        <w:framePr w:w="7039" w:wrap="auto" w:vAnchor="margin" w:hAnchor="text" w:x="2280" w:y="14565"/>
        <w:widowControl w:val="0"/>
        <w:autoSpaceDE w:val="0"/>
        <w:autoSpaceDN w:val="0"/>
        <w:spacing w:before="0" w:after="0" w:line="319" w:lineRule="exact"/>
        <w:ind w:left="0" w:right="0" w:firstLine="0"/>
        <w:jc w:val="left"/>
        <w:rPr>
          <w:rFonts w:ascii="Times New Roman"/>
          <w:color w:val="000000"/>
          <w:spacing w:val="0"/>
          <w:sz w:val="32"/>
        </w:rPr>
      </w:pPr>
      <w:r>
        <w:rPr>
          <w:rFonts w:ascii="仿宋"/>
          <w:color w:val="000000"/>
          <w:spacing w:val="0"/>
          <w:sz w:val="32"/>
        </w:rPr>
        <w:t>2021</w:t>
      </w:r>
      <w:r>
        <w:rPr>
          <w:rFonts w:ascii="Times New Roman"/>
          <w:color w:val="000000"/>
          <w:spacing w:val="0"/>
          <w:sz w:val="32"/>
        </w:rPr>
        <w:t xml:space="preserve"> </w:t>
      </w:r>
      <w:r>
        <w:rPr>
          <w:rFonts w:ascii="仿宋" w:hAnsi="仿宋" w:cs="仿宋"/>
          <w:color w:val="000000"/>
          <w:spacing w:val="0"/>
          <w:sz w:val="32"/>
        </w:rPr>
        <w:t>年政府性基金预算拨款安排的支出</w:t>
      </w:r>
      <w:r>
        <w:rPr>
          <w:rFonts w:ascii="Times New Roman"/>
          <w:color w:val="000000"/>
          <w:spacing w:val="-2"/>
          <w:sz w:val="32"/>
        </w:rPr>
        <w:t xml:space="preserve"> </w:t>
      </w:r>
      <w:r>
        <w:rPr>
          <w:rFonts w:ascii="仿宋"/>
          <w:color w:val="000000"/>
          <w:spacing w:val="0"/>
          <w:sz w:val="32"/>
        </w:rPr>
        <w:t>0</w:t>
      </w:r>
      <w:r>
        <w:rPr>
          <w:rFonts w:ascii="Times New Roman"/>
          <w:color w:val="000000"/>
          <w:spacing w:val="0"/>
          <w:sz w:val="32"/>
        </w:rPr>
        <w:t xml:space="preserve"> </w:t>
      </w:r>
      <w:r>
        <w:rPr>
          <w:rFonts w:ascii="仿宋" w:hAnsi="仿宋" w:cs="仿宋"/>
          <w:color w:val="000000"/>
          <w:spacing w:val="0"/>
          <w:sz w:val="32"/>
        </w:rPr>
        <w:t>万元。</w:t>
      </w:r>
    </w:p>
    <w:p w14:paraId="0A36DAB3">
      <w:pPr>
        <w:spacing w:before="0" w:after="0" w:line="0" w:lineRule="exact"/>
        <w:ind w:left="0" w:right="0" w:firstLine="0"/>
        <w:jc w:val="left"/>
        <w:rPr>
          <w:rFonts w:ascii="Arial"/>
          <w:color w:val="FF0000"/>
          <w:spacing w:val="0"/>
          <w:sz w:val="2"/>
        </w:rPr>
      </w:pPr>
    </w:p>
    <w:p w14:paraId="74371C86">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14:paraId="331B8706">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56718E1D">
      <w:pPr>
        <w:framePr w:w="8479" w:wrap="auto" w:vAnchor="margin" w:hAnchor="text" w:x="1800" w:y="1564"/>
        <w:widowControl w:val="0"/>
        <w:autoSpaceDE w:val="0"/>
        <w:autoSpaceDN w:val="0"/>
        <w:spacing w:before="0" w:after="0" w:line="319" w:lineRule="exact"/>
        <w:ind w:left="641" w:right="0" w:firstLine="0"/>
        <w:jc w:val="left"/>
        <w:rPr>
          <w:rFonts w:ascii="Times New Roman"/>
          <w:color w:val="000000"/>
          <w:spacing w:val="0"/>
          <w:sz w:val="32"/>
        </w:rPr>
      </w:pPr>
      <w:r>
        <w:rPr>
          <w:rFonts w:ascii="黑体" w:hAnsi="黑体" w:cs="黑体"/>
          <w:color w:val="000000"/>
          <w:spacing w:val="0"/>
          <w:sz w:val="32"/>
        </w:rPr>
        <w:t>十、“三公”经费支出预算情况说明</w:t>
      </w:r>
    </w:p>
    <w:p w14:paraId="78752DE3">
      <w:pPr>
        <w:framePr w:w="8479" w:wrap="auto" w:vAnchor="margin" w:hAnchor="text" w:x="1800" w:y="1564"/>
        <w:widowControl w:val="0"/>
        <w:autoSpaceDE w:val="0"/>
        <w:autoSpaceDN w:val="0"/>
        <w:spacing w:before="202" w:after="0" w:line="319" w:lineRule="exact"/>
        <w:ind w:left="641" w:right="0" w:firstLine="0"/>
        <w:jc w:val="left"/>
        <w:rPr>
          <w:rFonts w:ascii="Times New Roman"/>
          <w:color w:val="000000"/>
          <w:spacing w:val="0"/>
          <w:sz w:val="32"/>
        </w:rPr>
      </w:pPr>
      <w:r>
        <w:rPr>
          <w:rFonts w:ascii="PCRUFM+FangSong_GB2312"/>
          <w:color w:val="000000"/>
          <w:spacing w:val="0"/>
          <w:sz w:val="32"/>
        </w:rPr>
        <w:t>2021</w:t>
      </w:r>
      <w:r>
        <w:rPr>
          <w:rFonts w:ascii="Times New Roman"/>
          <w:color w:val="000000"/>
          <w:spacing w:val="0"/>
          <w:sz w:val="32"/>
        </w:rPr>
        <w:t xml:space="preserve"> </w:t>
      </w:r>
      <w:r>
        <w:rPr>
          <w:rFonts w:ascii="PCRUFM+FangSong_GB2312" w:hAnsi="PCRUFM+FangSong_GB2312" w:cs="PCRUFM+FangSong_GB2312"/>
          <w:color w:val="000000"/>
          <w:spacing w:val="0"/>
          <w:sz w:val="32"/>
        </w:rPr>
        <w:t>年“三公”经费预算为</w:t>
      </w:r>
      <w:r>
        <w:rPr>
          <w:rFonts w:ascii="Times New Roman"/>
          <w:color w:val="000000"/>
          <w:spacing w:val="1"/>
          <w:sz w:val="32"/>
        </w:rPr>
        <w:t xml:space="preserve"> </w:t>
      </w:r>
      <w:r>
        <w:rPr>
          <w:rFonts w:ascii="PCRUFM+FangSong_GB2312"/>
          <w:color w:val="000000"/>
          <w:spacing w:val="1"/>
          <w:sz w:val="32"/>
        </w:rPr>
        <w:t>0.2</w:t>
      </w:r>
      <w:r>
        <w:rPr>
          <w:rFonts w:ascii="Times New Roman"/>
          <w:color w:val="000000"/>
          <w:spacing w:val="-1"/>
          <w:sz w:val="32"/>
        </w:rPr>
        <w:t xml:space="preserve"> </w:t>
      </w:r>
      <w:r>
        <w:rPr>
          <w:rFonts w:ascii="PCRUFM+FangSong_GB2312" w:hAnsi="PCRUFM+FangSong_GB2312" w:cs="PCRUFM+FangSong_GB2312"/>
          <w:color w:val="000000"/>
          <w:spacing w:val="0"/>
          <w:sz w:val="32"/>
        </w:rPr>
        <w:t>万元，比</w:t>
      </w:r>
      <w:r>
        <w:rPr>
          <w:rFonts w:ascii="Times New Roman"/>
          <w:color w:val="000000"/>
          <w:spacing w:val="-2"/>
          <w:sz w:val="32"/>
        </w:rPr>
        <w:t xml:space="preserve"> </w:t>
      </w:r>
      <w:r>
        <w:rPr>
          <w:rFonts w:ascii="PCRUFM+FangSong_GB2312"/>
          <w:color w:val="000000"/>
          <w:spacing w:val="0"/>
          <w:sz w:val="32"/>
        </w:rPr>
        <w:t>2020</w:t>
      </w:r>
      <w:r>
        <w:rPr>
          <w:rFonts w:ascii="Times New Roman"/>
          <w:color w:val="000000"/>
          <w:spacing w:val="0"/>
          <w:sz w:val="32"/>
        </w:rPr>
        <w:t xml:space="preserve"> </w:t>
      </w:r>
      <w:r>
        <w:rPr>
          <w:rFonts w:ascii="PCRUFM+FangSong_GB2312" w:hAnsi="PCRUFM+FangSong_GB2312" w:cs="PCRUFM+FangSong_GB2312"/>
          <w:color w:val="000000"/>
          <w:spacing w:val="0"/>
          <w:sz w:val="32"/>
        </w:rPr>
        <w:t>年减少</w:t>
      </w:r>
    </w:p>
    <w:p w14:paraId="5C4807D3">
      <w:pPr>
        <w:framePr w:w="8479" w:wrap="auto" w:vAnchor="margin" w:hAnchor="text" w:x="1800" w:y="1564"/>
        <w:widowControl w:val="0"/>
        <w:autoSpaceDE w:val="0"/>
        <w:autoSpaceDN w:val="0"/>
        <w:spacing w:before="202" w:after="0" w:line="319" w:lineRule="exact"/>
        <w:ind w:left="0" w:right="0" w:firstLine="0"/>
        <w:jc w:val="left"/>
        <w:rPr>
          <w:rFonts w:ascii="Times New Roman"/>
          <w:color w:val="000000"/>
          <w:spacing w:val="0"/>
          <w:sz w:val="32"/>
        </w:rPr>
      </w:pPr>
      <w:r>
        <w:rPr>
          <w:rFonts w:ascii="PCRUFM+FangSong_GB2312"/>
          <w:color w:val="000000"/>
          <w:spacing w:val="0"/>
          <w:sz w:val="32"/>
        </w:rPr>
        <w:t>1</w:t>
      </w:r>
      <w:r>
        <w:rPr>
          <w:rFonts w:ascii="Times New Roman"/>
          <w:color w:val="000000"/>
          <w:spacing w:val="0"/>
          <w:sz w:val="32"/>
        </w:rPr>
        <w:t xml:space="preserve"> </w:t>
      </w:r>
      <w:r>
        <w:rPr>
          <w:rFonts w:ascii="PCRUFM+FangSong_GB2312" w:hAnsi="PCRUFM+FangSong_GB2312" w:cs="PCRUFM+FangSong_GB2312"/>
          <w:color w:val="000000"/>
          <w:spacing w:val="0"/>
          <w:sz w:val="32"/>
        </w:rPr>
        <w:t>万元。具体支出情况如下：</w:t>
      </w:r>
    </w:p>
    <w:p w14:paraId="64A180F1">
      <w:pPr>
        <w:framePr w:w="8399" w:wrap="auto" w:vAnchor="margin" w:hAnchor="text" w:x="1800" w:y="3225"/>
        <w:widowControl w:val="0"/>
        <w:autoSpaceDE w:val="0"/>
        <w:autoSpaceDN w:val="0"/>
        <w:spacing w:before="0" w:after="0" w:line="319" w:lineRule="exact"/>
        <w:ind w:left="480" w:right="0" w:firstLine="0"/>
        <w:jc w:val="left"/>
        <w:rPr>
          <w:rFonts w:ascii="Times New Roman"/>
          <w:color w:val="000000"/>
          <w:spacing w:val="0"/>
          <w:sz w:val="32"/>
        </w:rPr>
      </w:pPr>
      <w:r>
        <w:rPr>
          <w:rFonts w:ascii="仿宋" w:hAnsi="仿宋" w:cs="仿宋"/>
          <w:color w:val="000000"/>
          <w:spacing w:val="0"/>
          <w:sz w:val="32"/>
        </w:rPr>
        <w:t>（1）2021</w:t>
      </w:r>
      <w:r>
        <w:rPr>
          <w:rFonts w:ascii="Times New Roman"/>
          <w:color w:val="000000"/>
          <w:spacing w:val="-3"/>
          <w:sz w:val="32"/>
        </w:rPr>
        <w:t xml:space="preserve"> </w:t>
      </w:r>
      <w:r>
        <w:rPr>
          <w:rFonts w:ascii="仿宋" w:hAnsi="仿宋" w:cs="仿宋"/>
          <w:color w:val="000000"/>
          <w:spacing w:val="0"/>
          <w:sz w:val="32"/>
        </w:rPr>
        <w:t>年因公出国（境）费用</w:t>
      </w:r>
      <w:r>
        <w:rPr>
          <w:rFonts w:ascii="Times New Roman"/>
          <w:color w:val="000000"/>
          <w:spacing w:val="1"/>
          <w:sz w:val="32"/>
        </w:rPr>
        <w:t xml:space="preserve"> </w:t>
      </w:r>
      <w:r>
        <w:rPr>
          <w:rFonts w:ascii="仿宋"/>
          <w:color w:val="000000"/>
          <w:spacing w:val="0"/>
          <w:sz w:val="32"/>
        </w:rPr>
        <w:t>0</w:t>
      </w:r>
      <w:r>
        <w:rPr>
          <w:rFonts w:ascii="Times New Roman"/>
          <w:color w:val="000000"/>
          <w:spacing w:val="0"/>
          <w:sz w:val="32"/>
        </w:rPr>
        <w:t xml:space="preserve"> </w:t>
      </w:r>
      <w:r>
        <w:rPr>
          <w:rFonts w:ascii="仿宋" w:hAnsi="仿宋" w:cs="仿宋"/>
          <w:color w:val="000000"/>
          <w:spacing w:val="0"/>
          <w:sz w:val="32"/>
        </w:rPr>
        <w:t>万元,较上年增加</w:t>
      </w:r>
      <w:r>
        <w:rPr>
          <w:rFonts w:ascii="Times New Roman"/>
          <w:color w:val="000000"/>
          <w:spacing w:val="1"/>
          <w:sz w:val="32"/>
        </w:rPr>
        <w:t xml:space="preserve"> </w:t>
      </w:r>
      <w:r>
        <w:rPr>
          <w:rFonts w:ascii="仿宋"/>
          <w:color w:val="000000"/>
          <w:spacing w:val="0"/>
          <w:sz w:val="32"/>
        </w:rPr>
        <w:t>0</w:t>
      </w:r>
    </w:p>
    <w:p w14:paraId="76FDDCF7">
      <w:pPr>
        <w:framePr w:w="8399" w:wrap="auto" w:vAnchor="margin" w:hAnchor="text" w:x="1800" w:y="3225"/>
        <w:widowControl w:val="0"/>
        <w:autoSpaceDE w:val="0"/>
        <w:autoSpaceDN w:val="0"/>
        <w:spacing w:before="202" w:after="0" w:line="319" w:lineRule="exact"/>
        <w:ind w:left="0" w:right="0" w:firstLine="0"/>
        <w:jc w:val="left"/>
        <w:rPr>
          <w:rFonts w:ascii="Times New Roman"/>
          <w:color w:val="000000"/>
          <w:spacing w:val="0"/>
          <w:sz w:val="32"/>
        </w:rPr>
      </w:pPr>
      <w:r>
        <w:rPr>
          <w:rFonts w:ascii="仿宋" w:hAnsi="仿宋" w:cs="仿宋"/>
          <w:color w:val="000000"/>
          <w:spacing w:val="0"/>
          <w:sz w:val="32"/>
        </w:rPr>
        <w:t>万元，主要原因是无因公出国事项。</w:t>
      </w:r>
    </w:p>
    <w:p w14:paraId="7E3A0BFE">
      <w:pPr>
        <w:framePr w:w="8558" w:wrap="auto" w:vAnchor="margin" w:hAnchor="text" w:x="1800" w:y="4365"/>
        <w:widowControl w:val="0"/>
        <w:autoSpaceDE w:val="0"/>
        <w:autoSpaceDN w:val="0"/>
        <w:spacing w:before="0" w:after="0" w:line="319" w:lineRule="exact"/>
        <w:ind w:left="641" w:right="0" w:firstLine="0"/>
        <w:jc w:val="left"/>
        <w:rPr>
          <w:rFonts w:ascii="Times New Roman"/>
          <w:color w:val="000000"/>
          <w:spacing w:val="0"/>
          <w:sz w:val="32"/>
        </w:rPr>
      </w:pPr>
      <w:r>
        <w:rPr>
          <w:rFonts w:ascii="仿宋" w:hAnsi="仿宋" w:cs="仿宋"/>
          <w:color w:val="000000"/>
          <w:spacing w:val="0"/>
          <w:sz w:val="32"/>
        </w:rPr>
        <w:t>（2）2021</w:t>
      </w:r>
      <w:r>
        <w:rPr>
          <w:rFonts w:ascii="Times New Roman"/>
          <w:color w:val="000000"/>
          <w:spacing w:val="0"/>
          <w:sz w:val="32"/>
        </w:rPr>
        <w:t xml:space="preserve"> </w:t>
      </w:r>
      <w:r>
        <w:rPr>
          <w:rFonts w:ascii="仿宋" w:hAnsi="仿宋" w:cs="仿宋"/>
          <w:color w:val="000000"/>
          <w:spacing w:val="0"/>
          <w:sz w:val="32"/>
        </w:rPr>
        <w:t>年公务接待费</w:t>
      </w:r>
      <w:r>
        <w:rPr>
          <w:rFonts w:ascii="Times New Roman"/>
          <w:color w:val="000000"/>
          <w:spacing w:val="-2"/>
          <w:sz w:val="32"/>
        </w:rPr>
        <w:t xml:space="preserve"> </w:t>
      </w:r>
      <w:r>
        <w:rPr>
          <w:rFonts w:ascii="仿宋"/>
          <w:color w:val="000000"/>
          <w:spacing w:val="1"/>
          <w:sz w:val="32"/>
        </w:rPr>
        <w:t>0.2</w:t>
      </w:r>
      <w:r>
        <w:rPr>
          <w:rFonts w:ascii="Times New Roman"/>
          <w:color w:val="000000"/>
          <w:spacing w:val="-1"/>
          <w:sz w:val="32"/>
        </w:rPr>
        <w:t xml:space="preserve"> </w:t>
      </w:r>
      <w:r>
        <w:rPr>
          <w:rFonts w:ascii="仿宋" w:hAnsi="仿宋" w:cs="仿宋"/>
          <w:color w:val="000000"/>
          <w:spacing w:val="0"/>
          <w:sz w:val="32"/>
        </w:rPr>
        <w:t>万元，主要用于单位按规</w:t>
      </w:r>
    </w:p>
    <w:p w14:paraId="271DAB60">
      <w:pPr>
        <w:framePr w:w="8558" w:wrap="auto" w:vAnchor="margin" w:hAnchor="text" w:x="1800" w:y="4365"/>
        <w:widowControl w:val="0"/>
        <w:autoSpaceDE w:val="0"/>
        <w:autoSpaceDN w:val="0"/>
        <w:spacing w:before="202" w:after="0" w:line="319" w:lineRule="exact"/>
        <w:ind w:left="0" w:right="0" w:firstLine="0"/>
        <w:jc w:val="left"/>
        <w:rPr>
          <w:rFonts w:ascii="Times New Roman"/>
          <w:color w:val="000000"/>
          <w:spacing w:val="0"/>
          <w:sz w:val="32"/>
        </w:rPr>
      </w:pPr>
      <w:r>
        <w:rPr>
          <w:rFonts w:ascii="仿宋" w:hAnsi="仿宋" w:cs="仿宋"/>
          <w:color w:val="000000"/>
          <w:spacing w:val="0"/>
          <w:sz w:val="32"/>
        </w:rPr>
        <w:t>定开支的各类公务接待（含外宾接待）支出，较上年减少</w:t>
      </w:r>
      <w:r>
        <w:rPr>
          <w:rFonts w:ascii="Times New Roman"/>
          <w:color w:val="000000"/>
          <w:spacing w:val="1"/>
          <w:sz w:val="32"/>
        </w:rPr>
        <w:t xml:space="preserve"> </w:t>
      </w:r>
      <w:r>
        <w:rPr>
          <w:rFonts w:ascii="仿宋"/>
          <w:color w:val="000000"/>
          <w:spacing w:val="0"/>
          <w:sz w:val="32"/>
        </w:rPr>
        <w:t>1</w:t>
      </w:r>
    </w:p>
    <w:p w14:paraId="23B01F37">
      <w:pPr>
        <w:framePr w:w="8558" w:wrap="auto" w:vAnchor="margin" w:hAnchor="text" w:x="1800" w:y="4365"/>
        <w:widowControl w:val="0"/>
        <w:autoSpaceDE w:val="0"/>
        <w:autoSpaceDN w:val="0"/>
        <w:spacing w:before="199" w:after="0" w:line="319" w:lineRule="exact"/>
        <w:ind w:left="0" w:right="0" w:firstLine="0"/>
        <w:jc w:val="left"/>
        <w:rPr>
          <w:rFonts w:ascii="Times New Roman"/>
          <w:color w:val="000000"/>
          <w:spacing w:val="0"/>
          <w:sz w:val="32"/>
        </w:rPr>
      </w:pPr>
      <w:r>
        <w:rPr>
          <w:rFonts w:ascii="仿宋" w:hAnsi="仿宋" w:cs="仿宋"/>
          <w:color w:val="000000"/>
          <w:spacing w:val="-1"/>
          <w:sz w:val="32"/>
        </w:rPr>
        <w:t>万元，主要原因是严格执行《党政机关国内公务接待管理规</w:t>
      </w:r>
    </w:p>
    <w:p w14:paraId="76E30E54">
      <w:pPr>
        <w:framePr w:w="8558" w:wrap="auto" w:vAnchor="margin" w:hAnchor="text" w:x="1800" w:y="4365"/>
        <w:widowControl w:val="0"/>
        <w:autoSpaceDE w:val="0"/>
        <w:autoSpaceDN w:val="0"/>
        <w:spacing w:before="202" w:after="0" w:line="319" w:lineRule="exact"/>
        <w:ind w:left="0" w:right="0" w:firstLine="0"/>
        <w:jc w:val="left"/>
        <w:rPr>
          <w:rFonts w:ascii="Times New Roman"/>
          <w:color w:val="000000"/>
          <w:spacing w:val="0"/>
          <w:sz w:val="32"/>
        </w:rPr>
      </w:pPr>
      <w:r>
        <w:rPr>
          <w:rFonts w:ascii="仿宋" w:hAnsi="仿宋" w:cs="仿宋"/>
          <w:color w:val="000000"/>
          <w:spacing w:val="0"/>
          <w:sz w:val="32"/>
        </w:rPr>
        <w:t>定》等办法，不断规范公务接待管理，严格接待审批控制，</w:t>
      </w:r>
    </w:p>
    <w:p w14:paraId="43E6A9D1">
      <w:pPr>
        <w:framePr w:w="8558" w:wrap="auto" w:vAnchor="margin" w:hAnchor="text" w:x="1800" w:y="4365"/>
        <w:widowControl w:val="0"/>
        <w:autoSpaceDE w:val="0"/>
        <w:autoSpaceDN w:val="0"/>
        <w:spacing w:before="202" w:after="0" w:line="319" w:lineRule="exact"/>
        <w:ind w:left="0" w:right="0" w:firstLine="0"/>
        <w:jc w:val="left"/>
        <w:rPr>
          <w:rFonts w:ascii="Times New Roman"/>
          <w:color w:val="000000"/>
          <w:spacing w:val="0"/>
          <w:sz w:val="32"/>
        </w:rPr>
      </w:pPr>
      <w:r>
        <w:rPr>
          <w:rFonts w:ascii="仿宋" w:hAnsi="仿宋" w:cs="仿宋"/>
          <w:color w:val="000000"/>
          <w:spacing w:val="0"/>
          <w:sz w:val="32"/>
        </w:rPr>
        <w:t>厉行勤俭节约，不断压缩公务接待费支出。</w:t>
      </w:r>
    </w:p>
    <w:p w14:paraId="6A94E2F5">
      <w:pPr>
        <w:framePr w:w="8544" w:wrap="auto" w:vAnchor="margin" w:hAnchor="text" w:x="1800" w:y="7065"/>
        <w:widowControl w:val="0"/>
        <w:autoSpaceDE w:val="0"/>
        <w:autoSpaceDN w:val="0"/>
        <w:spacing w:before="0" w:after="0" w:line="319" w:lineRule="exact"/>
        <w:ind w:left="480" w:right="0" w:firstLine="0"/>
        <w:jc w:val="left"/>
        <w:rPr>
          <w:rFonts w:ascii="Times New Roman"/>
          <w:color w:val="000000"/>
          <w:spacing w:val="0"/>
          <w:sz w:val="32"/>
        </w:rPr>
      </w:pPr>
      <w:r>
        <w:rPr>
          <w:rFonts w:ascii="仿宋" w:hAnsi="仿宋" w:cs="仿宋"/>
          <w:color w:val="000000"/>
          <w:spacing w:val="-7"/>
          <w:sz w:val="32"/>
        </w:rPr>
        <w:t>（3）2021</w:t>
      </w:r>
      <w:r>
        <w:rPr>
          <w:rFonts w:ascii="Times New Roman"/>
          <w:color w:val="000000"/>
          <w:spacing w:val="7"/>
          <w:sz w:val="32"/>
        </w:rPr>
        <w:t xml:space="preserve"> </w:t>
      </w:r>
      <w:r>
        <w:rPr>
          <w:rFonts w:ascii="仿宋" w:hAnsi="仿宋" w:cs="仿宋"/>
          <w:color w:val="000000"/>
          <w:spacing w:val="0"/>
          <w:sz w:val="32"/>
        </w:rPr>
        <w:t>年公务用车运行维护费为</w:t>
      </w:r>
      <w:r>
        <w:rPr>
          <w:rFonts w:ascii="Times New Roman"/>
          <w:color w:val="000000"/>
          <w:spacing w:val="1"/>
          <w:sz w:val="32"/>
        </w:rPr>
        <w:t xml:space="preserve"> </w:t>
      </w:r>
      <w:r>
        <w:rPr>
          <w:rFonts w:ascii="仿宋"/>
          <w:color w:val="000000"/>
          <w:spacing w:val="0"/>
          <w:sz w:val="32"/>
        </w:rPr>
        <w:t>0</w:t>
      </w:r>
      <w:r>
        <w:rPr>
          <w:rFonts w:ascii="Times New Roman"/>
          <w:color w:val="000000"/>
          <w:spacing w:val="0"/>
          <w:sz w:val="32"/>
        </w:rPr>
        <w:t xml:space="preserve"> </w:t>
      </w:r>
      <w:r>
        <w:rPr>
          <w:rFonts w:ascii="仿宋" w:hAnsi="仿宋" w:cs="仿宋"/>
          <w:color w:val="000000"/>
          <w:spacing w:val="-6"/>
          <w:sz w:val="32"/>
        </w:rPr>
        <w:t>万元，较上年增加</w:t>
      </w:r>
    </w:p>
    <w:p w14:paraId="7B819AF9">
      <w:pPr>
        <w:framePr w:w="8544" w:wrap="auto" w:vAnchor="margin" w:hAnchor="text" w:x="1800" w:y="7065"/>
        <w:widowControl w:val="0"/>
        <w:autoSpaceDE w:val="0"/>
        <w:autoSpaceDN w:val="0"/>
        <w:spacing w:before="202" w:after="0" w:line="319" w:lineRule="exact"/>
        <w:ind w:left="0" w:right="0" w:firstLine="0"/>
        <w:jc w:val="left"/>
        <w:rPr>
          <w:rFonts w:ascii="Times New Roman"/>
          <w:color w:val="000000"/>
          <w:spacing w:val="0"/>
          <w:sz w:val="32"/>
        </w:rPr>
      </w:pPr>
      <w:r>
        <w:rPr>
          <w:rFonts w:ascii="仿宋"/>
          <w:color w:val="000000"/>
          <w:spacing w:val="0"/>
          <w:sz w:val="32"/>
        </w:rPr>
        <w:t>0</w:t>
      </w:r>
      <w:r>
        <w:rPr>
          <w:rFonts w:ascii="Times New Roman"/>
          <w:color w:val="000000"/>
          <w:spacing w:val="0"/>
          <w:sz w:val="32"/>
        </w:rPr>
        <w:t xml:space="preserve"> </w:t>
      </w:r>
      <w:r>
        <w:rPr>
          <w:rFonts w:ascii="仿宋" w:hAnsi="仿宋" w:cs="仿宋"/>
          <w:color w:val="000000"/>
          <w:spacing w:val="0"/>
          <w:sz w:val="32"/>
        </w:rPr>
        <w:t>万元，主要原因一是公车改革和公务交通补贴两项制度实</w:t>
      </w:r>
    </w:p>
    <w:p w14:paraId="36E691C8">
      <w:pPr>
        <w:framePr w:w="8544" w:wrap="auto" w:vAnchor="margin" w:hAnchor="text" w:x="1800" w:y="7065"/>
        <w:widowControl w:val="0"/>
        <w:autoSpaceDE w:val="0"/>
        <w:autoSpaceDN w:val="0"/>
        <w:spacing w:before="199" w:after="0" w:line="319" w:lineRule="exact"/>
        <w:ind w:left="0" w:right="0" w:firstLine="0"/>
        <w:jc w:val="left"/>
        <w:rPr>
          <w:rFonts w:ascii="Times New Roman"/>
          <w:color w:val="000000"/>
          <w:spacing w:val="0"/>
          <w:sz w:val="32"/>
        </w:rPr>
      </w:pPr>
      <w:r>
        <w:rPr>
          <w:rFonts w:ascii="仿宋" w:hAnsi="仿宋" w:cs="仿宋"/>
          <w:color w:val="000000"/>
          <w:spacing w:val="-1"/>
          <w:sz w:val="32"/>
        </w:rPr>
        <w:t>施后，公务用车运行维护费降低；二是通过实施公务用车使</w:t>
      </w:r>
    </w:p>
    <w:p w14:paraId="43D65529">
      <w:pPr>
        <w:framePr w:w="8544" w:wrap="auto" w:vAnchor="margin" w:hAnchor="text" w:x="1800" w:y="7065"/>
        <w:widowControl w:val="0"/>
        <w:autoSpaceDE w:val="0"/>
        <w:autoSpaceDN w:val="0"/>
        <w:spacing w:before="202" w:after="0" w:line="319" w:lineRule="exact"/>
        <w:ind w:left="0" w:right="0" w:firstLine="0"/>
        <w:jc w:val="left"/>
        <w:rPr>
          <w:rFonts w:ascii="Times New Roman"/>
          <w:color w:val="000000"/>
          <w:spacing w:val="0"/>
          <w:sz w:val="32"/>
        </w:rPr>
      </w:pPr>
      <w:r>
        <w:rPr>
          <w:rFonts w:ascii="仿宋" w:hAnsi="仿宋" w:cs="仿宋"/>
          <w:color w:val="000000"/>
          <w:spacing w:val="0"/>
          <w:sz w:val="32"/>
        </w:rPr>
        <w:t>用申请管理制度等有效措施，加强运行维护费管理等。</w:t>
      </w:r>
    </w:p>
    <w:p w14:paraId="67C3C567">
      <w:pPr>
        <w:framePr w:w="8479" w:wrap="auto" w:vAnchor="margin" w:hAnchor="text" w:x="1800" w:y="9244"/>
        <w:widowControl w:val="0"/>
        <w:autoSpaceDE w:val="0"/>
        <w:autoSpaceDN w:val="0"/>
        <w:spacing w:before="0" w:after="0" w:line="319" w:lineRule="exact"/>
        <w:ind w:left="0" w:right="0" w:firstLine="0"/>
        <w:jc w:val="left"/>
        <w:rPr>
          <w:rFonts w:ascii="Times New Roman"/>
          <w:color w:val="000000"/>
          <w:spacing w:val="0"/>
          <w:sz w:val="32"/>
        </w:rPr>
      </w:pPr>
      <w:r>
        <w:rPr>
          <w:rFonts w:ascii="仿宋" w:hAnsi="仿宋" w:cs="仿宋"/>
          <w:color w:val="000000"/>
          <w:spacing w:val="0"/>
          <w:sz w:val="32"/>
        </w:rPr>
        <w:t>（4）2021</w:t>
      </w:r>
      <w:r>
        <w:rPr>
          <w:rFonts w:ascii="Times New Roman"/>
          <w:color w:val="000000"/>
          <w:spacing w:val="-3"/>
          <w:sz w:val="32"/>
        </w:rPr>
        <w:t xml:space="preserve"> </w:t>
      </w:r>
      <w:r>
        <w:rPr>
          <w:rFonts w:ascii="仿宋" w:hAnsi="仿宋" w:cs="仿宋"/>
          <w:color w:val="000000"/>
          <w:spacing w:val="0"/>
          <w:sz w:val="32"/>
        </w:rPr>
        <w:t>年公务用车购置费</w:t>
      </w:r>
      <w:r>
        <w:rPr>
          <w:rFonts w:ascii="Times New Roman"/>
          <w:color w:val="000000"/>
          <w:spacing w:val="1"/>
          <w:sz w:val="32"/>
        </w:rPr>
        <w:t xml:space="preserve"> </w:t>
      </w:r>
      <w:r>
        <w:rPr>
          <w:rFonts w:ascii="仿宋"/>
          <w:color w:val="000000"/>
          <w:spacing w:val="0"/>
          <w:sz w:val="32"/>
        </w:rPr>
        <w:t>0</w:t>
      </w:r>
      <w:r>
        <w:rPr>
          <w:rFonts w:ascii="Times New Roman"/>
          <w:color w:val="000000"/>
          <w:spacing w:val="0"/>
          <w:sz w:val="32"/>
        </w:rPr>
        <w:t xml:space="preserve"> </w:t>
      </w:r>
      <w:r>
        <w:rPr>
          <w:rFonts w:ascii="仿宋" w:hAnsi="仿宋" w:cs="仿宋"/>
          <w:color w:val="000000"/>
          <w:spacing w:val="0"/>
          <w:sz w:val="32"/>
        </w:rPr>
        <w:t>万元，较上年增加</w:t>
      </w:r>
      <w:r>
        <w:rPr>
          <w:rFonts w:ascii="Times New Roman"/>
          <w:color w:val="000000"/>
          <w:spacing w:val="1"/>
          <w:sz w:val="32"/>
        </w:rPr>
        <w:t xml:space="preserve"> </w:t>
      </w:r>
      <w:r>
        <w:rPr>
          <w:rFonts w:ascii="仿宋"/>
          <w:color w:val="000000"/>
          <w:spacing w:val="0"/>
          <w:sz w:val="32"/>
        </w:rPr>
        <w:t>0</w:t>
      </w:r>
      <w:r>
        <w:rPr>
          <w:rFonts w:ascii="Times New Roman"/>
          <w:color w:val="000000"/>
          <w:spacing w:val="0"/>
          <w:sz w:val="32"/>
        </w:rPr>
        <w:t xml:space="preserve"> </w:t>
      </w:r>
      <w:r>
        <w:rPr>
          <w:rFonts w:ascii="仿宋" w:hAnsi="仿宋" w:cs="仿宋"/>
          <w:color w:val="000000"/>
          <w:spacing w:val="0"/>
          <w:sz w:val="32"/>
        </w:rPr>
        <w:t>万元，</w:t>
      </w:r>
    </w:p>
    <w:p w14:paraId="728C1B02">
      <w:pPr>
        <w:framePr w:w="8479" w:wrap="auto" w:vAnchor="margin" w:hAnchor="text" w:x="1800" w:y="9244"/>
        <w:widowControl w:val="0"/>
        <w:autoSpaceDE w:val="0"/>
        <w:autoSpaceDN w:val="0"/>
        <w:spacing w:before="202" w:after="0" w:line="319" w:lineRule="exact"/>
        <w:ind w:left="0" w:right="0" w:firstLine="0"/>
        <w:jc w:val="left"/>
        <w:rPr>
          <w:rFonts w:ascii="Times New Roman"/>
          <w:color w:val="000000"/>
          <w:spacing w:val="0"/>
          <w:sz w:val="32"/>
        </w:rPr>
      </w:pPr>
      <w:r>
        <w:rPr>
          <w:rFonts w:ascii="仿宋" w:hAnsi="仿宋" w:cs="仿宋"/>
          <w:color w:val="000000"/>
          <w:spacing w:val="0"/>
          <w:sz w:val="32"/>
        </w:rPr>
        <w:t>主要原因：2020</w:t>
      </w:r>
      <w:r>
        <w:rPr>
          <w:rFonts w:ascii="Times New Roman"/>
          <w:color w:val="000000"/>
          <w:spacing w:val="0"/>
          <w:sz w:val="32"/>
        </w:rPr>
        <w:t xml:space="preserve"> </w:t>
      </w:r>
      <w:r>
        <w:rPr>
          <w:rFonts w:ascii="仿宋" w:hAnsi="仿宋" w:cs="仿宋"/>
          <w:color w:val="000000"/>
          <w:spacing w:val="-1"/>
          <w:sz w:val="32"/>
        </w:rPr>
        <w:t>年和</w:t>
      </w:r>
      <w:r>
        <w:rPr>
          <w:rFonts w:ascii="Times New Roman"/>
          <w:color w:val="000000"/>
          <w:spacing w:val="2"/>
          <w:sz w:val="32"/>
        </w:rPr>
        <w:t xml:space="preserve"> </w:t>
      </w:r>
      <w:r>
        <w:rPr>
          <w:rFonts w:ascii="仿宋"/>
          <w:color w:val="000000"/>
          <w:spacing w:val="0"/>
          <w:sz w:val="32"/>
        </w:rPr>
        <w:t>2021</w:t>
      </w:r>
      <w:r>
        <w:rPr>
          <w:rFonts w:ascii="Times New Roman"/>
          <w:color w:val="000000"/>
          <w:spacing w:val="0"/>
          <w:sz w:val="32"/>
        </w:rPr>
        <w:t xml:space="preserve"> </w:t>
      </w:r>
      <w:r>
        <w:rPr>
          <w:rFonts w:ascii="仿宋" w:hAnsi="仿宋" w:cs="仿宋"/>
          <w:color w:val="000000"/>
          <w:spacing w:val="0"/>
          <w:sz w:val="32"/>
        </w:rPr>
        <w:t>年无公务用车购置费。</w:t>
      </w:r>
    </w:p>
    <w:p w14:paraId="23E0D6DC">
      <w:pPr>
        <w:framePr w:w="4706" w:wrap="auto" w:vAnchor="margin" w:hAnchor="text" w:x="2431" w:y="10384"/>
        <w:widowControl w:val="0"/>
        <w:autoSpaceDE w:val="0"/>
        <w:autoSpaceDN w:val="0"/>
        <w:spacing w:before="0" w:after="0" w:line="319" w:lineRule="exact"/>
        <w:ind w:left="0" w:right="0" w:firstLine="0"/>
        <w:jc w:val="left"/>
        <w:rPr>
          <w:rFonts w:ascii="Times New Roman"/>
          <w:color w:val="000000"/>
          <w:spacing w:val="0"/>
          <w:sz w:val="32"/>
        </w:rPr>
      </w:pPr>
      <w:r>
        <w:rPr>
          <w:rFonts w:ascii="黑体" w:hAnsi="黑体" w:cs="黑体"/>
          <w:color w:val="000000"/>
          <w:spacing w:val="-2"/>
          <w:sz w:val="32"/>
        </w:rPr>
        <w:t>十一、其他重要事项的情况说明</w:t>
      </w:r>
    </w:p>
    <w:p w14:paraId="246FF0AA">
      <w:pPr>
        <w:framePr w:w="4706" w:wrap="auto" w:vAnchor="margin" w:hAnchor="text" w:x="2431" w:y="10384"/>
        <w:widowControl w:val="0"/>
        <w:autoSpaceDE w:val="0"/>
        <w:autoSpaceDN w:val="0"/>
        <w:spacing w:before="202" w:after="0" w:line="319" w:lineRule="exact"/>
        <w:ind w:left="0" w:right="0" w:firstLine="0"/>
        <w:jc w:val="left"/>
        <w:rPr>
          <w:rFonts w:ascii="Times New Roman"/>
          <w:color w:val="000000"/>
          <w:spacing w:val="0"/>
          <w:sz w:val="32"/>
        </w:rPr>
      </w:pPr>
      <w:r>
        <w:rPr>
          <w:rFonts w:ascii="PCRUFM+FangSong_GB2312" w:hAnsi="PCRUFM+FangSong_GB2312" w:cs="PCRUFM+FangSong_GB2312"/>
          <w:color w:val="000000"/>
          <w:spacing w:val="1"/>
          <w:sz w:val="32"/>
        </w:rPr>
        <w:t>（一）机关运行经费支出情况</w:t>
      </w:r>
    </w:p>
    <w:p w14:paraId="1387D835">
      <w:pPr>
        <w:framePr w:w="8544" w:wrap="auto" w:vAnchor="margin" w:hAnchor="text" w:x="1800" w:y="11426"/>
        <w:widowControl w:val="0"/>
        <w:autoSpaceDE w:val="0"/>
        <w:autoSpaceDN w:val="0"/>
        <w:spacing w:before="0" w:after="0" w:line="319" w:lineRule="exact"/>
        <w:ind w:left="641" w:right="0" w:firstLine="0"/>
        <w:jc w:val="left"/>
        <w:rPr>
          <w:rFonts w:ascii="Times New Roman"/>
          <w:color w:val="000000"/>
          <w:spacing w:val="0"/>
          <w:sz w:val="32"/>
        </w:rPr>
      </w:pPr>
      <w:r>
        <w:rPr>
          <w:rFonts w:ascii="PCRUFM+FangSong_GB2312" w:hAnsi="PCRUFM+FangSong_GB2312" w:cs="PCRUFM+FangSong_GB2312"/>
          <w:color w:val="000000"/>
          <w:spacing w:val="5"/>
          <w:sz w:val="32"/>
        </w:rPr>
        <w:t>2021年机关运行经费支出预算24.26万元，主要保障机</w:t>
      </w:r>
    </w:p>
    <w:p w14:paraId="0092B756">
      <w:pPr>
        <w:framePr w:w="8544" w:wrap="auto" w:vAnchor="margin" w:hAnchor="text" w:x="1800" w:y="11426"/>
        <w:widowControl w:val="0"/>
        <w:autoSpaceDE w:val="0"/>
        <w:autoSpaceDN w:val="0"/>
        <w:spacing w:before="199" w:after="0" w:line="319" w:lineRule="exact"/>
        <w:ind w:left="0" w:right="0" w:firstLine="0"/>
        <w:jc w:val="left"/>
        <w:rPr>
          <w:rFonts w:ascii="Times New Roman"/>
          <w:color w:val="000000"/>
          <w:spacing w:val="0"/>
          <w:sz w:val="32"/>
        </w:rPr>
      </w:pPr>
      <w:r>
        <w:rPr>
          <w:rFonts w:ascii="PCRUFM+FangSong_GB2312" w:hAnsi="PCRUFM+FangSong_GB2312" w:cs="PCRUFM+FangSong_GB2312"/>
          <w:color w:val="000000"/>
          <w:spacing w:val="0"/>
          <w:sz w:val="32"/>
        </w:rPr>
        <w:t>构正常运转及正常履职需要。</w:t>
      </w:r>
    </w:p>
    <w:p w14:paraId="40F4FA3E">
      <w:pPr>
        <w:framePr w:w="3773" w:wrap="auto" w:vAnchor="margin" w:hAnchor="text" w:x="2441" w:y="12465"/>
        <w:widowControl w:val="0"/>
        <w:autoSpaceDE w:val="0"/>
        <w:autoSpaceDN w:val="0"/>
        <w:spacing w:before="0" w:after="0" w:line="319" w:lineRule="exact"/>
        <w:ind w:left="0" w:right="0" w:firstLine="0"/>
        <w:jc w:val="left"/>
        <w:rPr>
          <w:rFonts w:ascii="Times New Roman"/>
          <w:color w:val="000000"/>
          <w:spacing w:val="0"/>
          <w:sz w:val="32"/>
        </w:rPr>
      </w:pPr>
      <w:r>
        <w:rPr>
          <w:rFonts w:ascii="PCRUFM+FangSong_GB2312" w:hAnsi="PCRUFM+FangSong_GB2312" w:cs="PCRUFM+FangSong_GB2312"/>
          <w:color w:val="000000"/>
          <w:spacing w:val="1"/>
          <w:sz w:val="32"/>
        </w:rPr>
        <w:t>（二）政府采购支出情况</w:t>
      </w:r>
    </w:p>
    <w:p w14:paraId="09C4C982">
      <w:pPr>
        <w:framePr w:w="8545" w:wrap="auto" w:vAnchor="margin" w:hAnchor="text" w:x="1800" w:y="12986"/>
        <w:widowControl w:val="0"/>
        <w:autoSpaceDE w:val="0"/>
        <w:autoSpaceDN w:val="0"/>
        <w:spacing w:before="0" w:after="0" w:line="319" w:lineRule="exact"/>
        <w:ind w:left="641" w:right="0" w:firstLine="0"/>
        <w:jc w:val="left"/>
        <w:rPr>
          <w:rFonts w:ascii="Times New Roman"/>
          <w:color w:val="000000"/>
          <w:spacing w:val="0"/>
          <w:sz w:val="32"/>
        </w:rPr>
      </w:pPr>
      <w:r>
        <w:rPr>
          <w:rFonts w:ascii="PCRUFM+FangSong_GB2312" w:hAnsi="PCRUFM+FangSong_GB2312" w:cs="PCRUFM+FangSong_GB2312"/>
          <w:color w:val="000000"/>
          <w:spacing w:val="6"/>
          <w:sz w:val="32"/>
        </w:rPr>
        <w:t>2021年政府采购预算安排0万元，其中：政府采购货物</w:t>
      </w:r>
    </w:p>
    <w:p w14:paraId="3660C6F2">
      <w:pPr>
        <w:framePr w:w="8545" w:wrap="auto" w:vAnchor="margin" w:hAnchor="text" w:x="1800" w:y="12986"/>
        <w:widowControl w:val="0"/>
        <w:autoSpaceDE w:val="0"/>
        <w:autoSpaceDN w:val="0"/>
        <w:spacing w:before="199" w:after="0" w:line="319" w:lineRule="exact"/>
        <w:ind w:left="0" w:right="0" w:firstLine="0"/>
        <w:jc w:val="left"/>
        <w:rPr>
          <w:rFonts w:ascii="Times New Roman"/>
          <w:color w:val="000000"/>
          <w:spacing w:val="0"/>
          <w:sz w:val="32"/>
        </w:rPr>
      </w:pPr>
      <w:r>
        <w:rPr>
          <w:rFonts w:ascii="PCRUFM+FangSong_GB2312" w:hAnsi="PCRUFM+FangSong_GB2312" w:cs="PCRUFM+FangSong_GB2312"/>
          <w:color w:val="000000"/>
          <w:spacing w:val="6"/>
          <w:sz w:val="32"/>
        </w:rPr>
        <w:t>预算0万元、政府采购工程预算0万元、政府采购服务预算0</w:t>
      </w:r>
    </w:p>
    <w:p w14:paraId="444A54CF">
      <w:pPr>
        <w:framePr w:w="8545" w:wrap="auto" w:vAnchor="margin" w:hAnchor="text" w:x="1800" w:y="12986"/>
        <w:widowControl w:val="0"/>
        <w:autoSpaceDE w:val="0"/>
        <w:autoSpaceDN w:val="0"/>
        <w:spacing w:before="202" w:after="0" w:line="319" w:lineRule="exact"/>
        <w:ind w:left="0" w:right="0" w:firstLine="0"/>
        <w:jc w:val="left"/>
        <w:rPr>
          <w:rFonts w:ascii="Times New Roman"/>
          <w:color w:val="000000"/>
          <w:spacing w:val="0"/>
          <w:sz w:val="32"/>
        </w:rPr>
      </w:pPr>
      <w:r>
        <w:rPr>
          <w:rFonts w:ascii="PCRUFM+FangSong_GB2312" w:hAnsi="PCRUFM+FangSong_GB2312" w:cs="PCRUFM+FangSong_GB2312"/>
          <w:color w:val="000000"/>
          <w:spacing w:val="0"/>
          <w:sz w:val="32"/>
        </w:rPr>
        <w:t>万元。</w:t>
      </w:r>
    </w:p>
    <w:p w14:paraId="57EF9D65">
      <w:pPr>
        <w:framePr w:w="6340" w:wrap="auto" w:vAnchor="margin" w:hAnchor="text" w:x="2441" w:y="14546"/>
        <w:widowControl w:val="0"/>
        <w:autoSpaceDE w:val="0"/>
        <w:autoSpaceDN w:val="0"/>
        <w:spacing w:before="0" w:after="0" w:line="319" w:lineRule="exact"/>
        <w:ind w:left="0" w:right="0" w:firstLine="0"/>
        <w:jc w:val="left"/>
        <w:rPr>
          <w:rFonts w:ascii="Times New Roman"/>
          <w:color w:val="000000"/>
          <w:spacing w:val="0"/>
          <w:sz w:val="32"/>
        </w:rPr>
      </w:pPr>
      <w:r>
        <w:rPr>
          <w:rFonts w:ascii="PCRUFM+FangSong_GB2312" w:hAnsi="PCRUFM+FangSong_GB2312" w:cs="PCRUFM+FangSong_GB2312"/>
          <w:color w:val="000000"/>
          <w:spacing w:val="1"/>
          <w:sz w:val="32"/>
        </w:rPr>
        <w:t>（三）关于预算绩效管理工作开展情况说明</w:t>
      </w:r>
    </w:p>
    <w:p w14:paraId="32564F84">
      <w:pPr>
        <w:spacing w:before="0" w:after="0" w:line="0" w:lineRule="exact"/>
        <w:ind w:left="0" w:right="0" w:firstLine="0"/>
        <w:jc w:val="left"/>
        <w:rPr>
          <w:rFonts w:ascii="Arial"/>
          <w:color w:val="FF0000"/>
          <w:spacing w:val="0"/>
          <w:sz w:val="2"/>
        </w:rPr>
      </w:pPr>
    </w:p>
    <w:p w14:paraId="21DA40FA">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14:paraId="678FC20F">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41D485A0">
      <w:pPr>
        <w:framePr w:w="8544" w:wrap="auto" w:vAnchor="margin" w:hAnchor="text" w:x="1800" w:y="1564"/>
        <w:widowControl w:val="0"/>
        <w:autoSpaceDE w:val="0"/>
        <w:autoSpaceDN w:val="0"/>
        <w:spacing w:before="0" w:after="0" w:line="319" w:lineRule="exact"/>
        <w:ind w:left="641" w:right="0" w:firstLine="0"/>
        <w:jc w:val="left"/>
        <w:rPr>
          <w:rFonts w:ascii="Times New Roman"/>
          <w:color w:val="000000"/>
          <w:spacing w:val="0"/>
          <w:sz w:val="32"/>
        </w:rPr>
      </w:pPr>
      <w:r>
        <w:rPr>
          <w:rFonts w:ascii="仿宋" w:hAnsi="仿宋" w:cs="仿宋"/>
          <w:color w:val="000000"/>
          <w:spacing w:val="-1"/>
          <w:sz w:val="32"/>
        </w:rPr>
        <w:t>2021年预算项目均按要求编制了绩效目标，拟共组织对</w:t>
      </w:r>
    </w:p>
    <w:p w14:paraId="18AE9C6E">
      <w:pPr>
        <w:framePr w:w="8544" w:wrap="auto" w:vAnchor="margin" w:hAnchor="text" w:x="1800" w:y="1564"/>
        <w:widowControl w:val="0"/>
        <w:autoSpaceDE w:val="0"/>
        <w:autoSpaceDN w:val="0"/>
        <w:spacing w:before="202" w:after="0" w:line="319" w:lineRule="exact"/>
        <w:ind w:left="0" w:right="0" w:firstLine="0"/>
        <w:jc w:val="left"/>
        <w:rPr>
          <w:rFonts w:ascii="Times New Roman"/>
          <w:color w:val="000000"/>
          <w:spacing w:val="0"/>
          <w:sz w:val="32"/>
        </w:rPr>
      </w:pPr>
      <w:r>
        <w:rPr>
          <w:rFonts w:ascii="仿宋" w:hAnsi="仿宋" w:cs="仿宋"/>
          <w:color w:val="000000"/>
          <w:spacing w:val="-1"/>
          <w:sz w:val="32"/>
        </w:rPr>
        <w:t>26个项目进行了预算绩效评价，涉及资金12516.96万元。主</w:t>
      </w:r>
    </w:p>
    <w:p w14:paraId="24295962">
      <w:pPr>
        <w:framePr w:w="8544" w:wrap="auto" w:vAnchor="margin" w:hAnchor="text" w:x="1800" w:y="1564"/>
        <w:widowControl w:val="0"/>
        <w:autoSpaceDE w:val="0"/>
        <w:autoSpaceDN w:val="0"/>
        <w:spacing w:before="202" w:after="0" w:line="319" w:lineRule="exact"/>
        <w:ind w:left="0" w:right="0" w:firstLine="0"/>
        <w:jc w:val="left"/>
        <w:rPr>
          <w:rFonts w:ascii="Times New Roman"/>
          <w:color w:val="000000"/>
          <w:spacing w:val="0"/>
          <w:sz w:val="32"/>
        </w:rPr>
      </w:pPr>
      <w:r>
        <w:rPr>
          <w:rFonts w:ascii="仿宋" w:hAnsi="仿宋" w:cs="仿宋"/>
          <w:color w:val="000000"/>
          <w:spacing w:val="-1"/>
          <w:sz w:val="32"/>
        </w:rPr>
        <w:t>要项目是：优抚对象各类待遇资金、企业军转干部及自主择</w:t>
      </w:r>
    </w:p>
    <w:p w14:paraId="3BD64A53">
      <w:pPr>
        <w:framePr w:w="8544" w:wrap="auto" w:vAnchor="margin" w:hAnchor="text" w:x="1800" w:y="1564"/>
        <w:widowControl w:val="0"/>
        <w:autoSpaceDE w:val="0"/>
        <w:autoSpaceDN w:val="0"/>
        <w:spacing w:before="199" w:after="0" w:line="319" w:lineRule="exact"/>
        <w:ind w:left="0" w:right="0" w:firstLine="0"/>
        <w:jc w:val="left"/>
        <w:rPr>
          <w:rFonts w:ascii="Times New Roman"/>
          <w:color w:val="000000"/>
          <w:spacing w:val="0"/>
          <w:sz w:val="32"/>
        </w:rPr>
      </w:pPr>
      <w:r>
        <w:rPr>
          <w:rFonts w:ascii="仿宋" w:hAnsi="仿宋" w:cs="仿宋"/>
          <w:color w:val="000000"/>
          <w:spacing w:val="-1"/>
          <w:sz w:val="32"/>
        </w:rPr>
        <w:t>业军转干部待遇资金、县财政负担执行军队工资标准的易地</w:t>
      </w:r>
    </w:p>
    <w:p w14:paraId="3C231B1B">
      <w:pPr>
        <w:framePr w:w="8544" w:wrap="auto" w:vAnchor="margin" w:hAnchor="text" w:x="1800" w:y="1564"/>
        <w:widowControl w:val="0"/>
        <w:autoSpaceDE w:val="0"/>
        <w:autoSpaceDN w:val="0"/>
        <w:spacing w:before="202" w:after="0" w:line="319" w:lineRule="exact"/>
        <w:ind w:left="0" w:right="0" w:firstLine="0"/>
        <w:jc w:val="left"/>
        <w:rPr>
          <w:rFonts w:ascii="Times New Roman"/>
          <w:color w:val="000000"/>
          <w:spacing w:val="0"/>
          <w:sz w:val="32"/>
        </w:rPr>
      </w:pPr>
      <w:r>
        <w:rPr>
          <w:rFonts w:ascii="PCRUFM+FangSong_GB2312" w:hAnsi="PCRUFM+FangSong_GB2312" w:cs="PCRUFM+FangSong_GB2312"/>
          <w:color w:val="000000"/>
          <w:spacing w:val="-1"/>
          <w:sz w:val="32"/>
        </w:rPr>
        <w:t>安置军休人员两项待遇资金、优抚事业单位补助资金、优抚</w:t>
      </w:r>
    </w:p>
    <w:p w14:paraId="078892B4">
      <w:pPr>
        <w:framePr w:w="8544" w:wrap="auto" w:vAnchor="margin" w:hAnchor="text" w:x="1800" w:y="1564"/>
        <w:widowControl w:val="0"/>
        <w:autoSpaceDE w:val="0"/>
        <w:autoSpaceDN w:val="0"/>
        <w:spacing w:before="202" w:after="0" w:line="319" w:lineRule="exact"/>
        <w:ind w:left="0" w:right="0" w:firstLine="0"/>
        <w:jc w:val="left"/>
        <w:rPr>
          <w:rFonts w:ascii="Times New Roman"/>
          <w:color w:val="000000"/>
          <w:spacing w:val="0"/>
          <w:sz w:val="32"/>
        </w:rPr>
      </w:pPr>
      <w:r>
        <w:rPr>
          <w:rFonts w:ascii="PCRUFM+FangSong_GB2312" w:hAnsi="PCRUFM+FangSong_GB2312" w:cs="PCRUFM+FangSong_GB2312"/>
          <w:color w:val="000000"/>
          <w:spacing w:val="0"/>
          <w:sz w:val="32"/>
        </w:rPr>
        <w:t>对象医疗保障资金、创建双拥模范县资金。</w:t>
      </w:r>
    </w:p>
    <w:p w14:paraId="23FF416B">
      <w:pPr>
        <w:framePr w:w="4413" w:wrap="auto" w:vAnchor="margin" w:hAnchor="text" w:x="2441" w:y="4684"/>
        <w:widowControl w:val="0"/>
        <w:autoSpaceDE w:val="0"/>
        <w:autoSpaceDN w:val="0"/>
        <w:spacing w:before="0" w:after="0" w:line="319" w:lineRule="exact"/>
        <w:ind w:left="0" w:right="0" w:firstLine="0"/>
        <w:jc w:val="left"/>
        <w:rPr>
          <w:rFonts w:ascii="Times New Roman"/>
          <w:color w:val="000000"/>
          <w:spacing w:val="0"/>
          <w:sz w:val="32"/>
        </w:rPr>
      </w:pPr>
      <w:r>
        <w:rPr>
          <w:rFonts w:ascii="PCRUFM+FangSong_GB2312" w:hAnsi="PCRUFM+FangSong_GB2312" w:cs="PCRUFM+FangSong_GB2312"/>
          <w:color w:val="000000"/>
          <w:spacing w:val="1"/>
          <w:sz w:val="32"/>
        </w:rPr>
        <w:t>（四）国有资产占用使用情况</w:t>
      </w:r>
    </w:p>
    <w:p w14:paraId="282EDD99">
      <w:pPr>
        <w:framePr w:w="8544" w:wrap="auto" w:vAnchor="margin" w:hAnchor="text" w:x="1800" w:y="5205"/>
        <w:widowControl w:val="0"/>
        <w:autoSpaceDE w:val="0"/>
        <w:autoSpaceDN w:val="0"/>
        <w:spacing w:before="0" w:after="0" w:line="319" w:lineRule="exact"/>
        <w:ind w:left="641" w:right="0" w:firstLine="0"/>
        <w:jc w:val="left"/>
        <w:rPr>
          <w:rFonts w:ascii="Times New Roman"/>
          <w:color w:val="000000"/>
          <w:spacing w:val="0"/>
          <w:sz w:val="32"/>
        </w:rPr>
      </w:pPr>
      <w:r>
        <w:rPr>
          <w:rFonts w:ascii="PCRUFM+FangSong_GB2312" w:hAnsi="PCRUFM+FangSong_GB2312" w:cs="PCRUFM+FangSong_GB2312"/>
          <w:color w:val="000000"/>
          <w:spacing w:val="6"/>
          <w:sz w:val="32"/>
        </w:rPr>
        <w:t>2020年期末，我单位共有车辆0辆，其中：主要领导干</w:t>
      </w:r>
    </w:p>
    <w:p w14:paraId="70CB25FB">
      <w:pPr>
        <w:framePr w:w="8544" w:wrap="auto" w:vAnchor="margin" w:hAnchor="text" w:x="1800" w:y="5205"/>
        <w:widowControl w:val="0"/>
        <w:autoSpaceDE w:val="0"/>
        <w:autoSpaceDN w:val="0"/>
        <w:spacing w:before="202" w:after="0" w:line="319" w:lineRule="exact"/>
        <w:ind w:left="0" w:right="0" w:firstLine="0"/>
        <w:jc w:val="left"/>
        <w:rPr>
          <w:rFonts w:ascii="Times New Roman"/>
          <w:color w:val="000000"/>
          <w:spacing w:val="0"/>
          <w:sz w:val="32"/>
        </w:rPr>
      </w:pPr>
      <w:r>
        <w:rPr>
          <w:rFonts w:ascii="PCRUFM+FangSong_GB2312" w:hAnsi="PCRUFM+FangSong_GB2312" w:cs="PCRUFM+FangSong_GB2312"/>
          <w:color w:val="000000"/>
          <w:spacing w:val="6"/>
          <w:sz w:val="32"/>
        </w:rPr>
        <w:t>部用车0辆，一般公务用车0辆，一般执法执勤用车0辆，特</w:t>
      </w:r>
    </w:p>
    <w:p w14:paraId="6C187D69">
      <w:pPr>
        <w:framePr w:w="8544" w:wrap="auto" w:vAnchor="margin" w:hAnchor="text" w:x="1800" w:y="5205"/>
        <w:widowControl w:val="0"/>
        <w:autoSpaceDE w:val="0"/>
        <w:autoSpaceDN w:val="0"/>
        <w:spacing w:before="199" w:after="0" w:line="319" w:lineRule="exact"/>
        <w:ind w:left="0" w:right="0" w:firstLine="0"/>
        <w:jc w:val="left"/>
        <w:rPr>
          <w:rFonts w:ascii="Times New Roman"/>
          <w:color w:val="000000"/>
          <w:spacing w:val="0"/>
          <w:sz w:val="32"/>
        </w:rPr>
      </w:pPr>
      <w:r>
        <w:rPr>
          <w:rFonts w:ascii="PCRUFM+FangSong_GB2312" w:hAnsi="PCRUFM+FangSong_GB2312" w:cs="PCRUFM+FangSong_GB2312"/>
          <w:color w:val="000000"/>
          <w:spacing w:val="-1"/>
          <w:sz w:val="32"/>
        </w:rPr>
        <w:t>种专业技术用车0辆，其他用车0辆；单位50万以上通用设备</w:t>
      </w:r>
    </w:p>
    <w:p w14:paraId="0E19DCDA">
      <w:pPr>
        <w:framePr w:w="8544" w:wrap="auto" w:vAnchor="margin" w:hAnchor="text" w:x="1800" w:y="5205"/>
        <w:widowControl w:val="0"/>
        <w:autoSpaceDE w:val="0"/>
        <w:autoSpaceDN w:val="0"/>
        <w:spacing w:before="202" w:after="0" w:line="319" w:lineRule="exact"/>
        <w:ind w:left="0" w:right="0" w:firstLine="0"/>
        <w:jc w:val="left"/>
        <w:rPr>
          <w:rFonts w:ascii="Times New Roman"/>
          <w:color w:val="000000"/>
          <w:spacing w:val="0"/>
          <w:sz w:val="32"/>
        </w:rPr>
      </w:pPr>
      <w:r>
        <w:rPr>
          <w:rFonts w:ascii="PCRUFM+FangSong_GB2312" w:hAnsi="PCRUFM+FangSong_GB2312" w:cs="PCRUFM+FangSong_GB2312"/>
          <w:color w:val="000000"/>
          <w:spacing w:val="0"/>
          <w:sz w:val="32"/>
        </w:rPr>
        <w:t>0台（套），单位价值100万以上专用设备0台（套）。</w:t>
      </w:r>
    </w:p>
    <w:p w14:paraId="202C4CD6">
      <w:pPr>
        <w:framePr w:w="8544" w:wrap="auto" w:vAnchor="margin" w:hAnchor="text" w:x="1800" w:y="5205"/>
        <w:widowControl w:val="0"/>
        <w:autoSpaceDE w:val="0"/>
        <w:autoSpaceDN w:val="0"/>
        <w:spacing w:before="202" w:after="0" w:line="319" w:lineRule="exact"/>
        <w:ind w:left="641" w:right="0" w:firstLine="0"/>
        <w:jc w:val="left"/>
        <w:rPr>
          <w:rFonts w:ascii="Times New Roman"/>
          <w:color w:val="000000"/>
          <w:spacing w:val="0"/>
          <w:sz w:val="32"/>
        </w:rPr>
      </w:pPr>
      <w:r>
        <w:rPr>
          <w:rFonts w:ascii="PCRUFM+FangSong_GB2312" w:hAnsi="PCRUFM+FangSong_GB2312" w:cs="PCRUFM+FangSong_GB2312"/>
          <w:color w:val="000000"/>
          <w:spacing w:val="1"/>
          <w:sz w:val="32"/>
        </w:rPr>
        <w:t>（五）专项转移支付项目情况</w:t>
      </w:r>
    </w:p>
    <w:p w14:paraId="3D60CE7B">
      <w:pPr>
        <w:framePr w:w="8546" w:wrap="auto" w:vAnchor="margin" w:hAnchor="text" w:x="1800" w:y="7804"/>
        <w:widowControl w:val="0"/>
        <w:autoSpaceDE w:val="0"/>
        <w:autoSpaceDN w:val="0"/>
        <w:spacing w:before="0" w:after="0" w:line="319" w:lineRule="exact"/>
        <w:ind w:left="641" w:right="0" w:firstLine="0"/>
        <w:jc w:val="left"/>
        <w:rPr>
          <w:rFonts w:ascii="Times New Roman"/>
          <w:color w:val="000000"/>
          <w:spacing w:val="0"/>
          <w:sz w:val="32"/>
        </w:rPr>
      </w:pPr>
      <w:r>
        <w:rPr>
          <w:rFonts w:ascii="PCRUFM+FangSong_GB2312" w:hAnsi="PCRUFM+FangSong_GB2312" w:cs="PCRUFM+FangSong_GB2312"/>
          <w:color w:val="000000"/>
          <w:spacing w:val="-1"/>
          <w:sz w:val="32"/>
        </w:rPr>
        <w:t>我单位负责参与管理的专项转移支付项目共14项，主要</w:t>
      </w:r>
    </w:p>
    <w:p w14:paraId="77A884D7">
      <w:pPr>
        <w:framePr w:w="8546" w:wrap="auto" w:vAnchor="margin" w:hAnchor="text" w:x="1800" w:y="7804"/>
        <w:widowControl w:val="0"/>
        <w:autoSpaceDE w:val="0"/>
        <w:autoSpaceDN w:val="0"/>
        <w:spacing w:before="202" w:after="0" w:line="319" w:lineRule="exact"/>
        <w:ind w:left="0" w:right="0" w:firstLine="0"/>
        <w:jc w:val="left"/>
        <w:rPr>
          <w:rFonts w:ascii="Times New Roman"/>
          <w:color w:val="000000"/>
          <w:spacing w:val="0"/>
          <w:sz w:val="32"/>
        </w:rPr>
      </w:pPr>
      <w:r>
        <w:rPr>
          <w:rFonts w:ascii="PCRUFM+FangSong_GB2312" w:hAnsi="PCRUFM+FangSong_GB2312" w:cs="PCRUFM+FangSong_GB2312"/>
          <w:color w:val="000000"/>
          <w:spacing w:val="-1"/>
          <w:sz w:val="32"/>
        </w:rPr>
        <w:t>包括：退役士兵安置、军队转业干部安置、军队离退</w:t>
      </w:r>
      <w:r>
        <w:rPr>
          <w:rFonts w:ascii="仿宋" w:hAnsi="仿宋" w:cs="仿宋"/>
          <w:color w:val="000000"/>
          <w:spacing w:val="0"/>
          <w:sz w:val="32"/>
        </w:rPr>
        <w:t>休干部</w:t>
      </w:r>
    </w:p>
    <w:p w14:paraId="6D05E293">
      <w:pPr>
        <w:framePr w:w="8546" w:wrap="auto" w:vAnchor="margin" w:hAnchor="text" w:x="1800" w:y="7804"/>
        <w:widowControl w:val="0"/>
        <w:autoSpaceDE w:val="0"/>
        <w:autoSpaceDN w:val="0"/>
        <w:spacing w:before="202" w:after="0" w:line="319" w:lineRule="exact"/>
        <w:ind w:left="0" w:right="0" w:firstLine="0"/>
        <w:jc w:val="left"/>
        <w:rPr>
          <w:rFonts w:ascii="Times New Roman"/>
          <w:color w:val="000000"/>
          <w:spacing w:val="0"/>
          <w:sz w:val="32"/>
        </w:rPr>
      </w:pPr>
      <w:r>
        <w:rPr>
          <w:rFonts w:ascii="仿宋" w:hAnsi="仿宋" w:cs="仿宋"/>
          <w:color w:val="000000"/>
          <w:spacing w:val="-1"/>
          <w:sz w:val="32"/>
        </w:rPr>
        <w:t>政治和生活待遇的保障、落实优抚对象的各项待遇、落实义</w:t>
      </w:r>
    </w:p>
    <w:p w14:paraId="7EEE24C8">
      <w:pPr>
        <w:framePr w:w="8546" w:wrap="auto" w:vAnchor="margin" w:hAnchor="text" w:x="1800" w:y="7804"/>
        <w:widowControl w:val="0"/>
        <w:autoSpaceDE w:val="0"/>
        <w:autoSpaceDN w:val="0"/>
        <w:spacing w:before="199" w:after="0" w:line="319" w:lineRule="exact"/>
        <w:ind w:left="0" w:right="0" w:firstLine="0"/>
        <w:jc w:val="left"/>
        <w:rPr>
          <w:rFonts w:ascii="Times New Roman"/>
          <w:color w:val="000000"/>
          <w:spacing w:val="0"/>
          <w:sz w:val="32"/>
        </w:rPr>
      </w:pPr>
      <w:r>
        <w:rPr>
          <w:rFonts w:ascii="仿宋" w:hAnsi="仿宋" w:cs="仿宋"/>
          <w:color w:val="000000"/>
          <w:spacing w:val="0"/>
          <w:sz w:val="32"/>
        </w:rPr>
        <w:t>务兵家属相关待遇等。</w:t>
      </w:r>
    </w:p>
    <w:p w14:paraId="42E6E887">
      <w:pPr>
        <w:spacing w:before="0" w:after="0" w:line="0" w:lineRule="exact"/>
        <w:ind w:left="0" w:right="0" w:firstLine="0"/>
        <w:jc w:val="left"/>
        <w:rPr>
          <w:rFonts w:ascii="Arial"/>
          <w:color w:val="FF0000"/>
          <w:spacing w:val="0"/>
          <w:sz w:val="2"/>
        </w:rPr>
      </w:pPr>
    </w:p>
    <w:p w14:paraId="39A85218">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14:paraId="2965255A">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29B97B9C">
      <w:pPr>
        <w:framePr w:w="1519" w:wrap="auto" w:vAnchor="margin" w:hAnchor="text" w:x="5321" w:y="1564"/>
        <w:widowControl w:val="0"/>
        <w:autoSpaceDE w:val="0"/>
        <w:autoSpaceDN w:val="0"/>
        <w:spacing w:before="0" w:after="0" w:line="319" w:lineRule="exact"/>
        <w:ind w:left="0" w:right="0" w:firstLine="0"/>
        <w:jc w:val="left"/>
        <w:rPr>
          <w:rFonts w:ascii="Times New Roman"/>
          <w:color w:val="000000"/>
          <w:spacing w:val="0"/>
          <w:sz w:val="32"/>
        </w:rPr>
      </w:pPr>
      <w:r>
        <w:rPr>
          <w:rFonts w:ascii="黑体" w:hAnsi="黑体" w:cs="黑体"/>
          <w:color w:val="000000"/>
          <w:spacing w:val="0"/>
          <w:sz w:val="32"/>
        </w:rPr>
        <w:t>第三部分</w:t>
      </w:r>
    </w:p>
    <w:p w14:paraId="6E4120B4">
      <w:pPr>
        <w:framePr w:w="1519" w:wrap="auto" w:vAnchor="margin" w:hAnchor="text" w:x="5314" w:y="2085"/>
        <w:widowControl w:val="0"/>
        <w:autoSpaceDE w:val="0"/>
        <w:autoSpaceDN w:val="0"/>
        <w:spacing w:before="0" w:after="0" w:line="319" w:lineRule="exact"/>
        <w:ind w:left="0" w:right="0" w:firstLine="0"/>
        <w:jc w:val="left"/>
        <w:rPr>
          <w:rFonts w:ascii="Times New Roman"/>
          <w:color w:val="000000"/>
          <w:spacing w:val="0"/>
          <w:sz w:val="32"/>
        </w:rPr>
      </w:pPr>
      <w:r>
        <w:rPr>
          <w:rFonts w:ascii="黑体" w:hAnsi="黑体" w:cs="黑体"/>
          <w:color w:val="000000"/>
          <w:spacing w:val="0"/>
          <w:sz w:val="32"/>
        </w:rPr>
        <w:t>名词解释</w:t>
      </w:r>
    </w:p>
    <w:p w14:paraId="24B805F4">
      <w:pPr>
        <w:framePr w:w="8546" w:wrap="auto" w:vAnchor="margin" w:hAnchor="text" w:x="1800" w:y="2606"/>
        <w:widowControl w:val="0"/>
        <w:autoSpaceDE w:val="0"/>
        <w:autoSpaceDN w:val="0"/>
        <w:spacing w:before="0" w:after="0" w:line="319" w:lineRule="exact"/>
        <w:ind w:left="641" w:right="0" w:firstLine="0"/>
        <w:jc w:val="left"/>
        <w:rPr>
          <w:rFonts w:ascii="Times New Roman"/>
          <w:color w:val="000000"/>
          <w:spacing w:val="0"/>
          <w:sz w:val="32"/>
        </w:rPr>
      </w:pPr>
      <w:r>
        <w:rPr>
          <w:rFonts w:ascii="PCRUFM+FangSong_GB2312" w:hAnsi="PCRUFM+FangSong_GB2312" w:cs="PCRUFM+FangSong_GB2312"/>
          <w:color w:val="000000"/>
          <w:spacing w:val="0"/>
          <w:sz w:val="32"/>
        </w:rPr>
        <w:t>一、财政拨款收入：是指县级财政当年拨付的资金。</w:t>
      </w:r>
    </w:p>
    <w:p w14:paraId="0DEAD01F">
      <w:pPr>
        <w:framePr w:w="8546" w:wrap="auto" w:vAnchor="margin" w:hAnchor="text" w:x="1800" w:y="2606"/>
        <w:widowControl w:val="0"/>
        <w:autoSpaceDE w:val="0"/>
        <w:autoSpaceDN w:val="0"/>
        <w:spacing w:before="199" w:after="0" w:line="319" w:lineRule="exact"/>
        <w:ind w:left="641" w:right="0" w:firstLine="0"/>
        <w:jc w:val="left"/>
        <w:rPr>
          <w:rFonts w:ascii="Times New Roman"/>
          <w:color w:val="000000"/>
          <w:spacing w:val="0"/>
          <w:sz w:val="32"/>
        </w:rPr>
      </w:pPr>
      <w:r>
        <w:rPr>
          <w:rFonts w:ascii="PCRUFM+FangSong_GB2312" w:hAnsi="PCRUFM+FangSong_GB2312" w:cs="PCRUFM+FangSong_GB2312"/>
          <w:color w:val="000000"/>
          <w:spacing w:val="-1"/>
          <w:sz w:val="32"/>
        </w:rPr>
        <w:t>二、其他收入：是指部门取得的除“财政拨款”、“事</w:t>
      </w:r>
    </w:p>
    <w:p w14:paraId="513EA782">
      <w:pPr>
        <w:framePr w:w="8546" w:wrap="auto" w:vAnchor="margin" w:hAnchor="text" w:x="1800" w:y="2606"/>
        <w:widowControl w:val="0"/>
        <w:autoSpaceDE w:val="0"/>
        <w:autoSpaceDN w:val="0"/>
        <w:spacing w:before="202" w:after="0" w:line="319" w:lineRule="exact"/>
        <w:ind w:left="0" w:right="0" w:firstLine="0"/>
        <w:jc w:val="left"/>
        <w:rPr>
          <w:rFonts w:ascii="Times New Roman"/>
          <w:color w:val="000000"/>
          <w:spacing w:val="0"/>
          <w:sz w:val="32"/>
        </w:rPr>
      </w:pPr>
      <w:r>
        <w:rPr>
          <w:rFonts w:ascii="PCRUFM+FangSong_GB2312" w:hAnsi="PCRUFM+FangSong_GB2312" w:cs="PCRUFM+FangSong_GB2312"/>
          <w:color w:val="000000"/>
          <w:spacing w:val="0"/>
          <w:sz w:val="32"/>
        </w:rPr>
        <w:t>业收入”、“事业单位经营收入”等以外的收入。</w:t>
      </w:r>
    </w:p>
    <w:p w14:paraId="416A5352">
      <w:pPr>
        <w:framePr w:w="8546" w:wrap="auto" w:vAnchor="margin" w:hAnchor="text" w:x="1800" w:y="2606"/>
        <w:widowControl w:val="0"/>
        <w:autoSpaceDE w:val="0"/>
        <w:autoSpaceDN w:val="0"/>
        <w:spacing w:before="202" w:after="0" w:line="319" w:lineRule="exact"/>
        <w:ind w:left="641" w:right="0" w:firstLine="0"/>
        <w:jc w:val="left"/>
        <w:rPr>
          <w:rFonts w:ascii="Times New Roman"/>
          <w:color w:val="000000"/>
          <w:spacing w:val="0"/>
          <w:sz w:val="32"/>
        </w:rPr>
      </w:pPr>
      <w:r>
        <w:rPr>
          <w:rFonts w:ascii="PCRUFM+FangSong_GB2312" w:hAnsi="PCRUFM+FangSong_GB2312" w:cs="PCRUFM+FangSong_GB2312"/>
          <w:color w:val="000000"/>
          <w:spacing w:val="-1"/>
          <w:sz w:val="32"/>
        </w:rPr>
        <w:t>三、基本支出：是指为保障其机构正常运转、完成日常</w:t>
      </w:r>
    </w:p>
    <w:p w14:paraId="6EDC87B1">
      <w:pPr>
        <w:framePr w:w="8546" w:wrap="auto" w:vAnchor="margin" w:hAnchor="text" w:x="1800" w:y="2606"/>
        <w:widowControl w:val="0"/>
        <w:autoSpaceDE w:val="0"/>
        <w:autoSpaceDN w:val="0"/>
        <w:spacing w:before="199" w:after="0" w:line="319" w:lineRule="exact"/>
        <w:ind w:left="0" w:right="0" w:firstLine="0"/>
        <w:jc w:val="left"/>
        <w:rPr>
          <w:rFonts w:ascii="Times New Roman"/>
          <w:color w:val="000000"/>
          <w:spacing w:val="0"/>
          <w:sz w:val="32"/>
        </w:rPr>
      </w:pPr>
      <w:r>
        <w:rPr>
          <w:rFonts w:ascii="PCRUFM+FangSong_GB2312" w:hAnsi="PCRUFM+FangSong_GB2312" w:cs="PCRUFM+FangSong_GB2312"/>
          <w:color w:val="000000"/>
          <w:spacing w:val="-1"/>
          <w:sz w:val="32"/>
        </w:rPr>
        <w:t>工作任务所必需的开支，其内容包括人员经费和日常公用经</w:t>
      </w:r>
    </w:p>
    <w:p w14:paraId="5A85803E">
      <w:pPr>
        <w:framePr w:w="8546" w:wrap="auto" w:vAnchor="margin" w:hAnchor="text" w:x="1800" w:y="2606"/>
        <w:widowControl w:val="0"/>
        <w:autoSpaceDE w:val="0"/>
        <w:autoSpaceDN w:val="0"/>
        <w:spacing w:before="202" w:after="0" w:line="319" w:lineRule="exact"/>
        <w:ind w:left="0" w:right="0" w:firstLine="0"/>
        <w:jc w:val="left"/>
        <w:rPr>
          <w:rFonts w:ascii="Times New Roman"/>
          <w:color w:val="000000"/>
          <w:spacing w:val="0"/>
          <w:sz w:val="32"/>
        </w:rPr>
      </w:pPr>
      <w:r>
        <w:rPr>
          <w:rFonts w:ascii="PCRUFM+FangSong_GB2312" w:hAnsi="PCRUFM+FangSong_GB2312" w:cs="PCRUFM+FangSong_GB2312"/>
          <w:color w:val="000000"/>
          <w:spacing w:val="0"/>
          <w:sz w:val="32"/>
        </w:rPr>
        <w:t>费两部分。</w:t>
      </w:r>
    </w:p>
    <w:p w14:paraId="50C72A8D">
      <w:pPr>
        <w:framePr w:w="8544" w:wrap="auto" w:vAnchor="margin" w:hAnchor="text" w:x="1800" w:y="5726"/>
        <w:widowControl w:val="0"/>
        <w:autoSpaceDE w:val="0"/>
        <w:autoSpaceDN w:val="0"/>
        <w:spacing w:before="0" w:after="0" w:line="319" w:lineRule="exact"/>
        <w:ind w:left="641" w:right="0" w:firstLine="0"/>
        <w:jc w:val="left"/>
        <w:rPr>
          <w:rFonts w:ascii="Times New Roman"/>
          <w:color w:val="000000"/>
          <w:spacing w:val="0"/>
          <w:sz w:val="32"/>
        </w:rPr>
      </w:pPr>
      <w:r>
        <w:rPr>
          <w:rFonts w:ascii="PCRUFM+FangSong_GB2312" w:hAnsi="PCRUFM+FangSong_GB2312" w:cs="PCRUFM+FangSong_GB2312"/>
          <w:color w:val="000000"/>
          <w:spacing w:val="-1"/>
          <w:sz w:val="32"/>
        </w:rPr>
        <w:t>四、项目支出：是指在基本支出之外，为完成特定的工</w:t>
      </w:r>
    </w:p>
    <w:p w14:paraId="7E74D0BF">
      <w:pPr>
        <w:framePr w:w="8544" w:wrap="auto" w:vAnchor="margin" w:hAnchor="text" w:x="1800" w:y="5726"/>
        <w:widowControl w:val="0"/>
        <w:autoSpaceDE w:val="0"/>
        <w:autoSpaceDN w:val="0"/>
        <w:spacing w:before="199" w:after="0" w:line="319" w:lineRule="exact"/>
        <w:ind w:left="0" w:right="0" w:firstLine="0"/>
        <w:jc w:val="left"/>
        <w:rPr>
          <w:rFonts w:ascii="Times New Roman"/>
          <w:color w:val="000000"/>
          <w:spacing w:val="0"/>
          <w:sz w:val="32"/>
        </w:rPr>
      </w:pPr>
      <w:r>
        <w:rPr>
          <w:rFonts w:ascii="PCRUFM+FangSong_GB2312" w:hAnsi="PCRUFM+FangSong_GB2312" w:cs="PCRUFM+FangSong_GB2312"/>
          <w:color w:val="000000"/>
          <w:spacing w:val="0"/>
          <w:sz w:val="32"/>
        </w:rPr>
        <w:t>作任务和事业发展目标所发生的支出。</w:t>
      </w:r>
    </w:p>
    <w:p w14:paraId="5ABC1C64">
      <w:pPr>
        <w:framePr w:w="8558" w:wrap="auto" w:vAnchor="margin" w:hAnchor="text" w:x="1800" w:y="6765"/>
        <w:widowControl w:val="0"/>
        <w:autoSpaceDE w:val="0"/>
        <w:autoSpaceDN w:val="0"/>
        <w:spacing w:before="0" w:after="0" w:line="319" w:lineRule="exact"/>
        <w:ind w:left="641" w:right="0" w:firstLine="0"/>
        <w:jc w:val="left"/>
        <w:rPr>
          <w:rFonts w:ascii="Times New Roman"/>
          <w:color w:val="000000"/>
          <w:spacing w:val="0"/>
          <w:sz w:val="32"/>
        </w:rPr>
      </w:pPr>
      <w:r>
        <w:rPr>
          <w:rFonts w:ascii="PCRUFM+FangSong_GB2312" w:hAnsi="PCRUFM+FangSong_GB2312" w:cs="PCRUFM+FangSong_GB2312"/>
          <w:color w:val="000000"/>
          <w:spacing w:val="-1"/>
          <w:sz w:val="32"/>
        </w:rPr>
        <w:t>五、“三公”经费：是指纳入县级财政预算管理，部门</w:t>
      </w:r>
    </w:p>
    <w:p w14:paraId="3DED87AD">
      <w:pPr>
        <w:framePr w:w="8558" w:wrap="auto" w:vAnchor="margin" w:hAnchor="text" w:x="1800" w:y="6765"/>
        <w:widowControl w:val="0"/>
        <w:autoSpaceDE w:val="0"/>
        <w:autoSpaceDN w:val="0"/>
        <w:spacing w:before="202" w:after="0" w:line="319" w:lineRule="exact"/>
        <w:ind w:left="0" w:right="0" w:firstLine="0"/>
        <w:jc w:val="left"/>
        <w:rPr>
          <w:rFonts w:ascii="Times New Roman"/>
          <w:color w:val="000000"/>
          <w:spacing w:val="0"/>
          <w:sz w:val="32"/>
        </w:rPr>
      </w:pPr>
      <w:r>
        <w:rPr>
          <w:rFonts w:ascii="PCRUFM+FangSong_GB2312" w:hAnsi="PCRUFM+FangSong_GB2312" w:cs="PCRUFM+FangSong_GB2312"/>
          <w:color w:val="000000"/>
          <w:spacing w:val="-1"/>
          <w:sz w:val="32"/>
        </w:rPr>
        <w:t>使用财政拨款安排的因公出国（境）费、公务用车购置及运</w:t>
      </w:r>
    </w:p>
    <w:p w14:paraId="60BED5A3">
      <w:pPr>
        <w:framePr w:w="8558" w:wrap="auto" w:vAnchor="margin" w:hAnchor="text" w:x="1800" w:y="6765"/>
        <w:widowControl w:val="0"/>
        <w:autoSpaceDE w:val="0"/>
        <w:autoSpaceDN w:val="0"/>
        <w:spacing w:before="199" w:after="0" w:line="319" w:lineRule="exact"/>
        <w:ind w:left="0" w:right="0" w:firstLine="0"/>
        <w:jc w:val="left"/>
        <w:rPr>
          <w:rFonts w:ascii="Times New Roman"/>
          <w:color w:val="000000"/>
          <w:spacing w:val="0"/>
          <w:sz w:val="32"/>
        </w:rPr>
      </w:pPr>
      <w:r>
        <w:rPr>
          <w:rFonts w:ascii="PCRUFM+FangSong_GB2312" w:hAnsi="PCRUFM+FangSong_GB2312" w:cs="PCRUFM+FangSong_GB2312"/>
          <w:color w:val="000000"/>
          <w:spacing w:val="-1"/>
          <w:sz w:val="32"/>
        </w:rPr>
        <w:t>行费和公务接待费。其中，因公出国（境）费反映单位公务</w:t>
      </w:r>
    </w:p>
    <w:p w14:paraId="7ADB37C7">
      <w:pPr>
        <w:framePr w:w="8558" w:wrap="auto" w:vAnchor="margin" w:hAnchor="text" w:x="1800" w:y="6765"/>
        <w:widowControl w:val="0"/>
        <w:autoSpaceDE w:val="0"/>
        <w:autoSpaceDN w:val="0"/>
        <w:spacing w:before="202" w:after="0" w:line="319" w:lineRule="exact"/>
        <w:ind w:left="0" w:right="0" w:firstLine="0"/>
        <w:jc w:val="left"/>
        <w:rPr>
          <w:rFonts w:ascii="Times New Roman"/>
          <w:color w:val="000000"/>
          <w:spacing w:val="0"/>
          <w:sz w:val="32"/>
        </w:rPr>
      </w:pPr>
      <w:r>
        <w:rPr>
          <w:rFonts w:ascii="PCRUFM+FangSong_GB2312" w:hAnsi="PCRUFM+FangSong_GB2312" w:cs="PCRUFM+FangSong_GB2312"/>
          <w:color w:val="000000"/>
          <w:spacing w:val="-1"/>
          <w:sz w:val="32"/>
        </w:rPr>
        <w:t>出国（境）的住宿费、旅费、伙食补助费、杂费、培训费等</w:t>
      </w:r>
    </w:p>
    <w:p w14:paraId="78486A6C">
      <w:pPr>
        <w:framePr w:w="8558" w:wrap="auto" w:vAnchor="margin" w:hAnchor="text" w:x="1800" w:y="6765"/>
        <w:widowControl w:val="0"/>
        <w:autoSpaceDE w:val="0"/>
        <w:autoSpaceDN w:val="0"/>
        <w:spacing w:before="202" w:after="0" w:line="319" w:lineRule="exact"/>
        <w:ind w:left="0" w:right="0" w:firstLine="0"/>
        <w:jc w:val="left"/>
        <w:rPr>
          <w:rFonts w:ascii="Times New Roman"/>
          <w:color w:val="000000"/>
          <w:spacing w:val="0"/>
          <w:sz w:val="32"/>
        </w:rPr>
      </w:pPr>
      <w:r>
        <w:rPr>
          <w:rFonts w:ascii="PCRUFM+FangSong_GB2312" w:hAnsi="PCRUFM+FangSong_GB2312" w:cs="PCRUFM+FangSong_GB2312"/>
          <w:color w:val="000000"/>
          <w:spacing w:val="-1"/>
          <w:sz w:val="32"/>
        </w:rPr>
        <w:t>支出；公务用车购置及运行费反映单位公务用车购置费及租</w:t>
      </w:r>
    </w:p>
    <w:p w14:paraId="70BB4697">
      <w:pPr>
        <w:framePr w:w="8558" w:wrap="auto" w:vAnchor="margin" w:hAnchor="text" w:x="1800" w:y="6765"/>
        <w:widowControl w:val="0"/>
        <w:autoSpaceDE w:val="0"/>
        <w:autoSpaceDN w:val="0"/>
        <w:spacing w:before="199" w:after="0" w:line="319" w:lineRule="exact"/>
        <w:ind w:left="0" w:right="0" w:firstLine="0"/>
        <w:jc w:val="left"/>
        <w:rPr>
          <w:rFonts w:ascii="Times New Roman"/>
          <w:color w:val="000000"/>
          <w:spacing w:val="0"/>
          <w:sz w:val="32"/>
        </w:rPr>
      </w:pPr>
      <w:r>
        <w:rPr>
          <w:rFonts w:ascii="PCRUFM+FangSong_GB2312" w:hAnsi="PCRUFM+FangSong_GB2312" w:cs="PCRUFM+FangSong_GB2312"/>
          <w:color w:val="000000"/>
          <w:spacing w:val="-1"/>
          <w:sz w:val="32"/>
        </w:rPr>
        <w:t>用费、燃料费、维修费、过路过桥费、保险费等支出；公务</w:t>
      </w:r>
    </w:p>
    <w:p w14:paraId="5B46A00B">
      <w:pPr>
        <w:framePr w:w="8558" w:wrap="auto" w:vAnchor="margin" w:hAnchor="text" w:x="1800" w:y="6765"/>
        <w:widowControl w:val="0"/>
        <w:autoSpaceDE w:val="0"/>
        <w:autoSpaceDN w:val="0"/>
        <w:spacing w:before="202" w:after="0" w:line="319" w:lineRule="exact"/>
        <w:ind w:left="0" w:right="0" w:firstLine="0"/>
        <w:jc w:val="left"/>
        <w:rPr>
          <w:rFonts w:ascii="Times New Roman"/>
          <w:color w:val="000000"/>
          <w:spacing w:val="0"/>
          <w:sz w:val="32"/>
        </w:rPr>
      </w:pPr>
      <w:r>
        <w:rPr>
          <w:rFonts w:ascii="PCRUFM+FangSong_GB2312" w:hAnsi="PCRUFM+FangSong_GB2312" w:cs="PCRUFM+FangSong_GB2312"/>
          <w:color w:val="000000"/>
          <w:spacing w:val="0"/>
          <w:sz w:val="32"/>
        </w:rPr>
        <w:t>接待费反映单位按规定开支的各类公务接待（含外宾接待）</w:t>
      </w:r>
    </w:p>
    <w:p w14:paraId="65C5318C">
      <w:pPr>
        <w:framePr w:w="8558" w:wrap="auto" w:vAnchor="margin" w:hAnchor="text" w:x="1800" w:y="6765"/>
        <w:widowControl w:val="0"/>
        <w:autoSpaceDE w:val="0"/>
        <w:autoSpaceDN w:val="0"/>
        <w:spacing w:before="202" w:after="0" w:line="319" w:lineRule="exact"/>
        <w:ind w:left="0" w:right="0" w:firstLine="0"/>
        <w:jc w:val="left"/>
        <w:rPr>
          <w:rFonts w:ascii="Times New Roman"/>
          <w:color w:val="000000"/>
          <w:spacing w:val="0"/>
          <w:sz w:val="32"/>
        </w:rPr>
      </w:pPr>
      <w:r>
        <w:rPr>
          <w:rFonts w:ascii="PCRUFM+FangSong_GB2312" w:hAnsi="PCRUFM+FangSong_GB2312" w:cs="PCRUFM+FangSong_GB2312"/>
          <w:color w:val="000000"/>
          <w:spacing w:val="0"/>
          <w:sz w:val="32"/>
        </w:rPr>
        <w:t>支出。</w:t>
      </w:r>
    </w:p>
    <w:p w14:paraId="394E77CD">
      <w:pPr>
        <w:framePr w:w="8558" w:wrap="auto" w:vAnchor="margin" w:hAnchor="text" w:x="1800" w:y="10924"/>
        <w:widowControl w:val="0"/>
        <w:autoSpaceDE w:val="0"/>
        <w:autoSpaceDN w:val="0"/>
        <w:spacing w:before="0" w:after="0" w:line="319" w:lineRule="exact"/>
        <w:ind w:left="641" w:right="0" w:firstLine="0"/>
        <w:jc w:val="left"/>
        <w:rPr>
          <w:rFonts w:ascii="Times New Roman"/>
          <w:color w:val="000000"/>
          <w:spacing w:val="0"/>
          <w:sz w:val="32"/>
        </w:rPr>
      </w:pPr>
      <w:r>
        <w:rPr>
          <w:rFonts w:ascii="PCRUFM+FangSong_GB2312" w:hAnsi="PCRUFM+FangSong_GB2312" w:cs="PCRUFM+FangSong_GB2312"/>
          <w:color w:val="000000"/>
          <w:spacing w:val="-1"/>
          <w:sz w:val="32"/>
        </w:rPr>
        <w:t>六、机关运行经费：是指为保障行政单位（含参照公务</w:t>
      </w:r>
    </w:p>
    <w:p w14:paraId="1BFC1AF2">
      <w:pPr>
        <w:framePr w:w="8558" w:wrap="auto" w:vAnchor="margin" w:hAnchor="text" w:x="1800" w:y="10924"/>
        <w:widowControl w:val="0"/>
        <w:autoSpaceDE w:val="0"/>
        <w:autoSpaceDN w:val="0"/>
        <w:spacing w:before="202" w:after="0" w:line="319" w:lineRule="exact"/>
        <w:ind w:left="0" w:right="0" w:firstLine="0"/>
        <w:jc w:val="left"/>
        <w:rPr>
          <w:rFonts w:ascii="Times New Roman"/>
          <w:color w:val="000000"/>
          <w:spacing w:val="0"/>
          <w:sz w:val="32"/>
        </w:rPr>
      </w:pPr>
      <w:r>
        <w:rPr>
          <w:rFonts w:ascii="PCRUFM+FangSong_GB2312" w:hAnsi="PCRUFM+FangSong_GB2312" w:cs="PCRUFM+FangSong_GB2312"/>
          <w:color w:val="000000"/>
          <w:spacing w:val="-1"/>
          <w:sz w:val="32"/>
        </w:rPr>
        <w:t>员法管理的事业单位）运行用于购买货物和服务的各项资金</w:t>
      </w:r>
    </w:p>
    <w:p w14:paraId="52351635">
      <w:pPr>
        <w:framePr w:w="8558" w:wrap="auto" w:vAnchor="margin" w:hAnchor="text" w:x="1800" w:y="10924"/>
        <w:widowControl w:val="0"/>
        <w:autoSpaceDE w:val="0"/>
        <w:autoSpaceDN w:val="0"/>
        <w:spacing w:before="202" w:after="0" w:line="319" w:lineRule="exact"/>
        <w:ind w:left="0" w:right="0" w:firstLine="0"/>
        <w:jc w:val="left"/>
        <w:rPr>
          <w:rFonts w:ascii="Times New Roman"/>
          <w:color w:val="000000"/>
          <w:spacing w:val="0"/>
          <w:sz w:val="32"/>
        </w:rPr>
      </w:pPr>
      <w:r>
        <w:rPr>
          <w:rFonts w:ascii="PCRUFM+FangSong_GB2312" w:hAnsi="PCRUFM+FangSong_GB2312" w:cs="PCRUFM+FangSong_GB2312"/>
          <w:color w:val="000000"/>
          <w:spacing w:val="0"/>
          <w:sz w:val="32"/>
        </w:rPr>
        <w:t>，包括办公及印刷费、邮电费、差旅费、会议费、福利费、</w:t>
      </w:r>
    </w:p>
    <w:p w14:paraId="2F789EE4">
      <w:pPr>
        <w:framePr w:w="8558" w:wrap="auto" w:vAnchor="margin" w:hAnchor="text" w:x="1800" w:y="10924"/>
        <w:widowControl w:val="0"/>
        <w:autoSpaceDE w:val="0"/>
        <w:autoSpaceDN w:val="0"/>
        <w:spacing w:before="199" w:after="0" w:line="319" w:lineRule="exact"/>
        <w:ind w:left="0" w:right="0" w:firstLine="0"/>
        <w:jc w:val="left"/>
        <w:rPr>
          <w:rFonts w:ascii="Times New Roman"/>
          <w:color w:val="000000"/>
          <w:spacing w:val="0"/>
          <w:sz w:val="32"/>
        </w:rPr>
      </w:pPr>
      <w:r>
        <w:rPr>
          <w:rFonts w:ascii="PCRUFM+FangSong_GB2312" w:hAnsi="PCRUFM+FangSong_GB2312" w:cs="PCRUFM+FangSong_GB2312"/>
          <w:color w:val="000000"/>
          <w:spacing w:val="-1"/>
          <w:sz w:val="32"/>
        </w:rPr>
        <w:t>日常维修费及一般设备购置费、办公用房水电费、办公用房</w:t>
      </w:r>
    </w:p>
    <w:p w14:paraId="33FFC027">
      <w:pPr>
        <w:framePr w:w="8558" w:wrap="auto" w:vAnchor="margin" w:hAnchor="text" w:x="1800" w:y="10924"/>
        <w:widowControl w:val="0"/>
        <w:autoSpaceDE w:val="0"/>
        <w:autoSpaceDN w:val="0"/>
        <w:spacing w:before="202" w:after="0" w:line="319" w:lineRule="exact"/>
        <w:ind w:left="0" w:right="0" w:firstLine="0"/>
        <w:jc w:val="left"/>
        <w:rPr>
          <w:rFonts w:ascii="Times New Roman"/>
          <w:color w:val="000000"/>
          <w:spacing w:val="0"/>
          <w:sz w:val="32"/>
        </w:rPr>
      </w:pPr>
      <w:r>
        <w:rPr>
          <w:rFonts w:ascii="PCRUFM+FangSong_GB2312" w:hAnsi="PCRUFM+FangSong_GB2312" w:cs="PCRUFM+FangSong_GB2312"/>
          <w:color w:val="000000"/>
          <w:spacing w:val="-1"/>
          <w:sz w:val="32"/>
        </w:rPr>
        <w:t>取暖费、办公用房物业管理费、公务用车运行维护费以及其</w:t>
      </w:r>
    </w:p>
    <w:p w14:paraId="787B82A5">
      <w:pPr>
        <w:framePr w:w="8558" w:wrap="auto" w:vAnchor="margin" w:hAnchor="text" w:x="1800" w:y="10924"/>
        <w:widowControl w:val="0"/>
        <w:autoSpaceDE w:val="0"/>
        <w:autoSpaceDN w:val="0"/>
        <w:spacing w:before="202" w:after="0" w:line="319" w:lineRule="exact"/>
        <w:ind w:left="0" w:right="0" w:firstLine="0"/>
        <w:jc w:val="left"/>
        <w:rPr>
          <w:rFonts w:ascii="Times New Roman"/>
          <w:color w:val="000000"/>
          <w:spacing w:val="0"/>
          <w:sz w:val="32"/>
        </w:rPr>
      </w:pPr>
      <w:r>
        <w:rPr>
          <w:rFonts w:ascii="PCRUFM+FangSong_GB2312" w:hAnsi="PCRUFM+FangSong_GB2312" w:cs="PCRUFM+FangSong_GB2312"/>
          <w:color w:val="000000"/>
          <w:spacing w:val="0"/>
          <w:sz w:val="32"/>
        </w:rPr>
        <w:t>他费用。</w:t>
      </w:r>
    </w:p>
    <w:p w14:paraId="08492CA8">
      <w:pPr>
        <w:framePr w:w="6960" w:wrap="auto" w:vAnchor="margin" w:hAnchor="text" w:x="1800" w:y="14565"/>
        <w:widowControl w:val="0"/>
        <w:autoSpaceDE w:val="0"/>
        <w:autoSpaceDN w:val="0"/>
        <w:spacing w:before="0" w:after="0" w:line="319" w:lineRule="exact"/>
        <w:ind w:left="0" w:right="0" w:firstLine="0"/>
        <w:jc w:val="left"/>
        <w:rPr>
          <w:rFonts w:ascii="Times New Roman"/>
          <w:color w:val="000000"/>
          <w:spacing w:val="0"/>
          <w:sz w:val="32"/>
        </w:rPr>
      </w:pPr>
      <w:r>
        <w:rPr>
          <w:rFonts w:ascii="PCRUFM+FangSong_GB2312" w:hAnsi="PCRUFM+FangSong_GB2312" w:cs="PCRUFM+FangSong_GB2312"/>
          <w:color w:val="000000"/>
          <w:spacing w:val="0"/>
          <w:sz w:val="32"/>
        </w:rPr>
        <w:t>附件：滑县退役军人事务局2021年度单位预算表</w:t>
      </w:r>
    </w:p>
    <w:p w14:paraId="0582D159">
      <w:pPr>
        <w:spacing w:before="0" w:after="0" w:line="0" w:lineRule="exact"/>
        <w:ind w:left="0" w:right="0" w:firstLine="0"/>
        <w:jc w:val="left"/>
        <w:rPr>
          <w:rFonts w:ascii="Arial"/>
          <w:color w:val="FF0000"/>
          <w:spacing w:val="0"/>
          <w:sz w:val="2"/>
        </w:rPr>
      </w:pPr>
    </w:p>
    <w:p w14:paraId="1BA0AB10">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14:paraId="08655723">
      <w:pPr>
        <w:sectPr>
          <w:pgSz w:w="11900" w:h="16820"/>
          <w:pgMar w:top="0" w:right="0" w:bottom="0" w:left="0" w:header="720" w:footer="720" w:gutter="0"/>
          <w:pgNumType w:start="1"/>
          <w:cols w:space="720" w:num="1"/>
          <w:docGrid w:linePitch="1" w:charSpace="0"/>
        </w:sectPr>
      </w:pPr>
    </w:p>
    <w:p w14:paraId="54C6217D">
      <w:pPr>
        <w:spacing w:before="0" w:after="0" w:line="0" w:lineRule="exact"/>
        <w:ind w:left="0" w:right="0" w:firstLine="0"/>
        <w:jc w:val="left"/>
        <w:rPr>
          <w:rFonts w:ascii="Arial"/>
          <w:color w:val="FF0000"/>
          <w:spacing w:val="0"/>
          <w:sz w:val="2"/>
        </w:rPr>
      </w:pPr>
    </w:p>
    <w:p w14:paraId="7BF19C9D">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669D3E29">
      <w:pPr>
        <w:framePr w:w="430" w:wrap="auto" w:vAnchor="margin" w:hAnchor="text" w:x="1050" w:y="1029"/>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2"/>
          <w:sz w:val="8"/>
        </w:rPr>
        <w:t>预算01表</w:t>
      </w:r>
    </w:p>
    <w:p w14:paraId="035C63E3">
      <w:pPr>
        <w:framePr w:w="2268" w:wrap="auto" w:vAnchor="margin" w:hAnchor="text" w:x="7326" w:y="1224"/>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1"/>
          <w:sz w:val="17"/>
        </w:rPr>
        <w:t>2021年部门收支总体情况表</w:t>
      </w:r>
    </w:p>
    <w:p w14:paraId="19880016">
      <w:pPr>
        <w:framePr w:w="1198" w:wrap="auto" w:vAnchor="margin" w:hAnchor="text" w:x="1050" w:y="1778"/>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3"/>
          <w:sz w:val="8"/>
        </w:rPr>
        <w:t>部门名称:滑县退役军人事务局</w:t>
      </w:r>
    </w:p>
    <w:p w14:paraId="0852A7D9">
      <w:pPr>
        <w:framePr w:w="430" w:wrap="auto" w:vAnchor="margin" w:hAnchor="text" w:x="15363" w:y="1778"/>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2"/>
          <w:sz w:val="8"/>
        </w:rPr>
        <w:t>单位：元</w:t>
      </w:r>
    </w:p>
    <w:p w14:paraId="192449EB">
      <w:pPr>
        <w:framePr w:w="274" w:wrap="auto" w:vAnchor="margin" w:hAnchor="text" w:x="2015" w:y="2013"/>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4"/>
          <w:sz w:val="8"/>
        </w:rPr>
        <w:t>收入</w:t>
      </w:r>
    </w:p>
    <w:p w14:paraId="71C66F8E">
      <w:pPr>
        <w:framePr w:w="274" w:wrap="auto" w:vAnchor="margin" w:hAnchor="text" w:x="9340" w:y="2013"/>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4"/>
          <w:sz w:val="8"/>
        </w:rPr>
        <w:t>支出</w:t>
      </w:r>
    </w:p>
    <w:p w14:paraId="5052E1D1">
      <w:pPr>
        <w:framePr w:w="429" w:wrap="auto" w:vAnchor="margin" w:hAnchor="text" w:x="10825" w:y="2388"/>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4"/>
          <w:sz w:val="8"/>
        </w:rPr>
        <w:t>本年支出</w:t>
      </w:r>
    </w:p>
    <w:p w14:paraId="638B06C8">
      <w:pPr>
        <w:framePr w:w="583" w:wrap="auto" w:vAnchor="margin" w:hAnchor="text" w:x="4962" w:y="2666"/>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4"/>
          <w:sz w:val="8"/>
        </w:rPr>
        <w:t>用事业单位基</w:t>
      </w:r>
    </w:p>
    <w:p w14:paraId="09952E01">
      <w:pPr>
        <w:framePr w:w="583" w:wrap="auto" w:vAnchor="margin" w:hAnchor="text" w:x="4962" w:y="2666"/>
        <w:widowControl w:val="0"/>
        <w:autoSpaceDE w:val="0"/>
        <w:autoSpaceDN w:val="0"/>
        <w:spacing w:before="19" w:after="0" w:line="77" w:lineRule="exact"/>
        <w:ind w:left="0" w:right="0" w:firstLine="0"/>
        <w:jc w:val="left"/>
        <w:rPr>
          <w:rFonts w:ascii="宋体"/>
          <w:color w:val="000000"/>
          <w:spacing w:val="0"/>
          <w:sz w:val="8"/>
        </w:rPr>
      </w:pPr>
      <w:r>
        <w:rPr>
          <w:rFonts w:ascii="宋体" w:hAnsi="宋体" w:cs="宋体"/>
          <w:color w:val="000000"/>
          <w:spacing w:val="-4"/>
          <w:sz w:val="8"/>
        </w:rPr>
        <w:t>金弥补收支差</w:t>
      </w:r>
    </w:p>
    <w:p w14:paraId="01CD60D7">
      <w:pPr>
        <w:framePr w:w="583" w:wrap="auto" w:vAnchor="margin" w:hAnchor="text" w:x="4962" w:y="2666"/>
        <w:widowControl w:val="0"/>
        <w:autoSpaceDE w:val="0"/>
        <w:autoSpaceDN w:val="0"/>
        <w:spacing w:before="19" w:after="0" w:line="77" w:lineRule="exact"/>
        <w:ind w:left="192" w:right="0" w:firstLine="0"/>
        <w:jc w:val="left"/>
        <w:rPr>
          <w:rFonts w:ascii="宋体"/>
          <w:color w:val="000000"/>
          <w:spacing w:val="0"/>
          <w:sz w:val="8"/>
        </w:rPr>
      </w:pPr>
      <w:r>
        <w:rPr>
          <w:rFonts w:ascii="宋体" w:hAnsi="宋体" w:cs="宋体"/>
          <w:color w:val="000000"/>
          <w:spacing w:val="0"/>
          <w:sz w:val="8"/>
        </w:rPr>
        <w:t>额</w:t>
      </w:r>
    </w:p>
    <w:p w14:paraId="0216E85D">
      <w:pPr>
        <w:framePr w:w="274" w:wrap="auto" w:vAnchor="margin" w:hAnchor="text" w:x="1607" w:y="2762"/>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4"/>
          <w:sz w:val="8"/>
        </w:rPr>
        <w:t>项目</w:t>
      </w:r>
    </w:p>
    <w:p w14:paraId="5E2FDE28">
      <w:pPr>
        <w:framePr w:w="274" w:wrap="auto" w:vAnchor="margin" w:hAnchor="text" w:x="2660" w:y="2762"/>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4"/>
          <w:sz w:val="8"/>
        </w:rPr>
        <w:t>金额</w:t>
      </w:r>
    </w:p>
    <w:p w14:paraId="0191AC16">
      <w:pPr>
        <w:framePr w:w="274" w:wrap="auto" w:vAnchor="margin" w:hAnchor="text" w:x="3553" w:y="2762"/>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4"/>
          <w:sz w:val="8"/>
        </w:rPr>
        <w:t>项目</w:t>
      </w:r>
    </w:p>
    <w:p w14:paraId="790A48F0">
      <w:pPr>
        <w:framePr w:w="274" w:wrap="auto" w:vAnchor="margin" w:hAnchor="text" w:x="4446" w:y="2762"/>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4"/>
          <w:sz w:val="8"/>
        </w:rPr>
        <w:t>总计</w:t>
      </w:r>
    </w:p>
    <w:p w14:paraId="59983066">
      <w:pPr>
        <w:framePr w:w="583" w:wrap="auto" w:vAnchor="margin" w:hAnchor="text" w:x="5632" w:y="2762"/>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4"/>
          <w:sz w:val="8"/>
        </w:rPr>
        <w:t>部门结转资金</w:t>
      </w:r>
    </w:p>
    <w:p w14:paraId="7D70660F">
      <w:pPr>
        <w:framePr w:w="583" w:wrap="auto" w:vAnchor="margin" w:hAnchor="text" w:x="9241" w:y="2762"/>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4"/>
          <w:sz w:val="8"/>
        </w:rPr>
        <w:t>一般公共预算</w:t>
      </w:r>
    </w:p>
    <w:p w14:paraId="34558477">
      <w:pPr>
        <w:framePr w:w="1296" w:wrap="auto" w:vAnchor="margin" w:hAnchor="text" w:x="11879" w:y="2901"/>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4"/>
          <w:sz w:val="8"/>
        </w:rPr>
        <w:t>国有资本经营</w:t>
      </w:r>
      <w:r>
        <w:rPr>
          <w:rFonts w:ascii="宋体"/>
          <w:color w:val="000000"/>
          <w:spacing w:val="27"/>
          <w:sz w:val="8"/>
        </w:rPr>
        <w:t xml:space="preserve"> </w:t>
      </w:r>
      <w:r>
        <w:rPr>
          <w:rFonts w:ascii="宋体" w:hAnsi="宋体" w:cs="宋体"/>
          <w:color w:val="000000"/>
          <w:spacing w:val="-4"/>
          <w:sz w:val="8"/>
        </w:rPr>
        <w:t>财政专户管理的教</w:t>
      </w:r>
    </w:p>
    <w:p w14:paraId="271C08DF">
      <w:pPr>
        <w:framePr w:w="1296" w:wrap="auto" w:vAnchor="margin" w:hAnchor="text" w:x="11879" w:y="2901"/>
        <w:widowControl w:val="0"/>
        <w:autoSpaceDE w:val="0"/>
        <w:autoSpaceDN w:val="0"/>
        <w:spacing w:before="19" w:after="0" w:line="77" w:lineRule="exact"/>
        <w:ind w:left="77" w:right="0" w:firstLine="0"/>
        <w:jc w:val="left"/>
        <w:rPr>
          <w:rFonts w:ascii="宋体"/>
          <w:color w:val="000000"/>
          <w:spacing w:val="0"/>
          <w:sz w:val="8"/>
        </w:rPr>
      </w:pPr>
      <w:r>
        <w:rPr>
          <w:rFonts w:ascii="宋体" w:hAnsi="宋体" w:cs="宋体"/>
          <w:color w:val="000000"/>
          <w:spacing w:val="-4"/>
          <w:sz w:val="8"/>
        </w:rPr>
        <w:t>预算收入</w:t>
      </w:r>
      <w:r>
        <w:rPr>
          <w:rFonts w:ascii="宋体"/>
          <w:color w:val="000000"/>
          <w:spacing w:val="296"/>
          <w:sz w:val="8"/>
        </w:rPr>
        <w:t xml:space="preserve"> </w:t>
      </w:r>
      <w:r>
        <w:rPr>
          <w:rFonts w:ascii="宋体" w:hAnsi="宋体" w:cs="宋体"/>
          <w:color w:val="000000"/>
          <w:spacing w:val="-4"/>
          <w:sz w:val="8"/>
        </w:rPr>
        <w:t>育收费</w:t>
      </w:r>
    </w:p>
    <w:p w14:paraId="786C9DBC">
      <w:pPr>
        <w:framePr w:w="1262" w:wrap="auto" w:vAnchor="margin" w:hAnchor="text" w:x="13796" w:y="2901"/>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3"/>
          <w:sz w:val="8"/>
        </w:rPr>
        <w:t>事业收入（不</w:t>
      </w:r>
      <w:r>
        <w:rPr>
          <w:rFonts w:ascii="宋体"/>
          <w:color w:val="000000"/>
          <w:spacing w:val="39"/>
          <w:sz w:val="8"/>
        </w:rPr>
        <w:t xml:space="preserve"> </w:t>
      </w:r>
      <w:r>
        <w:rPr>
          <w:rFonts w:ascii="宋体" w:hAnsi="宋体" w:cs="宋体"/>
          <w:color w:val="000000"/>
          <w:spacing w:val="-4"/>
          <w:sz w:val="8"/>
        </w:rPr>
        <w:t>经营收</w:t>
      </w:r>
      <w:r>
        <w:rPr>
          <w:rFonts w:ascii="宋体"/>
          <w:color w:val="000000"/>
          <w:spacing w:val="60"/>
          <w:sz w:val="8"/>
        </w:rPr>
        <w:t xml:space="preserve"> </w:t>
      </w:r>
      <w:r>
        <w:rPr>
          <w:rFonts w:ascii="宋体" w:hAnsi="宋体" w:cs="宋体"/>
          <w:color w:val="000000"/>
          <w:spacing w:val="-4"/>
          <w:sz w:val="8"/>
        </w:rPr>
        <w:t>其他收</w:t>
      </w:r>
    </w:p>
    <w:p w14:paraId="4B223A14">
      <w:pPr>
        <w:framePr w:w="1262" w:wrap="auto" w:vAnchor="margin" w:hAnchor="text" w:x="13796" w:y="2901"/>
        <w:widowControl w:val="0"/>
        <w:autoSpaceDE w:val="0"/>
        <w:autoSpaceDN w:val="0"/>
        <w:spacing w:before="19" w:after="0" w:line="77" w:lineRule="exact"/>
        <w:ind w:left="0" w:right="0" w:firstLine="0"/>
        <w:jc w:val="left"/>
        <w:rPr>
          <w:rFonts w:ascii="宋体"/>
          <w:color w:val="000000"/>
          <w:spacing w:val="0"/>
          <w:sz w:val="8"/>
        </w:rPr>
      </w:pPr>
      <w:r>
        <w:rPr>
          <w:rFonts w:ascii="宋体" w:hAnsi="宋体" w:cs="宋体"/>
          <w:color w:val="000000"/>
          <w:spacing w:val="-3"/>
          <w:sz w:val="8"/>
        </w:rPr>
        <w:t>含教育收费）</w:t>
      </w:r>
      <w:r>
        <w:rPr>
          <w:rFonts w:ascii="宋体"/>
          <w:color w:val="000000"/>
          <w:spacing w:val="116"/>
          <w:sz w:val="8"/>
        </w:rPr>
        <w:t xml:space="preserve"> </w:t>
      </w:r>
      <w:r>
        <w:rPr>
          <w:rFonts w:ascii="宋体" w:hAnsi="宋体" w:cs="宋体"/>
          <w:color w:val="000000"/>
          <w:spacing w:val="0"/>
          <w:sz w:val="8"/>
        </w:rPr>
        <w:t>入</w:t>
      </w:r>
      <w:r>
        <w:rPr>
          <w:rFonts w:ascii="宋体"/>
          <w:color w:val="000000"/>
          <w:spacing w:val="130"/>
          <w:sz w:val="8"/>
        </w:rPr>
        <w:t xml:space="preserve"> </w:t>
      </w:r>
      <w:r>
        <w:rPr>
          <w:rFonts w:ascii="宋体" w:hAnsi="宋体" w:cs="宋体"/>
          <w:color w:val="000000"/>
          <w:spacing w:val="-4"/>
          <w:sz w:val="8"/>
        </w:rPr>
        <w:t>入支出</w:t>
      </w:r>
    </w:p>
    <w:p w14:paraId="540AB499">
      <w:pPr>
        <w:framePr w:w="274" w:wrap="auto" w:vAnchor="margin" w:hAnchor="text" w:x="6601" w:y="2949"/>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4"/>
          <w:sz w:val="8"/>
        </w:rPr>
        <w:t>合计</w:t>
      </w:r>
    </w:p>
    <w:p w14:paraId="0BB0B036">
      <w:pPr>
        <w:framePr w:w="506" w:wrap="auto" w:vAnchor="margin" w:hAnchor="text" w:x="13218" w:y="2949"/>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4"/>
          <w:sz w:val="8"/>
        </w:rPr>
        <w:t>政府性基金</w:t>
      </w:r>
    </w:p>
    <w:p w14:paraId="3F327C12">
      <w:pPr>
        <w:framePr w:w="583" w:wrap="auto" w:vAnchor="margin" w:hAnchor="text" w:x="15083" w:y="2949"/>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4"/>
          <w:sz w:val="8"/>
        </w:rPr>
        <w:t>专项转移支付</w:t>
      </w:r>
    </w:p>
    <w:p w14:paraId="44053E18">
      <w:pPr>
        <w:framePr w:w="1230" w:wrap="auto" w:vAnchor="margin" w:hAnchor="text" w:x="10760" w:y="3041"/>
        <w:widowControl w:val="0"/>
        <w:autoSpaceDE w:val="0"/>
        <w:autoSpaceDN w:val="0"/>
        <w:spacing w:before="0" w:after="0" w:line="77" w:lineRule="exact"/>
        <w:ind w:left="39" w:right="0" w:firstLine="0"/>
        <w:jc w:val="left"/>
        <w:rPr>
          <w:rFonts w:ascii="宋体"/>
          <w:color w:val="000000"/>
          <w:spacing w:val="0"/>
          <w:sz w:val="8"/>
        </w:rPr>
      </w:pPr>
      <w:r>
        <w:rPr>
          <w:rFonts w:ascii="宋体" w:hAnsi="宋体" w:cs="宋体"/>
          <w:color w:val="000000"/>
          <w:spacing w:val="-2"/>
          <w:sz w:val="8"/>
        </w:rPr>
        <w:t>国有资源（资</w:t>
      </w:r>
    </w:p>
    <w:p w14:paraId="6CE2A467">
      <w:pPr>
        <w:framePr w:w="1230" w:wrap="auto" w:vAnchor="margin" w:hAnchor="text" w:x="10760" w:y="3041"/>
        <w:widowControl w:val="0"/>
        <w:autoSpaceDE w:val="0"/>
        <w:autoSpaceDN w:val="0"/>
        <w:spacing w:before="19" w:after="0" w:line="77" w:lineRule="exact"/>
        <w:ind w:left="0" w:right="0" w:firstLine="0"/>
        <w:jc w:val="left"/>
        <w:rPr>
          <w:rFonts w:ascii="宋体"/>
          <w:color w:val="000000"/>
          <w:spacing w:val="0"/>
          <w:sz w:val="8"/>
        </w:rPr>
      </w:pPr>
      <w:r>
        <w:rPr>
          <w:rFonts w:ascii="宋体" w:hAnsi="宋体" w:cs="宋体"/>
          <w:color w:val="000000"/>
          <w:spacing w:val="-4"/>
          <w:sz w:val="8"/>
        </w:rPr>
        <w:t>产）有偿使用收</w:t>
      </w:r>
      <w:r>
        <w:rPr>
          <w:rFonts w:ascii="宋体"/>
          <w:color w:val="000000"/>
          <w:spacing w:val="42"/>
          <w:sz w:val="8"/>
        </w:rPr>
        <w:t xml:space="preserve"> </w:t>
      </w:r>
      <w:r>
        <w:rPr>
          <w:rFonts w:ascii="宋体" w:hAnsi="宋体" w:cs="宋体"/>
          <w:color w:val="000000"/>
          <w:spacing w:val="-4"/>
          <w:sz w:val="8"/>
        </w:rPr>
        <w:t>一般债券资金</w:t>
      </w:r>
    </w:p>
    <w:p w14:paraId="71BB0836">
      <w:pPr>
        <w:framePr w:w="1230" w:wrap="auto" w:vAnchor="margin" w:hAnchor="text" w:x="10760" w:y="3041"/>
        <w:widowControl w:val="0"/>
        <w:autoSpaceDE w:val="0"/>
        <w:autoSpaceDN w:val="0"/>
        <w:spacing w:before="19" w:after="0" w:line="77" w:lineRule="exact"/>
        <w:ind w:left="233" w:right="0" w:firstLine="0"/>
        <w:jc w:val="left"/>
        <w:rPr>
          <w:rFonts w:ascii="宋体"/>
          <w:color w:val="000000"/>
          <w:spacing w:val="0"/>
          <w:sz w:val="8"/>
        </w:rPr>
      </w:pPr>
      <w:r>
        <w:rPr>
          <w:rFonts w:ascii="宋体" w:hAnsi="宋体" w:cs="宋体"/>
          <w:color w:val="000000"/>
          <w:spacing w:val="0"/>
          <w:sz w:val="8"/>
        </w:rPr>
        <w:t>入</w:t>
      </w:r>
    </w:p>
    <w:p w14:paraId="76FF423E">
      <w:pPr>
        <w:framePr w:w="737" w:wrap="auto" w:vAnchor="margin" w:hAnchor="text" w:x="9373" w:y="3089"/>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4"/>
          <w:sz w:val="8"/>
        </w:rPr>
        <w:t>缴入预算管理的行</w:t>
      </w:r>
    </w:p>
    <w:p w14:paraId="172FBC55">
      <w:pPr>
        <w:framePr w:w="737" w:wrap="auto" w:vAnchor="margin" w:hAnchor="text" w:x="9373" w:y="3089"/>
        <w:widowControl w:val="0"/>
        <w:autoSpaceDE w:val="0"/>
        <w:autoSpaceDN w:val="0"/>
        <w:spacing w:before="19" w:after="0" w:line="77" w:lineRule="exact"/>
        <w:ind w:left="77" w:right="0" w:firstLine="0"/>
        <w:jc w:val="left"/>
        <w:rPr>
          <w:rFonts w:ascii="宋体"/>
          <w:color w:val="000000"/>
          <w:spacing w:val="0"/>
          <w:sz w:val="8"/>
        </w:rPr>
      </w:pPr>
      <w:r>
        <w:rPr>
          <w:rFonts w:ascii="宋体" w:hAnsi="宋体" w:cs="宋体"/>
          <w:color w:val="000000"/>
          <w:spacing w:val="-4"/>
          <w:sz w:val="8"/>
        </w:rPr>
        <w:t>政事业性收费</w:t>
      </w:r>
    </w:p>
    <w:p w14:paraId="46400760">
      <w:pPr>
        <w:framePr w:w="274" w:wrap="auto" w:vAnchor="margin" w:hAnchor="text" w:x="7417" w:y="3137"/>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4"/>
          <w:sz w:val="8"/>
        </w:rPr>
        <w:t>小计</w:t>
      </w:r>
    </w:p>
    <w:p w14:paraId="14D82351">
      <w:pPr>
        <w:framePr w:w="429" w:wrap="auto" w:vAnchor="margin" w:hAnchor="text" w:x="8154" w:y="3137"/>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4"/>
          <w:sz w:val="8"/>
        </w:rPr>
        <w:t>财政拨款</w:t>
      </w:r>
    </w:p>
    <w:p w14:paraId="73981B09">
      <w:pPr>
        <w:framePr w:w="429" w:wrap="auto" w:vAnchor="margin" w:hAnchor="text" w:x="8877" w:y="3137"/>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4"/>
          <w:sz w:val="8"/>
        </w:rPr>
        <w:t>专项收入</w:t>
      </w:r>
    </w:p>
    <w:p w14:paraId="5B75EC86">
      <w:pPr>
        <w:framePr w:w="429" w:wrap="auto" w:vAnchor="margin" w:hAnchor="text" w:x="10211" w:y="3137"/>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4"/>
          <w:sz w:val="8"/>
        </w:rPr>
        <w:t>罚没收入</w:t>
      </w:r>
    </w:p>
    <w:p w14:paraId="5D313DFD">
      <w:pPr>
        <w:framePr w:w="737" w:wrap="auto" w:vAnchor="margin" w:hAnchor="text" w:x="1050" w:y="3511"/>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4"/>
          <w:sz w:val="8"/>
        </w:rPr>
        <w:t>一、一般公共预算</w:t>
      </w:r>
    </w:p>
    <w:p w14:paraId="11C359E1">
      <w:pPr>
        <w:framePr w:w="1280" w:wrap="auto" w:vAnchor="margin" w:hAnchor="text" w:x="2579" w:y="3511"/>
        <w:widowControl w:val="0"/>
        <w:autoSpaceDE w:val="0"/>
        <w:autoSpaceDN w:val="0"/>
        <w:spacing w:before="0" w:after="0" w:line="77" w:lineRule="exact"/>
        <w:ind w:left="0" w:right="0" w:firstLine="0"/>
        <w:jc w:val="left"/>
        <w:rPr>
          <w:rFonts w:ascii="宋体"/>
          <w:color w:val="000000"/>
          <w:spacing w:val="0"/>
          <w:sz w:val="8"/>
        </w:rPr>
      </w:pPr>
      <w:r>
        <w:rPr>
          <w:rFonts w:ascii="宋体"/>
          <w:color w:val="000000"/>
          <w:spacing w:val="-2"/>
          <w:sz w:val="8"/>
        </w:rPr>
        <w:t>42,944,751.30</w:t>
      </w:r>
      <w:r>
        <w:rPr>
          <w:rFonts w:ascii="宋体"/>
          <w:color w:val="000000"/>
          <w:spacing w:val="39"/>
          <w:sz w:val="8"/>
        </w:rPr>
        <w:t xml:space="preserve"> </w:t>
      </w:r>
      <w:r>
        <w:rPr>
          <w:rFonts w:ascii="宋体" w:hAnsi="宋体" w:cs="宋体"/>
          <w:color w:val="000000"/>
          <w:spacing w:val="-3"/>
          <w:sz w:val="8"/>
        </w:rPr>
        <w:t>一、基本支出</w:t>
      </w:r>
    </w:p>
    <w:p w14:paraId="5005BDBC">
      <w:pPr>
        <w:framePr w:w="1280" w:wrap="auto" w:vAnchor="margin" w:hAnchor="text" w:x="2579" w:y="3511"/>
        <w:widowControl w:val="0"/>
        <w:autoSpaceDE w:val="0"/>
        <w:autoSpaceDN w:val="0"/>
        <w:spacing w:before="297" w:after="0" w:line="77" w:lineRule="exact"/>
        <w:ind w:left="0" w:right="0" w:firstLine="0"/>
        <w:jc w:val="left"/>
        <w:rPr>
          <w:rFonts w:ascii="宋体"/>
          <w:color w:val="000000"/>
          <w:spacing w:val="0"/>
          <w:sz w:val="8"/>
        </w:rPr>
      </w:pPr>
      <w:r>
        <w:rPr>
          <w:rFonts w:ascii="宋体"/>
          <w:color w:val="000000"/>
          <w:spacing w:val="-2"/>
          <w:sz w:val="8"/>
        </w:rPr>
        <w:t>42,944,751.30</w:t>
      </w:r>
      <w:r>
        <w:rPr>
          <w:rFonts w:ascii="宋体"/>
          <w:color w:val="000000"/>
          <w:spacing w:val="39"/>
          <w:sz w:val="8"/>
        </w:rPr>
        <w:t xml:space="preserve"> </w:t>
      </w:r>
      <w:r>
        <w:rPr>
          <w:rFonts w:ascii="宋体" w:hAnsi="宋体" w:cs="宋体"/>
          <w:color w:val="000000"/>
          <w:spacing w:val="-3"/>
          <w:sz w:val="8"/>
        </w:rPr>
        <w:t>1.工资福利支出</w:t>
      </w:r>
    </w:p>
    <w:p w14:paraId="01E6AA59">
      <w:pPr>
        <w:framePr w:w="583" w:wrap="auto" w:vAnchor="margin" w:hAnchor="text" w:x="4405" w:y="3511"/>
        <w:widowControl w:val="0"/>
        <w:autoSpaceDE w:val="0"/>
        <w:autoSpaceDN w:val="0"/>
        <w:spacing w:before="0" w:after="0" w:line="77" w:lineRule="exact"/>
        <w:ind w:left="0" w:right="0" w:firstLine="0"/>
        <w:jc w:val="left"/>
        <w:rPr>
          <w:rFonts w:ascii="宋体"/>
          <w:color w:val="000000"/>
          <w:spacing w:val="0"/>
          <w:sz w:val="8"/>
        </w:rPr>
      </w:pPr>
      <w:r>
        <w:rPr>
          <w:rFonts w:ascii="宋体"/>
          <w:color w:val="000000"/>
          <w:spacing w:val="-2"/>
          <w:sz w:val="8"/>
        </w:rPr>
        <w:t>2,433,368.02</w:t>
      </w:r>
    </w:p>
    <w:p w14:paraId="356B22A7">
      <w:pPr>
        <w:framePr w:w="583" w:wrap="auto" w:vAnchor="margin" w:hAnchor="text" w:x="4405" w:y="3511"/>
        <w:widowControl w:val="0"/>
        <w:autoSpaceDE w:val="0"/>
        <w:autoSpaceDN w:val="0"/>
        <w:spacing w:before="297" w:after="0" w:line="77" w:lineRule="exact"/>
        <w:ind w:left="0" w:right="0" w:firstLine="0"/>
        <w:jc w:val="left"/>
        <w:rPr>
          <w:rFonts w:ascii="宋体"/>
          <w:color w:val="000000"/>
          <w:spacing w:val="0"/>
          <w:sz w:val="8"/>
        </w:rPr>
      </w:pPr>
      <w:r>
        <w:rPr>
          <w:rFonts w:ascii="宋体"/>
          <w:color w:val="000000"/>
          <w:spacing w:val="-2"/>
          <w:sz w:val="8"/>
        </w:rPr>
        <w:t>2,135,956.02</w:t>
      </w:r>
    </w:p>
    <w:p w14:paraId="079F5B22">
      <w:pPr>
        <w:framePr w:w="583" w:wrap="auto" w:vAnchor="margin" w:hAnchor="text" w:x="4405" w:y="3511"/>
        <w:widowControl w:val="0"/>
        <w:autoSpaceDE w:val="0"/>
        <w:autoSpaceDN w:val="0"/>
        <w:spacing w:before="297" w:after="0" w:line="77" w:lineRule="exact"/>
        <w:ind w:left="117" w:right="0" w:firstLine="0"/>
        <w:jc w:val="left"/>
        <w:rPr>
          <w:rFonts w:ascii="宋体"/>
          <w:color w:val="000000"/>
          <w:spacing w:val="0"/>
          <w:sz w:val="8"/>
        </w:rPr>
      </w:pPr>
      <w:r>
        <w:rPr>
          <w:rFonts w:ascii="宋体"/>
          <w:color w:val="000000"/>
          <w:spacing w:val="-2"/>
          <w:sz w:val="8"/>
        </w:rPr>
        <w:t>54,858.00</w:t>
      </w:r>
    </w:p>
    <w:p w14:paraId="265E3EA1">
      <w:pPr>
        <w:framePr w:w="583" w:wrap="auto" w:vAnchor="margin" w:hAnchor="text" w:x="6560" w:y="3511"/>
        <w:widowControl w:val="0"/>
        <w:autoSpaceDE w:val="0"/>
        <w:autoSpaceDN w:val="0"/>
        <w:spacing w:before="0" w:after="0" w:line="77" w:lineRule="exact"/>
        <w:ind w:left="0" w:right="0" w:firstLine="0"/>
        <w:jc w:val="left"/>
        <w:rPr>
          <w:rFonts w:ascii="宋体"/>
          <w:color w:val="000000"/>
          <w:spacing w:val="0"/>
          <w:sz w:val="8"/>
        </w:rPr>
      </w:pPr>
      <w:r>
        <w:rPr>
          <w:rFonts w:ascii="宋体"/>
          <w:color w:val="000000"/>
          <w:spacing w:val="-2"/>
          <w:sz w:val="8"/>
        </w:rPr>
        <w:t>2,433,368.02</w:t>
      </w:r>
    </w:p>
    <w:p w14:paraId="28510BED">
      <w:pPr>
        <w:framePr w:w="583" w:wrap="auto" w:vAnchor="margin" w:hAnchor="text" w:x="6560" w:y="3511"/>
        <w:widowControl w:val="0"/>
        <w:autoSpaceDE w:val="0"/>
        <w:autoSpaceDN w:val="0"/>
        <w:spacing w:before="297" w:after="0" w:line="77" w:lineRule="exact"/>
        <w:ind w:left="0" w:right="0" w:firstLine="0"/>
        <w:jc w:val="left"/>
        <w:rPr>
          <w:rFonts w:ascii="宋体"/>
          <w:color w:val="000000"/>
          <w:spacing w:val="0"/>
          <w:sz w:val="8"/>
        </w:rPr>
      </w:pPr>
      <w:r>
        <w:rPr>
          <w:rFonts w:ascii="宋体"/>
          <w:color w:val="000000"/>
          <w:spacing w:val="-2"/>
          <w:sz w:val="8"/>
        </w:rPr>
        <w:t>2,135,956.02</w:t>
      </w:r>
    </w:p>
    <w:p w14:paraId="1384325A">
      <w:pPr>
        <w:framePr w:w="583" w:wrap="auto" w:vAnchor="margin" w:hAnchor="text" w:x="6560" w:y="3511"/>
        <w:widowControl w:val="0"/>
        <w:autoSpaceDE w:val="0"/>
        <w:autoSpaceDN w:val="0"/>
        <w:spacing w:before="297" w:after="0" w:line="77" w:lineRule="exact"/>
        <w:ind w:left="118" w:right="0" w:firstLine="0"/>
        <w:jc w:val="left"/>
        <w:rPr>
          <w:rFonts w:ascii="宋体"/>
          <w:color w:val="000000"/>
          <w:spacing w:val="0"/>
          <w:sz w:val="8"/>
        </w:rPr>
      </w:pPr>
      <w:r>
        <w:rPr>
          <w:rFonts w:ascii="宋体"/>
          <w:color w:val="000000"/>
          <w:spacing w:val="-2"/>
          <w:sz w:val="8"/>
        </w:rPr>
        <w:t>54,858.00</w:t>
      </w:r>
    </w:p>
    <w:p w14:paraId="23BA3E20">
      <w:pPr>
        <w:framePr w:w="583" w:wrap="auto" w:vAnchor="margin" w:hAnchor="text" w:x="7379" w:y="3511"/>
        <w:widowControl w:val="0"/>
        <w:autoSpaceDE w:val="0"/>
        <w:autoSpaceDN w:val="0"/>
        <w:spacing w:before="0" w:after="0" w:line="77" w:lineRule="exact"/>
        <w:ind w:left="0" w:right="0" w:firstLine="0"/>
        <w:jc w:val="left"/>
        <w:rPr>
          <w:rFonts w:ascii="宋体"/>
          <w:color w:val="000000"/>
          <w:spacing w:val="0"/>
          <w:sz w:val="8"/>
        </w:rPr>
      </w:pPr>
      <w:r>
        <w:rPr>
          <w:rFonts w:ascii="宋体"/>
          <w:color w:val="000000"/>
          <w:spacing w:val="-2"/>
          <w:sz w:val="8"/>
        </w:rPr>
        <w:t>2,433,368.02</w:t>
      </w:r>
    </w:p>
    <w:p w14:paraId="4CF3913D">
      <w:pPr>
        <w:framePr w:w="583" w:wrap="auto" w:vAnchor="margin" w:hAnchor="text" w:x="7379" w:y="3511"/>
        <w:widowControl w:val="0"/>
        <w:autoSpaceDE w:val="0"/>
        <w:autoSpaceDN w:val="0"/>
        <w:spacing w:before="297" w:after="0" w:line="77" w:lineRule="exact"/>
        <w:ind w:left="0" w:right="0" w:firstLine="0"/>
        <w:jc w:val="left"/>
        <w:rPr>
          <w:rFonts w:ascii="宋体"/>
          <w:color w:val="000000"/>
          <w:spacing w:val="0"/>
          <w:sz w:val="8"/>
        </w:rPr>
      </w:pPr>
      <w:r>
        <w:rPr>
          <w:rFonts w:ascii="宋体"/>
          <w:color w:val="000000"/>
          <w:spacing w:val="-2"/>
          <w:sz w:val="8"/>
        </w:rPr>
        <w:t>2,135,956.02</w:t>
      </w:r>
    </w:p>
    <w:p w14:paraId="5A431B2A">
      <w:pPr>
        <w:framePr w:w="583" w:wrap="auto" w:vAnchor="margin" w:hAnchor="text" w:x="7379" w:y="3511"/>
        <w:widowControl w:val="0"/>
        <w:autoSpaceDE w:val="0"/>
        <w:autoSpaceDN w:val="0"/>
        <w:spacing w:before="297" w:after="0" w:line="77" w:lineRule="exact"/>
        <w:ind w:left="117" w:right="0" w:firstLine="0"/>
        <w:jc w:val="left"/>
        <w:rPr>
          <w:rFonts w:ascii="宋体"/>
          <w:color w:val="000000"/>
          <w:spacing w:val="0"/>
          <w:sz w:val="8"/>
        </w:rPr>
      </w:pPr>
      <w:r>
        <w:rPr>
          <w:rFonts w:ascii="宋体"/>
          <w:color w:val="000000"/>
          <w:spacing w:val="-2"/>
          <w:sz w:val="8"/>
        </w:rPr>
        <w:t>54,858.00</w:t>
      </w:r>
    </w:p>
    <w:p w14:paraId="1CE258FE">
      <w:pPr>
        <w:framePr w:w="583" w:wrap="auto" w:vAnchor="margin" w:hAnchor="text" w:x="7379" w:y="3511"/>
        <w:widowControl w:val="0"/>
        <w:autoSpaceDE w:val="0"/>
        <w:autoSpaceDN w:val="0"/>
        <w:spacing w:before="297" w:after="0" w:line="77" w:lineRule="exact"/>
        <w:ind w:left="79" w:right="0" w:firstLine="0"/>
        <w:jc w:val="left"/>
        <w:rPr>
          <w:rFonts w:ascii="宋体"/>
          <w:color w:val="000000"/>
          <w:spacing w:val="0"/>
          <w:sz w:val="8"/>
        </w:rPr>
      </w:pPr>
      <w:r>
        <w:rPr>
          <w:rFonts w:ascii="宋体"/>
          <w:color w:val="000000"/>
          <w:spacing w:val="-2"/>
          <w:sz w:val="8"/>
        </w:rPr>
        <w:t>242,554.00</w:t>
      </w:r>
    </w:p>
    <w:p w14:paraId="43AE896A">
      <w:pPr>
        <w:framePr w:w="583" w:wrap="auto" w:vAnchor="margin" w:hAnchor="text" w:x="8193" w:y="3511"/>
        <w:widowControl w:val="0"/>
        <w:autoSpaceDE w:val="0"/>
        <w:autoSpaceDN w:val="0"/>
        <w:spacing w:before="0" w:after="0" w:line="77" w:lineRule="exact"/>
        <w:ind w:left="0" w:right="0" w:firstLine="0"/>
        <w:jc w:val="left"/>
        <w:rPr>
          <w:rFonts w:ascii="宋体"/>
          <w:color w:val="000000"/>
          <w:spacing w:val="0"/>
          <w:sz w:val="8"/>
        </w:rPr>
      </w:pPr>
      <w:r>
        <w:rPr>
          <w:rFonts w:ascii="宋体"/>
          <w:color w:val="000000"/>
          <w:spacing w:val="-2"/>
          <w:sz w:val="8"/>
        </w:rPr>
        <w:t>2,433,368.02</w:t>
      </w:r>
    </w:p>
    <w:p w14:paraId="1E879F75">
      <w:pPr>
        <w:framePr w:w="583" w:wrap="auto" w:vAnchor="margin" w:hAnchor="text" w:x="8193" w:y="3511"/>
        <w:widowControl w:val="0"/>
        <w:autoSpaceDE w:val="0"/>
        <w:autoSpaceDN w:val="0"/>
        <w:spacing w:before="297" w:after="0" w:line="77" w:lineRule="exact"/>
        <w:ind w:left="0" w:right="0" w:firstLine="0"/>
        <w:jc w:val="left"/>
        <w:rPr>
          <w:rFonts w:ascii="宋体"/>
          <w:color w:val="000000"/>
          <w:spacing w:val="0"/>
          <w:sz w:val="8"/>
        </w:rPr>
      </w:pPr>
      <w:r>
        <w:rPr>
          <w:rFonts w:ascii="宋体"/>
          <w:color w:val="000000"/>
          <w:spacing w:val="-2"/>
          <w:sz w:val="8"/>
        </w:rPr>
        <w:t>2,135,956.02</w:t>
      </w:r>
    </w:p>
    <w:p w14:paraId="0AB7CC0D">
      <w:pPr>
        <w:framePr w:w="583" w:wrap="auto" w:vAnchor="margin" w:hAnchor="text" w:x="8193" w:y="3511"/>
        <w:widowControl w:val="0"/>
        <w:autoSpaceDE w:val="0"/>
        <w:autoSpaceDN w:val="0"/>
        <w:spacing w:before="297" w:after="0" w:line="77" w:lineRule="exact"/>
        <w:ind w:left="117" w:right="0" w:firstLine="0"/>
        <w:jc w:val="left"/>
        <w:rPr>
          <w:rFonts w:ascii="宋体"/>
          <w:color w:val="000000"/>
          <w:spacing w:val="0"/>
          <w:sz w:val="8"/>
        </w:rPr>
      </w:pPr>
      <w:r>
        <w:rPr>
          <w:rFonts w:ascii="宋体"/>
          <w:color w:val="000000"/>
          <w:spacing w:val="-2"/>
          <w:sz w:val="8"/>
        </w:rPr>
        <w:t>54,858.00</w:t>
      </w:r>
    </w:p>
    <w:p w14:paraId="6FB32E68">
      <w:pPr>
        <w:framePr w:w="544" w:wrap="auto" w:vAnchor="margin" w:hAnchor="text" w:x="1208" w:y="3837"/>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4"/>
          <w:sz w:val="8"/>
        </w:rPr>
        <w:t>1、财政拨款</w:t>
      </w:r>
    </w:p>
    <w:p w14:paraId="7309B578">
      <w:pPr>
        <w:framePr w:w="544" w:wrap="auto" w:vAnchor="margin" w:hAnchor="text" w:x="1208" w:y="4212"/>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4"/>
          <w:sz w:val="8"/>
        </w:rPr>
        <w:t>2、专项收入</w:t>
      </w:r>
    </w:p>
    <w:p w14:paraId="32C8D9B8">
      <w:pPr>
        <w:framePr w:w="976" w:wrap="auto" w:vAnchor="margin" w:hAnchor="text" w:x="3157" w:y="4260"/>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4"/>
          <w:sz w:val="8"/>
        </w:rPr>
        <w:t>2.对个人和家庭补助支出</w:t>
      </w:r>
    </w:p>
    <w:p w14:paraId="3CBF758A">
      <w:pPr>
        <w:framePr w:w="1198" w:wrap="auto" w:vAnchor="margin" w:hAnchor="text" w:x="1208" w:y="4538"/>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4"/>
          <w:sz w:val="8"/>
        </w:rPr>
        <w:t>3、缴入预算管理的行政事业性</w:t>
      </w:r>
    </w:p>
    <w:p w14:paraId="2B7C5A78">
      <w:pPr>
        <w:framePr w:w="274" w:wrap="auto" w:vAnchor="margin" w:hAnchor="text" w:x="1050" w:y="4634"/>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4"/>
          <w:sz w:val="8"/>
        </w:rPr>
        <w:t>收费</w:t>
      </w:r>
    </w:p>
    <w:p w14:paraId="27250AF5">
      <w:pPr>
        <w:framePr w:w="737" w:wrap="auto" w:vAnchor="margin" w:hAnchor="text" w:x="3157" w:y="4634"/>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3"/>
          <w:sz w:val="8"/>
        </w:rPr>
        <w:t>3.商品和服务支出</w:t>
      </w:r>
    </w:p>
    <w:p w14:paraId="45BADD72">
      <w:pPr>
        <w:framePr w:w="737" w:wrap="auto" w:vAnchor="margin" w:hAnchor="text" w:x="3157" w:y="4634"/>
        <w:widowControl w:val="0"/>
        <w:autoSpaceDE w:val="0"/>
        <w:autoSpaceDN w:val="0"/>
        <w:spacing w:before="297" w:after="0" w:line="77" w:lineRule="exact"/>
        <w:ind w:left="0" w:right="0" w:firstLine="0"/>
        <w:jc w:val="left"/>
        <w:rPr>
          <w:rFonts w:ascii="宋体"/>
          <w:color w:val="000000"/>
          <w:spacing w:val="0"/>
          <w:sz w:val="8"/>
        </w:rPr>
      </w:pPr>
      <w:r>
        <w:rPr>
          <w:rFonts w:ascii="宋体" w:hAnsi="宋体" w:cs="宋体"/>
          <w:color w:val="000000"/>
          <w:spacing w:val="-3"/>
          <w:sz w:val="8"/>
        </w:rPr>
        <w:t>4.资本性支出</w:t>
      </w:r>
    </w:p>
    <w:p w14:paraId="238CF88F">
      <w:pPr>
        <w:framePr w:w="506" w:wrap="auto" w:vAnchor="margin" w:hAnchor="text" w:x="4484" w:y="4634"/>
        <w:widowControl w:val="0"/>
        <w:autoSpaceDE w:val="0"/>
        <w:autoSpaceDN w:val="0"/>
        <w:spacing w:before="0" w:after="0" w:line="77" w:lineRule="exact"/>
        <w:ind w:left="0" w:right="0" w:firstLine="0"/>
        <w:jc w:val="left"/>
        <w:rPr>
          <w:rFonts w:ascii="宋体"/>
          <w:color w:val="000000"/>
          <w:spacing w:val="0"/>
          <w:sz w:val="8"/>
        </w:rPr>
      </w:pPr>
      <w:r>
        <w:rPr>
          <w:rFonts w:ascii="宋体"/>
          <w:color w:val="000000"/>
          <w:spacing w:val="-2"/>
          <w:sz w:val="8"/>
        </w:rPr>
        <w:t>242,554.00</w:t>
      </w:r>
    </w:p>
    <w:p w14:paraId="76D56869">
      <w:pPr>
        <w:framePr w:w="506" w:wrap="auto" w:vAnchor="margin" w:hAnchor="text" w:x="6640" w:y="4634"/>
        <w:widowControl w:val="0"/>
        <w:autoSpaceDE w:val="0"/>
        <w:autoSpaceDN w:val="0"/>
        <w:spacing w:before="0" w:after="0" w:line="77" w:lineRule="exact"/>
        <w:ind w:left="0" w:right="0" w:firstLine="0"/>
        <w:jc w:val="left"/>
        <w:rPr>
          <w:rFonts w:ascii="宋体"/>
          <w:color w:val="000000"/>
          <w:spacing w:val="0"/>
          <w:sz w:val="8"/>
        </w:rPr>
      </w:pPr>
      <w:r>
        <w:rPr>
          <w:rFonts w:ascii="宋体"/>
          <w:color w:val="000000"/>
          <w:spacing w:val="-2"/>
          <w:sz w:val="8"/>
        </w:rPr>
        <w:t>242,554.00</w:t>
      </w:r>
    </w:p>
    <w:p w14:paraId="6B1DBC5C">
      <w:pPr>
        <w:framePr w:w="506" w:wrap="auto" w:vAnchor="margin" w:hAnchor="text" w:x="8272" w:y="4634"/>
        <w:widowControl w:val="0"/>
        <w:autoSpaceDE w:val="0"/>
        <w:autoSpaceDN w:val="0"/>
        <w:spacing w:before="0" w:after="0" w:line="77" w:lineRule="exact"/>
        <w:ind w:left="0" w:right="0" w:firstLine="0"/>
        <w:jc w:val="left"/>
        <w:rPr>
          <w:rFonts w:ascii="宋体"/>
          <w:color w:val="000000"/>
          <w:spacing w:val="0"/>
          <w:sz w:val="8"/>
        </w:rPr>
      </w:pPr>
      <w:r>
        <w:rPr>
          <w:rFonts w:ascii="宋体"/>
          <w:color w:val="000000"/>
          <w:spacing w:val="-2"/>
          <w:sz w:val="8"/>
        </w:rPr>
        <w:t>242,554.00</w:t>
      </w:r>
    </w:p>
    <w:p w14:paraId="75C3DB73">
      <w:pPr>
        <w:framePr w:w="544" w:wrap="auto" w:vAnchor="margin" w:hAnchor="text" w:x="1208" w:y="4961"/>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4"/>
          <w:sz w:val="8"/>
        </w:rPr>
        <w:t>4、罚没收入</w:t>
      </w:r>
    </w:p>
    <w:p w14:paraId="1908CF7F">
      <w:pPr>
        <w:framePr w:w="1198" w:wrap="auto" w:vAnchor="margin" w:hAnchor="text" w:x="1208" w:y="5287"/>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3"/>
          <w:sz w:val="8"/>
        </w:rPr>
        <w:t>5、国有资源（资产）有偿使用</w:t>
      </w:r>
    </w:p>
    <w:p w14:paraId="651CF5CD">
      <w:pPr>
        <w:framePr w:w="274" w:wrap="auto" w:vAnchor="margin" w:hAnchor="text" w:x="1050" w:y="5383"/>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4"/>
          <w:sz w:val="8"/>
        </w:rPr>
        <w:t>收入</w:t>
      </w:r>
    </w:p>
    <w:p w14:paraId="563F7BA6">
      <w:pPr>
        <w:framePr w:w="620" w:wrap="auto" w:vAnchor="margin" w:hAnchor="text" w:x="1228" w:y="5761"/>
        <w:widowControl w:val="0"/>
        <w:autoSpaceDE w:val="0"/>
        <w:autoSpaceDN w:val="0"/>
        <w:spacing w:before="0" w:after="0" w:line="68" w:lineRule="exact"/>
        <w:ind w:left="0" w:right="0" w:firstLine="0"/>
        <w:jc w:val="left"/>
        <w:rPr>
          <w:rFonts w:ascii="宋体"/>
          <w:color w:val="000000"/>
          <w:spacing w:val="0"/>
          <w:sz w:val="7"/>
        </w:rPr>
      </w:pPr>
      <w:r>
        <w:rPr>
          <w:rFonts w:ascii="宋体" w:hAnsi="宋体" w:cs="宋体"/>
          <w:color w:val="000000"/>
          <w:spacing w:val="-1"/>
          <w:sz w:val="7"/>
        </w:rPr>
        <w:t>6、一般债券资金</w:t>
      </w:r>
    </w:p>
    <w:p w14:paraId="64E1F673">
      <w:pPr>
        <w:framePr w:w="583" w:wrap="auto" w:vAnchor="margin" w:hAnchor="text" w:x="3157" w:y="5757"/>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3"/>
          <w:sz w:val="8"/>
        </w:rPr>
        <w:t>二、项目支出</w:t>
      </w:r>
    </w:p>
    <w:p w14:paraId="61C02FFF">
      <w:pPr>
        <w:framePr w:w="662" w:wrap="auto" w:vAnchor="margin" w:hAnchor="text" w:x="4326" w:y="5757"/>
        <w:widowControl w:val="0"/>
        <w:autoSpaceDE w:val="0"/>
        <w:autoSpaceDN w:val="0"/>
        <w:spacing w:before="0" w:after="0" w:line="77" w:lineRule="exact"/>
        <w:ind w:left="0" w:right="0" w:firstLine="0"/>
        <w:jc w:val="left"/>
        <w:rPr>
          <w:rFonts w:ascii="宋体"/>
          <w:color w:val="000000"/>
          <w:spacing w:val="0"/>
          <w:sz w:val="8"/>
        </w:rPr>
      </w:pPr>
      <w:r>
        <w:rPr>
          <w:rFonts w:ascii="宋体"/>
          <w:color w:val="000000"/>
          <w:spacing w:val="-2"/>
          <w:sz w:val="8"/>
        </w:rPr>
        <w:t>124,619,575.18</w:t>
      </w:r>
    </w:p>
    <w:p w14:paraId="674E0241">
      <w:pPr>
        <w:framePr w:w="662" w:wrap="auto" w:vAnchor="margin" w:hAnchor="text" w:x="4326" w:y="5757"/>
        <w:widowControl w:val="0"/>
        <w:autoSpaceDE w:val="0"/>
        <w:autoSpaceDN w:val="0"/>
        <w:spacing w:before="297" w:after="0" w:line="77" w:lineRule="exact"/>
        <w:ind w:left="158" w:right="0" w:firstLine="0"/>
        <w:jc w:val="left"/>
        <w:rPr>
          <w:rFonts w:ascii="宋体"/>
          <w:color w:val="000000"/>
          <w:spacing w:val="0"/>
          <w:sz w:val="8"/>
        </w:rPr>
      </w:pPr>
      <w:r>
        <w:rPr>
          <w:rFonts w:ascii="宋体"/>
          <w:color w:val="000000"/>
          <w:spacing w:val="-2"/>
          <w:sz w:val="8"/>
        </w:rPr>
        <w:t>551,531.34</w:t>
      </w:r>
    </w:p>
    <w:p w14:paraId="43F1FCBD">
      <w:pPr>
        <w:framePr w:w="583" w:wrap="auto" w:vAnchor="margin" w:hAnchor="text" w:x="5747" w:y="5757"/>
        <w:widowControl w:val="0"/>
        <w:autoSpaceDE w:val="0"/>
        <w:autoSpaceDN w:val="0"/>
        <w:spacing w:before="0" w:after="0" w:line="77" w:lineRule="exact"/>
        <w:ind w:left="0" w:right="0" w:firstLine="0"/>
        <w:jc w:val="left"/>
        <w:rPr>
          <w:rFonts w:ascii="宋体"/>
          <w:color w:val="000000"/>
          <w:spacing w:val="0"/>
          <w:sz w:val="8"/>
        </w:rPr>
      </w:pPr>
      <w:r>
        <w:rPr>
          <w:rFonts w:ascii="宋体"/>
          <w:color w:val="000000"/>
          <w:spacing w:val="-2"/>
          <w:sz w:val="8"/>
        </w:rPr>
        <w:t>5,058,191.90</w:t>
      </w:r>
    </w:p>
    <w:p w14:paraId="3282DF46">
      <w:pPr>
        <w:framePr w:w="662" w:wrap="auto" w:vAnchor="margin" w:hAnchor="text" w:x="6481" w:y="5757"/>
        <w:widowControl w:val="0"/>
        <w:autoSpaceDE w:val="0"/>
        <w:autoSpaceDN w:val="0"/>
        <w:spacing w:before="0" w:after="0" w:line="77" w:lineRule="exact"/>
        <w:ind w:left="0" w:right="0" w:firstLine="0"/>
        <w:jc w:val="left"/>
        <w:rPr>
          <w:rFonts w:ascii="宋体"/>
          <w:color w:val="000000"/>
          <w:spacing w:val="0"/>
          <w:sz w:val="8"/>
        </w:rPr>
      </w:pPr>
      <w:r>
        <w:rPr>
          <w:rFonts w:ascii="宋体"/>
          <w:color w:val="000000"/>
          <w:spacing w:val="-2"/>
          <w:sz w:val="8"/>
        </w:rPr>
        <w:t>119,561,383.28</w:t>
      </w:r>
    </w:p>
    <w:p w14:paraId="1860E13F">
      <w:pPr>
        <w:framePr w:w="662" w:wrap="auto" w:vAnchor="margin" w:hAnchor="text" w:x="6481" w:y="5757"/>
        <w:widowControl w:val="0"/>
        <w:autoSpaceDE w:val="0"/>
        <w:autoSpaceDN w:val="0"/>
        <w:spacing w:before="297" w:after="0" w:line="77" w:lineRule="exact"/>
        <w:ind w:left="158" w:right="0" w:firstLine="0"/>
        <w:jc w:val="left"/>
        <w:rPr>
          <w:rFonts w:ascii="宋体"/>
          <w:color w:val="000000"/>
          <w:spacing w:val="0"/>
          <w:sz w:val="8"/>
        </w:rPr>
      </w:pPr>
      <w:r>
        <w:rPr>
          <w:rFonts w:ascii="宋体"/>
          <w:color w:val="000000"/>
          <w:spacing w:val="-2"/>
          <w:sz w:val="8"/>
        </w:rPr>
        <w:t>551,531.34</w:t>
      </w:r>
    </w:p>
    <w:p w14:paraId="1EDD95C3">
      <w:pPr>
        <w:framePr w:w="624" w:wrap="auto" w:vAnchor="margin" w:hAnchor="text" w:x="7338" w:y="5757"/>
        <w:widowControl w:val="0"/>
        <w:autoSpaceDE w:val="0"/>
        <w:autoSpaceDN w:val="0"/>
        <w:spacing w:before="0" w:after="0" w:line="77" w:lineRule="exact"/>
        <w:ind w:left="0" w:right="0" w:firstLine="0"/>
        <w:jc w:val="left"/>
        <w:rPr>
          <w:rFonts w:ascii="宋体"/>
          <w:color w:val="000000"/>
          <w:spacing w:val="0"/>
          <w:sz w:val="8"/>
        </w:rPr>
      </w:pPr>
      <w:r>
        <w:rPr>
          <w:rFonts w:ascii="宋体"/>
          <w:color w:val="000000"/>
          <w:spacing w:val="-2"/>
          <w:sz w:val="8"/>
        </w:rPr>
        <w:t>40,511,383.28</w:t>
      </w:r>
    </w:p>
    <w:p w14:paraId="7E866544">
      <w:pPr>
        <w:framePr w:w="624" w:wrap="auto" w:vAnchor="margin" w:hAnchor="text" w:x="7338" w:y="5757"/>
        <w:widowControl w:val="0"/>
        <w:autoSpaceDE w:val="0"/>
        <w:autoSpaceDN w:val="0"/>
        <w:spacing w:before="297" w:after="0" w:line="77" w:lineRule="exact"/>
        <w:ind w:left="120" w:right="0" w:firstLine="0"/>
        <w:jc w:val="left"/>
        <w:rPr>
          <w:rFonts w:ascii="宋体"/>
          <w:color w:val="000000"/>
          <w:spacing w:val="0"/>
          <w:sz w:val="8"/>
        </w:rPr>
      </w:pPr>
      <w:r>
        <w:rPr>
          <w:rFonts w:ascii="宋体"/>
          <w:color w:val="000000"/>
          <w:spacing w:val="-2"/>
          <w:sz w:val="8"/>
        </w:rPr>
        <w:t>551,531.34</w:t>
      </w:r>
    </w:p>
    <w:p w14:paraId="4CF8B060">
      <w:pPr>
        <w:framePr w:w="624" w:wrap="auto" w:vAnchor="margin" w:hAnchor="text" w:x="8152" w:y="5757"/>
        <w:widowControl w:val="0"/>
        <w:autoSpaceDE w:val="0"/>
        <w:autoSpaceDN w:val="0"/>
        <w:spacing w:before="0" w:after="0" w:line="77" w:lineRule="exact"/>
        <w:ind w:left="0" w:right="0" w:firstLine="0"/>
        <w:jc w:val="left"/>
        <w:rPr>
          <w:rFonts w:ascii="宋体"/>
          <w:color w:val="000000"/>
          <w:spacing w:val="0"/>
          <w:sz w:val="8"/>
        </w:rPr>
      </w:pPr>
      <w:r>
        <w:rPr>
          <w:rFonts w:ascii="宋体"/>
          <w:color w:val="000000"/>
          <w:spacing w:val="-2"/>
          <w:sz w:val="8"/>
        </w:rPr>
        <w:t>40,511,383.28</w:t>
      </w:r>
    </w:p>
    <w:p w14:paraId="043544BB">
      <w:pPr>
        <w:framePr w:w="624" w:wrap="auto" w:vAnchor="margin" w:hAnchor="text" w:x="8152" w:y="5757"/>
        <w:widowControl w:val="0"/>
        <w:autoSpaceDE w:val="0"/>
        <w:autoSpaceDN w:val="0"/>
        <w:spacing w:before="297" w:after="0" w:line="77" w:lineRule="exact"/>
        <w:ind w:left="120" w:right="0" w:firstLine="0"/>
        <w:jc w:val="left"/>
        <w:rPr>
          <w:rFonts w:ascii="宋体"/>
          <w:color w:val="000000"/>
          <w:spacing w:val="0"/>
          <w:sz w:val="8"/>
        </w:rPr>
      </w:pPr>
      <w:r>
        <w:rPr>
          <w:rFonts w:ascii="宋体"/>
          <w:color w:val="000000"/>
          <w:spacing w:val="-2"/>
          <w:sz w:val="8"/>
        </w:rPr>
        <w:t>551,531.34</w:t>
      </w:r>
    </w:p>
    <w:p w14:paraId="46932222">
      <w:pPr>
        <w:framePr w:w="621" w:wrap="auto" w:vAnchor="margin" w:hAnchor="text" w:x="15124" w:y="5757"/>
        <w:widowControl w:val="0"/>
        <w:autoSpaceDE w:val="0"/>
        <w:autoSpaceDN w:val="0"/>
        <w:spacing w:before="0" w:after="0" w:line="77" w:lineRule="exact"/>
        <w:ind w:left="0" w:right="0" w:firstLine="0"/>
        <w:jc w:val="left"/>
        <w:rPr>
          <w:rFonts w:ascii="宋体"/>
          <w:color w:val="000000"/>
          <w:spacing w:val="0"/>
          <w:sz w:val="8"/>
        </w:rPr>
      </w:pPr>
      <w:r>
        <w:rPr>
          <w:rFonts w:ascii="宋体"/>
          <w:color w:val="000000"/>
          <w:spacing w:val="-2"/>
          <w:sz w:val="8"/>
        </w:rPr>
        <w:t>79,050,000.00</w:t>
      </w:r>
    </w:p>
    <w:p w14:paraId="01C6A487">
      <w:pPr>
        <w:framePr w:w="1153" w:wrap="auto" w:vAnchor="margin" w:hAnchor="text" w:x="1050" w:y="6132"/>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4"/>
          <w:sz w:val="8"/>
        </w:rPr>
        <w:t>二、国有资本经营预算收入</w:t>
      </w:r>
    </w:p>
    <w:p w14:paraId="559182A8">
      <w:pPr>
        <w:framePr w:w="1153" w:wrap="auto" w:vAnchor="margin" w:hAnchor="text" w:x="1050" w:y="6132"/>
        <w:widowControl w:val="0"/>
        <w:autoSpaceDE w:val="0"/>
        <w:autoSpaceDN w:val="0"/>
        <w:spacing w:before="297" w:after="0" w:line="77" w:lineRule="exact"/>
        <w:ind w:left="0" w:right="0" w:firstLine="0"/>
        <w:jc w:val="left"/>
        <w:rPr>
          <w:rFonts w:ascii="宋体"/>
          <w:color w:val="000000"/>
          <w:spacing w:val="0"/>
          <w:sz w:val="8"/>
        </w:rPr>
      </w:pPr>
      <w:r>
        <w:rPr>
          <w:rFonts w:ascii="宋体" w:hAnsi="宋体" w:cs="宋体"/>
          <w:color w:val="000000"/>
          <w:spacing w:val="-4"/>
          <w:sz w:val="8"/>
        </w:rPr>
        <w:t>三、财政专户管理的教育收费</w:t>
      </w:r>
    </w:p>
    <w:p w14:paraId="513380D3">
      <w:pPr>
        <w:framePr w:w="1153" w:wrap="auto" w:vAnchor="margin" w:hAnchor="text" w:x="1050" w:y="6132"/>
        <w:widowControl w:val="0"/>
        <w:autoSpaceDE w:val="0"/>
        <w:autoSpaceDN w:val="0"/>
        <w:spacing w:before="297" w:after="0" w:line="77" w:lineRule="exact"/>
        <w:ind w:left="0" w:right="0" w:firstLine="0"/>
        <w:jc w:val="left"/>
        <w:rPr>
          <w:rFonts w:ascii="宋体"/>
          <w:color w:val="000000"/>
          <w:spacing w:val="0"/>
          <w:sz w:val="8"/>
        </w:rPr>
      </w:pPr>
      <w:r>
        <w:rPr>
          <w:rFonts w:ascii="宋体" w:hAnsi="宋体" w:cs="宋体"/>
          <w:color w:val="000000"/>
          <w:spacing w:val="-4"/>
          <w:sz w:val="8"/>
        </w:rPr>
        <w:t>四、政府性基金</w:t>
      </w:r>
    </w:p>
    <w:p w14:paraId="14374A9A">
      <w:pPr>
        <w:framePr w:w="660" w:wrap="auto" w:vAnchor="margin" w:hAnchor="text" w:x="3157" w:y="6132"/>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3"/>
          <w:sz w:val="8"/>
        </w:rPr>
        <w:t>1.基本建设支出</w:t>
      </w:r>
    </w:p>
    <w:p w14:paraId="7E4869B8">
      <w:pPr>
        <w:framePr w:w="660" w:wrap="auto" w:vAnchor="margin" w:hAnchor="text" w:x="3157" w:y="6132"/>
        <w:widowControl w:val="0"/>
        <w:autoSpaceDE w:val="0"/>
        <w:autoSpaceDN w:val="0"/>
        <w:spacing w:before="297" w:after="0" w:line="77" w:lineRule="exact"/>
        <w:ind w:left="0" w:right="0" w:firstLine="0"/>
        <w:jc w:val="left"/>
        <w:rPr>
          <w:rFonts w:ascii="宋体"/>
          <w:color w:val="000000"/>
          <w:spacing w:val="0"/>
          <w:sz w:val="8"/>
        </w:rPr>
      </w:pPr>
      <w:r>
        <w:rPr>
          <w:rFonts w:ascii="宋体" w:hAnsi="宋体" w:cs="宋体"/>
          <w:color w:val="000000"/>
          <w:spacing w:val="-3"/>
          <w:sz w:val="8"/>
        </w:rPr>
        <w:t>2.专项业务支出</w:t>
      </w:r>
    </w:p>
    <w:p w14:paraId="194B438F">
      <w:pPr>
        <w:framePr w:w="660" w:wrap="auto" w:vAnchor="margin" w:hAnchor="text" w:x="3157" w:y="6132"/>
        <w:widowControl w:val="0"/>
        <w:autoSpaceDE w:val="0"/>
        <w:autoSpaceDN w:val="0"/>
        <w:spacing w:before="297" w:after="0" w:line="77" w:lineRule="exact"/>
        <w:ind w:left="0" w:right="0" w:firstLine="0"/>
        <w:jc w:val="left"/>
        <w:rPr>
          <w:rFonts w:ascii="宋体"/>
          <w:color w:val="000000"/>
          <w:spacing w:val="0"/>
          <w:sz w:val="8"/>
        </w:rPr>
      </w:pPr>
      <w:r>
        <w:rPr>
          <w:rFonts w:ascii="宋体" w:hAnsi="宋体" w:cs="宋体"/>
          <w:color w:val="000000"/>
          <w:spacing w:val="-3"/>
          <w:sz w:val="8"/>
        </w:rPr>
        <w:t>3.债务项目支出</w:t>
      </w:r>
    </w:p>
    <w:p w14:paraId="1C47882F">
      <w:pPr>
        <w:framePr w:w="660" w:wrap="auto" w:vAnchor="margin" w:hAnchor="text" w:x="3157" w:y="6132"/>
        <w:widowControl w:val="0"/>
        <w:autoSpaceDE w:val="0"/>
        <w:autoSpaceDN w:val="0"/>
        <w:spacing w:before="297" w:after="0" w:line="77" w:lineRule="exact"/>
        <w:ind w:left="0" w:right="0" w:firstLine="0"/>
        <w:jc w:val="left"/>
        <w:rPr>
          <w:rFonts w:ascii="宋体"/>
          <w:color w:val="000000"/>
          <w:spacing w:val="0"/>
          <w:sz w:val="8"/>
        </w:rPr>
      </w:pPr>
      <w:r>
        <w:rPr>
          <w:rFonts w:ascii="宋体" w:hAnsi="宋体" w:cs="宋体"/>
          <w:color w:val="000000"/>
          <w:spacing w:val="-3"/>
          <w:sz w:val="8"/>
        </w:rPr>
        <w:t>4.其他各项支出</w:t>
      </w:r>
    </w:p>
    <w:p w14:paraId="75E1C010">
      <w:pPr>
        <w:framePr w:w="660" w:wrap="auto" w:vAnchor="margin" w:hAnchor="text" w:x="4326" w:y="6506"/>
        <w:widowControl w:val="0"/>
        <w:autoSpaceDE w:val="0"/>
        <w:autoSpaceDN w:val="0"/>
        <w:spacing w:before="0" w:after="0" w:line="77" w:lineRule="exact"/>
        <w:ind w:left="0" w:right="0" w:firstLine="0"/>
        <w:jc w:val="left"/>
        <w:rPr>
          <w:rFonts w:ascii="宋体"/>
          <w:color w:val="000000"/>
          <w:spacing w:val="0"/>
          <w:sz w:val="8"/>
        </w:rPr>
      </w:pPr>
      <w:r>
        <w:rPr>
          <w:rFonts w:ascii="宋体"/>
          <w:color w:val="000000"/>
          <w:spacing w:val="-2"/>
          <w:sz w:val="8"/>
        </w:rPr>
        <w:t>124,068,043.84</w:t>
      </w:r>
    </w:p>
    <w:p w14:paraId="711ADC76">
      <w:pPr>
        <w:framePr w:w="583" w:wrap="auto" w:vAnchor="margin" w:hAnchor="text" w:x="5747" w:y="6506"/>
        <w:widowControl w:val="0"/>
        <w:autoSpaceDE w:val="0"/>
        <w:autoSpaceDN w:val="0"/>
        <w:spacing w:before="0" w:after="0" w:line="77" w:lineRule="exact"/>
        <w:ind w:left="0" w:right="0" w:firstLine="0"/>
        <w:jc w:val="left"/>
        <w:rPr>
          <w:rFonts w:ascii="宋体"/>
          <w:color w:val="000000"/>
          <w:spacing w:val="0"/>
          <w:sz w:val="8"/>
        </w:rPr>
      </w:pPr>
      <w:r>
        <w:rPr>
          <w:rFonts w:ascii="宋体"/>
          <w:color w:val="000000"/>
          <w:spacing w:val="-2"/>
          <w:sz w:val="8"/>
        </w:rPr>
        <w:t>5,058,191.90</w:t>
      </w:r>
    </w:p>
    <w:p w14:paraId="38B4A393">
      <w:pPr>
        <w:framePr w:w="660" w:wrap="auto" w:vAnchor="margin" w:hAnchor="text" w:x="6481" w:y="6506"/>
        <w:widowControl w:val="0"/>
        <w:autoSpaceDE w:val="0"/>
        <w:autoSpaceDN w:val="0"/>
        <w:spacing w:before="0" w:after="0" w:line="77" w:lineRule="exact"/>
        <w:ind w:left="0" w:right="0" w:firstLine="0"/>
        <w:jc w:val="left"/>
        <w:rPr>
          <w:rFonts w:ascii="宋体"/>
          <w:color w:val="000000"/>
          <w:spacing w:val="0"/>
          <w:sz w:val="8"/>
        </w:rPr>
      </w:pPr>
      <w:r>
        <w:rPr>
          <w:rFonts w:ascii="宋体"/>
          <w:color w:val="000000"/>
          <w:spacing w:val="-2"/>
          <w:sz w:val="8"/>
        </w:rPr>
        <w:t>119,009,851.94</w:t>
      </w:r>
    </w:p>
    <w:p w14:paraId="48431764">
      <w:pPr>
        <w:framePr w:w="621" w:wrap="auto" w:vAnchor="margin" w:hAnchor="text" w:x="7338" w:y="6506"/>
        <w:widowControl w:val="0"/>
        <w:autoSpaceDE w:val="0"/>
        <w:autoSpaceDN w:val="0"/>
        <w:spacing w:before="0" w:after="0" w:line="77" w:lineRule="exact"/>
        <w:ind w:left="0" w:right="0" w:firstLine="0"/>
        <w:jc w:val="left"/>
        <w:rPr>
          <w:rFonts w:ascii="宋体"/>
          <w:color w:val="000000"/>
          <w:spacing w:val="0"/>
          <w:sz w:val="8"/>
        </w:rPr>
      </w:pPr>
      <w:r>
        <w:rPr>
          <w:rFonts w:ascii="宋体"/>
          <w:color w:val="000000"/>
          <w:spacing w:val="-2"/>
          <w:sz w:val="8"/>
        </w:rPr>
        <w:t>39,959,851.94</w:t>
      </w:r>
    </w:p>
    <w:p w14:paraId="25E24732">
      <w:pPr>
        <w:framePr w:w="621" w:wrap="auto" w:vAnchor="margin" w:hAnchor="text" w:x="8152" w:y="6506"/>
        <w:widowControl w:val="0"/>
        <w:autoSpaceDE w:val="0"/>
        <w:autoSpaceDN w:val="0"/>
        <w:spacing w:before="0" w:after="0" w:line="77" w:lineRule="exact"/>
        <w:ind w:left="0" w:right="0" w:firstLine="0"/>
        <w:jc w:val="left"/>
        <w:rPr>
          <w:rFonts w:ascii="宋体"/>
          <w:color w:val="000000"/>
          <w:spacing w:val="0"/>
          <w:sz w:val="8"/>
        </w:rPr>
      </w:pPr>
      <w:r>
        <w:rPr>
          <w:rFonts w:ascii="宋体"/>
          <w:color w:val="000000"/>
          <w:spacing w:val="-2"/>
          <w:sz w:val="8"/>
        </w:rPr>
        <w:t>39,959,851.94</w:t>
      </w:r>
    </w:p>
    <w:p w14:paraId="7D893BC9">
      <w:pPr>
        <w:framePr w:w="621" w:wrap="auto" w:vAnchor="margin" w:hAnchor="text" w:x="15124" w:y="6506"/>
        <w:widowControl w:val="0"/>
        <w:autoSpaceDE w:val="0"/>
        <w:autoSpaceDN w:val="0"/>
        <w:spacing w:before="0" w:after="0" w:line="77" w:lineRule="exact"/>
        <w:ind w:left="0" w:right="0" w:firstLine="0"/>
        <w:jc w:val="left"/>
        <w:rPr>
          <w:rFonts w:ascii="宋体"/>
          <w:color w:val="000000"/>
          <w:spacing w:val="0"/>
          <w:sz w:val="8"/>
        </w:rPr>
      </w:pPr>
      <w:r>
        <w:rPr>
          <w:rFonts w:ascii="宋体"/>
          <w:color w:val="000000"/>
          <w:spacing w:val="-2"/>
          <w:sz w:val="8"/>
        </w:rPr>
        <w:t>79,050,000.00</w:t>
      </w:r>
    </w:p>
    <w:p w14:paraId="77CA3B62">
      <w:pPr>
        <w:framePr w:w="1248" w:wrap="auto" w:vAnchor="margin" w:hAnchor="text" w:x="1050" w:y="7255"/>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2"/>
          <w:sz w:val="8"/>
        </w:rPr>
        <w:t>五、事业收入（不含教育收入）</w:t>
      </w:r>
    </w:p>
    <w:p w14:paraId="1E70F7CB">
      <w:pPr>
        <w:framePr w:w="1248" w:wrap="auto" w:vAnchor="margin" w:hAnchor="text" w:x="1050" w:y="7255"/>
        <w:widowControl w:val="0"/>
        <w:autoSpaceDE w:val="0"/>
        <w:autoSpaceDN w:val="0"/>
        <w:spacing w:before="297" w:after="0" w:line="77" w:lineRule="exact"/>
        <w:ind w:left="0" w:right="0" w:firstLine="0"/>
        <w:jc w:val="left"/>
        <w:rPr>
          <w:rFonts w:ascii="宋体"/>
          <w:color w:val="000000"/>
          <w:spacing w:val="0"/>
          <w:sz w:val="8"/>
        </w:rPr>
      </w:pPr>
      <w:r>
        <w:rPr>
          <w:rFonts w:ascii="宋体" w:hAnsi="宋体" w:cs="宋体"/>
          <w:color w:val="000000"/>
          <w:spacing w:val="-3"/>
          <w:sz w:val="8"/>
        </w:rPr>
        <w:t>六、经营收入</w:t>
      </w:r>
    </w:p>
    <w:p w14:paraId="4E185B94">
      <w:pPr>
        <w:framePr w:w="737" w:wrap="auto" w:vAnchor="margin" w:hAnchor="text" w:x="1050" w:y="8004"/>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4"/>
          <w:sz w:val="8"/>
        </w:rPr>
        <w:t>七、其他收入支出</w:t>
      </w:r>
    </w:p>
    <w:p w14:paraId="2D50CE35">
      <w:pPr>
        <w:framePr w:w="737" w:wrap="auto" w:vAnchor="margin" w:hAnchor="text" w:x="1050" w:y="8378"/>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4"/>
          <w:sz w:val="8"/>
        </w:rPr>
        <w:t>八、专项转移支付</w:t>
      </w:r>
    </w:p>
    <w:p w14:paraId="3685F2F8">
      <w:pPr>
        <w:framePr w:w="660" w:wrap="auto" w:vAnchor="margin" w:hAnchor="text" w:x="2540" w:y="8378"/>
        <w:widowControl w:val="0"/>
        <w:autoSpaceDE w:val="0"/>
        <w:autoSpaceDN w:val="0"/>
        <w:spacing w:before="0" w:after="0" w:line="77" w:lineRule="exact"/>
        <w:ind w:left="39" w:right="0" w:firstLine="0"/>
        <w:jc w:val="left"/>
        <w:rPr>
          <w:rFonts w:ascii="宋体"/>
          <w:color w:val="000000"/>
          <w:spacing w:val="0"/>
          <w:sz w:val="8"/>
        </w:rPr>
      </w:pPr>
      <w:r>
        <w:rPr>
          <w:rFonts w:ascii="宋体"/>
          <w:color w:val="000000"/>
          <w:spacing w:val="-2"/>
          <w:sz w:val="8"/>
        </w:rPr>
        <w:t>79,050,000.00</w:t>
      </w:r>
    </w:p>
    <w:p w14:paraId="7DAE1218">
      <w:pPr>
        <w:framePr w:w="660" w:wrap="auto" w:vAnchor="margin" w:hAnchor="text" w:x="2540" w:y="8378"/>
        <w:widowControl w:val="0"/>
        <w:autoSpaceDE w:val="0"/>
        <w:autoSpaceDN w:val="0"/>
        <w:spacing w:before="297" w:after="0" w:line="77" w:lineRule="exact"/>
        <w:ind w:left="0" w:right="0" w:firstLine="0"/>
        <w:jc w:val="left"/>
        <w:rPr>
          <w:rFonts w:ascii="宋体"/>
          <w:color w:val="000000"/>
          <w:spacing w:val="0"/>
          <w:sz w:val="8"/>
        </w:rPr>
      </w:pPr>
      <w:r>
        <w:rPr>
          <w:rFonts w:ascii="宋体"/>
          <w:color w:val="000000"/>
          <w:spacing w:val="-2"/>
          <w:sz w:val="8"/>
        </w:rPr>
        <w:t>121,994,751.30</w:t>
      </w:r>
    </w:p>
    <w:p w14:paraId="3A79C546">
      <w:pPr>
        <w:framePr w:w="660" w:wrap="auto" w:vAnchor="margin" w:hAnchor="text" w:x="2540" w:y="8378"/>
        <w:widowControl w:val="0"/>
        <w:autoSpaceDE w:val="0"/>
        <w:autoSpaceDN w:val="0"/>
        <w:spacing w:before="297" w:after="0" w:line="77" w:lineRule="exact"/>
        <w:ind w:left="79" w:right="0" w:firstLine="0"/>
        <w:jc w:val="left"/>
        <w:rPr>
          <w:rFonts w:ascii="宋体"/>
          <w:color w:val="000000"/>
          <w:spacing w:val="0"/>
          <w:sz w:val="8"/>
        </w:rPr>
      </w:pPr>
      <w:r>
        <w:rPr>
          <w:rFonts w:ascii="宋体"/>
          <w:color w:val="000000"/>
          <w:spacing w:val="-2"/>
          <w:sz w:val="8"/>
        </w:rPr>
        <w:t>5,058,191.90</w:t>
      </w:r>
    </w:p>
    <w:p w14:paraId="45999A33">
      <w:pPr>
        <w:framePr w:w="583" w:wrap="auto" w:vAnchor="margin" w:hAnchor="text" w:x="1451" w:y="8753"/>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4"/>
          <w:sz w:val="8"/>
        </w:rPr>
        <w:t>本年收入小计</w:t>
      </w:r>
    </w:p>
    <w:p w14:paraId="094993FE">
      <w:pPr>
        <w:framePr w:w="737" w:wrap="auto" w:vAnchor="margin" w:hAnchor="text" w:x="1050" w:y="9127"/>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4"/>
          <w:sz w:val="8"/>
        </w:rPr>
        <w:t>加：部门结转资金</w:t>
      </w:r>
    </w:p>
    <w:p w14:paraId="02A82FA6">
      <w:pPr>
        <w:framePr w:w="1153" w:wrap="auto" w:vAnchor="margin" w:hAnchor="text" w:x="1208" w:y="9501"/>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4"/>
          <w:sz w:val="8"/>
        </w:rPr>
        <w:t>用事业单位基金弥补收支差额</w:t>
      </w:r>
    </w:p>
    <w:p w14:paraId="72DAAEED">
      <w:pPr>
        <w:framePr w:w="429" w:wrap="auto" w:vAnchor="margin" w:hAnchor="text" w:x="1530" w:y="10625"/>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4"/>
          <w:sz w:val="8"/>
        </w:rPr>
        <w:t>收入合计</w:t>
      </w:r>
    </w:p>
    <w:p w14:paraId="57271A3D">
      <w:pPr>
        <w:framePr w:w="660" w:wrap="auto" w:vAnchor="margin" w:hAnchor="text" w:x="2540" w:y="10625"/>
        <w:widowControl w:val="0"/>
        <w:autoSpaceDE w:val="0"/>
        <w:autoSpaceDN w:val="0"/>
        <w:spacing w:before="0" w:after="0" w:line="77" w:lineRule="exact"/>
        <w:ind w:left="0" w:right="0" w:firstLine="0"/>
        <w:jc w:val="left"/>
        <w:rPr>
          <w:rFonts w:ascii="宋体"/>
          <w:color w:val="000000"/>
          <w:spacing w:val="0"/>
          <w:sz w:val="8"/>
        </w:rPr>
      </w:pPr>
      <w:r>
        <w:rPr>
          <w:rFonts w:ascii="宋体"/>
          <w:color w:val="000000"/>
          <w:spacing w:val="-2"/>
          <w:sz w:val="8"/>
        </w:rPr>
        <w:t>127,052,943.20</w:t>
      </w:r>
    </w:p>
    <w:p w14:paraId="502821BF">
      <w:pPr>
        <w:framePr w:w="429" w:wrap="auto" w:vAnchor="margin" w:hAnchor="text" w:x="3476" w:y="10625"/>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4"/>
          <w:sz w:val="8"/>
        </w:rPr>
        <w:t>支出合计</w:t>
      </w:r>
    </w:p>
    <w:p w14:paraId="651F7575">
      <w:pPr>
        <w:framePr w:w="660" w:wrap="auto" w:vAnchor="margin" w:hAnchor="text" w:x="4326" w:y="10625"/>
        <w:widowControl w:val="0"/>
        <w:autoSpaceDE w:val="0"/>
        <w:autoSpaceDN w:val="0"/>
        <w:spacing w:before="0" w:after="0" w:line="77" w:lineRule="exact"/>
        <w:ind w:left="0" w:right="0" w:firstLine="0"/>
        <w:jc w:val="left"/>
        <w:rPr>
          <w:rFonts w:ascii="宋体"/>
          <w:color w:val="000000"/>
          <w:spacing w:val="0"/>
          <w:sz w:val="8"/>
        </w:rPr>
      </w:pPr>
      <w:r>
        <w:rPr>
          <w:rFonts w:ascii="宋体"/>
          <w:color w:val="000000"/>
          <w:spacing w:val="-2"/>
          <w:sz w:val="8"/>
        </w:rPr>
        <w:t>127,052,943.20</w:t>
      </w:r>
    </w:p>
    <w:p w14:paraId="2F070A26">
      <w:pPr>
        <w:framePr w:w="583" w:wrap="auto" w:vAnchor="margin" w:hAnchor="text" w:x="5747" w:y="10625"/>
        <w:widowControl w:val="0"/>
        <w:autoSpaceDE w:val="0"/>
        <w:autoSpaceDN w:val="0"/>
        <w:spacing w:before="0" w:after="0" w:line="77" w:lineRule="exact"/>
        <w:ind w:left="0" w:right="0" w:firstLine="0"/>
        <w:jc w:val="left"/>
        <w:rPr>
          <w:rFonts w:ascii="宋体"/>
          <w:color w:val="000000"/>
          <w:spacing w:val="0"/>
          <w:sz w:val="8"/>
        </w:rPr>
      </w:pPr>
      <w:r>
        <w:rPr>
          <w:rFonts w:ascii="宋体"/>
          <w:color w:val="000000"/>
          <w:spacing w:val="-2"/>
          <w:sz w:val="8"/>
        </w:rPr>
        <w:t>5,058,191.90</w:t>
      </w:r>
    </w:p>
    <w:p w14:paraId="0DCAF6D4">
      <w:pPr>
        <w:framePr w:w="660" w:wrap="auto" w:vAnchor="margin" w:hAnchor="text" w:x="6481" w:y="10625"/>
        <w:widowControl w:val="0"/>
        <w:autoSpaceDE w:val="0"/>
        <w:autoSpaceDN w:val="0"/>
        <w:spacing w:before="0" w:after="0" w:line="77" w:lineRule="exact"/>
        <w:ind w:left="0" w:right="0" w:firstLine="0"/>
        <w:jc w:val="left"/>
        <w:rPr>
          <w:rFonts w:ascii="宋体"/>
          <w:color w:val="000000"/>
          <w:spacing w:val="0"/>
          <w:sz w:val="8"/>
        </w:rPr>
      </w:pPr>
      <w:r>
        <w:rPr>
          <w:rFonts w:ascii="宋体"/>
          <w:color w:val="000000"/>
          <w:spacing w:val="-2"/>
          <w:sz w:val="8"/>
        </w:rPr>
        <w:t>121,994,751.30</w:t>
      </w:r>
    </w:p>
    <w:p w14:paraId="2B15F9D0">
      <w:pPr>
        <w:framePr w:w="621" w:wrap="auto" w:vAnchor="margin" w:hAnchor="text" w:x="7338" w:y="10625"/>
        <w:widowControl w:val="0"/>
        <w:autoSpaceDE w:val="0"/>
        <w:autoSpaceDN w:val="0"/>
        <w:spacing w:before="0" w:after="0" w:line="77" w:lineRule="exact"/>
        <w:ind w:left="0" w:right="0" w:firstLine="0"/>
        <w:jc w:val="left"/>
        <w:rPr>
          <w:rFonts w:ascii="宋体"/>
          <w:color w:val="000000"/>
          <w:spacing w:val="0"/>
          <w:sz w:val="8"/>
        </w:rPr>
      </w:pPr>
      <w:r>
        <w:rPr>
          <w:rFonts w:ascii="宋体"/>
          <w:color w:val="000000"/>
          <w:spacing w:val="-2"/>
          <w:sz w:val="8"/>
        </w:rPr>
        <w:t>42,944,751.30</w:t>
      </w:r>
    </w:p>
    <w:p w14:paraId="3F4FFAD3">
      <w:pPr>
        <w:framePr w:w="621" w:wrap="auto" w:vAnchor="margin" w:hAnchor="text" w:x="8152" w:y="10625"/>
        <w:widowControl w:val="0"/>
        <w:autoSpaceDE w:val="0"/>
        <w:autoSpaceDN w:val="0"/>
        <w:spacing w:before="0" w:after="0" w:line="77" w:lineRule="exact"/>
        <w:ind w:left="0" w:right="0" w:firstLine="0"/>
        <w:jc w:val="left"/>
        <w:rPr>
          <w:rFonts w:ascii="宋体"/>
          <w:color w:val="000000"/>
          <w:spacing w:val="0"/>
          <w:sz w:val="8"/>
        </w:rPr>
      </w:pPr>
      <w:r>
        <w:rPr>
          <w:rFonts w:ascii="宋体"/>
          <w:color w:val="000000"/>
          <w:spacing w:val="-2"/>
          <w:sz w:val="8"/>
        </w:rPr>
        <w:t>42,944,751.30</w:t>
      </w:r>
    </w:p>
    <w:p w14:paraId="1DB2743E">
      <w:pPr>
        <w:framePr w:w="621" w:wrap="auto" w:vAnchor="margin" w:hAnchor="text" w:x="15124" w:y="10625"/>
        <w:widowControl w:val="0"/>
        <w:autoSpaceDE w:val="0"/>
        <w:autoSpaceDN w:val="0"/>
        <w:spacing w:before="0" w:after="0" w:line="77" w:lineRule="exact"/>
        <w:ind w:left="0" w:right="0" w:firstLine="0"/>
        <w:jc w:val="left"/>
        <w:rPr>
          <w:rFonts w:ascii="宋体"/>
          <w:color w:val="000000"/>
          <w:spacing w:val="0"/>
          <w:sz w:val="8"/>
        </w:rPr>
      </w:pPr>
      <w:r>
        <w:rPr>
          <w:rFonts w:ascii="宋体"/>
          <w:color w:val="000000"/>
          <w:spacing w:val="-2"/>
          <w:sz w:val="8"/>
        </w:rPr>
        <w:t>79,050,000.00</w:t>
      </w:r>
    </w:p>
    <w:p w14:paraId="2BDCBE12">
      <w:pPr>
        <w:spacing w:before="0" w:after="0" w:line="0" w:lineRule="exact"/>
        <w:ind w:left="0" w:right="0" w:firstLine="0"/>
        <w:jc w:val="left"/>
        <w:rPr>
          <w:rFonts w:ascii="Arial"/>
          <w:color w:val="FF0000"/>
          <w:spacing w:val="0"/>
          <w:sz w:val="2"/>
        </w:rPr>
      </w:pPr>
      <w:r>
        <w:pict>
          <v:shape id="_x00000" o:spid="_x0000_s1026" o:spt="75" type="#_x0000_t75" style="position:absolute;left:0pt;margin-left:50.5pt;margin-top:91.8pt;height:451.6pt;width:734.8pt;mso-position-horizontal-relative:page;mso-position-vertical-relative:page;z-index:-251657216;mso-width-relative:page;mso-height-relative:page;" filled="f" coordsize="21600,21600">
            <v:path/>
            <v:fill on="f" focussize="0,0"/>
            <v:stroke/>
            <v:imagedata r:id="rId5" o:title=""/>
            <o:lock v:ext="edit" aspectratio="t"/>
          </v:shape>
        </w:pict>
      </w:r>
      <w:r>
        <w:rPr>
          <w:rFonts w:ascii="Arial"/>
          <w:color w:val="FF0000"/>
          <w:spacing w:val="0"/>
          <w:sz w:val="2"/>
        </w:rPr>
        <w:br w:type="page"/>
      </w:r>
    </w:p>
    <w:p w14:paraId="3E27DBB0">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6BEB2A6B">
      <w:pPr>
        <w:framePr w:w="430" w:wrap="auto" w:vAnchor="margin" w:hAnchor="text" w:x="948" w:y="1022"/>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2"/>
          <w:sz w:val="8"/>
        </w:rPr>
        <w:t>预算02表</w:t>
      </w:r>
    </w:p>
    <w:p w14:paraId="60232E4B">
      <w:pPr>
        <w:framePr w:w="2268" w:wrap="auto" w:vAnchor="margin" w:hAnchor="text" w:x="6994" w:y="1498"/>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1"/>
          <w:sz w:val="17"/>
        </w:rPr>
        <w:t>2021年部门收入总体情况表</w:t>
      </w:r>
    </w:p>
    <w:p w14:paraId="14D53521">
      <w:pPr>
        <w:framePr w:w="1198" w:wrap="auto" w:vAnchor="margin" w:hAnchor="text" w:x="948" w:y="1958"/>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3"/>
          <w:sz w:val="8"/>
        </w:rPr>
        <w:t>部门名称:滑县退役军人事务局</w:t>
      </w:r>
    </w:p>
    <w:p w14:paraId="4A9D87FF">
      <w:pPr>
        <w:framePr w:w="1198" w:wrap="auto" w:vAnchor="margin" w:hAnchor="text" w:x="948" w:y="1958"/>
        <w:widowControl w:val="0"/>
        <w:autoSpaceDE w:val="0"/>
        <w:autoSpaceDN w:val="0"/>
        <w:spacing w:before="127" w:after="0" w:line="77" w:lineRule="exact"/>
        <w:ind w:left="269" w:right="0" w:firstLine="0"/>
        <w:jc w:val="left"/>
        <w:rPr>
          <w:rFonts w:ascii="宋体"/>
          <w:color w:val="000000"/>
          <w:spacing w:val="0"/>
          <w:sz w:val="8"/>
        </w:rPr>
      </w:pPr>
      <w:r>
        <w:rPr>
          <w:rFonts w:ascii="宋体" w:hAnsi="宋体" w:cs="宋体"/>
          <w:color w:val="000000"/>
          <w:spacing w:val="-4"/>
          <w:sz w:val="8"/>
        </w:rPr>
        <w:t>科目编码</w:t>
      </w:r>
    </w:p>
    <w:p w14:paraId="3EE20C81">
      <w:pPr>
        <w:framePr w:w="430" w:wrap="auto" w:vAnchor="margin" w:hAnchor="text" w:x="15578" w:y="1958"/>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2"/>
          <w:sz w:val="8"/>
        </w:rPr>
        <w:t>单位：元</w:t>
      </w:r>
    </w:p>
    <w:p w14:paraId="47C1D81D">
      <w:pPr>
        <w:framePr w:w="429" w:wrap="auto" w:vAnchor="margin" w:hAnchor="text" w:x="10800" w:y="2162"/>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4"/>
          <w:sz w:val="8"/>
        </w:rPr>
        <w:t>本年收入</w:t>
      </w:r>
    </w:p>
    <w:p w14:paraId="36DB1C95">
      <w:pPr>
        <w:framePr w:w="583" w:wrap="auto" w:vAnchor="margin" w:hAnchor="text" w:x="8887" w:y="2474"/>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4"/>
          <w:sz w:val="8"/>
        </w:rPr>
        <w:t>一般公共预算</w:t>
      </w:r>
    </w:p>
    <w:p w14:paraId="203C130A">
      <w:pPr>
        <w:framePr w:w="583" w:wrap="auto" w:vAnchor="margin" w:hAnchor="text" w:x="4750" w:y="2534"/>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4"/>
          <w:sz w:val="8"/>
        </w:rPr>
        <w:t>用事业单位基</w:t>
      </w:r>
    </w:p>
    <w:p w14:paraId="31591A62">
      <w:pPr>
        <w:framePr w:w="583" w:wrap="auto" w:vAnchor="margin" w:hAnchor="text" w:x="4750" w:y="2534"/>
        <w:widowControl w:val="0"/>
        <w:autoSpaceDE w:val="0"/>
        <w:autoSpaceDN w:val="0"/>
        <w:spacing w:before="19" w:after="0" w:line="77" w:lineRule="exact"/>
        <w:ind w:left="0" w:right="0" w:firstLine="0"/>
        <w:jc w:val="left"/>
        <w:rPr>
          <w:rFonts w:ascii="宋体"/>
          <w:color w:val="000000"/>
          <w:spacing w:val="0"/>
          <w:sz w:val="8"/>
        </w:rPr>
      </w:pPr>
      <w:r>
        <w:rPr>
          <w:rFonts w:ascii="宋体" w:hAnsi="宋体" w:cs="宋体"/>
          <w:color w:val="000000"/>
          <w:spacing w:val="-4"/>
          <w:sz w:val="8"/>
        </w:rPr>
        <w:t>金弥补收支差</w:t>
      </w:r>
    </w:p>
    <w:p w14:paraId="0BAA3075">
      <w:pPr>
        <w:framePr w:w="583" w:wrap="auto" w:vAnchor="margin" w:hAnchor="text" w:x="4750" w:y="2534"/>
        <w:widowControl w:val="0"/>
        <w:autoSpaceDE w:val="0"/>
        <w:autoSpaceDN w:val="0"/>
        <w:spacing w:before="19" w:after="0" w:line="77" w:lineRule="exact"/>
        <w:ind w:left="192" w:right="0" w:firstLine="0"/>
        <w:jc w:val="left"/>
        <w:rPr>
          <w:rFonts w:ascii="宋体"/>
          <w:color w:val="000000"/>
          <w:spacing w:val="0"/>
          <w:sz w:val="8"/>
        </w:rPr>
      </w:pPr>
      <w:r>
        <w:rPr>
          <w:rFonts w:ascii="宋体" w:hAnsi="宋体" w:cs="宋体"/>
          <w:color w:val="000000"/>
          <w:spacing w:val="0"/>
          <w:sz w:val="8"/>
        </w:rPr>
        <w:t>额</w:t>
      </w:r>
    </w:p>
    <w:p w14:paraId="1B5AEBF3">
      <w:pPr>
        <w:framePr w:w="429" w:wrap="auto" w:vAnchor="margin" w:hAnchor="text" w:x="1886" w:y="2630"/>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4"/>
          <w:sz w:val="8"/>
        </w:rPr>
        <w:t>单位代码</w:t>
      </w:r>
    </w:p>
    <w:p w14:paraId="3F6CB1D2">
      <w:pPr>
        <w:framePr w:w="738" w:wrap="auto" w:vAnchor="margin" w:hAnchor="text" w:x="2779" w:y="2630"/>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3"/>
          <w:sz w:val="8"/>
        </w:rPr>
        <w:t>单位（科目）名称</w:t>
      </w:r>
    </w:p>
    <w:p w14:paraId="073458C7">
      <w:pPr>
        <w:framePr w:w="274" w:wrap="auto" w:vAnchor="margin" w:hAnchor="text" w:x="4234" w:y="2630"/>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4"/>
          <w:sz w:val="8"/>
        </w:rPr>
        <w:t>总计</w:t>
      </w:r>
    </w:p>
    <w:p w14:paraId="059BF2B2">
      <w:pPr>
        <w:framePr w:w="583" w:wrap="auto" w:vAnchor="margin" w:hAnchor="text" w:x="5395" w:y="2630"/>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4"/>
          <w:sz w:val="8"/>
        </w:rPr>
        <w:t>部门结转资金</w:t>
      </w:r>
    </w:p>
    <w:p w14:paraId="204498D3">
      <w:pPr>
        <w:framePr w:w="737" w:wrap="auto" w:vAnchor="margin" w:hAnchor="text" w:x="12149" w:y="2738"/>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4"/>
          <w:sz w:val="8"/>
        </w:rPr>
        <w:t>财政专户管理的教</w:t>
      </w:r>
    </w:p>
    <w:p w14:paraId="38F42A1B">
      <w:pPr>
        <w:framePr w:w="737" w:wrap="auto" w:vAnchor="margin" w:hAnchor="text" w:x="12149" w:y="2738"/>
        <w:widowControl w:val="0"/>
        <w:autoSpaceDE w:val="0"/>
        <w:autoSpaceDN w:val="0"/>
        <w:spacing w:before="19" w:after="0" w:line="77" w:lineRule="exact"/>
        <w:ind w:left="195" w:right="0" w:firstLine="0"/>
        <w:jc w:val="left"/>
        <w:rPr>
          <w:rFonts w:ascii="宋体"/>
          <w:color w:val="000000"/>
          <w:spacing w:val="0"/>
          <w:sz w:val="8"/>
        </w:rPr>
      </w:pPr>
      <w:r>
        <w:rPr>
          <w:rFonts w:ascii="宋体" w:hAnsi="宋体" w:cs="宋体"/>
          <w:color w:val="000000"/>
          <w:spacing w:val="-4"/>
          <w:sz w:val="8"/>
        </w:rPr>
        <w:t>育收费</w:t>
      </w:r>
    </w:p>
    <w:p w14:paraId="052310D3">
      <w:pPr>
        <w:framePr w:w="586" w:wrap="auto" w:vAnchor="margin" w:hAnchor="text" w:x="13569" w:y="2738"/>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2"/>
          <w:sz w:val="8"/>
        </w:rPr>
        <w:t>事业收入（不</w:t>
      </w:r>
    </w:p>
    <w:p w14:paraId="44B3213F">
      <w:pPr>
        <w:framePr w:w="586" w:wrap="auto" w:vAnchor="margin" w:hAnchor="text" w:x="13569" w:y="2738"/>
        <w:widowControl w:val="0"/>
        <w:autoSpaceDE w:val="0"/>
        <w:autoSpaceDN w:val="0"/>
        <w:spacing w:before="19" w:after="0" w:line="77" w:lineRule="exact"/>
        <w:ind w:left="0" w:right="0" w:firstLine="0"/>
        <w:jc w:val="left"/>
        <w:rPr>
          <w:rFonts w:ascii="宋体"/>
          <w:color w:val="000000"/>
          <w:spacing w:val="0"/>
          <w:sz w:val="8"/>
        </w:rPr>
      </w:pPr>
      <w:r>
        <w:rPr>
          <w:rFonts w:ascii="宋体" w:hAnsi="宋体" w:cs="宋体"/>
          <w:color w:val="000000"/>
          <w:spacing w:val="-2"/>
          <w:sz w:val="8"/>
        </w:rPr>
        <w:t>含教育收入）</w:t>
      </w:r>
    </w:p>
    <w:p w14:paraId="07D6E021">
      <w:pPr>
        <w:framePr w:w="197" w:wrap="auto" w:vAnchor="margin" w:hAnchor="text" w:x="1042" w:y="2786"/>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0"/>
          <w:sz w:val="8"/>
        </w:rPr>
        <w:t>类</w:t>
      </w:r>
    </w:p>
    <w:p w14:paraId="60029C51">
      <w:pPr>
        <w:framePr w:w="197" w:wrap="auto" w:vAnchor="margin" w:hAnchor="text" w:x="1332" w:y="2786"/>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0"/>
          <w:sz w:val="8"/>
        </w:rPr>
        <w:t>款</w:t>
      </w:r>
    </w:p>
    <w:p w14:paraId="691D3E11">
      <w:pPr>
        <w:framePr w:w="197" w:wrap="auto" w:vAnchor="margin" w:hAnchor="text" w:x="1622" w:y="2786"/>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0"/>
          <w:sz w:val="8"/>
        </w:rPr>
        <w:t>项</w:t>
      </w:r>
    </w:p>
    <w:p w14:paraId="7E2AB1C6">
      <w:pPr>
        <w:framePr w:w="274" w:wrap="auto" w:vAnchor="margin" w:hAnchor="text" w:x="6319" w:y="2786"/>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4"/>
          <w:sz w:val="8"/>
        </w:rPr>
        <w:t>合计</w:t>
      </w:r>
    </w:p>
    <w:p w14:paraId="59916EE4">
      <w:pPr>
        <w:framePr w:w="737" w:wrap="auto" w:vAnchor="margin" w:hAnchor="text" w:x="11479" w:y="2786"/>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4"/>
          <w:sz w:val="8"/>
        </w:rPr>
        <w:t>国有资本经营预算</w:t>
      </w:r>
    </w:p>
    <w:p w14:paraId="1D28910C">
      <w:pPr>
        <w:framePr w:w="660" w:wrap="auto" w:vAnchor="margin" w:hAnchor="text" w:x="12895" w:y="2786"/>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4"/>
          <w:sz w:val="8"/>
        </w:rPr>
        <w:t>政府性基金收入</w:t>
      </w:r>
    </w:p>
    <w:p w14:paraId="2149F4BD">
      <w:pPr>
        <w:framePr w:w="429" w:wrap="auto" w:vAnchor="margin" w:hAnchor="text" w:x="14177" w:y="2786"/>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4"/>
          <w:sz w:val="8"/>
        </w:rPr>
        <w:t>经营收入</w:t>
      </w:r>
    </w:p>
    <w:p w14:paraId="42686B3E">
      <w:pPr>
        <w:framePr w:w="429" w:wrap="auto" w:vAnchor="margin" w:hAnchor="text" w:x="14705" w:y="2786"/>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4"/>
          <w:sz w:val="8"/>
        </w:rPr>
        <w:t>其他收入</w:t>
      </w:r>
    </w:p>
    <w:p w14:paraId="2B15B6F8">
      <w:pPr>
        <w:framePr w:w="583" w:wrap="auto" w:vAnchor="margin" w:hAnchor="text" w:x="15281" w:y="2786"/>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4"/>
          <w:sz w:val="8"/>
        </w:rPr>
        <w:t>专项转移支付</w:t>
      </w:r>
    </w:p>
    <w:p w14:paraId="563DC5F0">
      <w:pPr>
        <w:framePr w:w="1238" w:wrap="auto" w:vAnchor="margin" w:hAnchor="text" w:x="10337" w:y="2846"/>
        <w:widowControl w:val="0"/>
        <w:autoSpaceDE w:val="0"/>
        <w:autoSpaceDN w:val="0"/>
        <w:spacing w:before="0" w:after="0" w:line="77" w:lineRule="exact"/>
        <w:ind w:left="38" w:right="0" w:firstLine="0"/>
        <w:jc w:val="left"/>
        <w:rPr>
          <w:rFonts w:ascii="宋体"/>
          <w:color w:val="000000"/>
          <w:spacing w:val="0"/>
          <w:sz w:val="8"/>
        </w:rPr>
      </w:pPr>
      <w:r>
        <w:rPr>
          <w:rFonts w:ascii="宋体" w:hAnsi="宋体" w:cs="宋体"/>
          <w:color w:val="000000"/>
          <w:spacing w:val="-2"/>
          <w:sz w:val="8"/>
        </w:rPr>
        <w:t>国有资源（资</w:t>
      </w:r>
    </w:p>
    <w:p w14:paraId="52456E70">
      <w:pPr>
        <w:framePr w:w="1238" w:wrap="auto" w:vAnchor="margin" w:hAnchor="text" w:x="10337" w:y="2846"/>
        <w:widowControl w:val="0"/>
        <w:autoSpaceDE w:val="0"/>
        <w:autoSpaceDN w:val="0"/>
        <w:spacing w:before="19" w:after="0" w:line="77" w:lineRule="exact"/>
        <w:ind w:left="0" w:right="0" w:firstLine="0"/>
        <w:jc w:val="left"/>
        <w:rPr>
          <w:rFonts w:ascii="宋体"/>
          <w:color w:val="000000"/>
          <w:spacing w:val="0"/>
          <w:sz w:val="8"/>
        </w:rPr>
      </w:pPr>
      <w:r>
        <w:rPr>
          <w:rFonts w:ascii="宋体" w:hAnsi="宋体" w:cs="宋体"/>
          <w:color w:val="000000"/>
          <w:spacing w:val="-4"/>
          <w:sz w:val="8"/>
        </w:rPr>
        <w:t>产）有偿使用收</w:t>
      </w:r>
      <w:r>
        <w:rPr>
          <w:rFonts w:ascii="宋体"/>
          <w:color w:val="000000"/>
          <w:spacing w:val="47"/>
          <w:sz w:val="8"/>
        </w:rPr>
        <w:t xml:space="preserve"> </w:t>
      </w:r>
      <w:r>
        <w:rPr>
          <w:rFonts w:ascii="宋体" w:hAnsi="宋体" w:cs="宋体"/>
          <w:color w:val="000000"/>
          <w:spacing w:val="-4"/>
          <w:sz w:val="8"/>
        </w:rPr>
        <w:t>一般债券资金</w:t>
      </w:r>
    </w:p>
    <w:p w14:paraId="6222D009">
      <w:pPr>
        <w:framePr w:w="1238" w:wrap="auto" w:vAnchor="margin" w:hAnchor="text" w:x="10337" w:y="2846"/>
        <w:widowControl w:val="0"/>
        <w:autoSpaceDE w:val="0"/>
        <w:autoSpaceDN w:val="0"/>
        <w:spacing w:before="19" w:after="0" w:line="77" w:lineRule="exact"/>
        <w:ind w:left="233" w:right="0" w:firstLine="0"/>
        <w:jc w:val="left"/>
        <w:rPr>
          <w:rFonts w:ascii="宋体"/>
          <w:color w:val="000000"/>
          <w:spacing w:val="0"/>
          <w:sz w:val="8"/>
        </w:rPr>
      </w:pPr>
      <w:r>
        <w:rPr>
          <w:rFonts w:ascii="宋体" w:hAnsi="宋体" w:cs="宋体"/>
          <w:color w:val="000000"/>
          <w:spacing w:val="0"/>
          <w:sz w:val="8"/>
        </w:rPr>
        <w:t>入</w:t>
      </w:r>
    </w:p>
    <w:p w14:paraId="6931E209">
      <w:pPr>
        <w:framePr w:w="737" w:wrap="auto" w:vAnchor="margin" w:hAnchor="text" w:x="8966" w:y="2894"/>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4"/>
          <w:sz w:val="8"/>
        </w:rPr>
        <w:t>缴入预算管理的行</w:t>
      </w:r>
    </w:p>
    <w:p w14:paraId="447ADB42">
      <w:pPr>
        <w:framePr w:w="737" w:wrap="auto" w:vAnchor="margin" w:hAnchor="text" w:x="8966" w:y="2894"/>
        <w:widowControl w:val="0"/>
        <w:autoSpaceDE w:val="0"/>
        <w:autoSpaceDN w:val="0"/>
        <w:spacing w:before="19" w:after="0" w:line="77" w:lineRule="exact"/>
        <w:ind w:left="77" w:right="0" w:firstLine="0"/>
        <w:jc w:val="left"/>
        <w:rPr>
          <w:rFonts w:ascii="宋体"/>
          <w:color w:val="000000"/>
          <w:spacing w:val="0"/>
          <w:sz w:val="8"/>
        </w:rPr>
      </w:pPr>
      <w:r>
        <w:rPr>
          <w:rFonts w:ascii="宋体" w:hAnsi="宋体" w:cs="宋体"/>
          <w:color w:val="000000"/>
          <w:spacing w:val="-4"/>
          <w:sz w:val="8"/>
        </w:rPr>
        <w:t>政事业性收费</w:t>
      </w:r>
    </w:p>
    <w:p w14:paraId="4B2E8F52">
      <w:pPr>
        <w:framePr w:w="274" w:wrap="auto" w:vAnchor="margin" w:hAnchor="text" w:x="7082" w:y="2942"/>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4"/>
          <w:sz w:val="8"/>
        </w:rPr>
        <w:t>小计</w:t>
      </w:r>
    </w:p>
    <w:p w14:paraId="7A761120">
      <w:pPr>
        <w:framePr w:w="429" w:wrap="auto" w:vAnchor="margin" w:hAnchor="text" w:x="7764" w:y="2942"/>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4"/>
          <w:sz w:val="8"/>
        </w:rPr>
        <w:t>财政拨款</w:t>
      </w:r>
    </w:p>
    <w:p w14:paraId="4CC44DF8">
      <w:pPr>
        <w:framePr w:w="429" w:wrap="auto" w:vAnchor="margin" w:hAnchor="text" w:x="8462" w:y="2942"/>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4"/>
          <w:sz w:val="8"/>
        </w:rPr>
        <w:t>专项收入</w:t>
      </w:r>
    </w:p>
    <w:p w14:paraId="5FD297AE">
      <w:pPr>
        <w:framePr w:w="429" w:wrap="auto" w:vAnchor="margin" w:hAnchor="text" w:x="9799" w:y="2942"/>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4"/>
          <w:sz w:val="8"/>
        </w:rPr>
        <w:t>罚没收入</w:t>
      </w:r>
    </w:p>
    <w:p w14:paraId="0D014802">
      <w:pPr>
        <w:framePr w:w="1419" w:wrap="auto" w:vAnchor="margin" w:hAnchor="text" w:x="2508" w:y="3410"/>
        <w:widowControl w:val="0"/>
        <w:autoSpaceDE w:val="0"/>
        <w:autoSpaceDN w:val="0"/>
        <w:spacing w:before="0" w:after="0" w:line="77" w:lineRule="exact"/>
        <w:ind w:left="504" w:right="0" w:firstLine="0"/>
        <w:jc w:val="left"/>
        <w:rPr>
          <w:rFonts w:ascii="宋体"/>
          <w:color w:val="000000"/>
          <w:spacing w:val="0"/>
          <w:sz w:val="8"/>
        </w:rPr>
      </w:pPr>
      <w:r>
        <w:rPr>
          <w:rFonts w:ascii="宋体" w:hAnsi="宋体" w:cs="宋体"/>
          <w:color w:val="000000"/>
          <w:spacing w:val="-4"/>
          <w:sz w:val="8"/>
        </w:rPr>
        <w:t>合计</w:t>
      </w:r>
    </w:p>
    <w:p w14:paraId="7F20E637">
      <w:pPr>
        <w:framePr w:w="1419" w:wrap="auto" w:vAnchor="margin" w:hAnchor="text" w:x="2508" w:y="3410"/>
        <w:widowControl w:val="0"/>
        <w:autoSpaceDE w:val="0"/>
        <w:autoSpaceDN w:val="0"/>
        <w:spacing w:before="235" w:after="0" w:line="77" w:lineRule="exact"/>
        <w:ind w:left="233" w:right="0" w:firstLine="0"/>
        <w:jc w:val="left"/>
        <w:rPr>
          <w:rFonts w:ascii="宋体"/>
          <w:color w:val="000000"/>
          <w:spacing w:val="0"/>
          <w:sz w:val="8"/>
        </w:rPr>
      </w:pPr>
      <w:r>
        <w:rPr>
          <w:rFonts w:ascii="宋体" w:hAnsi="宋体" w:cs="宋体"/>
          <w:color w:val="000000"/>
          <w:spacing w:val="-4"/>
          <w:sz w:val="8"/>
        </w:rPr>
        <w:t>滑县退役军人事务局</w:t>
      </w:r>
    </w:p>
    <w:p w14:paraId="06BF30AD">
      <w:pPr>
        <w:framePr w:w="1419" w:wrap="auto" w:vAnchor="margin" w:hAnchor="text" w:x="2508" w:y="3410"/>
        <w:widowControl w:val="0"/>
        <w:autoSpaceDE w:val="0"/>
        <w:autoSpaceDN w:val="0"/>
        <w:spacing w:before="235" w:after="0" w:line="77" w:lineRule="exact"/>
        <w:ind w:left="0" w:right="0" w:firstLine="0"/>
        <w:jc w:val="left"/>
        <w:rPr>
          <w:rFonts w:ascii="宋体"/>
          <w:color w:val="000000"/>
          <w:spacing w:val="0"/>
          <w:sz w:val="8"/>
        </w:rPr>
      </w:pPr>
      <w:r>
        <w:rPr>
          <w:rFonts w:ascii="宋体" w:hAnsi="宋体" w:cs="宋体"/>
          <w:color w:val="000000"/>
          <w:spacing w:val="-4"/>
          <w:sz w:val="8"/>
        </w:rPr>
        <w:t>机关事业单位基本养老保险缴费支出</w:t>
      </w:r>
    </w:p>
    <w:p w14:paraId="35A68BCE">
      <w:pPr>
        <w:framePr w:w="1419" w:wrap="auto" w:vAnchor="margin" w:hAnchor="text" w:x="2508" w:y="3410"/>
        <w:widowControl w:val="0"/>
        <w:autoSpaceDE w:val="0"/>
        <w:autoSpaceDN w:val="0"/>
        <w:spacing w:before="235" w:after="0" w:line="77" w:lineRule="exact"/>
        <w:ind w:left="466" w:right="0" w:firstLine="0"/>
        <w:jc w:val="left"/>
        <w:rPr>
          <w:rFonts w:ascii="宋体"/>
          <w:color w:val="000000"/>
          <w:spacing w:val="0"/>
          <w:sz w:val="8"/>
        </w:rPr>
      </w:pPr>
      <w:r>
        <w:rPr>
          <w:rFonts w:ascii="宋体" w:hAnsi="宋体" w:cs="宋体"/>
          <w:color w:val="000000"/>
          <w:spacing w:val="-4"/>
          <w:sz w:val="8"/>
        </w:rPr>
        <w:t>死亡抚恤</w:t>
      </w:r>
    </w:p>
    <w:p w14:paraId="6AB08B0B">
      <w:pPr>
        <w:framePr w:w="662" w:wrap="auto" w:vAnchor="margin" w:hAnchor="text" w:x="4114" w:y="3410"/>
        <w:widowControl w:val="0"/>
        <w:autoSpaceDE w:val="0"/>
        <w:autoSpaceDN w:val="0"/>
        <w:spacing w:before="0" w:after="0" w:line="77" w:lineRule="exact"/>
        <w:ind w:left="0" w:right="0" w:firstLine="0"/>
        <w:jc w:val="left"/>
        <w:rPr>
          <w:rFonts w:ascii="宋体"/>
          <w:color w:val="000000"/>
          <w:spacing w:val="0"/>
          <w:sz w:val="8"/>
        </w:rPr>
      </w:pPr>
      <w:r>
        <w:rPr>
          <w:rFonts w:ascii="宋体"/>
          <w:color w:val="000000"/>
          <w:spacing w:val="-2"/>
          <w:sz w:val="8"/>
        </w:rPr>
        <w:t>127,052,943.20</w:t>
      </w:r>
    </w:p>
    <w:p w14:paraId="4D88CBCC">
      <w:pPr>
        <w:framePr w:w="662" w:wrap="auto" w:vAnchor="margin" w:hAnchor="text" w:x="4114" w:y="3410"/>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127,052,943.20</w:t>
      </w:r>
    </w:p>
    <w:p w14:paraId="45E04281">
      <w:pPr>
        <w:framePr w:w="662" w:wrap="auto" w:vAnchor="margin" w:hAnchor="text" w:x="4114" w:y="3410"/>
        <w:widowControl w:val="0"/>
        <w:autoSpaceDE w:val="0"/>
        <w:autoSpaceDN w:val="0"/>
        <w:spacing w:before="235" w:after="0" w:line="77" w:lineRule="exact"/>
        <w:ind w:left="158" w:right="0" w:firstLine="0"/>
        <w:jc w:val="left"/>
        <w:rPr>
          <w:rFonts w:ascii="宋体"/>
          <w:color w:val="000000"/>
          <w:spacing w:val="0"/>
          <w:sz w:val="8"/>
        </w:rPr>
      </w:pPr>
      <w:r>
        <w:rPr>
          <w:rFonts w:ascii="宋体"/>
          <w:color w:val="000000"/>
          <w:spacing w:val="-2"/>
          <w:sz w:val="8"/>
        </w:rPr>
        <w:t>237,388.48</w:t>
      </w:r>
    </w:p>
    <w:p w14:paraId="796B4E57">
      <w:pPr>
        <w:framePr w:w="583" w:wrap="auto" w:vAnchor="margin" w:hAnchor="text" w:x="5486" w:y="3410"/>
        <w:widowControl w:val="0"/>
        <w:autoSpaceDE w:val="0"/>
        <w:autoSpaceDN w:val="0"/>
        <w:spacing w:before="0" w:after="0" w:line="77" w:lineRule="exact"/>
        <w:ind w:left="0" w:right="0" w:firstLine="0"/>
        <w:jc w:val="left"/>
        <w:rPr>
          <w:rFonts w:ascii="宋体"/>
          <w:color w:val="000000"/>
          <w:spacing w:val="0"/>
          <w:sz w:val="8"/>
        </w:rPr>
      </w:pPr>
      <w:r>
        <w:rPr>
          <w:rFonts w:ascii="宋体"/>
          <w:color w:val="000000"/>
          <w:spacing w:val="-2"/>
          <w:sz w:val="8"/>
        </w:rPr>
        <w:t>5,058,191.90</w:t>
      </w:r>
    </w:p>
    <w:p w14:paraId="1478DA9C">
      <w:pPr>
        <w:framePr w:w="583" w:wrap="auto" w:vAnchor="margin" w:hAnchor="text" w:x="5486" w:y="3410"/>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5,058,191.90</w:t>
      </w:r>
    </w:p>
    <w:p w14:paraId="5633E11C">
      <w:pPr>
        <w:framePr w:w="662" w:wrap="auto" w:vAnchor="margin" w:hAnchor="text" w:x="6216" w:y="3410"/>
        <w:widowControl w:val="0"/>
        <w:autoSpaceDE w:val="0"/>
        <w:autoSpaceDN w:val="0"/>
        <w:spacing w:before="0" w:after="0" w:line="77" w:lineRule="exact"/>
        <w:ind w:left="0" w:right="0" w:firstLine="0"/>
        <w:jc w:val="left"/>
        <w:rPr>
          <w:rFonts w:ascii="宋体"/>
          <w:color w:val="000000"/>
          <w:spacing w:val="0"/>
          <w:sz w:val="8"/>
        </w:rPr>
      </w:pPr>
      <w:r>
        <w:rPr>
          <w:rFonts w:ascii="宋体"/>
          <w:color w:val="000000"/>
          <w:spacing w:val="-2"/>
          <w:sz w:val="8"/>
        </w:rPr>
        <w:t>121,994,751.30</w:t>
      </w:r>
    </w:p>
    <w:p w14:paraId="60804E2D">
      <w:pPr>
        <w:framePr w:w="662" w:wrap="auto" w:vAnchor="margin" w:hAnchor="text" w:x="6216" w:y="3410"/>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121,994,751.30</w:t>
      </w:r>
    </w:p>
    <w:p w14:paraId="0531EAC9">
      <w:pPr>
        <w:framePr w:w="662" w:wrap="auto" w:vAnchor="margin" w:hAnchor="text" w:x="6216" w:y="3410"/>
        <w:widowControl w:val="0"/>
        <w:autoSpaceDE w:val="0"/>
        <w:autoSpaceDN w:val="0"/>
        <w:spacing w:before="235" w:after="0" w:line="77" w:lineRule="exact"/>
        <w:ind w:left="158" w:right="0" w:firstLine="0"/>
        <w:jc w:val="left"/>
        <w:rPr>
          <w:rFonts w:ascii="宋体"/>
          <w:color w:val="000000"/>
          <w:spacing w:val="0"/>
          <w:sz w:val="8"/>
        </w:rPr>
      </w:pPr>
      <w:r>
        <w:rPr>
          <w:rFonts w:ascii="宋体"/>
          <w:color w:val="000000"/>
          <w:spacing w:val="-2"/>
          <w:sz w:val="8"/>
        </w:rPr>
        <w:t>237,388.48</w:t>
      </w:r>
    </w:p>
    <w:p w14:paraId="346B0209">
      <w:pPr>
        <w:framePr w:w="624" w:wrap="auto" w:vAnchor="margin" w:hAnchor="text" w:x="6974" w:y="3410"/>
        <w:widowControl w:val="0"/>
        <w:autoSpaceDE w:val="0"/>
        <w:autoSpaceDN w:val="0"/>
        <w:spacing w:before="0" w:after="0" w:line="77" w:lineRule="exact"/>
        <w:ind w:left="0" w:right="0" w:firstLine="0"/>
        <w:jc w:val="left"/>
        <w:rPr>
          <w:rFonts w:ascii="宋体"/>
          <w:color w:val="000000"/>
          <w:spacing w:val="0"/>
          <w:sz w:val="8"/>
        </w:rPr>
      </w:pPr>
      <w:r>
        <w:rPr>
          <w:rFonts w:ascii="宋体"/>
          <w:color w:val="000000"/>
          <w:spacing w:val="-2"/>
          <w:sz w:val="8"/>
        </w:rPr>
        <w:t>42,944,751.30</w:t>
      </w:r>
    </w:p>
    <w:p w14:paraId="3215A0A4">
      <w:pPr>
        <w:framePr w:w="624" w:wrap="auto" w:vAnchor="margin" w:hAnchor="text" w:x="6974" w:y="3410"/>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42,944,751.30</w:t>
      </w:r>
    </w:p>
    <w:p w14:paraId="4671B689">
      <w:pPr>
        <w:framePr w:w="624" w:wrap="auto" w:vAnchor="margin" w:hAnchor="text" w:x="6974" w:y="3410"/>
        <w:widowControl w:val="0"/>
        <w:autoSpaceDE w:val="0"/>
        <w:autoSpaceDN w:val="0"/>
        <w:spacing w:before="235" w:after="0" w:line="77" w:lineRule="exact"/>
        <w:ind w:left="120" w:right="0" w:firstLine="0"/>
        <w:jc w:val="left"/>
        <w:rPr>
          <w:rFonts w:ascii="宋体"/>
          <w:color w:val="000000"/>
          <w:spacing w:val="0"/>
          <w:sz w:val="8"/>
        </w:rPr>
      </w:pPr>
      <w:r>
        <w:rPr>
          <w:rFonts w:ascii="宋体"/>
          <w:color w:val="000000"/>
          <w:spacing w:val="-2"/>
          <w:sz w:val="8"/>
        </w:rPr>
        <w:t>237,388.48</w:t>
      </w:r>
    </w:p>
    <w:p w14:paraId="50B696FF">
      <w:pPr>
        <w:framePr w:w="624" w:wrap="auto" w:vAnchor="margin" w:hAnchor="text" w:x="7733" w:y="3410"/>
        <w:widowControl w:val="0"/>
        <w:autoSpaceDE w:val="0"/>
        <w:autoSpaceDN w:val="0"/>
        <w:spacing w:before="0" w:after="0" w:line="77" w:lineRule="exact"/>
        <w:ind w:left="0" w:right="0" w:firstLine="0"/>
        <w:jc w:val="left"/>
        <w:rPr>
          <w:rFonts w:ascii="宋体"/>
          <w:color w:val="000000"/>
          <w:spacing w:val="0"/>
          <w:sz w:val="8"/>
        </w:rPr>
      </w:pPr>
      <w:r>
        <w:rPr>
          <w:rFonts w:ascii="宋体"/>
          <w:color w:val="000000"/>
          <w:spacing w:val="-2"/>
          <w:sz w:val="8"/>
        </w:rPr>
        <w:t>42,944,751.30</w:t>
      </w:r>
    </w:p>
    <w:p w14:paraId="38F42E19">
      <w:pPr>
        <w:framePr w:w="624" w:wrap="auto" w:vAnchor="margin" w:hAnchor="text" w:x="7733" w:y="3410"/>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42,944,751.30</w:t>
      </w:r>
    </w:p>
    <w:p w14:paraId="21059574">
      <w:pPr>
        <w:framePr w:w="624" w:wrap="auto" w:vAnchor="margin" w:hAnchor="text" w:x="7733" w:y="3410"/>
        <w:widowControl w:val="0"/>
        <w:autoSpaceDE w:val="0"/>
        <w:autoSpaceDN w:val="0"/>
        <w:spacing w:before="235" w:after="0" w:line="77" w:lineRule="exact"/>
        <w:ind w:left="120" w:right="0" w:firstLine="0"/>
        <w:jc w:val="left"/>
        <w:rPr>
          <w:rFonts w:ascii="宋体"/>
          <w:color w:val="000000"/>
          <w:spacing w:val="0"/>
          <w:sz w:val="8"/>
        </w:rPr>
      </w:pPr>
      <w:r>
        <w:rPr>
          <w:rFonts w:ascii="宋体"/>
          <w:color w:val="000000"/>
          <w:spacing w:val="-2"/>
          <w:sz w:val="8"/>
        </w:rPr>
        <w:t>237,388.48</w:t>
      </w:r>
    </w:p>
    <w:p w14:paraId="0BC4C409">
      <w:pPr>
        <w:framePr w:w="621" w:wrap="auto" w:vAnchor="margin" w:hAnchor="text" w:x="15336" w:y="3410"/>
        <w:widowControl w:val="0"/>
        <w:autoSpaceDE w:val="0"/>
        <w:autoSpaceDN w:val="0"/>
        <w:spacing w:before="0" w:after="0" w:line="77" w:lineRule="exact"/>
        <w:ind w:left="0" w:right="0" w:firstLine="0"/>
        <w:jc w:val="left"/>
        <w:rPr>
          <w:rFonts w:ascii="宋体"/>
          <w:color w:val="000000"/>
          <w:spacing w:val="0"/>
          <w:sz w:val="8"/>
        </w:rPr>
      </w:pPr>
      <w:r>
        <w:rPr>
          <w:rFonts w:ascii="宋体"/>
          <w:color w:val="000000"/>
          <w:spacing w:val="-2"/>
          <w:sz w:val="8"/>
        </w:rPr>
        <w:t>79,050,000.00</w:t>
      </w:r>
    </w:p>
    <w:p w14:paraId="5C98772E">
      <w:pPr>
        <w:framePr w:w="621" w:wrap="auto" w:vAnchor="margin" w:hAnchor="text" w:x="15336" w:y="3410"/>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79,050,000.00</w:t>
      </w:r>
    </w:p>
    <w:p w14:paraId="5A6C2A4E">
      <w:pPr>
        <w:framePr w:w="351" w:wrap="auto" w:vAnchor="margin" w:hAnchor="text" w:x="1923" w:y="3722"/>
        <w:widowControl w:val="0"/>
        <w:autoSpaceDE w:val="0"/>
        <w:autoSpaceDN w:val="0"/>
        <w:spacing w:before="0" w:after="0" w:line="77" w:lineRule="exact"/>
        <w:ind w:left="0" w:right="0" w:firstLine="0"/>
        <w:jc w:val="left"/>
        <w:rPr>
          <w:rFonts w:ascii="宋体"/>
          <w:color w:val="000000"/>
          <w:spacing w:val="0"/>
          <w:sz w:val="8"/>
        </w:rPr>
      </w:pPr>
      <w:r>
        <w:rPr>
          <w:rFonts w:ascii="宋体"/>
          <w:color w:val="000000"/>
          <w:spacing w:val="-2"/>
          <w:sz w:val="8"/>
        </w:rPr>
        <w:t>098001</w:t>
      </w:r>
    </w:p>
    <w:p w14:paraId="5428CCFD">
      <w:pPr>
        <w:framePr w:w="236" w:wrap="auto" w:vAnchor="margin" w:hAnchor="text" w:x="1022" w:y="4034"/>
        <w:widowControl w:val="0"/>
        <w:autoSpaceDE w:val="0"/>
        <w:autoSpaceDN w:val="0"/>
        <w:spacing w:before="0" w:after="0" w:line="77" w:lineRule="exact"/>
        <w:ind w:left="0" w:right="0" w:firstLine="0"/>
        <w:jc w:val="left"/>
        <w:rPr>
          <w:rFonts w:ascii="宋体"/>
          <w:color w:val="000000"/>
          <w:spacing w:val="0"/>
          <w:sz w:val="8"/>
        </w:rPr>
      </w:pPr>
      <w:r>
        <w:rPr>
          <w:rFonts w:ascii="宋体"/>
          <w:color w:val="000000"/>
          <w:spacing w:val="-2"/>
          <w:sz w:val="8"/>
        </w:rPr>
        <w:t>208</w:t>
      </w:r>
    </w:p>
    <w:p w14:paraId="05EC866A">
      <w:pPr>
        <w:framePr w:w="236" w:wrap="auto" w:vAnchor="margin" w:hAnchor="text" w:x="1022" w:y="403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208</w:t>
      </w:r>
    </w:p>
    <w:p w14:paraId="714526EA">
      <w:pPr>
        <w:framePr w:w="236" w:wrap="auto" w:vAnchor="margin" w:hAnchor="text" w:x="1022" w:y="403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208</w:t>
      </w:r>
    </w:p>
    <w:p w14:paraId="6C7A1AEB">
      <w:pPr>
        <w:framePr w:w="236" w:wrap="auto" w:vAnchor="margin" w:hAnchor="text" w:x="1022" w:y="403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208</w:t>
      </w:r>
    </w:p>
    <w:p w14:paraId="6A99AD05">
      <w:pPr>
        <w:framePr w:w="236" w:wrap="auto" w:vAnchor="margin" w:hAnchor="text" w:x="1022" w:y="403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208</w:t>
      </w:r>
    </w:p>
    <w:p w14:paraId="5B59734F">
      <w:pPr>
        <w:framePr w:w="236" w:wrap="auto" w:vAnchor="margin" w:hAnchor="text" w:x="1022" w:y="403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208</w:t>
      </w:r>
    </w:p>
    <w:p w14:paraId="32C67DA8">
      <w:pPr>
        <w:framePr w:w="236" w:wrap="auto" w:vAnchor="margin" w:hAnchor="text" w:x="1022" w:y="403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208</w:t>
      </w:r>
    </w:p>
    <w:p w14:paraId="23E5006D">
      <w:pPr>
        <w:framePr w:w="236" w:wrap="auto" w:vAnchor="margin" w:hAnchor="text" w:x="1022" w:y="403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208</w:t>
      </w:r>
    </w:p>
    <w:p w14:paraId="4A589197">
      <w:pPr>
        <w:framePr w:w="236" w:wrap="auto" w:vAnchor="margin" w:hAnchor="text" w:x="1022" w:y="403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208</w:t>
      </w:r>
    </w:p>
    <w:p w14:paraId="626E658B">
      <w:pPr>
        <w:framePr w:w="236" w:wrap="auto" w:vAnchor="margin" w:hAnchor="text" w:x="1022" w:y="403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208</w:t>
      </w:r>
    </w:p>
    <w:p w14:paraId="07C28B0F">
      <w:pPr>
        <w:framePr w:w="236" w:wrap="auto" w:vAnchor="margin" w:hAnchor="text" w:x="1022" w:y="403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208</w:t>
      </w:r>
    </w:p>
    <w:p w14:paraId="3C44210C">
      <w:pPr>
        <w:framePr w:w="236" w:wrap="auto" w:vAnchor="margin" w:hAnchor="text" w:x="1022" w:y="403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208</w:t>
      </w:r>
    </w:p>
    <w:p w14:paraId="6C01532C">
      <w:pPr>
        <w:framePr w:w="236" w:wrap="auto" w:vAnchor="margin" w:hAnchor="text" w:x="1022" w:y="403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208</w:t>
      </w:r>
    </w:p>
    <w:p w14:paraId="3CD50AF0">
      <w:pPr>
        <w:framePr w:w="236" w:wrap="auto" w:vAnchor="margin" w:hAnchor="text" w:x="1022" w:y="403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208</w:t>
      </w:r>
    </w:p>
    <w:p w14:paraId="189722DD">
      <w:pPr>
        <w:framePr w:w="236" w:wrap="auto" w:vAnchor="margin" w:hAnchor="text" w:x="1022" w:y="403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208</w:t>
      </w:r>
    </w:p>
    <w:p w14:paraId="468C53C5">
      <w:pPr>
        <w:framePr w:w="236" w:wrap="auto" w:vAnchor="margin" w:hAnchor="text" w:x="1022" w:y="403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208</w:t>
      </w:r>
    </w:p>
    <w:p w14:paraId="61B4E7F0">
      <w:pPr>
        <w:framePr w:w="236" w:wrap="auto" w:vAnchor="margin" w:hAnchor="text" w:x="1022" w:y="403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208</w:t>
      </w:r>
    </w:p>
    <w:p w14:paraId="1D7D7080">
      <w:pPr>
        <w:framePr w:w="236" w:wrap="auto" w:vAnchor="margin" w:hAnchor="text" w:x="1022" w:y="403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210</w:t>
      </w:r>
    </w:p>
    <w:p w14:paraId="1F417CCF">
      <w:pPr>
        <w:framePr w:w="236" w:wrap="auto" w:vAnchor="margin" w:hAnchor="text" w:x="1022" w:y="403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210</w:t>
      </w:r>
    </w:p>
    <w:p w14:paraId="3062EC30">
      <w:pPr>
        <w:framePr w:w="236" w:wrap="auto" w:vAnchor="margin" w:hAnchor="text" w:x="1022" w:y="403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210</w:t>
      </w:r>
    </w:p>
    <w:p w14:paraId="56E8E099">
      <w:pPr>
        <w:framePr w:w="236" w:wrap="auto" w:vAnchor="margin" w:hAnchor="text" w:x="1022" w:y="403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221</w:t>
      </w:r>
    </w:p>
    <w:p w14:paraId="63847F8B">
      <w:pPr>
        <w:framePr w:w="197" w:wrap="auto" w:vAnchor="margin" w:hAnchor="text" w:x="1332" w:y="4034"/>
        <w:widowControl w:val="0"/>
        <w:autoSpaceDE w:val="0"/>
        <w:autoSpaceDN w:val="0"/>
        <w:spacing w:before="0" w:after="0" w:line="77" w:lineRule="exact"/>
        <w:ind w:left="0" w:right="0" w:firstLine="0"/>
        <w:jc w:val="left"/>
        <w:rPr>
          <w:rFonts w:ascii="宋体"/>
          <w:color w:val="000000"/>
          <w:spacing w:val="0"/>
          <w:sz w:val="8"/>
        </w:rPr>
      </w:pPr>
      <w:r>
        <w:rPr>
          <w:rFonts w:ascii="宋体"/>
          <w:color w:val="000000"/>
          <w:spacing w:val="-2"/>
          <w:sz w:val="8"/>
        </w:rPr>
        <w:t>05</w:t>
      </w:r>
    </w:p>
    <w:p w14:paraId="63AE9AF5">
      <w:pPr>
        <w:framePr w:w="197" w:wrap="auto" w:vAnchor="margin" w:hAnchor="text" w:x="1332" w:y="403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08</w:t>
      </w:r>
    </w:p>
    <w:p w14:paraId="1227235A">
      <w:pPr>
        <w:framePr w:w="197" w:wrap="auto" w:vAnchor="margin" w:hAnchor="text" w:x="1332" w:y="403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08</w:t>
      </w:r>
    </w:p>
    <w:p w14:paraId="1FC40315">
      <w:pPr>
        <w:framePr w:w="197" w:wrap="auto" w:vAnchor="margin" w:hAnchor="text" w:x="1332" w:y="403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08</w:t>
      </w:r>
    </w:p>
    <w:p w14:paraId="2DD005C9">
      <w:pPr>
        <w:framePr w:w="197" w:wrap="auto" w:vAnchor="margin" w:hAnchor="text" w:x="1332" w:y="403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08</w:t>
      </w:r>
    </w:p>
    <w:p w14:paraId="46415C7B">
      <w:pPr>
        <w:framePr w:w="197" w:wrap="auto" w:vAnchor="margin" w:hAnchor="text" w:x="1332" w:y="403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08</w:t>
      </w:r>
    </w:p>
    <w:p w14:paraId="0E3443C4">
      <w:pPr>
        <w:framePr w:w="197" w:wrap="auto" w:vAnchor="margin" w:hAnchor="text" w:x="1332" w:y="403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08</w:t>
      </w:r>
    </w:p>
    <w:p w14:paraId="02AD9552">
      <w:pPr>
        <w:framePr w:w="197" w:wrap="auto" w:vAnchor="margin" w:hAnchor="text" w:x="1332" w:y="403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08</w:t>
      </w:r>
    </w:p>
    <w:p w14:paraId="05D427AF">
      <w:pPr>
        <w:framePr w:w="197" w:wrap="auto" w:vAnchor="margin" w:hAnchor="text" w:x="1332" w:y="403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09</w:t>
      </w:r>
    </w:p>
    <w:p w14:paraId="689067D7">
      <w:pPr>
        <w:framePr w:w="197" w:wrap="auto" w:vAnchor="margin" w:hAnchor="text" w:x="1332" w:y="403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09</w:t>
      </w:r>
    </w:p>
    <w:p w14:paraId="3F131102">
      <w:pPr>
        <w:framePr w:w="197" w:wrap="auto" w:vAnchor="margin" w:hAnchor="text" w:x="1332" w:y="403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09</w:t>
      </w:r>
    </w:p>
    <w:p w14:paraId="1F0D868F">
      <w:pPr>
        <w:framePr w:w="197" w:wrap="auto" w:vAnchor="margin" w:hAnchor="text" w:x="1332" w:y="403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09</w:t>
      </w:r>
    </w:p>
    <w:p w14:paraId="58906500">
      <w:pPr>
        <w:framePr w:w="197" w:wrap="auto" w:vAnchor="margin" w:hAnchor="text" w:x="1332" w:y="403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09</w:t>
      </w:r>
    </w:p>
    <w:p w14:paraId="55FA30F8">
      <w:pPr>
        <w:framePr w:w="197" w:wrap="auto" w:vAnchor="margin" w:hAnchor="text" w:x="1332" w:y="403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28</w:t>
      </w:r>
    </w:p>
    <w:p w14:paraId="1B1640E1">
      <w:pPr>
        <w:framePr w:w="197" w:wrap="auto" w:vAnchor="margin" w:hAnchor="text" w:x="1332" w:y="403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28</w:t>
      </w:r>
    </w:p>
    <w:p w14:paraId="5A13A3E2">
      <w:pPr>
        <w:framePr w:w="197" w:wrap="auto" w:vAnchor="margin" w:hAnchor="text" w:x="1332" w:y="403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28</w:t>
      </w:r>
    </w:p>
    <w:p w14:paraId="47DD16DE">
      <w:pPr>
        <w:framePr w:w="197" w:wrap="auto" w:vAnchor="margin" w:hAnchor="text" w:x="1332" w:y="403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99</w:t>
      </w:r>
    </w:p>
    <w:p w14:paraId="314905EB">
      <w:pPr>
        <w:framePr w:w="197" w:wrap="auto" w:vAnchor="margin" w:hAnchor="text" w:x="1332" w:y="403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11</w:t>
      </w:r>
    </w:p>
    <w:p w14:paraId="4765F26A">
      <w:pPr>
        <w:framePr w:w="197" w:wrap="auto" w:vAnchor="margin" w:hAnchor="text" w:x="1332" w:y="403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11</w:t>
      </w:r>
    </w:p>
    <w:p w14:paraId="52707563">
      <w:pPr>
        <w:framePr w:w="197" w:wrap="auto" w:vAnchor="margin" w:hAnchor="text" w:x="1332" w:y="403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14</w:t>
      </w:r>
    </w:p>
    <w:p w14:paraId="2B813B45">
      <w:pPr>
        <w:framePr w:w="197" w:wrap="auto" w:vAnchor="margin" w:hAnchor="text" w:x="1332" w:y="403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02</w:t>
      </w:r>
    </w:p>
    <w:p w14:paraId="5E322BE2">
      <w:pPr>
        <w:framePr w:w="197" w:wrap="auto" w:vAnchor="margin" w:hAnchor="text" w:x="1622" w:y="4034"/>
        <w:widowControl w:val="0"/>
        <w:autoSpaceDE w:val="0"/>
        <w:autoSpaceDN w:val="0"/>
        <w:spacing w:before="0" w:after="0" w:line="77" w:lineRule="exact"/>
        <w:ind w:left="0" w:right="0" w:firstLine="0"/>
        <w:jc w:val="left"/>
        <w:rPr>
          <w:rFonts w:ascii="宋体"/>
          <w:color w:val="000000"/>
          <w:spacing w:val="0"/>
          <w:sz w:val="8"/>
        </w:rPr>
      </w:pPr>
      <w:r>
        <w:rPr>
          <w:rFonts w:ascii="宋体"/>
          <w:color w:val="000000"/>
          <w:spacing w:val="-2"/>
          <w:sz w:val="8"/>
        </w:rPr>
        <w:t>05</w:t>
      </w:r>
    </w:p>
    <w:p w14:paraId="7D11F662">
      <w:pPr>
        <w:framePr w:w="197" w:wrap="auto" w:vAnchor="margin" w:hAnchor="text" w:x="1622" w:y="403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01</w:t>
      </w:r>
    </w:p>
    <w:p w14:paraId="1FEAD7C1">
      <w:pPr>
        <w:framePr w:w="197" w:wrap="auto" w:vAnchor="margin" w:hAnchor="text" w:x="1622" w:y="403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02</w:t>
      </w:r>
    </w:p>
    <w:p w14:paraId="06FD1253">
      <w:pPr>
        <w:framePr w:w="197" w:wrap="auto" w:vAnchor="margin" w:hAnchor="text" w:x="1622" w:y="403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03</w:t>
      </w:r>
    </w:p>
    <w:p w14:paraId="1DC272B4">
      <w:pPr>
        <w:framePr w:w="197" w:wrap="auto" w:vAnchor="margin" w:hAnchor="text" w:x="1622" w:y="403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04</w:t>
      </w:r>
    </w:p>
    <w:p w14:paraId="2BB809A9">
      <w:pPr>
        <w:framePr w:w="197" w:wrap="auto" w:vAnchor="margin" w:hAnchor="text" w:x="1622" w:y="403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05</w:t>
      </w:r>
    </w:p>
    <w:p w14:paraId="3FE5D179">
      <w:pPr>
        <w:framePr w:w="197" w:wrap="auto" w:vAnchor="margin" w:hAnchor="text" w:x="1622" w:y="403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06</w:t>
      </w:r>
    </w:p>
    <w:p w14:paraId="0C5E0FA3">
      <w:pPr>
        <w:framePr w:w="197" w:wrap="auto" w:vAnchor="margin" w:hAnchor="text" w:x="1622" w:y="403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99</w:t>
      </w:r>
    </w:p>
    <w:p w14:paraId="22EBD6EA">
      <w:pPr>
        <w:framePr w:w="197" w:wrap="auto" w:vAnchor="margin" w:hAnchor="text" w:x="1622" w:y="403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01</w:t>
      </w:r>
    </w:p>
    <w:p w14:paraId="64CA97CD">
      <w:pPr>
        <w:framePr w:w="197" w:wrap="auto" w:vAnchor="margin" w:hAnchor="text" w:x="1622" w:y="403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02</w:t>
      </w:r>
    </w:p>
    <w:p w14:paraId="36AE86E0">
      <w:pPr>
        <w:framePr w:w="197" w:wrap="auto" w:vAnchor="margin" w:hAnchor="text" w:x="1622" w:y="403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04</w:t>
      </w:r>
    </w:p>
    <w:p w14:paraId="5E3599B4">
      <w:pPr>
        <w:framePr w:w="197" w:wrap="auto" w:vAnchor="margin" w:hAnchor="text" w:x="1622" w:y="403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05</w:t>
      </w:r>
    </w:p>
    <w:p w14:paraId="40CE4DA7">
      <w:pPr>
        <w:framePr w:w="197" w:wrap="auto" w:vAnchor="margin" w:hAnchor="text" w:x="1622" w:y="403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99</w:t>
      </w:r>
    </w:p>
    <w:p w14:paraId="5626050B">
      <w:pPr>
        <w:framePr w:w="197" w:wrap="auto" w:vAnchor="margin" w:hAnchor="text" w:x="1622" w:y="403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01</w:t>
      </w:r>
    </w:p>
    <w:p w14:paraId="4AF8C5D2">
      <w:pPr>
        <w:framePr w:w="197" w:wrap="auto" w:vAnchor="margin" w:hAnchor="text" w:x="1622" w:y="403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04</w:t>
      </w:r>
    </w:p>
    <w:p w14:paraId="29D3708A">
      <w:pPr>
        <w:framePr w:w="197" w:wrap="auto" w:vAnchor="margin" w:hAnchor="text" w:x="1622" w:y="403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99</w:t>
      </w:r>
    </w:p>
    <w:p w14:paraId="3A932694">
      <w:pPr>
        <w:framePr w:w="197" w:wrap="auto" w:vAnchor="margin" w:hAnchor="text" w:x="1622" w:y="403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99</w:t>
      </w:r>
    </w:p>
    <w:p w14:paraId="4D175CA3">
      <w:pPr>
        <w:framePr w:w="197" w:wrap="auto" w:vAnchor="margin" w:hAnchor="text" w:x="1622" w:y="403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01</w:t>
      </w:r>
    </w:p>
    <w:p w14:paraId="04A0E36C">
      <w:pPr>
        <w:framePr w:w="197" w:wrap="auto" w:vAnchor="margin" w:hAnchor="text" w:x="1622" w:y="403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99</w:t>
      </w:r>
    </w:p>
    <w:p w14:paraId="0FDDA40E">
      <w:pPr>
        <w:framePr w:w="197" w:wrap="auto" w:vAnchor="margin" w:hAnchor="text" w:x="1622" w:y="403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01</w:t>
      </w:r>
    </w:p>
    <w:p w14:paraId="39E69EF8">
      <w:pPr>
        <w:framePr w:w="197" w:wrap="auto" w:vAnchor="margin" w:hAnchor="text" w:x="1622" w:y="403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01</w:t>
      </w:r>
    </w:p>
    <w:p w14:paraId="040F0CC3">
      <w:pPr>
        <w:framePr w:w="624" w:wrap="auto" w:vAnchor="margin" w:hAnchor="text" w:x="4152" w:y="4346"/>
        <w:widowControl w:val="0"/>
        <w:autoSpaceDE w:val="0"/>
        <w:autoSpaceDN w:val="0"/>
        <w:spacing w:before="0" w:after="0" w:line="77" w:lineRule="exact"/>
        <w:ind w:left="41" w:right="0" w:firstLine="0"/>
        <w:jc w:val="left"/>
        <w:rPr>
          <w:rFonts w:ascii="宋体"/>
          <w:color w:val="000000"/>
          <w:spacing w:val="0"/>
          <w:sz w:val="8"/>
        </w:rPr>
      </w:pPr>
      <w:r>
        <w:rPr>
          <w:rFonts w:ascii="宋体"/>
          <w:color w:val="000000"/>
          <w:spacing w:val="-2"/>
          <w:sz w:val="8"/>
        </w:rPr>
        <w:t>3,200,000.00</w:t>
      </w:r>
    </w:p>
    <w:p w14:paraId="05E4ACA8">
      <w:pPr>
        <w:framePr w:w="624" w:wrap="auto" w:vAnchor="margin" w:hAnchor="text" w:x="4152" w:y="4346"/>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19,280,000.00</w:t>
      </w:r>
    </w:p>
    <w:p w14:paraId="3B380702">
      <w:pPr>
        <w:framePr w:w="624" w:wrap="auto" w:vAnchor="margin" w:hAnchor="text" w:x="4152" w:y="4346"/>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17,190,966.00</w:t>
      </w:r>
    </w:p>
    <w:p w14:paraId="1D9FE7EE">
      <w:pPr>
        <w:framePr w:w="624" w:wrap="auto" w:vAnchor="margin" w:hAnchor="text" w:x="4152" w:y="4346"/>
        <w:widowControl w:val="0"/>
        <w:autoSpaceDE w:val="0"/>
        <w:autoSpaceDN w:val="0"/>
        <w:spacing w:before="235" w:after="0" w:line="77" w:lineRule="exact"/>
        <w:ind w:left="120" w:right="0" w:firstLine="0"/>
        <w:jc w:val="left"/>
        <w:rPr>
          <w:rFonts w:ascii="宋体"/>
          <w:color w:val="000000"/>
          <w:spacing w:val="0"/>
          <w:sz w:val="8"/>
        </w:rPr>
      </w:pPr>
      <w:r>
        <w:rPr>
          <w:rFonts w:ascii="宋体"/>
          <w:color w:val="000000"/>
          <w:spacing w:val="-2"/>
          <w:sz w:val="8"/>
        </w:rPr>
        <w:t>250,000.00</w:t>
      </w:r>
    </w:p>
    <w:p w14:paraId="2B0FF949">
      <w:pPr>
        <w:framePr w:w="621" w:wrap="auto" w:vAnchor="margin" w:hAnchor="text" w:x="6257" w:y="4346"/>
        <w:widowControl w:val="0"/>
        <w:autoSpaceDE w:val="0"/>
        <w:autoSpaceDN w:val="0"/>
        <w:spacing w:before="0" w:after="0" w:line="77" w:lineRule="exact"/>
        <w:ind w:left="39" w:right="0" w:firstLine="0"/>
        <w:jc w:val="left"/>
        <w:rPr>
          <w:rFonts w:ascii="宋体"/>
          <w:color w:val="000000"/>
          <w:spacing w:val="0"/>
          <w:sz w:val="8"/>
        </w:rPr>
      </w:pPr>
      <w:r>
        <w:rPr>
          <w:rFonts w:ascii="宋体"/>
          <w:color w:val="000000"/>
          <w:spacing w:val="-2"/>
          <w:sz w:val="8"/>
        </w:rPr>
        <w:t>3,200,000.00</w:t>
      </w:r>
    </w:p>
    <w:p w14:paraId="3FAB3614">
      <w:pPr>
        <w:framePr w:w="621" w:wrap="auto" w:vAnchor="margin" w:hAnchor="text" w:x="6257" w:y="4346"/>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19,280,000.00</w:t>
      </w:r>
    </w:p>
    <w:p w14:paraId="2D885776">
      <w:pPr>
        <w:framePr w:w="621" w:wrap="auto" w:vAnchor="margin" w:hAnchor="text" w:x="6257" w:y="4346"/>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17,190,966.00</w:t>
      </w:r>
    </w:p>
    <w:p w14:paraId="4CB5789C">
      <w:pPr>
        <w:framePr w:w="622" w:wrap="auto" w:vAnchor="margin" w:hAnchor="text" w:x="15336" w:y="4346"/>
        <w:widowControl w:val="0"/>
        <w:autoSpaceDE w:val="0"/>
        <w:autoSpaceDN w:val="0"/>
        <w:spacing w:before="0" w:after="0" w:line="77" w:lineRule="exact"/>
        <w:ind w:left="41" w:right="0" w:firstLine="0"/>
        <w:jc w:val="left"/>
        <w:rPr>
          <w:rFonts w:ascii="宋体"/>
          <w:color w:val="000000"/>
          <w:spacing w:val="0"/>
          <w:sz w:val="8"/>
        </w:rPr>
      </w:pPr>
      <w:r>
        <w:rPr>
          <w:rFonts w:ascii="宋体"/>
          <w:color w:val="000000"/>
          <w:spacing w:val="-2"/>
          <w:sz w:val="8"/>
        </w:rPr>
        <w:t>3,200,000.00</w:t>
      </w:r>
    </w:p>
    <w:p w14:paraId="226A3FC8">
      <w:pPr>
        <w:framePr w:w="622" w:wrap="auto" w:vAnchor="margin" w:hAnchor="text" w:x="15336" w:y="4346"/>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19,280,000.00</w:t>
      </w:r>
    </w:p>
    <w:p w14:paraId="2D53F607">
      <w:pPr>
        <w:framePr w:w="622" w:wrap="auto" w:vAnchor="margin" w:hAnchor="text" w:x="15336" w:y="4346"/>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13,000,000.00</w:t>
      </w:r>
    </w:p>
    <w:p w14:paraId="5F848360">
      <w:pPr>
        <w:framePr w:w="429" w:wrap="auto" w:vAnchor="margin" w:hAnchor="text" w:x="2974" w:y="4658"/>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4"/>
          <w:sz w:val="8"/>
        </w:rPr>
        <w:t>伤残抚恤</w:t>
      </w:r>
    </w:p>
    <w:p w14:paraId="2BC3D9D2">
      <w:pPr>
        <w:framePr w:w="1153" w:wrap="auto" w:vAnchor="margin" w:hAnchor="text" w:x="2626" w:y="4970"/>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4"/>
          <w:sz w:val="8"/>
        </w:rPr>
        <w:t>在乡复员、退伍军人生活补助</w:t>
      </w:r>
    </w:p>
    <w:p w14:paraId="4D9BE1EF">
      <w:pPr>
        <w:framePr w:w="1153" w:wrap="auto" w:vAnchor="margin" w:hAnchor="text" w:x="2626" w:y="4970"/>
        <w:widowControl w:val="0"/>
        <w:autoSpaceDE w:val="0"/>
        <w:autoSpaceDN w:val="0"/>
        <w:spacing w:before="235" w:after="0" w:line="77" w:lineRule="exact"/>
        <w:ind w:left="192" w:right="0" w:firstLine="0"/>
        <w:jc w:val="left"/>
        <w:rPr>
          <w:rFonts w:ascii="宋体"/>
          <w:color w:val="000000"/>
          <w:spacing w:val="0"/>
          <w:sz w:val="8"/>
        </w:rPr>
      </w:pPr>
      <w:r>
        <w:rPr>
          <w:rFonts w:ascii="宋体" w:hAnsi="宋体" w:cs="宋体"/>
          <w:color w:val="000000"/>
          <w:spacing w:val="-4"/>
          <w:sz w:val="8"/>
        </w:rPr>
        <w:t>优抚事业单位支出</w:t>
      </w:r>
    </w:p>
    <w:p w14:paraId="3924C0CD">
      <w:pPr>
        <w:framePr w:w="1153" w:wrap="auto" w:vAnchor="margin" w:hAnchor="text" w:x="2626" w:y="4970"/>
        <w:widowControl w:val="0"/>
        <w:autoSpaceDE w:val="0"/>
        <w:autoSpaceDN w:val="0"/>
        <w:spacing w:before="235" w:after="0" w:line="77" w:lineRule="exact"/>
        <w:ind w:left="310" w:right="0" w:firstLine="0"/>
        <w:jc w:val="left"/>
        <w:rPr>
          <w:rFonts w:ascii="宋体"/>
          <w:color w:val="000000"/>
          <w:spacing w:val="0"/>
          <w:sz w:val="8"/>
        </w:rPr>
      </w:pPr>
      <w:r>
        <w:rPr>
          <w:rFonts w:ascii="宋体" w:hAnsi="宋体" w:cs="宋体"/>
          <w:color w:val="000000"/>
          <w:spacing w:val="-4"/>
          <w:sz w:val="8"/>
        </w:rPr>
        <w:t>义务兵优待</w:t>
      </w:r>
    </w:p>
    <w:p w14:paraId="68CB14A7">
      <w:pPr>
        <w:framePr w:w="583" w:wrap="auto" w:vAnchor="margin" w:hAnchor="text" w:x="7015" w:y="4970"/>
        <w:widowControl w:val="0"/>
        <w:autoSpaceDE w:val="0"/>
        <w:autoSpaceDN w:val="0"/>
        <w:spacing w:before="0" w:after="0" w:line="77" w:lineRule="exact"/>
        <w:ind w:left="0" w:right="0" w:firstLine="0"/>
        <w:jc w:val="left"/>
        <w:rPr>
          <w:rFonts w:ascii="宋体"/>
          <w:color w:val="000000"/>
          <w:spacing w:val="0"/>
          <w:sz w:val="8"/>
        </w:rPr>
      </w:pPr>
      <w:r>
        <w:rPr>
          <w:rFonts w:ascii="宋体"/>
          <w:color w:val="000000"/>
          <w:spacing w:val="-2"/>
          <w:sz w:val="8"/>
        </w:rPr>
        <w:t>4,190,966.00</w:t>
      </w:r>
    </w:p>
    <w:p w14:paraId="500013A6">
      <w:pPr>
        <w:framePr w:w="583" w:wrap="auto" w:vAnchor="margin" w:hAnchor="text" w:x="7015" w:y="4970"/>
        <w:widowControl w:val="0"/>
        <w:autoSpaceDE w:val="0"/>
        <w:autoSpaceDN w:val="0"/>
        <w:spacing w:before="547" w:after="0" w:line="77" w:lineRule="exact"/>
        <w:ind w:left="0" w:right="0" w:firstLine="0"/>
        <w:jc w:val="left"/>
        <w:rPr>
          <w:rFonts w:ascii="宋体"/>
          <w:color w:val="000000"/>
          <w:spacing w:val="0"/>
          <w:sz w:val="8"/>
        </w:rPr>
      </w:pPr>
      <w:r>
        <w:rPr>
          <w:rFonts w:ascii="宋体"/>
          <w:color w:val="000000"/>
          <w:spacing w:val="-2"/>
          <w:sz w:val="8"/>
        </w:rPr>
        <w:t>8,913,418.00</w:t>
      </w:r>
    </w:p>
    <w:p w14:paraId="005B7A9D">
      <w:pPr>
        <w:framePr w:w="583" w:wrap="auto" w:vAnchor="margin" w:hAnchor="text" w:x="7774" w:y="4970"/>
        <w:widowControl w:val="0"/>
        <w:autoSpaceDE w:val="0"/>
        <w:autoSpaceDN w:val="0"/>
        <w:spacing w:before="0" w:after="0" w:line="77" w:lineRule="exact"/>
        <w:ind w:left="0" w:right="0" w:firstLine="0"/>
        <w:jc w:val="left"/>
        <w:rPr>
          <w:rFonts w:ascii="宋体"/>
          <w:color w:val="000000"/>
          <w:spacing w:val="0"/>
          <w:sz w:val="8"/>
        </w:rPr>
      </w:pPr>
      <w:r>
        <w:rPr>
          <w:rFonts w:ascii="宋体"/>
          <w:color w:val="000000"/>
          <w:spacing w:val="-2"/>
          <w:sz w:val="8"/>
        </w:rPr>
        <w:t>4,190,966.00</w:t>
      </w:r>
    </w:p>
    <w:p w14:paraId="44B8F9B3">
      <w:pPr>
        <w:framePr w:w="583" w:wrap="auto" w:vAnchor="margin" w:hAnchor="text" w:x="7774" w:y="4970"/>
        <w:widowControl w:val="0"/>
        <w:autoSpaceDE w:val="0"/>
        <w:autoSpaceDN w:val="0"/>
        <w:spacing w:before="547" w:after="0" w:line="77" w:lineRule="exact"/>
        <w:ind w:left="0" w:right="0" w:firstLine="0"/>
        <w:jc w:val="left"/>
        <w:rPr>
          <w:rFonts w:ascii="宋体"/>
          <w:color w:val="000000"/>
          <w:spacing w:val="0"/>
          <w:sz w:val="8"/>
        </w:rPr>
      </w:pPr>
      <w:r>
        <w:rPr>
          <w:rFonts w:ascii="宋体"/>
          <w:color w:val="000000"/>
          <w:spacing w:val="-2"/>
          <w:sz w:val="8"/>
        </w:rPr>
        <w:t>8,913,418.00</w:t>
      </w:r>
    </w:p>
    <w:p w14:paraId="46DCF02B">
      <w:pPr>
        <w:framePr w:w="506" w:wrap="auto" w:vAnchor="margin" w:hAnchor="text" w:x="5566" w:y="5282"/>
        <w:widowControl w:val="0"/>
        <w:autoSpaceDE w:val="0"/>
        <w:autoSpaceDN w:val="0"/>
        <w:spacing w:before="0" w:after="0" w:line="77" w:lineRule="exact"/>
        <w:ind w:left="0" w:right="0" w:firstLine="0"/>
        <w:jc w:val="left"/>
        <w:rPr>
          <w:rFonts w:ascii="宋体"/>
          <w:color w:val="000000"/>
          <w:spacing w:val="0"/>
          <w:sz w:val="8"/>
        </w:rPr>
      </w:pPr>
      <w:r>
        <w:rPr>
          <w:rFonts w:ascii="宋体"/>
          <w:color w:val="000000"/>
          <w:spacing w:val="-2"/>
          <w:sz w:val="8"/>
        </w:rPr>
        <w:t>250,000.00</w:t>
      </w:r>
    </w:p>
    <w:p w14:paraId="48DD6AF1">
      <w:pPr>
        <w:framePr w:w="624" w:wrap="auto" w:vAnchor="margin" w:hAnchor="text" w:x="4152" w:y="5594"/>
        <w:widowControl w:val="0"/>
        <w:autoSpaceDE w:val="0"/>
        <w:autoSpaceDN w:val="0"/>
        <w:spacing w:before="0" w:after="0" w:line="77" w:lineRule="exact"/>
        <w:ind w:left="41" w:right="0" w:firstLine="0"/>
        <w:jc w:val="left"/>
        <w:rPr>
          <w:rFonts w:ascii="宋体"/>
          <w:color w:val="000000"/>
          <w:spacing w:val="0"/>
          <w:sz w:val="8"/>
        </w:rPr>
      </w:pPr>
      <w:r>
        <w:rPr>
          <w:rFonts w:ascii="宋体"/>
          <w:color w:val="000000"/>
          <w:spacing w:val="-2"/>
          <w:sz w:val="8"/>
        </w:rPr>
        <w:t>9,393,418.00</w:t>
      </w:r>
    </w:p>
    <w:p w14:paraId="40322EB0">
      <w:pPr>
        <w:framePr w:w="624" w:wrap="auto" w:vAnchor="margin" w:hAnchor="text" w:x="4152" w:y="559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18,000,000.00</w:t>
      </w:r>
    </w:p>
    <w:p w14:paraId="07EF58FC">
      <w:pPr>
        <w:framePr w:w="624" w:wrap="auto" w:vAnchor="margin" w:hAnchor="text" w:x="4152" w:y="559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25,554,646.00</w:t>
      </w:r>
    </w:p>
    <w:p w14:paraId="0BA12662">
      <w:pPr>
        <w:framePr w:w="624" w:wrap="auto" w:vAnchor="margin" w:hAnchor="text" w:x="4152" w:y="5594"/>
        <w:widowControl w:val="0"/>
        <w:autoSpaceDE w:val="0"/>
        <w:autoSpaceDN w:val="0"/>
        <w:spacing w:before="235" w:after="0" w:line="77" w:lineRule="exact"/>
        <w:ind w:left="41" w:right="0" w:firstLine="0"/>
        <w:jc w:val="left"/>
        <w:rPr>
          <w:rFonts w:ascii="宋体"/>
          <w:color w:val="000000"/>
          <w:spacing w:val="0"/>
          <w:sz w:val="8"/>
        </w:rPr>
      </w:pPr>
      <w:r>
        <w:rPr>
          <w:rFonts w:ascii="宋体"/>
          <w:color w:val="000000"/>
          <w:spacing w:val="-2"/>
          <w:sz w:val="8"/>
        </w:rPr>
        <w:t>4,159,790.00</w:t>
      </w:r>
    </w:p>
    <w:p w14:paraId="46CFD211">
      <w:pPr>
        <w:framePr w:w="624" w:wrap="auto" w:vAnchor="margin" w:hAnchor="text" w:x="4152" w:y="5594"/>
        <w:widowControl w:val="0"/>
        <w:autoSpaceDE w:val="0"/>
        <w:autoSpaceDN w:val="0"/>
        <w:spacing w:before="235" w:after="0" w:line="77" w:lineRule="exact"/>
        <w:ind w:left="41" w:right="0" w:firstLine="0"/>
        <w:jc w:val="left"/>
        <w:rPr>
          <w:rFonts w:ascii="宋体"/>
          <w:color w:val="000000"/>
          <w:spacing w:val="0"/>
          <w:sz w:val="8"/>
        </w:rPr>
      </w:pPr>
      <w:r>
        <w:rPr>
          <w:rFonts w:ascii="宋体"/>
          <w:color w:val="000000"/>
          <w:spacing w:val="-2"/>
          <w:sz w:val="8"/>
        </w:rPr>
        <w:t>6,284,731.06</w:t>
      </w:r>
    </w:p>
    <w:p w14:paraId="0935DD4C">
      <w:pPr>
        <w:framePr w:w="624" w:wrap="auto" w:vAnchor="margin" w:hAnchor="text" w:x="4152" w:y="5594"/>
        <w:widowControl w:val="0"/>
        <w:autoSpaceDE w:val="0"/>
        <w:autoSpaceDN w:val="0"/>
        <w:spacing w:before="235" w:after="0" w:line="77" w:lineRule="exact"/>
        <w:ind w:left="41" w:right="0" w:firstLine="0"/>
        <w:jc w:val="left"/>
        <w:rPr>
          <w:rFonts w:ascii="宋体"/>
          <w:color w:val="000000"/>
          <w:spacing w:val="0"/>
          <w:sz w:val="8"/>
        </w:rPr>
      </w:pPr>
      <w:r>
        <w:rPr>
          <w:rFonts w:ascii="宋体"/>
          <w:color w:val="000000"/>
          <w:spacing w:val="-2"/>
          <w:sz w:val="8"/>
        </w:rPr>
        <w:t>1,480,000.00</w:t>
      </w:r>
    </w:p>
    <w:p w14:paraId="21E8150B">
      <w:pPr>
        <w:framePr w:w="624" w:wrap="auto" w:vAnchor="margin" w:hAnchor="text" w:x="4152" w:y="5594"/>
        <w:widowControl w:val="0"/>
        <w:autoSpaceDE w:val="0"/>
        <w:autoSpaceDN w:val="0"/>
        <w:spacing w:before="235" w:after="0" w:line="77" w:lineRule="exact"/>
        <w:ind w:left="41" w:right="0" w:firstLine="0"/>
        <w:jc w:val="left"/>
        <w:rPr>
          <w:rFonts w:ascii="宋体"/>
          <w:color w:val="000000"/>
          <w:spacing w:val="0"/>
          <w:sz w:val="8"/>
        </w:rPr>
      </w:pPr>
      <w:r>
        <w:rPr>
          <w:rFonts w:ascii="宋体"/>
          <w:color w:val="000000"/>
          <w:spacing w:val="-2"/>
          <w:sz w:val="8"/>
        </w:rPr>
        <w:t>3,823,061.84</w:t>
      </w:r>
    </w:p>
    <w:p w14:paraId="6D516F54">
      <w:pPr>
        <w:framePr w:w="624" w:wrap="auto" w:vAnchor="margin" w:hAnchor="text" w:x="4152" w:y="5594"/>
        <w:widowControl w:val="0"/>
        <w:autoSpaceDE w:val="0"/>
        <w:autoSpaceDN w:val="0"/>
        <w:spacing w:before="235" w:after="0" w:line="77" w:lineRule="exact"/>
        <w:ind w:left="41" w:right="0" w:firstLine="0"/>
        <w:jc w:val="left"/>
        <w:rPr>
          <w:rFonts w:ascii="宋体"/>
          <w:color w:val="000000"/>
          <w:spacing w:val="0"/>
          <w:sz w:val="8"/>
        </w:rPr>
      </w:pPr>
      <w:r>
        <w:rPr>
          <w:rFonts w:ascii="宋体"/>
          <w:color w:val="000000"/>
          <w:spacing w:val="-2"/>
          <w:sz w:val="8"/>
        </w:rPr>
        <w:t>5,907,757.84</w:t>
      </w:r>
    </w:p>
    <w:p w14:paraId="2FC5B6F4">
      <w:pPr>
        <w:framePr w:w="624" w:wrap="auto" w:vAnchor="margin" w:hAnchor="text" w:x="4152" w:y="5594"/>
        <w:widowControl w:val="0"/>
        <w:autoSpaceDE w:val="0"/>
        <w:autoSpaceDN w:val="0"/>
        <w:spacing w:before="235" w:after="0" w:line="77" w:lineRule="exact"/>
        <w:ind w:left="41" w:right="0" w:firstLine="0"/>
        <w:jc w:val="left"/>
        <w:rPr>
          <w:rFonts w:ascii="宋体"/>
          <w:color w:val="000000"/>
          <w:spacing w:val="0"/>
          <w:sz w:val="8"/>
        </w:rPr>
      </w:pPr>
      <w:r>
        <w:rPr>
          <w:rFonts w:ascii="宋体"/>
          <w:color w:val="000000"/>
          <w:spacing w:val="-2"/>
          <w:sz w:val="8"/>
        </w:rPr>
        <w:t>3,484,481.24</w:t>
      </w:r>
    </w:p>
    <w:p w14:paraId="256A1048">
      <w:pPr>
        <w:framePr w:w="624" w:wrap="auto" w:vAnchor="margin" w:hAnchor="text" w:x="4152" w:y="5594"/>
        <w:widowControl w:val="0"/>
        <w:autoSpaceDE w:val="0"/>
        <w:autoSpaceDN w:val="0"/>
        <w:spacing w:before="235" w:after="0" w:line="77" w:lineRule="exact"/>
        <w:ind w:left="41" w:right="0" w:firstLine="0"/>
        <w:jc w:val="left"/>
        <w:rPr>
          <w:rFonts w:ascii="宋体"/>
          <w:color w:val="000000"/>
          <w:spacing w:val="0"/>
          <w:sz w:val="8"/>
        </w:rPr>
      </w:pPr>
      <w:r>
        <w:rPr>
          <w:rFonts w:ascii="宋体"/>
          <w:color w:val="000000"/>
          <w:spacing w:val="-2"/>
          <w:sz w:val="8"/>
        </w:rPr>
        <w:t>1,537,000.00</w:t>
      </w:r>
    </w:p>
    <w:p w14:paraId="70DD5EFF">
      <w:pPr>
        <w:framePr w:w="624" w:wrap="auto" w:vAnchor="margin" w:hAnchor="text" w:x="4152" w:y="5594"/>
        <w:widowControl w:val="0"/>
        <w:autoSpaceDE w:val="0"/>
        <w:autoSpaceDN w:val="0"/>
        <w:spacing w:before="235" w:after="0" w:line="77" w:lineRule="exact"/>
        <w:ind w:left="41" w:right="0" w:firstLine="0"/>
        <w:jc w:val="left"/>
        <w:rPr>
          <w:rFonts w:ascii="宋体"/>
          <w:color w:val="000000"/>
          <w:spacing w:val="0"/>
          <w:sz w:val="8"/>
        </w:rPr>
      </w:pPr>
      <w:r>
        <w:rPr>
          <w:rFonts w:ascii="宋体"/>
          <w:color w:val="000000"/>
          <w:spacing w:val="-2"/>
          <w:sz w:val="8"/>
        </w:rPr>
        <w:t>1,083,034.20</w:t>
      </w:r>
    </w:p>
    <w:p w14:paraId="66EF017C">
      <w:pPr>
        <w:framePr w:w="624" w:wrap="auto" w:vAnchor="margin" w:hAnchor="text" w:x="4152" w:y="5594"/>
        <w:widowControl w:val="0"/>
        <w:autoSpaceDE w:val="0"/>
        <w:autoSpaceDN w:val="0"/>
        <w:spacing w:before="235" w:after="0" w:line="77" w:lineRule="exact"/>
        <w:ind w:left="197" w:right="0" w:firstLine="0"/>
        <w:jc w:val="left"/>
        <w:rPr>
          <w:rFonts w:ascii="宋体"/>
          <w:color w:val="000000"/>
          <w:spacing w:val="0"/>
          <w:sz w:val="8"/>
        </w:rPr>
      </w:pPr>
      <w:r>
        <w:rPr>
          <w:rFonts w:ascii="宋体"/>
          <w:color w:val="000000"/>
          <w:spacing w:val="-2"/>
          <w:sz w:val="8"/>
        </w:rPr>
        <w:t>5,468.65</w:t>
      </w:r>
    </w:p>
    <w:p w14:paraId="622D9A46">
      <w:pPr>
        <w:framePr w:w="621" w:wrap="auto" w:vAnchor="margin" w:hAnchor="text" w:x="6257" w:y="5594"/>
        <w:widowControl w:val="0"/>
        <w:autoSpaceDE w:val="0"/>
        <w:autoSpaceDN w:val="0"/>
        <w:spacing w:before="0" w:after="0" w:line="77" w:lineRule="exact"/>
        <w:ind w:left="39" w:right="0" w:firstLine="0"/>
        <w:jc w:val="left"/>
        <w:rPr>
          <w:rFonts w:ascii="宋体"/>
          <w:color w:val="000000"/>
          <w:spacing w:val="0"/>
          <w:sz w:val="8"/>
        </w:rPr>
      </w:pPr>
      <w:r>
        <w:rPr>
          <w:rFonts w:ascii="宋体"/>
          <w:color w:val="000000"/>
          <w:spacing w:val="-2"/>
          <w:sz w:val="8"/>
        </w:rPr>
        <w:t>9,393,418.00</w:t>
      </w:r>
    </w:p>
    <w:p w14:paraId="1E154634">
      <w:pPr>
        <w:framePr w:w="621" w:wrap="auto" w:vAnchor="margin" w:hAnchor="text" w:x="6257" w:y="559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18,000,000.00</w:t>
      </w:r>
    </w:p>
    <w:p w14:paraId="1DAFDEE3">
      <w:pPr>
        <w:framePr w:w="621" w:wrap="auto" w:vAnchor="margin" w:hAnchor="text" w:x="6257" w:y="559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25,554,646.00</w:t>
      </w:r>
    </w:p>
    <w:p w14:paraId="2C637909">
      <w:pPr>
        <w:framePr w:w="621" w:wrap="auto" w:vAnchor="margin" w:hAnchor="text" w:x="6257" w:y="5594"/>
        <w:widowControl w:val="0"/>
        <w:autoSpaceDE w:val="0"/>
        <w:autoSpaceDN w:val="0"/>
        <w:spacing w:before="235" w:after="0" w:line="77" w:lineRule="exact"/>
        <w:ind w:left="39" w:right="0" w:firstLine="0"/>
        <w:jc w:val="left"/>
        <w:rPr>
          <w:rFonts w:ascii="宋体"/>
          <w:color w:val="000000"/>
          <w:spacing w:val="0"/>
          <w:sz w:val="8"/>
        </w:rPr>
      </w:pPr>
      <w:r>
        <w:rPr>
          <w:rFonts w:ascii="宋体"/>
          <w:color w:val="000000"/>
          <w:spacing w:val="-2"/>
          <w:sz w:val="8"/>
        </w:rPr>
        <w:t>4,159,790.00</w:t>
      </w:r>
    </w:p>
    <w:p w14:paraId="65F6E0C9">
      <w:pPr>
        <w:framePr w:w="621" w:wrap="auto" w:vAnchor="margin" w:hAnchor="text" w:x="6257" w:y="5594"/>
        <w:widowControl w:val="0"/>
        <w:autoSpaceDE w:val="0"/>
        <w:autoSpaceDN w:val="0"/>
        <w:spacing w:before="235" w:after="0" w:line="77" w:lineRule="exact"/>
        <w:ind w:left="39" w:right="0" w:firstLine="0"/>
        <w:jc w:val="left"/>
        <w:rPr>
          <w:rFonts w:ascii="宋体"/>
          <w:color w:val="000000"/>
          <w:spacing w:val="0"/>
          <w:sz w:val="8"/>
        </w:rPr>
      </w:pPr>
      <w:r>
        <w:rPr>
          <w:rFonts w:ascii="宋体"/>
          <w:color w:val="000000"/>
          <w:spacing w:val="-2"/>
          <w:sz w:val="8"/>
        </w:rPr>
        <w:t>3,100,000.00</w:t>
      </w:r>
    </w:p>
    <w:p w14:paraId="74CB6C04">
      <w:pPr>
        <w:framePr w:w="624" w:wrap="auto" w:vAnchor="margin" w:hAnchor="text" w:x="15336" w:y="5594"/>
        <w:widowControl w:val="0"/>
        <w:autoSpaceDE w:val="0"/>
        <w:autoSpaceDN w:val="0"/>
        <w:spacing w:before="0" w:after="0" w:line="77" w:lineRule="exact"/>
        <w:ind w:left="120" w:right="0" w:firstLine="0"/>
        <w:jc w:val="left"/>
        <w:rPr>
          <w:rFonts w:ascii="宋体"/>
          <w:color w:val="000000"/>
          <w:spacing w:val="0"/>
          <w:sz w:val="8"/>
        </w:rPr>
      </w:pPr>
      <w:r>
        <w:rPr>
          <w:rFonts w:ascii="宋体"/>
          <w:color w:val="000000"/>
          <w:spacing w:val="-2"/>
          <w:sz w:val="8"/>
        </w:rPr>
        <w:t>480,000.00</w:t>
      </w:r>
    </w:p>
    <w:p w14:paraId="06ECEB3B">
      <w:pPr>
        <w:framePr w:w="624" w:wrap="auto" w:vAnchor="margin" w:hAnchor="text" w:x="15336" w:y="559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18,000,000.00</w:t>
      </w:r>
    </w:p>
    <w:p w14:paraId="60B8C26F">
      <w:pPr>
        <w:framePr w:w="624" w:wrap="auto" w:vAnchor="margin" w:hAnchor="text" w:x="15336" w:y="5594"/>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12,570,000.00</w:t>
      </w:r>
    </w:p>
    <w:p w14:paraId="1109FF40">
      <w:pPr>
        <w:framePr w:w="624" w:wrap="auto" w:vAnchor="margin" w:hAnchor="text" w:x="15336" w:y="5594"/>
        <w:widowControl w:val="0"/>
        <w:autoSpaceDE w:val="0"/>
        <w:autoSpaceDN w:val="0"/>
        <w:spacing w:before="235" w:after="0" w:line="77" w:lineRule="exact"/>
        <w:ind w:left="120" w:right="0" w:firstLine="0"/>
        <w:jc w:val="left"/>
        <w:rPr>
          <w:rFonts w:ascii="宋体"/>
          <w:color w:val="000000"/>
          <w:spacing w:val="0"/>
          <w:sz w:val="8"/>
        </w:rPr>
      </w:pPr>
      <w:r>
        <w:rPr>
          <w:rFonts w:ascii="宋体"/>
          <w:color w:val="000000"/>
          <w:spacing w:val="-2"/>
          <w:sz w:val="8"/>
        </w:rPr>
        <w:t>720,000.00</w:t>
      </w:r>
    </w:p>
    <w:p w14:paraId="7F2AC12B">
      <w:pPr>
        <w:framePr w:w="1153" w:wrap="auto" w:vAnchor="margin" w:hAnchor="text" w:x="2626" w:y="5906"/>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4"/>
          <w:sz w:val="8"/>
        </w:rPr>
        <w:t>农村籍退役士兵老年生活补助</w:t>
      </w:r>
    </w:p>
    <w:p w14:paraId="53FD1472">
      <w:pPr>
        <w:framePr w:w="1153" w:wrap="auto" w:vAnchor="margin" w:hAnchor="text" w:x="2626" w:y="5906"/>
        <w:widowControl w:val="0"/>
        <w:autoSpaceDE w:val="0"/>
        <w:autoSpaceDN w:val="0"/>
        <w:spacing w:before="235" w:after="0" w:line="77" w:lineRule="exact"/>
        <w:ind w:left="271" w:right="0" w:firstLine="0"/>
        <w:jc w:val="left"/>
        <w:rPr>
          <w:rFonts w:ascii="宋体"/>
          <w:color w:val="000000"/>
          <w:spacing w:val="0"/>
          <w:sz w:val="8"/>
        </w:rPr>
      </w:pPr>
      <w:r>
        <w:rPr>
          <w:rFonts w:ascii="宋体" w:hAnsi="宋体" w:cs="宋体"/>
          <w:color w:val="000000"/>
          <w:spacing w:val="-4"/>
          <w:sz w:val="8"/>
        </w:rPr>
        <w:t>其他优抚支出</w:t>
      </w:r>
    </w:p>
    <w:p w14:paraId="6061CA9E">
      <w:pPr>
        <w:framePr w:w="622" w:wrap="auto" w:vAnchor="margin" w:hAnchor="text" w:x="6974" w:y="6218"/>
        <w:widowControl w:val="0"/>
        <w:autoSpaceDE w:val="0"/>
        <w:autoSpaceDN w:val="0"/>
        <w:spacing w:before="0" w:after="0" w:line="77" w:lineRule="exact"/>
        <w:ind w:left="0" w:right="0" w:firstLine="0"/>
        <w:jc w:val="left"/>
        <w:rPr>
          <w:rFonts w:ascii="宋体"/>
          <w:color w:val="000000"/>
          <w:spacing w:val="0"/>
          <w:sz w:val="8"/>
        </w:rPr>
      </w:pPr>
      <w:r>
        <w:rPr>
          <w:rFonts w:ascii="宋体"/>
          <w:color w:val="000000"/>
          <w:spacing w:val="-2"/>
          <w:sz w:val="8"/>
        </w:rPr>
        <w:t>12,984,646.00</w:t>
      </w:r>
    </w:p>
    <w:p w14:paraId="6F40F2CB">
      <w:pPr>
        <w:framePr w:w="622" w:wrap="auto" w:vAnchor="margin" w:hAnchor="text" w:x="6974" w:y="6218"/>
        <w:widowControl w:val="0"/>
        <w:autoSpaceDE w:val="0"/>
        <w:autoSpaceDN w:val="0"/>
        <w:spacing w:before="235" w:after="0" w:line="77" w:lineRule="exact"/>
        <w:ind w:left="41" w:right="0" w:firstLine="0"/>
        <w:jc w:val="left"/>
        <w:rPr>
          <w:rFonts w:ascii="宋体"/>
          <w:color w:val="000000"/>
          <w:spacing w:val="0"/>
          <w:sz w:val="8"/>
        </w:rPr>
      </w:pPr>
      <w:r>
        <w:rPr>
          <w:rFonts w:ascii="宋体"/>
          <w:color w:val="000000"/>
          <w:spacing w:val="-2"/>
          <w:sz w:val="8"/>
        </w:rPr>
        <w:t>3,439,790.00</w:t>
      </w:r>
    </w:p>
    <w:p w14:paraId="74D7F30A">
      <w:pPr>
        <w:framePr w:w="622" w:wrap="auto" w:vAnchor="margin" w:hAnchor="text" w:x="7733" w:y="6218"/>
        <w:widowControl w:val="0"/>
        <w:autoSpaceDE w:val="0"/>
        <w:autoSpaceDN w:val="0"/>
        <w:spacing w:before="0" w:after="0" w:line="77" w:lineRule="exact"/>
        <w:ind w:left="0" w:right="0" w:firstLine="0"/>
        <w:jc w:val="left"/>
        <w:rPr>
          <w:rFonts w:ascii="宋体"/>
          <w:color w:val="000000"/>
          <w:spacing w:val="0"/>
          <w:sz w:val="8"/>
        </w:rPr>
      </w:pPr>
      <w:r>
        <w:rPr>
          <w:rFonts w:ascii="宋体"/>
          <w:color w:val="000000"/>
          <w:spacing w:val="-2"/>
          <w:sz w:val="8"/>
        </w:rPr>
        <w:t>12,984,646.00</w:t>
      </w:r>
    </w:p>
    <w:p w14:paraId="65B581F8">
      <w:pPr>
        <w:framePr w:w="622" w:wrap="auto" w:vAnchor="margin" w:hAnchor="text" w:x="7733" w:y="6218"/>
        <w:widowControl w:val="0"/>
        <w:autoSpaceDE w:val="0"/>
        <w:autoSpaceDN w:val="0"/>
        <w:spacing w:before="235" w:after="0" w:line="77" w:lineRule="exact"/>
        <w:ind w:left="41" w:right="0" w:firstLine="0"/>
        <w:jc w:val="left"/>
        <w:rPr>
          <w:rFonts w:ascii="宋体"/>
          <w:color w:val="000000"/>
          <w:spacing w:val="0"/>
          <w:sz w:val="8"/>
        </w:rPr>
      </w:pPr>
      <w:r>
        <w:rPr>
          <w:rFonts w:ascii="宋体"/>
          <w:color w:val="000000"/>
          <w:spacing w:val="-2"/>
          <w:sz w:val="8"/>
        </w:rPr>
        <w:t>3,439,790.00</w:t>
      </w:r>
    </w:p>
    <w:p w14:paraId="7EFE5FB7">
      <w:pPr>
        <w:framePr w:w="583" w:wrap="auto" w:vAnchor="margin" w:hAnchor="text" w:x="2897" w:y="6530"/>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4"/>
          <w:sz w:val="8"/>
        </w:rPr>
        <w:t>退役士兵安置</w:t>
      </w:r>
    </w:p>
    <w:p w14:paraId="62A40F1E">
      <w:pPr>
        <w:framePr w:w="1242" w:wrap="auto" w:vAnchor="margin" w:hAnchor="text" w:x="2585" w:y="6842"/>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4"/>
          <w:sz w:val="8"/>
        </w:rPr>
        <w:t>军队移交政府的离退休人员安置</w:t>
      </w:r>
    </w:p>
    <w:p w14:paraId="239342BE">
      <w:pPr>
        <w:framePr w:w="1242" w:wrap="auto" w:vAnchor="margin" w:hAnchor="text" w:x="2585" w:y="6842"/>
        <w:widowControl w:val="0"/>
        <w:autoSpaceDE w:val="0"/>
        <w:autoSpaceDN w:val="0"/>
        <w:spacing w:before="235" w:after="0" w:line="77" w:lineRule="exact"/>
        <w:ind w:left="233" w:right="0" w:firstLine="0"/>
        <w:jc w:val="left"/>
        <w:rPr>
          <w:rFonts w:ascii="宋体"/>
          <w:color w:val="000000"/>
          <w:spacing w:val="0"/>
          <w:sz w:val="8"/>
        </w:rPr>
      </w:pPr>
      <w:r>
        <w:rPr>
          <w:rFonts w:ascii="宋体" w:hAnsi="宋体" w:cs="宋体"/>
          <w:color w:val="000000"/>
          <w:spacing w:val="-4"/>
          <w:sz w:val="8"/>
        </w:rPr>
        <w:t>退役士兵管理教育</w:t>
      </w:r>
    </w:p>
    <w:p w14:paraId="52142F01">
      <w:pPr>
        <w:framePr w:w="1242" w:wrap="auto" w:vAnchor="margin" w:hAnchor="text" w:x="2585" w:y="6842"/>
        <w:widowControl w:val="0"/>
        <w:autoSpaceDE w:val="0"/>
        <w:autoSpaceDN w:val="0"/>
        <w:spacing w:before="235" w:after="0" w:line="77" w:lineRule="exact"/>
        <w:ind w:left="233" w:right="0" w:firstLine="0"/>
        <w:jc w:val="left"/>
        <w:rPr>
          <w:rFonts w:ascii="宋体"/>
          <w:color w:val="000000"/>
          <w:spacing w:val="0"/>
          <w:sz w:val="8"/>
        </w:rPr>
      </w:pPr>
      <w:r>
        <w:rPr>
          <w:rFonts w:ascii="宋体" w:hAnsi="宋体" w:cs="宋体"/>
          <w:color w:val="000000"/>
          <w:spacing w:val="-4"/>
          <w:sz w:val="8"/>
        </w:rPr>
        <w:t>军队转业干部安置</w:t>
      </w:r>
    </w:p>
    <w:p w14:paraId="6E3855A8">
      <w:pPr>
        <w:framePr w:w="1242" w:wrap="auto" w:vAnchor="margin" w:hAnchor="text" w:x="2585" w:y="6842"/>
        <w:widowControl w:val="0"/>
        <w:autoSpaceDE w:val="0"/>
        <w:autoSpaceDN w:val="0"/>
        <w:spacing w:before="235" w:after="0" w:line="77" w:lineRule="exact"/>
        <w:ind w:left="233" w:right="0" w:firstLine="0"/>
        <w:jc w:val="left"/>
        <w:rPr>
          <w:rFonts w:ascii="宋体"/>
          <w:color w:val="000000"/>
          <w:spacing w:val="0"/>
          <w:sz w:val="8"/>
        </w:rPr>
      </w:pPr>
      <w:r>
        <w:rPr>
          <w:rFonts w:ascii="宋体" w:hAnsi="宋体" w:cs="宋体"/>
          <w:color w:val="000000"/>
          <w:spacing w:val="-4"/>
          <w:sz w:val="8"/>
        </w:rPr>
        <w:t>其他退役安置支出</w:t>
      </w:r>
    </w:p>
    <w:p w14:paraId="5A089026">
      <w:pPr>
        <w:framePr w:w="1242" w:wrap="auto" w:vAnchor="margin" w:hAnchor="text" w:x="2585" w:y="6842"/>
        <w:widowControl w:val="0"/>
        <w:autoSpaceDE w:val="0"/>
        <w:autoSpaceDN w:val="0"/>
        <w:spacing w:before="235" w:after="0" w:line="77" w:lineRule="exact"/>
        <w:ind w:left="389" w:right="0" w:firstLine="0"/>
        <w:jc w:val="left"/>
        <w:rPr>
          <w:rFonts w:ascii="宋体"/>
          <w:color w:val="000000"/>
          <w:spacing w:val="0"/>
          <w:sz w:val="8"/>
        </w:rPr>
      </w:pPr>
      <w:r>
        <w:rPr>
          <w:rFonts w:ascii="宋体" w:hAnsi="宋体" w:cs="宋体"/>
          <w:color w:val="000000"/>
          <w:spacing w:val="-4"/>
          <w:sz w:val="8"/>
        </w:rPr>
        <w:t>行政运行</w:t>
      </w:r>
    </w:p>
    <w:p w14:paraId="69AA9475">
      <w:pPr>
        <w:framePr w:w="583" w:wrap="auto" w:vAnchor="margin" w:hAnchor="text" w:x="5486" w:y="6842"/>
        <w:widowControl w:val="0"/>
        <w:autoSpaceDE w:val="0"/>
        <w:autoSpaceDN w:val="0"/>
        <w:spacing w:before="0" w:after="0" w:line="77" w:lineRule="exact"/>
        <w:ind w:left="0" w:right="0" w:firstLine="0"/>
        <w:jc w:val="left"/>
        <w:rPr>
          <w:rFonts w:ascii="宋体"/>
          <w:color w:val="000000"/>
          <w:spacing w:val="0"/>
          <w:sz w:val="8"/>
        </w:rPr>
      </w:pPr>
      <w:r>
        <w:rPr>
          <w:rFonts w:ascii="宋体"/>
          <w:color w:val="000000"/>
          <w:spacing w:val="-2"/>
          <w:sz w:val="8"/>
        </w:rPr>
        <w:t>3,184,731.06</w:t>
      </w:r>
    </w:p>
    <w:p w14:paraId="55A4839F">
      <w:pPr>
        <w:framePr w:w="583" w:wrap="auto" w:vAnchor="margin" w:hAnchor="text" w:x="5486" w:y="6842"/>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1,480,000.00</w:t>
      </w:r>
    </w:p>
    <w:p w14:paraId="1E874549">
      <w:pPr>
        <w:framePr w:w="583" w:wrap="auto" w:vAnchor="margin" w:hAnchor="text" w:x="5486" w:y="6842"/>
        <w:widowControl w:val="0"/>
        <w:autoSpaceDE w:val="0"/>
        <w:autoSpaceDN w:val="0"/>
        <w:spacing w:before="235" w:after="0" w:line="77" w:lineRule="exact"/>
        <w:ind w:left="79" w:right="0" w:firstLine="0"/>
        <w:jc w:val="left"/>
        <w:rPr>
          <w:rFonts w:ascii="宋体"/>
          <w:color w:val="000000"/>
          <w:spacing w:val="0"/>
          <w:sz w:val="8"/>
        </w:rPr>
      </w:pPr>
      <w:r>
        <w:rPr>
          <w:rFonts w:ascii="宋体"/>
          <w:color w:val="000000"/>
          <w:spacing w:val="-2"/>
          <w:sz w:val="8"/>
        </w:rPr>
        <w:t>143,061.84</w:t>
      </w:r>
    </w:p>
    <w:p w14:paraId="5CABE8B1">
      <w:pPr>
        <w:framePr w:w="583" w:wrap="auto" w:vAnchor="margin" w:hAnchor="text" w:x="15377" w:y="6842"/>
        <w:widowControl w:val="0"/>
        <w:autoSpaceDE w:val="0"/>
        <w:autoSpaceDN w:val="0"/>
        <w:spacing w:before="0" w:after="0" w:line="77" w:lineRule="exact"/>
        <w:ind w:left="0" w:right="0" w:firstLine="0"/>
        <w:jc w:val="left"/>
        <w:rPr>
          <w:rFonts w:ascii="宋体"/>
          <w:color w:val="000000"/>
          <w:spacing w:val="0"/>
          <w:sz w:val="8"/>
        </w:rPr>
      </w:pPr>
      <w:r>
        <w:rPr>
          <w:rFonts w:ascii="宋体"/>
          <w:color w:val="000000"/>
          <w:spacing w:val="-2"/>
          <w:sz w:val="8"/>
        </w:rPr>
        <w:t>3,100,000.00</w:t>
      </w:r>
    </w:p>
    <w:p w14:paraId="6B031A2C">
      <w:pPr>
        <w:framePr w:w="586" w:wrap="auto" w:vAnchor="margin" w:hAnchor="text" w:x="6295" w:y="7466"/>
        <w:widowControl w:val="0"/>
        <w:autoSpaceDE w:val="0"/>
        <w:autoSpaceDN w:val="0"/>
        <w:spacing w:before="0" w:after="0" w:line="77" w:lineRule="exact"/>
        <w:ind w:left="0" w:right="0" w:firstLine="0"/>
        <w:jc w:val="left"/>
        <w:rPr>
          <w:rFonts w:ascii="宋体"/>
          <w:color w:val="000000"/>
          <w:spacing w:val="0"/>
          <w:sz w:val="8"/>
        </w:rPr>
      </w:pPr>
      <w:r>
        <w:rPr>
          <w:rFonts w:ascii="宋体"/>
          <w:color w:val="000000"/>
          <w:spacing w:val="-2"/>
          <w:sz w:val="8"/>
        </w:rPr>
        <w:t>3,680,000.00</w:t>
      </w:r>
    </w:p>
    <w:p w14:paraId="6927DC20">
      <w:pPr>
        <w:framePr w:w="586" w:wrap="auto" w:vAnchor="margin" w:hAnchor="text" w:x="6295" w:y="7466"/>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5,907,757.84</w:t>
      </w:r>
    </w:p>
    <w:p w14:paraId="67D0694D">
      <w:pPr>
        <w:framePr w:w="586" w:wrap="auto" w:vAnchor="margin" w:hAnchor="text" w:x="6295" w:y="7466"/>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3,484,481.24</w:t>
      </w:r>
    </w:p>
    <w:p w14:paraId="684AC8DC">
      <w:pPr>
        <w:framePr w:w="586" w:wrap="auto" w:vAnchor="margin" w:hAnchor="text" w:x="6295" w:y="7466"/>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1,537,000.00</w:t>
      </w:r>
    </w:p>
    <w:p w14:paraId="5C3E319F">
      <w:pPr>
        <w:framePr w:w="586" w:wrap="auto" w:vAnchor="margin" w:hAnchor="text" w:x="6295" w:y="7466"/>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1,083,034.20</w:t>
      </w:r>
    </w:p>
    <w:p w14:paraId="66B1DEFF">
      <w:pPr>
        <w:framePr w:w="586" w:wrap="auto" w:vAnchor="margin" w:hAnchor="text" w:x="6295" w:y="7466"/>
        <w:widowControl w:val="0"/>
        <w:autoSpaceDE w:val="0"/>
        <w:autoSpaceDN w:val="0"/>
        <w:spacing w:before="235" w:after="0" w:line="77" w:lineRule="exact"/>
        <w:ind w:left="158" w:right="0" w:firstLine="0"/>
        <w:jc w:val="left"/>
        <w:rPr>
          <w:rFonts w:ascii="宋体"/>
          <w:color w:val="000000"/>
          <w:spacing w:val="0"/>
          <w:sz w:val="8"/>
        </w:rPr>
      </w:pPr>
      <w:r>
        <w:rPr>
          <w:rFonts w:ascii="宋体"/>
          <w:color w:val="000000"/>
          <w:spacing w:val="-2"/>
          <w:sz w:val="8"/>
        </w:rPr>
        <w:t>5,468.65</w:t>
      </w:r>
    </w:p>
    <w:p w14:paraId="22501D6B">
      <w:pPr>
        <w:framePr w:w="583" w:wrap="auto" w:vAnchor="margin" w:hAnchor="text" w:x="7015" w:y="7466"/>
        <w:widowControl w:val="0"/>
        <w:autoSpaceDE w:val="0"/>
        <w:autoSpaceDN w:val="0"/>
        <w:spacing w:before="0" w:after="0" w:line="77" w:lineRule="exact"/>
        <w:ind w:left="0" w:right="0" w:firstLine="0"/>
        <w:jc w:val="left"/>
        <w:rPr>
          <w:rFonts w:ascii="宋体"/>
          <w:color w:val="000000"/>
          <w:spacing w:val="0"/>
          <w:sz w:val="8"/>
        </w:rPr>
      </w:pPr>
      <w:r>
        <w:rPr>
          <w:rFonts w:ascii="宋体"/>
          <w:color w:val="000000"/>
          <w:spacing w:val="-2"/>
          <w:sz w:val="8"/>
        </w:rPr>
        <w:t>2,350,000.00</w:t>
      </w:r>
    </w:p>
    <w:p w14:paraId="0C653C52">
      <w:pPr>
        <w:framePr w:w="583" w:wrap="auto" w:vAnchor="margin" w:hAnchor="text" w:x="7015" w:y="7466"/>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1,427,757.84</w:t>
      </w:r>
    </w:p>
    <w:p w14:paraId="49DFD1F4">
      <w:pPr>
        <w:framePr w:w="583" w:wrap="auto" w:vAnchor="margin" w:hAnchor="text" w:x="7015" w:y="7466"/>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3,484,481.24</w:t>
      </w:r>
    </w:p>
    <w:p w14:paraId="736E28C6">
      <w:pPr>
        <w:framePr w:w="583" w:wrap="auto" w:vAnchor="margin" w:hAnchor="text" w:x="7015" w:y="7466"/>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1,537,000.00</w:t>
      </w:r>
    </w:p>
    <w:p w14:paraId="5A076A4A">
      <w:pPr>
        <w:framePr w:w="583" w:wrap="auto" w:vAnchor="margin" w:hAnchor="text" w:x="7015" w:y="7466"/>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1,083,034.20</w:t>
      </w:r>
    </w:p>
    <w:p w14:paraId="27C3A502">
      <w:pPr>
        <w:framePr w:w="583" w:wrap="auto" w:vAnchor="margin" w:hAnchor="text" w:x="7015" w:y="7466"/>
        <w:widowControl w:val="0"/>
        <w:autoSpaceDE w:val="0"/>
        <w:autoSpaceDN w:val="0"/>
        <w:spacing w:before="235" w:after="0" w:line="77" w:lineRule="exact"/>
        <w:ind w:left="156" w:right="0" w:firstLine="0"/>
        <w:jc w:val="left"/>
        <w:rPr>
          <w:rFonts w:ascii="宋体"/>
          <w:color w:val="000000"/>
          <w:spacing w:val="0"/>
          <w:sz w:val="8"/>
        </w:rPr>
      </w:pPr>
      <w:r>
        <w:rPr>
          <w:rFonts w:ascii="宋体"/>
          <w:color w:val="000000"/>
          <w:spacing w:val="-2"/>
          <w:sz w:val="8"/>
        </w:rPr>
        <w:t>5,468.65</w:t>
      </w:r>
    </w:p>
    <w:p w14:paraId="0F9FC84C">
      <w:pPr>
        <w:framePr w:w="586" w:wrap="auto" w:vAnchor="margin" w:hAnchor="text" w:x="7774" w:y="7466"/>
        <w:widowControl w:val="0"/>
        <w:autoSpaceDE w:val="0"/>
        <w:autoSpaceDN w:val="0"/>
        <w:spacing w:before="0" w:after="0" w:line="77" w:lineRule="exact"/>
        <w:ind w:left="0" w:right="0" w:firstLine="0"/>
        <w:jc w:val="left"/>
        <w:rPr>
          <w:rFonts w:ascii="宋体"/>
          <w:color w:val="000000"/>
          <w:spacing w:val="0"/>
          <w:sz w:val="8"/>
        </w:rPr>
      </w:pPr>
      <w:r>
        <w:rPr>
          <w:rFonts w:ascii="宋体"/>
          <w:color w:val="000000"/>
          <w:spacing w:val="-2"/>
          <w:sz w:val="8"/>
        </w:rPr>
        <w:t>2,350,000.00</w:t>
      </w:r>
    </w:p>
    <w:p w14:paraId="7E90CC45">
      <w:pPr>
        <w:framePr w:w="586" w:wrap="auto" w:vAnchor="margin" w:hAnchor="text" w:x="7774" w:y="7466"/>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1,427,757.84</w:t>
      </w:r>
    </w:p>
    <w:p w14:paraId="69F42204">
      <w:pPr>
        <w:framePr w:w="586" w:wrap="auto" w:vAnchor="margin" w:hAnchor="text" w:x="7774" w:y="7466"/>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3,484,481.24</w:t>
      </w:r>
    </w:p>
    <w:p w14:paraId="2116F5A5">
      <w:pPr>
        <w:framePr w:w="586" w:wrap="auto" w:vAnchor="margin" w:hAnchor="text" w:x="7774" w:y="7466"/>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1,537,000.00</w:t>
      </w:r>
    </w:p>
    <w:p w14:paraId="4EC699AE">
      <w:pPr>
        <w:framePr w:w="586" w:wrap="auto" w:vAnchor="margin" w:hAnchor="text" w:x="7774" w:y="7466"/>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1,083,034.20</w:t>
      </w:r>
    </w:p>
    <w:p w14:paraId="2726FEAC">
      <w:pPr>
        <w:framePr w:w="586" w:wrap="auto" w:vAnchor="margin" w:hAnchor="text" w:x="7774" w:y="7466"/>
        <w:widowControl w:val="0"/>
        <w:autoSpaceDE w:val="0"/>
        <w:autoSpaceDN w:val="0"/>
        <w:spacing w:before="235" w:after="0" w:line="77" w:lineRule="exact"/>
        <w:ind w:left="158" w:right="0" w:firstLine="0"/>
        <w:jc w:val="left"/>
        <w:rPr>
          <w:rFonts w:ascii="宋体"/>
          <w:color w:val="000000"/>
          <w:spacing w:val="0"/>
          <w:sz w:val="8"/>
        </w:rPr>
      </w:pPr>
      <w:r>
        <w:rPr>
          <w:rFonts w:ascii="宋体"/>
          <w:color w:val="000000"/>
          <w:spacing w:val="-2"/>
          <w:sz w:val="8"/>
        </w:rPr>
        <w:t>5,468.65</w:t>
      </w:r>
    </w:p>
    <w:p w14:paraId="35D99569">
      <w:pPr>
        <w:framePr w:w="583" w:wrap="auto" w:vAnchor="margin" w:hAnchor="text" w:x="15377" w:y="7466"/>
        <w:widowControl w:val="0"/>
        <w:autoSpaceDE w:val="0"/>
        <w:autoSpaceDN w:val="0"/>
        <w:spacing w:before="0" w:after="0" w:line="77" w:lineRule="exact"/>
        <w:ind w:left="0" w:right="0" w:firstLine="0"/>
        <w:jc w:val="left"/>
        <w:rPr>
          <w:rFonts w:ascii="宋体"/>
          <w:color w:val="000000"/>
          <w:spacing w:val="0"/>
          <w:sz w:val="8"/>
        </w:rPr>
      </w:pPr>
      <w:r>
        <w:rPr>
          <w:rFonts w:ascii="宋体"/>
          <w:color w:val="000000"/>
          <w:spacing w:val="-2"/>
          <w:sz w:val="8"/>
        </w:rPr>
        <w:t>1,330,000.00</w:t>
      </w:r>
    </w:p>
    <w:p w14:paraId="274FEF62">
      <w:pPr>
        <w:framePr w:w="583" w:wrap="auto" w:vAnchor="margin" w:hAnchor="text" w:x="15377" w:y="7466"/>
        <w:widowControl w:val="0"/>
        <w:autoSpaceDE w:val="0"/>
        <w:autoSpaceDN w:val="0"/>
        <w:spacing w:before="235" w:after="0" w:line="77" w:lineRule="exact"/>
        <w:ind w:left="0" w:right="0" w:firstLine="0"/>
        <w:jc w:val="left"/>
        <w:rPr>
          <w:rFonts w:ascii="宋体"/>
          <w:color w:val="000000"/>
          <w:spacing w:val="0"/>
          <w:sz w:val="8"/>
        </w:rPr>
      </w:pPr>
      <w:r>
        <w:rPr>
          <w:rFonts w:ascii="宋体"/>
          <w:color w:val="000000"/>
          <w:spacing w:val="-2"/>
          <w:sz w:val="8"/>
        </w:rPr>
        <w:t>4,480,000.00</w:t>
      </w:r>
    </w:p>
    <w:p w14:paraId="66C1E1CD">
      <w:pPr>
        <w:framePr w:w="429" w:wrap="auto" w:vAnchor="margin" w:hAnchor="text" w:x="2974" w:y="8402"/>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4"/>
          <w:sz w:val="8"/>
        </w:rPr>
        <w:t>拥军优属</w:t>
      </w:r>
    </w:p>
    <w:p w14:paraId="5C6F4D49">
      <w:pPr>
        <w:framePr w:w="1065" w:wrap="auto" w:vAnchor="margin" w:hAnchor="text" w:x="2664" w:y="8714"/>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4"/>
          <w:sz w:val="8"/>
        </w:rPr>
        <w:t>其他退役军人事务管理支出</w:t>
      </w:r>
    </w:p>
    <w:p w14:paraId="591F691E">
      <w:pPr>
        <w:framePr w:w="1065" w:wrap="auto" w:vAnchor="margin" w:hAnchor="text" w:x="2664" w:y="8714"/>
        <w:widowControl w:val="0"/>
        <w:autoSpaceDE w:val="0"/>
        <w:autoSpaceDN w:val="0"/>
        <w:spacing w:before="235" w:after="0" w:line="77" w:lineRule="exact"/>
        <w:ind w:left="39" w:right="0" w:firstLine="0"/>
        <w:jc w:val="left"/>
        <w:rPr>
          <w:rFonts w:ascii="宋体"/>
          <w:color w:val="000000"/>
          <w:spacing w:val="0"/>
          <w:sz w:val="8"/>
        </w:rPr>
      </w:pPr>
      <w:r>
        <w:rPr>
          <w:rFonts w:ascii="宋体" w:hAnsi="宋体" w:cs="宋体"/>
          <w:color w:val="000000"/>
          <w:spacing w:val="-4"/>
          <w:sz w:val="8"/>
        </w:rPr>
        <w:t>其他社会保障和就业支出</w:t>
      </w:r>
    </w:p>
    <w:p w14:paraId="01593501">
      <w:pPr>
        <w:framePr w:w="1065" w:wrap="auto" w:vAnchor="margin" w:hAnchor="text" w:x="2664" w:y="8714"/>
        <w:widowControl w:val="0"/>
        <w:autoSpaceDE w:val="0"/>
        <w:autoSpaceDN w:val="0"/>
        <w:spacing w:before="235" w:after="0" w:line="77" w:lineRule="exact"/>
        <w:ind w:left="233" w:right="0" w:firstLine="0"/>
        <w:jc w:val="left"/>
        <w:rPr>
          <w:rFonts w:ascii="宋体"/>
          <w:color w:val="000000"/>
          <w:spacing w:val="0"/>
          <w:sz w:val="8"/>
        </w:rPr>
      </w:pPr>
      <w:r>
        <w:rPr>
          <w:rFonts w:ascii="宋体" w:hAnsi="宋体" w:cs="宋体"/>
          <w:color w:val="000000"/>
          <w:spacing w:val="-4"/>
          <w:sz w:val="8"/>
        </w:rPr>
        <w:t>行政单位医疗</w:t>
      </w:r>
    </w:p>
    <w:p w14:paraId="322EC28C">
      <w:pPr>
        <w:framePr w:w="506" w:wrap="auto" w:vAnchor="margin" w:hAnchor="text" w:x="4272" w:y="9338"/>
        <w:widowControl w:val="0"/>
        <w:autoSpaceDE w:val="0"/>
        <w:autoSpaceDN w:val="0"/>
        <w:spacing w:before="0" w:after="0" w:line="77" w:lineRule="exact"/>
        <w:ind w:left="0" w:right="0" w:firstLine="0"/>
        <w:jc w:val="left"/>
        <w:rPr>
          <w:rFonts w:ascii="宋体"/>
          <w:color w:val="000000"/>
          <w:spacing w:val="0"/>
          <w:sz w:val="8"/>
        </w:rPr>
      </w:pPr>
      <w:r>
        <w:rPr>
          <w:rFonts w:ascii="宋体"/>
          <w:color w:val="000000"/>
          <w:spacing w:val="-2"/>
          <w:sz w:val="8"/>
        </w:rPr>
        <w:t>109,792.17</w:t>
      </w:r>
    </w:p>
    <w:p w14:paraId="120A514E">
      <w:pPr>
        <w:framePr w:w="506" w:wrap="auto" w:vAnchor="margin" w:hAnchor="text" w:x="6374" w:y="9338"/>
        <w:widowControl w:val="0"/>
        <w:autoSpaceDE w:val="0"/>
        <w:autoSpaceDN w:val="0"/>
        <w:spacing w:before="0" w:after="0" w:line="77" w:lineRule="exact"/>
        <w:ind w:left="0" w:right="0" w:firstLine="0"/>
        <w:jc w:val="left"/>
        <w:rPr>
          <w:rFonts w:ascii="宋体"/>
          <w:color w:val="000000"/>
          <w:spacing w:val="0"/>
          <w:sz w:val="8"/>
        </w:rPr>
      </w:pPr>
      <w:r>
        <w:rPr>
          <w:rFonts w:ascii="宋体"/>
          <w:color w:val="000000"/>
          <w:spacing w:val="-2"/>
          <w:sz w:val="8"/>
        </w:rPr>
        <w:t>109,792.17</w:t>
      </w:r>
    </w:p>
    <w:p w14:paraId="5678CE12">
      <w:pPr>
        <w:framePr w:w="506" w:wrap="auto" w:vAnchor="margin" w:hAnchor="text" w:x="6374" w:y="9338"/>
        <w:widowControl w:val="0"/>
        <w:autoSpaceDE w:val="0"/>
        <w:autoSpaceDN w:val="0"/>
        <w:spacing w:before="235" w:after="0" w:line="77" w:lineRule="exact"/>
        <w:ind w:left="79" w:right="0" w:firstLine="0"/>
        <w:jc w:val="left"/>
        <w:rPr>
          <w:rFonts w:ascii="宋体"/>
          <w:color w:val="000000"/>
          <w:spacing w:val="0"/>
          <w:sz w:val="8"/>
        </w:rPr>
      </w:pPr>
      <w:r>
        <w:rPr>
          <w:rFonts w:ascii="宋体"/>
          <w:color w:val="000000"/>
          <w:spacing w:val="-2"/>
          <w:sz w:val="8"/>
        </w:rPr>
        <w:t>2,967.36</w:t>
      </w:r>
    </w:p>
    <w:p w14:paraId="4120FE05">
      <w:pPr>
        <w:framePr w:w="506" w:wrap="auto" w:vAnchor="margin" w:hAnchor="text" w:x="7094" w:y="9338"/>
        <w:widowControl w:val="0"/>
        <w:autoSpaceDE w:val="0"/>
        <w:autoSpaceDN w:val="0"/>
        <w:spacing w:before="0" w:after="0" w:line="77" w:lineRule="exact"/>
        <w:ind w:left="0" w:right="0" w:firstLine="0"/>
        <w:jc w:val="left"/>
        <w:rPr>
          <w:rFonts w:ascii="宋体"/>
          <w:color w:val="000000"/>
          <w:spacing w:val="0"/>
          <w:sz w:val="8"/>
        </w:rPr>
      </w:pPr>
      <w:r>
        <w:rPr>
          <w:rFonts w:ascii="宋体"/>
          <w:color w:val="000000"/>
          <w:spacing w:val="-2"/>
          <w:sz w:val="8"/>
        </w:rPr>
        <w:t>109,792.17</w:t>
      </w:r>
    </w:p>
    <w:p w14:paraId="2CCEBD15">
      <w:pPr>
        <w:framePr w:w="506" w:wrap="auto" w:vAnchor="margin" w:hAnchor="text" w:x="7094" w:y="9338"/>
        <w:widowControl w:val="0"/>
        <w:autoSpaceDE w:val="0"/>
        <w:autoSpaceDN w:val="0"/>
        <w:spacing w:before="235" w:after="0" w:line="77" w:lineRule="exact"/>
        <w:ind w:left="77" w:right="0" w:firstLine="0"/>
        <w:jc w:val="left"/>
        <w:rPr>
          <w:rFonts w:ascii="宋体"/>
          <w:color w:val="000000"/>
          <w:spacing w:val="0"/>
          <w:sz w:val="8"/>
        </w:rPr>
      </w:pPr>
      <w:r>
        <w:rPr>
          <w:rFonts w:ascii="宋体"/>
          <w:color w:val="000000"/>
          <w:spacing w:val="-2"/>
          <w:sz w:val="8"/>
        </w:rPr>
        <w:t>2,967.36</w:t>
      </w:r>
    </w:p>
    <w:p w14:paraId="2486B7FD">
      <w:pPr>
        <w:framePr w:w="506" w:wrap="auto" w:vAnchor="margin" w:hAnchor="text" w:x="7853" w:y="9338"/>
        <w:widowControl w:val="0"/>
        <w:autoSpaceDE w:val="0"/>
        <w:autoSpaceDN w:val="0"/>
        <w:spacing w:before="0" w:after="0" w:line="77" w:lineRule="exact"/>
        <w:ind w:left="0" w:right="0" w:firstLine="0"/>
        <w:jc w:val="left"/>
        <w:rPr>
          <w:rFonts w:ascii="宋体"/>
          <w:color w:val="000000"/>
          <w:spacing w:val="0"/>
          <w:sz w:val="8"/>
        </w:rPr>
      </w:pPr>
      <w:r>
        <w:rPr>
          <w:rFonts w:ascii="宋体"/>
          <w:color w:val="000000"/>
          <w:spacing w:val="-2"/>
          <w:sz w:val="8"/>
        </w:rPr>
        <w:t>109,792.17</w:t>
      </w:r>
    </w:p>
    <w:p w14:paraId="6B74B39D">
      <w:pPr>
        <w:framePr w:w="506" w:wrap="auto" w:vAnchor="margin" w:hAnchor="text" w:x="7853" w:y="9338"/>
        <w:widowControl w:val="0"/>
        <w:autoSpaceDE w:val="0"/>
        <w:autoSpaceDN w:val="0"/>
        <w:spacing w:before="235" w:after="0" w:line="77" w:lineRule="exact"/>
        <w:ind w:left="79" w:right="0" w:firstLine="0"/>
        <w:jc w:val="left"/>
        <w:rPr>
          <w:rFonts w:ascii="宋体"/>
          <w:color w:val="000000"/>
          <w:spacing w:val="0"/>
          <w:sz w:val="8"/>
        </w:rPr>
      </w:pPr>
      <w:r>
        <w:rPr>
          <w:rFonts w:ascii="宋体"/>
          <w:color w:val="000000"/>
          <w:spacing w:val="-2"/>
          <w:sz w:val="8"/>
        </w:rPr>
        <w:t>2,967.36</w:t>
      </w:r>
    </w:p>
    <w:p w14:paraId="2B4FDA7D">
      <w:pPr>
        <w:framePr w:w="1065" w:wrap="auto" w:vAnchor="margin" w:hAnchor="text" w:x="2664" w:y="9650"/>
        <w:widowControl w:val="0"/>
        <w:autoSpaceDE w:val="0"/>
        <w:autoSpaceDN w:val="0"/>
        <w:spacing w:before="0" w:after="0" w:line="77" w:lineRule="exact"/>
        <w:ind w:left="0" w:right="0" w:firstLine="0"/>
        <w:jc w:val="left"/>
        <w:rPr>
          <w:rFonts w:ascii="宋体"/>
          <w:color w:val="000000"/>
          <w:spacing w:val="0"/>
          <w:sz w:val="8"/>
        </w:rPr>
      </w:pPr>
      <w:r>
        <w:rPr>
          <w:rFonts w:ascii="宋体" w:hAnsi="宋体" w:cs="宋体"/>
          <w:color w:val="000000"/>
          <w:spacing w:val="-4"/>
          <w:sz w:val="8"/>
        </w:rPr>
        <w:t>其他行政事业单位医疗支出</w:t>
      </w:r>
    </w:p>
    <w:p w14:paraId="4F9EDD1A">
      <w:pPr>
        <w:framePr w:w="1065" w:wrap="auto" w:vAnchor="margin" w:hAnchor="text" w:x="2664" w:y="9650"/>
        <w:widowControl w:val="0"/>
        <w:autoSpaceDE w:val="0"/>
        <w:autoSpaceDN w:val="0"/>
        <w:spacing w:before="235" w:after="0" w:line="77" w:lineRule="exact"/>
        <w:ind w:left="154" w:right="0" w:firstLine="0"/>
        <w:jc w:val="left"/>
        <w:rPr>
          <w:rFonts w:ascii="宋体"/>
          <w:color w:val="000000"/>
          <w:spacing w:val="0"/>
          <w:sz w:val="8"/>
        </w:rPr>
      </w:pPr>
      <w:r>
        <w:rPr>
          <w:rFonts w:ascii="宋体" w:hAnsi="宋体" w:cs="宋体"/>
          <w:color w:val="000000"/>
          <w:spacing w:val="-4"/>
          <w:sz w:val="8"/>
        </w:rPr>
        <w:t>优抚对象医疗补助</w:t>
      </w:r>
    </w:p>
    <w:p w14:paraId="5D34D2D9">
      <w:pPr>
        <w:framePr w:w="1065" w:wrap="auto" w:vAnchor="margin" w:hAnchor="text" w:x="2664" w:y="9650"/>
        <w:widowControl w:val="0"/>
        <w:autoSpaceDE w:val="0"/>
        <w:autoSpaceDN w:val="0"/>
        <w:spacing w:before="235" w:after="0" w:line="77" w:lineRule="exact"/>
        <w:ind w:left="271" w:right="0" w:firstLine="0"/>
        <w:jc w:val="left"/>
        <w:rPr>
          <w:rFonts w:ascii="宋体"/>
          <w:color w:val="000000"/>
          <w:spacing w:val="0"/>
          <w:sz w:val="8"/>
        </w:rPr>
      </w:pPr>
      <w:r>
        <w:rPr>
          <w:rFonts w:ascii="宋体" w:hAnsi="宋体" w:cs="宋体"/>
          <w:color w:val="000000"/>
          <w:spacing w:val="-4"/>
          <w:sz w:val="8"/>
        </w:rPr>
        <w:t>住房公积金</w:t>
      </w:r>
    </w:p>
    <w:p w14:paraId="68E7B393">
      <w:pPr>
        <w:framePr w:w="429" w:wrap="auto" w:vAnchor="margin" w:hAnchor="text" w:x="4349" w:y="9650"/>
        <w:widowControl w:val="0"/>
        <w:autoSpaceDE w:val="0"/>
        <w:autoSpaceDN w:val="0"/>
        <w:spacing w:before="0" w:after="0" w:line="77" w:lineRule="exact"/>
        <w:ind w:left="0" w:right="0" w:firstLine="0"/>
        <w:jc w:val="left"/>
        <w:rPr>
          <w:rFonts w:ascii="宋体"/>
          <w:color w:val="000000"/>
          <w:spacing w:val="0"/>
          <w:sz w:val="8"/>
        </w:rPr>
      </w:pPr>
      <w:r>
        <w:rPr>
          <w:rFonts w:ascii="宋体"/>
          <w:color w:val="000000"/>
          <w:spacing w:val="-2"/>
          <w:sz w:val="8"/>
        </w:rPr>
        <w:t>2,967.36</w:t>
      </w:r>
    </w:p>
    <w:p w14:paraId="11A020F6">
      <w:pPr>
        <w:framePr w:w="583" w:wrap="auto" w:vAnchor="margin" w:hAnchor="text" w:x="4193" w:y="9962"/>
        <w:widowControl w:val="0"/>
        <w:autoSpaceDE w:val="0"/>
        <w:autoSpaceDN w:val="0"/>
        <w:spacing w:before="0" w:after="0" w:line="77" w:lineRule="exact"/>
        <w:ind w:left="0" w:right="0" w:firstLine="0"/>
        <w:jc w:val="left"/>
        <w:rPr>
          <w:rFonts w:ascii="宋体"/>
          <w:color w:val="000000"/>
          <w:spacing w:val="0"/>
          <w:sz w:val="8"/>
        </w:rPr>
      </w:pPr>
      <w:r>
        <w:rPr>
          <w:rFonts w:ascii="宋体"/>
          <w:color w:val="000000"/>
          <w:spacing w:val="-2"/>
          <w:sz w:val="8"/>
        </w:rPr>
        <w:t>5,890,399.00</w:t>
      </w:r>
    </w:p>
    <w:p w14:paraId="24FE4F9A">
      <w:pPr>
        <w:framePr w:w="583" w:wrap="auto" w:vAnchor="margin" w:hAnchor="text" w:x="4193" w:y="9962"/>
        <w:widowControl w:val="0"/>
        <w:autoSpaceDE w:val="0"/>
        <w:autoSpaceDN w:val="0"/>
        <w:spacing w:before="235" w:after="0" w:line="77" w:lineRule="exact"/>
        <w:ind w:left="79" w:right="0" w:firstLine="0"/>
        <w:jc w:val="left"/>
        <w:rPr>
          <w:rFonts w:ascii="宋体"/>
          <w:color w:val="000000"/>
          <w:spacing w:val="0"/>
          <w:sz w:val="8"/>
        </w:rPr>
      </w:pPr>
      <w:r>
        <w:rPr>
          <w:rFonts w:ascii="宋体"/>
          <w:color w:val="000000"/>
          <w:spacing w:val="-2"/>
          <w:sz w:val="8"/>
        </w:rPr>
        <w:t>178,041.36</w:t>
      </w:r>
    </w:p>
    <w:p w14:paraId="28335497">
      <w:pPr>
        <w:framePr w:w="351" w:wrap="auto" w:vAnchor="margin" w:hAnchor="text" w:x="5722" w:y="9962"/>
        <w:widowControl w:val="0"/>
        <w:autoSpaceDE w:val="0"/>
        <w:autoSpaceDN w:val="0"/>
        <w:spacing w:before="0" w:after="0" w:line="77" w:lineRule="exact"/>
        <w:ind w:left="0" w:right="0" w:firstLine="0"/>
        <w:jc w:val="left"/>
        <w:rPr>
          <w:rFonts w:ascii="宋体"/>
          <w:color w:val="000000"/>
          <w:spacing w:val="0"/>
          <w:sz w:val="8"/>
        </w:rPr>
      </w:pPr>
      <w:r>
        <w:rPr>
          <w:rFonts w:ascii="宋体"/>
          <w:color w:val="000000"/>
          <w:spacing w:val="-2"/>
          <w:sz w:val="8"/>
        </w:rPr>
        <w:t>399.00</w:t>
      </w:r>
    </w:p>
    <w:p w14:paraId="4906EBEA">
      <w:pPr>
        <w:framePr w:w="583" w:wrap="auto" w:vAnchor="margin" w:hAnchor="text" w:x="6295" w:y="9962"/>
        <w:widowControl w:val="0"/>
        <w:autoSpaceDE w:val="0"/>
        <w:autoSpaceDN w:val="0"/>
        <w:spacing w:before="0" w:after="0" w:line="77" w:lineRule="exact"/>
        <w:ind w:left="0" w:right="0" w:firstLine="0"/>
        <w:jc w:val="left"/>
        <w:rPr>
          <w:rFonts w:ascii="宋体"/>
          <w:color w:val="000000"/>
          <w:spacing w:val="0"/>
          <w:sz w:val="8"/>
        </w:rPr>
      </w:pPr>
      <w:r>
        <w:rPr>
          <w:rFonts w:ascii="宋体"/>
          <w:color w:val="000000"/>
          <w:spacing w:val="-2"/>
          <w:sz w:val="8"/>
        </w:rPr>
        <w:t>5,890,000.00</w:t>
      </w:r>
    </w:p>
    <w:p w14:paraId="1D929316">
      <w:pPr>
        <w:framePr w:w="583" w:wrap="auto" w:vAnchor="margin" w:hAnchor="text" w:x="6295" w:y="9962"/>
        <w:widowControl w:val="0"/>
        <w:autoSpaceDE w:val="0"/>
        <w:autoSpaceDN w:val="0"/>
        <w:spacing w:before="235" w:after="0" w:line="77" w:lineRule="exact"/>
        <w:ind w:left="79" w:right="0" w:firstLine="0"/>
        <w:jc w:val="left"/>
        <w:rPr>
          <w:rFonts w:ascii="宋体"/>
          <w:color w:val="000000"/>
          <w:spacing w:val="0"/>
          <w:sz w:val="8"/>
        </w:rPr>
      </w:pPr>
      <w:r>
        <w:rPr>
          <w:rFonts w:ascii="宋体"/>
          <w:color w:val="000000"/>
          <w:spacing w:val="-2"/>
          <w:sz w:val="8"/>
        </w:rPr>
        <w:t>178,041.36</w:t>
      </w:r>
    </w:p>
    <w:p w14:paraId="1A39CA36">
      <w:pPr>
        <w:framePr w:w="583" w:wrap="auto" w:vAnchor="margin" w:hAnchor="text" w:x="7015" w:y="9962"/>
        <w:widowControl w:val="0"/>
        <w:autoSpaceDE w:val="0"/>
        <w:autoSpaceDN w:val="0"/>
        <w:spacing w:before="0" w:after="0" w:line="77" w:lineRule="exact"/>
        <w:ind w:left="0" w:right="0" w:firstLine="0"/>
        <w:jc w:val="left"/>
        <w:rPr>
          <w:rFonts w:ascii="宋体"/>
          <w:color w:val="000000"/>
          <w:spacing w:val="0"/>
          <w:sz w:val="8"/>
        </w:rPr>
      </w:pPr>
      <w:r>
        <w:rPr>
          <w:rFonts w:ascii="宋体"/>
          <w:color w:val="000000"/>
          <w:spacing w:val="-2"/>
          <w:sz w:val="8"/>
        </w:rPr>
        <w:t>3,000,000.00</w:t>
      </w:r>
    </w:p>
    <w:p w14:paraId="3EF011D1">
      <w:pPr>
        <w:framePr w:w="583" w:wrap="auto" w:vAnchor="margin" w:hAnchor="text" w:x="7015" w:y="9962"/>
        <w:widowControl w:val="0"/>
        <w:autoSpaceDE w:val="0"/>
        <w:autoSpaceDN w:val="0"/>
        <w:spacing w:before="235" w:after="0" w:line="77" w:lineRule="exact"/>
        <w:ind w:left="79" w:right="0" w:firstLine="0"/>
        <w:jc w:val="left"/>
        <w:rPr>
          <w:rFonts w:ascii="宋体"/>
          <w:color w:val="000000"/>
          <w:spacing w:val="0"/>
          <w:sz w:val="8"/>
        </w:rPr>
      </w:pPr>
      <w:r>
        <w:rPr>
          <w:rFonts w:ascii="宋体"/>
          <w:color w:val="000000"/>
          <w:spacing w:val="-2"/>
          <w:sz w:val="8"/>
        </w:rPr>
        <w:t>178,041.36</w:t>
      </w:r>
    </w:p>
    <w:p w14:paraId="4F70165A">
      <w:pPr>
        <w:framePr w:w="583" w:wrap="auto" w:vAnchor="margin" w:hAnchor="text" w:x="7774" w:y="9962"/>
        <w:widowControl w:val="0"/>
        <w:autoSpaceDE w:val="0"/>
        <w:autoSpaceDN w:val="0"/>
        <w:spacing w:before="0" w:after="0" w:line="77" w:lineRule="exact"/>
        <w:ind w:left="0" w:right="0" w:firstLine="0"/>
        <w:jc w:val="left"/>
        <w:rPr>
          <w:rFonts w:ascii="宋体"/>
          <w:color w:val="000000"/>
          <w:spacing w:val="0"/>
          <w:sz w:val="8"/>
        </w:rPr>
      </w:pPr>
      <w:r>
        <w:rPr>
          <w:rFonts w:ascii="宋体"/>
          <w:color w:val="000000"/>
          <w:spacing w:val="-2"/>
          <w:sz w:val="8"/>
        </w:rPr>
        <w:t>3,000,000.00</w:t>
      </w:r>
    </w:p>
    <w:p w14:paraId="772C8435">
      <w:pPr>
        <w:framePr w:w="583" w:wrap="auto" w:vAnchor="margin" w:hAnchor="text" w:x="7774" w:y="9962"/>
        <w:widowControl w:val="0"/>
        <w:autoSpaceDE w:val="0"/>
        <w:autoSpaceDN w:val="0"/>
        <w:spacing w:before="235" w:after="0" w:line="77" w:lineRule="exact"/>
        <w:ind w:left="79" w:right="0" w:firstLine="0"/>
        <w:jc w:val="left"/>
        <w:rPr>
          <w:rFonts w:ascii="宋体"/>
          <w:color w:val="000000"/>
          <w:spacing w:val="0"/>
          <w:sz w:val="8"/>
        </w:rPr>
      </w:pPr>
      <w:r>
        <w:rPr>
          <w:rFonts w:ascii="宋体"/>
          <w:color w:val="000000"/>
          <w:spacing w:val="-2"/>
          <w:sz w:val="8"/>
        </w:rPr>
        <w:t>178,041.36</w:t>
      </w:r>
    </w:p>
    <w:p w14:paraId="37001F9A">
      <w:pPr>
        <w:framePr w:w="583" w:wrap="auto" w:vAnchor="margin" w:hAnchor="text" w:x="15377" w:y="9962"/>
        <w:widowControl w:val="0"/>
        <w:autoSpaceDE w:val="0"/>
        <w:autoSpaceDN w:val="0"/>
        <w:spacing w:before="0" w:after="0" w:line="77" w:lineRule="exact"/>
        <w:ind w:left="0" w:right="0" w:firstLine="0"/>
        <w:jc w:val="left"/>
        <w:rPr>
          <w:rFonts w:ascii="宋体"/>
          <w:color w:val="000000"/>
          <w:spacing w:val="0"/>
          <w:sz w:val="8"/>
        </w:rPr>
      </w:pPr>
      <w:r>
        <w:rPr>
          <w:rFonts w:ascii="宋体"/>
          <w:color w:val="000000"/>
          <w:spacing w:val="-2"/>
          <w:sz w:val="8"/>
        </w:rPr>
        <w:t>2,890,000.00</w:t>
      </w:r>
    </w:p>
    <w:p w14:paraId="70FD78E3">
      <w:pPr>
        <w:spacing w:before="0" w:after="0" w:line="0" w:lineRule="exact"/>
        <w:ind w:left="0" w:right="0" w:firstLine="0"/>
        <w:jc w:val="left"/>
        <w:rPr>
          <w:rFonts w:ascii="Arial"/>
          <w:color w:val="FF0000"/>
          <w:spacing w:val="0"/>
          <w:sz w:val="2"/>
        </w:rPr>
      </w:pPr>
      <w:r>
        <w:pict>
          <v:shape id="_x00001" o:spid="_x0000_s1027" o:spt="75" type="#_x0000_t75" style="position:absolute;left:0pt;margin-left:45.45pt;margin-top:100.8pt;height:423.5pt;width:750.7pt;mso-position-horizontal-relative:page;mso-position-vertical-relative:page;z-index:-251657216;mso-width-relative:page;mso-height-relative:page;" filled="f" coordsize="21600,21600">
            <v:path/>
            <v:fill on="f" focussize="0,0"/>
            <v:stroke/>
            <v:imagedata r:id="rId6" o:title=""/>
            <o:lock v:ext="edit" aspectratio="t"/>
          </v:shape>
        </w:pict>
      </w:r>
      <w:r>
        <w:rPr>
          <w:rFonts w:ascii="Arial"/>
          <w:color w:val="FF0000"/>
          <w:spacing w:val="0"/>
          <w:sz w:val="2"/>
        </w:rPr>
        <w:br w:type="page"/>
      </w:r>
    </w:p>
    <w:p w14:paraId="0AC2E615">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122F49C0">
      <w:pPr>
        <w:framePr w:w="596" w:wrap="auto" w:vAnchor="margin" w:hAnchor="text" w:x="1106" w:y="1001"/>
        <w:widowControl w:val="0"/>
        <w:autoSpaceDE w:val="0"/>
        <w:autoSpaceDN w:val="0"/>
        <w:spacing w:before="0" w:after="0" w:line="107" w:lineRule="exact"/>
        <w:ind w:left="0" w:right="0" w:firstLine="0"/>
        <w:jc w:val="left"/>
        <w:rPr>
          <w:rFonts w:ascii="宋体"/>
          <w:color w:val="000000"/>
          <w:spacing w:val="0"/>
          <w:sz w:val="11"/>
        </w:rPr>
      </w:pPr>
      <w:r>
        <w:rPr>
          <w:rFonts w:ascii="宋体" w:hAnsi="宋体" w:cs="宋体"/>
          <w:color w:val="000000"/>
          <w:spacing w:val="-1"/>
          <w:sz w:val="11"/>
        </w:rPr>
        <w:t>预算03表</w:t>
      </w:r>
    </w:p>
    <w:p w14:paraId="3C6A91A5">
      <w:pPr>
        <w:framePr w:w="2856" w:wrap="auto" w:vAnchor="margin" w:hAnchor="text" w:x="7109" w:y="1506"/>
        <w:widowControl w:val="0"/>
        <w:autoSpaceDE w:val="0"/>
        <w:autoSpaceDN w:val="0"/>
        <w:spacing w:before="0" w:after="0" w:line="215" w:lineRule="exact"/>
        <w:ind w:left="0" w:right="0" w:firstLine="0"/>
        <w:jc w:val="left"/>
        <w:rPr>
          <w:rFonts w:ascii="宋体"/>
          <w:color w:val="000000"/>
          <w:spacing w:val="0"/>
          <w:sz w:val="22"/>
        </w:rPr>
      </w:pPr>
      <w:r>
        <w:rPr>
          <w:rFonts w:ascii="宋体" w:hAnsi="宋体" w:cs="宋体"/>
          <w:color w:val="000000"/>
          <w:spacing w:val="-2"/>
          <w:sz w:val="22"/>
        </w:rPr>
        <w:t>2021年部门支出总体情况表</w:t>
      </w:r>
    </w:p>
    <w:p w14:paraId="25063500">
      <w:pPr>
        <w:framePr w:w="1670" w:wrap="auto" w:vAnchor="margin" w:hAnchor="text" w:x="1106" w:y="1877"/>
        <w:widowControl w:val="0"/>
        <w:autoSpaceDE w:val="0"/>
        <w:autoSpaceDN w:val="0"/>
        <w:spacing w:before="0" w:after="0" w:line="107" w:lineRule="exact"/>
        <w:ind w:left="0" w:right="0" w:firstLine="0"/>
        <w:jc w:val="left"/>
        <w:rPr>
          <w:rFonts w:ascii="宋体"/>
          <w:color w:val="000000"/>
          <w:spacing w:val="0"/>
          <w:sz w:val="11"/>
        </w:rPr>
      </w:pPr>
      <w:r>
        <w:rPr>
          <w:rFonts w:ascii="宋体" w:hAnsi="宋体" w:cs="宋体"/>
          <w:color w:val="000000"/>
          <w:spacing w:val="-2"/>
          <w:sz w:val="11"/>
        </w:rPr>
        <w:t>部门名称:滑县退役军人事务局</w:t>
      </w:r>
    </w:p>
    <w:p w14:paraId="3E89D128">
      <w:pPr>
        <w:framePr w:w="595" w:wrap="auto" w:vAnchor="margin" w:hAnchor="text" w:x="14983" w:y="1877"/>
        <w:widowControl w:val="0"/>
        <w:autoSpaceDE w:val="0"/>
        <w:autoSpaceDN w:val="0"/>
        <w:spacing w:before="0" w:after="0" w:line="107" w:lineRule="exact"/>
        <w:ind w:left="0" w:right="0" w:firstLine="0"/>
        <w:jc w:val="left"/>
        <w:rPr>
          <w:rFonts w:ascii="宋体"/>
          <w:color w:val="000000"/>
          <w:spacing w:val="0"/>
          <w:sz w:val="11"/>
        </w:rPr>
      </w:pPr>
      <w:r>
        <w:rPr>
          <w:rFonts w:ascii="宋体" w:hAnsi="宋体" w:cs="宋体"/>
          <w:color w:val="000000"/>
          <w:spacing w:val="-3"/>
          <w:sz w:val="11"/>
        </w:rPr>
        <w:t>单位：元</w:t>
      </w:r>
    </w:p>
    <w:p w14:paraId="206C2E88">
      <w:pPr>
        <w:framePr w:w="1466" w:wrap="auto" w:vAnchor="margin" w:hAnchor="text" w:x="1356" w:y="2297"/>
        <w:widowControl w:val="0"/>
        <w:autoSpaceDE w:val="0"/>
        <w:autoSpaceDN w:val="0"/>
        <w:spacing w:before="0" w:after="0" w:line="107" w:lineRule="exact"/>
        <w:ind w:left="0" w:right="0" w:firstLine="0"/>
        <w:jc w:val="left"/>
        <w:rPr>
          <w:rFonts w:ascii="宋体"/>
          <w:color w:val="000000"/>
          <w:spacing w:val="0"/>
          <w:sz w:val="11"/>
        </w:rPr>
      </w:pPr>
      <w:r>
        <w:rPr>
          <w:rFonts w:ascii="宋体" w:hAnsi="宋体" w:cs="宋体"/>
          <w:color w:val="000000"/>
          <w:spacing w:val="-3"/>
          <w:sz w:val="11"/>
        </w:rPr>
        <w:t>科目编码</w:t>
      </w:r>
    </w:p>
    <w:p w14:paraId="1375991D">
      <w:pPr>
        <w:framePr w:w="1466" w:wrap="auto" w:vAnchor="margin" w:hAnchor="text" w:x="1356" w:y="2297"/>
        <w:widowControl w:val="0"/>
        <w:autoSpaceDE w:val="0"/>
        <w:autoSpaceDN w:val="0"/>
        <w:spacing w:before="120" w:after="0" w:line="107" w:lineRule="exact"/>
        <w:ind w:left="845" w:right="0" w:firstLine="0"/>
        <w:jc w:val="left"/>
        <w:rPr>
          <w:rFonts w:ascii="宋体"/>
          <w:color w:val="000000"/>
          <w:spacing w:val="0"/>
          <w:sz w:val="11"/>
        </w:rPr>
      </w:pPr>
      <w:r>
        <w:rPr>
          <w:rFonts w:ascii="宋体" w:hAnsi="宋体" w:cs="宋体"/>
          <w:color w:val="000000"/>
          <w:spacing w:val="-3"/>
          <w:sz w:val="11"/>
        </w:rPr>
        <w:t>单位代码</w:t>
      </w:r>
    </w:p>
    <w:p w14:paraId="26873280">
      <w:pPr>
        <w:framePr w:w="595" w:wrap="auto" w:vAnchor="margin" w:hAnchor="text" w:x="9852" w:y="2297"/>
        <w:widowControl w:val="0"/>
        <w:autoSpaceDE w:val="0"/>
        <w:autoSpaceDN w:val="0"/>
        <w:spacing w:before="0" w:after="0" w:line="107" w:lineRule="exact"/>
        <w:ind w:left="0" w:right="0" w:firstLine="0"/>
        <w:jc w:val="left"/>
        <w:rPr>
          <w:rFonts w:ascii="宋体"/>
          <w:color w:val="000000"/>
          <w:spacing w:val="0"/>
          <w:sz w:val="11"/>
        </w:rPr>
      </w:pPr>
      <w:r>
        <w:rPr>
          <w:rFonts w:ascii="宋体" w:hAnsi="宋体" w:cs="宋体"/>
          <w:color w:val="000000"/>
          <w:spacing w:val="-3"/>
          <w:sz w:val="11"/>
        </w:rPr>
        <w:t>本年支出</w:t>
      </w:r>
    </w:p>
    <w:p w14:paraId="621598F6">
      <w:pPr>
        <w:framePr w:w="1026" w:wrap="auto" w:vAnchor="margin" w:hAnchor="text" w:x="3154" w:y="2525"/>
        <w:widowControl w:val="0"/>
        <w:autoSpaceDE w:val="0"/>
        <w:autoSpaceDN w:val="0"/>
        <w:spacing w:before="0" w:after="0" w:line="107" w:lineRule="exact"/>
        <w:ind w:left="0" w:right="0" w:firstLine="0"/>
        <w:jc w:val="left"/>
        <w:rPr>
          <w:rFonts w:ascii="宋体"/>
          <w:color w:val="000000"/>
          <w:spacing w:val="0"/>
          <w:sz w:val="11"/>
        </w:rPr>
      </w:pPr>
      <w:r>
        <w:rPr>
          <w:rFonts w:ascii="宋体" w:hAnsi="宋体" w:cs="宋体"/>
          <w:color w:val="000000"/>
          <w:spacing w:val="-2"/>
          <w:sz w:val="11"/>
        </w:rPr>
        <w:t>单位（科目）名称</w:t>
      </w:r>
    </w:p>
    <w:p w14:paraId="5076E04A">
      <w:pPr>
        <w:framePr w:w="595" w:wrap="auto" w:vAnchor="margin" w:hAnchor="text" w:x="7805" w:y="2525"/>
        <w:widowControl w:val="0"/>
        <w:autoSpaceDE w:val="0"/>
        <w:autoSpaceDN w:val="0"/>
        <w:spacing w:before="0" w:after="0" w:line="107" w:lineRule="exact"/>
        <w:ind w:left="0" w:right="0" w:firstLine="0"/>
        <w:jc w:val="left"/>
        <w:rPr>
          <w:rFonts w:ascii="宋体"/>
          <w:color w:val="000000"/>
          <w:spacing w:val="0"/>
          <w:sz w:val="11"/>
        </w:rPr>
      </w:pPr>
      <w:r>
        <w:rPr>
          <w:rFonts w:ascii="宋体" w:hAnsi="宋体" w:cs="宋体"/>
          <w:color w:val="000000"/>
          <w:spacing w:val="-3"/>
          <w:sz w:val="11"/>
        </w:rPr>
        <w:t>基本支出</w:t>
      </w:r>
    </w:p>
    <w:p w14:paraId="5283B8D0">
      <w:pPr>
        <w:framePr w:w="595" w:wrap="auto" w:vAnchor="margin" w:hAnchor="text" w:x="12945" w:y="2525"/>
        <w:widowControl w:val="0"/>
        <w:autoSpaceDE w:val="0"/>
        <w:autoSpaceDN w:val="0"/>
        <w:spacing w:before="0" w:after="0" w:line="107" w:lineRule="exact"/>
        <w:ind w:left="0" w:right="0" w:firstLine="0"/>
        <w:jc w:val="left"/>
        <w:rPr>
          <w:rFonts w:ascii="宋体"/>
          <w:color w:val="000000"/>
          <w:spacing w:val="0"/>
          <w:sz w:val="11"/>
        </w:rPr>
      </w:pPr>
      <w:r>
        <w:rPr>
          <w:rFonts w:ascii="宋体" w:hAnsi="宋体" w:cs="宋体"/>
          <w:color w:val="000000"/>
          <w:spacing w:val="-3"/>
          <w:sz w:val="11"/>
        </w:rPr>
        <w:t>项目支出</w:t>
      </w:r>
    </w:p>
    <w:p w14:paraId="55B2B71A">
      <w:pPr>
        <w:framePr w:w="272" w:wrap="auto" w:vAnchor="margin" w:hAnchor="text" w:x="1176" w:y="2686"/>
        <w:widowControl w:val="0"/>
        <w:autoSpaceDE w:val="0"/>
        <w:autoSpaceDN w:val="0"/>
        <w:spacing w:before="0" w:after="0" w:line="107" w:lineRule="exact"/>
        <w:ind w:left="0" w:right="0" w:firstLine="0"/>
        <w:jc w:val="left"/>
        <w:rPr>
          <w:rFonts w:ascii="宋体"/>
          <w:color w:val="000000"/>
          <w:spacing w:val="0"/>
          <w:sz w:val="11"/>
        </w:rPr>
      </w:pPr>
      <w:r>
        <w:rPr>
          <w:rFonts w:ascii="宋体" w:hAnsi="宋体" w:cs="宋体"/>
          <w:color w:val="000000"/>
          <w:spacing w:val="0"/>
          <w:sz w:val="11"/>
        </w:rPr>
        <w:t>类</w:t>
      </w:r>
    </w:p>
    <w:p w14:paraId="32F8F6FB">
      <w:pPr>
        <w:framePr w:w="272" w:wrap="auto" w:vAnchor="margin" w:hAnchor="text" w:x="1469" w:y="2686"/>
        <w:widowControl w:val="0"/>
        <w:autoSpaceDE w:val="0"/>
        <w:autoSpaceDN w:val="0"/>
        <w:spacing w:before="0" w:after="0" w:line="107" w:lineRule="exact"/>
        <w:ind w:left="0" w:right="0" w:firstLine="0"/>
        <w:jc w:val="left"/>
        <w:rPr>
          <w:rFonts w:ascii="宋体"/>
          <w:color w:val="000000"/>
          <w:spacing w:val="0"/>
          <w:sz w:val="11"/>
        </w:rPr>
      </w:pPr>
      <w:r>
        <w:rPr>
          <w:rFonts w:ascii="宋体" w:hAnsi="宋体" w:cs="宋体"/>
          <w:color w:val="000000"/>
          <w:spacing w:val="0"/>
          <w:sz w:val="11"/>
        </w:rPr>
        <w:t>款</w:t>
      </w:r>
    </w:p>
    <w:p w14:paraId="42A04070">
      <w:pPr>
        <w:framePr w:w="272" w:wrap="auto" w:vAnchor="margin" w:hAnchor="text" w:x="1810" w:y="2686"/>
        <w:widowControl w:val="0"/>
        <w:autoSpaceDE w:val="0"/>
        <w:autoSpaceDN w:val="0"/>
        <w:spacing w:before="0" w:after="0" w:line="107" w:lineRule="exact"/>
        <w:ind w:left="0" w:right="0" w:firstLine="0"/>
        <w:jc w:val="left"/>
        <w:rPr>
          <w:rFonts w:ascii="宋体"/>
          <w:color w:val="000000"/>
          <w:spacing w:val="0"/>
          <w:sz w:val="11"/>
        </w:rPr>
      </w:pPr>
      <w:r>
        <w:rPr>
          <w:rFonts w:ascii="宋体" w:hAnsi="宋体" w:cs="宋体"/>
          <w:color w:val="000000"/>
          <w:spacing w:val="0"/>
          <w:sz w:val="11"/>
        </w:rPr>
        <w:t>项</w:t>
      </w:r>
    </w:p>
    <w:p w14:paraId="47B06508">
      <w:pPr>
        <w:framePr w:w="380" w:wrap="auto" w:vAnchor="margin" w:hAnchor="text" w:x="4819" w:y="2686"/>
        <w:widowControl w:val="0"/>
        <w:autoSpaceDE w:val="0"/>
        <w:autoSpaceDN w:val="0"/>
        <w:spacing w:before="0" w:after="0" w:line="107" w:lineRule="exact"/>
        <w:ind w:left="0" w:right="0" w:firstLine="0"/>
        <w:jc w:val="left"/>
        <w:rPr>
          <w:rFonts w:ascii="宋体"/>
          <w:color w:val="000000"/>
          <w:spacing w:val="0"/>
          <w:sz w:val="11"/>
        </w:rPr>
      </w:pPr>
      <w:r>
        <w:rPr>
          <w:rFonts w:ascii="宋体" w:hAnsi="宋体" w:cs="宋体"/>
          <w:color w:val="000000"/>
          <w:spacing w:val="-3"/>
          <w:sz w:val="11"/>
        </w:rPr>
        <w:t>合计</w:t>
      </w:r>
    </w:p>
    <w:p w14:paraId="47B01F74">
      <w:pPr>
        <w:framePr w:w="1025" w:wrap="auto" w:vAnchor="margin" w:hAnchor="text" w:x="8657" w:y="2782"/>
        <w:widowControl w:val="0"/>
        <w:autoSpaceDE w:val="0"/>
        <w:autoSpaceDN w:val="0"/>
        <w:spacing w:before="0" w:after="0" w:line="107" w:lineRule="exact"/>
        <w:ind w:left="0" w:right="0" w:firstLine="0"/>
        <w:jc w:val="left"/>
        <w:rPr>
          <w:rFonts w:ascii="宋体"/>
          <w:color w:val="000000"/>
          <w:spacing w:val="0"/>
          <w:sz w:val="11"/>
        </w:rPr>
      </w:pPr>
      <w:r>
        <w:rPr>
          <w:rFonts w:ascii="宋体" w:hAnsi="宋体" w:cs="宋体"/>
          <w:color w:val="000000"/>
          <w:spacing w:val="-3"/>
          <w:sz w:val="11"/>
        </w:rPr>
        <w:t>对个人和家庭补助</w:t>
      </w:r>
    </w:p>
    <w:p w14:paraId="10FB03A9">
      <w:pPr>
        <w:framePr w:w="1025" w:wrap="auto" w:vAnchor="margin" w:hAnchor="text" w:x="8657" w:y="2782"/>
        <w:widowControl w:val="0"/>
        <w:autoSpaceDE w:val="0"/>
        <w:autoSpaceDN w:val="0"/>
        <w:spacing w:before="27" w:after="0" w:line="107" w:lineRule="exact"/>
        <w:ind w:left="322" w:right="0" w:firstLine="0"/>
        <w:jc w:val="left"/>
        <w:rPr>
          <w:rFonts w:ascii="宋体"/>
          <w:color w:val="000000"/>
          <w:spacing w:val="0"/>
          <w:sz w:val="11"/>
        </w:rPr>
      </w:pPr>
      <w:r>
        <w:rPr>
          <w:rFonts w:ascii="宋体" w:hAnsi="宋体" w:cs="宋体"/>
          <w:color w:val="000000"/>
          <w:spacing w:val="-3"/>
          <w:sz w:val="11"/>
        </w:rPr>
        <w:t>支出</w:t>
      </w:r>
    </w:p>
    <w:p w14:paraId="7590E8C6">
      <w:pPr>
        <w:framePr w:w="380" w:wrap="auto" w:vAnchor="margin" w:hAnchor="text" w:x="5890" w:y="2849"/>
        <w:widowControl w:val="0"/>
        <w:autoSpaceDE w:val="0"/>
        <w:autoSpaceDN w:val="0"/>
        <w:spacing w:before="0" w:after="0" w:line="107" w:lineRule="exact"/>
        <w:ind w:left="0" w:right="0" w:firstLine="0"/>
        <w:jc w:val="left"/>
        <w:rPr>
          <w:rFonts w:ascii="宋体"/>
          <w:color w:val="000000"/>
          <w:spacing w:val="0"/>
          <w:sz w:val="11"/>
        </w:rPr>
      </w:pPr>
      <w:r>
        <w:rPr>
          <w:rFonts w:ascii="宋体" w:hAnsi="宋体" w:cs="宋体"/>
          <w:color w:val="000000"/>
          <w:spacing w:val="-3"/>
          <w:sz w:val="11"/>
        </w:rPr>
        <w:t>小计</w:t>
      </w:r>
    </w:p>
    <w:p w14:paraId="3AE356F2">
      <w:pPr>
        <w:framePr w:w="948" w:wrap="auto" w:vAnchor="margin" w:hAnchor="text" w:x="6739" w:y="2849"/>
        <w:widowControl w:val="0"/>
        <w:autoSpaceDE w:val="0"/>
        <w:autoSpaceDN w:val="0"/>
        <w:spacing w:before="0" w:after="0" w:line="107" w:lineRule="exact"/>
        <w:ind w:left="0" w:right="0" w:firstLine="0"/>
        <w:jc w:val="left"/>
        <w:rPr>
          <w:rFonts w:ascii="宋体"/>
          <w:color w:val="000000"/>
          <w:spacing w:val="0"/>
          <w:sz w:val="11"/>
        </w:rPr>
      </w:pPr>
      <w:r>
        <w:rPr>
          <w:rFonts w:ascii="宋体" w:hAnsi="宋体" w:cs="宋体"/>
          <w:color w:val="000000"/>
          <w:spacing w:val="-3"/>
          <w:sz w:val="11"/>
        </w:rPr>
        <w:t>工资福利支出</w:t>
      </w:r>
    </w:p>
    <w:p w14:paraId="5CDC465C">
      <w:pPr>
        <w:framePr w:w="948" w:wrap="auto" w:vAnchor="margin" w:hAnchor="text" w:x="6739" w:y="2849"/>
        <w:widowControl w:val="0"/>
        <w:autoSpaceDE w:val="0"/>
        <w:autoSpaceDN w:val="0"/>
        <w:spacing w:before="217" w:after="0" w:line="107" w:lineRule="exact"/>
        <w:ind w:left="130" w:right="0" w:firstLine="0"/>
        <w:jc w:val="left"/>
        <w:rPr>
          <w:rFonts w:ascii="宋体"/>
          <w:color w:val="000000"/>
          <w:spacing w:val="0"/>
          <w:sz w:val="11"/>
        </w:rPr>
      </w:pPr>
      <w:r>
        <w:rPr>
          <w:rFonts w:ascii="宋体"/>
          <w:color w:val="000000"/>
          <w:spacing w:val="0"/>
          <w:sz w:val="11"/>
        </w:rPr>
        <w:t>2,135,956.02</w:t>
      </w:r>
    </w:p>
    <w:p w14:paraId="5ECB645F">
      <w:pPr>
        <w:framePr w:w="948" w:wrap="auto" w:vAnchor="margin" w:hAnchor="text" w:x="6739" w:y="2849"/>
        <w:widowControl w:val="0"/>
        <w:autoSpaceDE w:val="0"/>
        <w:autoSpaceDN w:val="0"/>
        <w:spacing w:before="217" w:after="0" w:line="107" w:lineRule="exact"/>
        <w:ind w:left="130" w:right="0" w:firstLine="0"/>
        <w:jc w:val="left"/>
        <w:rPr>
          <w:rFonts w:ascii="宋体"/>
          <w:color w:val="000000"/>
          <w:spacing w:val="0"/>
          <w:sz w:val="11"/>
        </w:rPr>
      </w:pPr>
      <w:r>
        <w:rPr>
          <w:rFonts w:ascii="宋体"/>
          <w:color w:val="000000"/>
          <w:spacing w:val="0"/>
          <w:sz w:val="11"/>
        </w:rPr>
        <w:t>2,135,956.02</w:t>
      </w:r>
    </w:p>
    <w:p w14:paraId="169952B7">
      <w:pPr>
        <w:framePr w:w="948" w:wrap="auto" w:vAnchor="margin" w:hAnchor="text" w:x="6739" w:y="2849"/>
        <w:widowControl w:val="0"/>
        <w:autoSpaceDE w:val="0"/>
        <w:autoSpaceDN w:val="0"/>
        <w:spacing w:before="217" w:after="0" w:line="107" w:lineRule="exact"/>
        <w:ind w:left="238" w:right="0" w:firstLine="0"/>
        <w:jc w:val="left"/>
        <w:rPr>
          <w:rFonts w:ascii="宋体"/>
          <w:color w:val="000000"/>
          <w:spacing w:val="0"/>
          <w:sz w:val="11"/>
        </w:rPr>
      </w:pPr>
      <w:r>
        <w:rPr>
          <w:rFonts w:ascii="宋体"/>
          <w:color w:val="000000"/>
          <w:spacing w:val="0"/>
          <w:sz w:val="11"/>
        </w:rPr>
        <w:t>237,388.48</w:t>
      </w:r>
    </w:p>
    <w:p w14:paraId="7314EF8A">
      <w:pPr>
        <w:framePr w:w="911" w:wrap="auto" w:vAnchor="margin" w:hAnchor="text" w:x="7769" w:y="2849"/>
        <w:widowControl w:val="0"/>
        <w:autoSpaceDE w:val="0"/>
        <w:autoSpaceDN w:val="0"/>
        <w:spacing w:before="0" w:after="0" w:line="107" w:lineRule="exact"/>
        <w:ind w:left="0" w:right="0" w:firstLine="0"/>
        <w:jc w:val="left"/>
        <w:rPr>
          <w:rFonts w:ascii="宋体"/>
          <w:color w:val="000000"/>
          <w:spacing w:val="0"/>
          <w:sz w:val="11"/>
        </w:rPr>
      </w:pPr>
      <w:r>
        <w:rPr>
          <w:rFonts w:ascii="宋体" w:hAnsi="宋体" w:cs="宋体"/>
          <w:color w:val="000000"/>
          <w:spacing w:val="-3"/>
          <w:sz w:val="11"/>
        </w:rPr>
        <w:t>商品服务支出</w:t>
      </w:r>
    </w:p>
    <w:p w14:paraId="55229856">
      <w:pPr>
        <w:framePr w:w="911" w:wrap="auto" w:vAnchor="margin" w:hAnchor="text" w:x="7769" w:y="2849"/>
        <w:widowControl w:val="0"/>
        <w:autoSpaceDE w:val="0"/>
        <w:autoSpaceDN w:val="0"/>
        <w:spacing w:before="217" w:after="0" w:line="107" w:lineRule="exact"/>
        <w:ind w:left="201" w:right="0" w:firstLine="0"/>
        <w:jc w:val="left"/>
        <w:rPr>
          <w:rFonts w:ascii="宋体"/>
          <w:color w:val="000000"/>
          <w:spacing w:val="0"/>
          <w:sz w:val="11"/>
        </w:rPr>
      </w:pPr>
      <w:r>
        <w:rPr>
          <w:rFonts w:ascii="宋体"/>
          <w:color w:val="000000"/>
          <w:spacing w:val="0"/>
          <w:sz w:val="11"/>
        </w:rPr>
        <w:t>242,554.00</w:t>
      </w:r>
    </w:p>
    <w:p w14:paraId="18A1F767">
      <w:pPr>
        <w:framePr w:w="911" w:wrap="auto" w:vAnchor="margin" w:hAnchor="text" w:x="7769" w:y="2849"/>
        <w:widowControl w:val="0"/>
        <w:autoSpaceDE w:val="0"/>
        <w:autoSpaceDN w:val="0"/>
        <w:spacing w:before="217" w:after="0" w:line="107" w:lineRule="exact"/>
        <w:ind w:left="201" w:right="0" w:firstLine="0"/>
        <w:jc w:val="left"/>
        <w:rPr>
          <w:rFonts w:ascii="宋体"/>
          <w:color w:val="000000"/>
          <w:spacing w:val="0"/>
          <w:sz w:val="11"/>
        </w:rPr>
      </w:pPr>
      <w:r>
        <w:rPr>
          <w:rFonts w:ascii="宋体"/>
          <w:color w:val="000000"/>
          <w:spacing w:val="0"/>
          <w:sz w:val="11"/>
        </w:rPr>
        <w:t>242,554.00</w:t>
      </w:r>
    </w:p>
    <w:p w14:paraId="003A9C6F">
      <w:pPr>
        <w:framePr w:w="702" w:wrap="auto" w:vAnchor="margin" w:hAnchor="text" w:x="9811" w:y="2849"/>
        <w:widowControl w:val="0"/>
        <w:autoSpaceDE w:val="0"/>
        <w:autoSpaceDN w:val="0"/>
        <w:spacing w:before="0" w:after="0" w:line="107" w:lineRule="exact"/>
        <w:ind w:left="0" w:right="0" w:firstLine="0"/>
        <w:jc w:val="left"/>
        <w:rPr>
          <w:rFonts w:ascii="宋体"/>
          <w:color w:val="000000"/>
          <w:spacing w:val="0"/>
          <w:sz w:val="11"/>
        </w:rPr>
      </w:pPr>
      <w:r>
        <w:rPr>
          <w:rFonts w:ascii="宋体" w:hAnsi="宋体" w:cs="宋体"/>
          <w:color w:val="000000"/>
          <w:spacing w:val="-3"/>
          <w:sz w:val="11"/>
        </w:rPr>
        <w:t>资本性支出</w:t>
      </w:r>
    </w:p>
    <w:p w14:paraId="42C7305D">
      <w:pPr>
        <w:framePr w:w="380" w:wrap="auto" w:vAnchor="margin" w:hAnchor="text" w:x="10983" w:y="2849"/>
        <w:widowControl w:val="0"/>
        <w:autoSpaceDE w:val="0"/>
        <w:autoSpaceDN w:val="0"/>
        <w:spacing w:before="0" w:after="0" w:line="107" w:lineRule="exact"/>
        <w:ind w:left="0" w:right="0" w:firstLine="0"/>
        <w:jc w:val="left"/>
        <w:rPr>
          <w:rFonts w:ascii="宋体"/>
          <w:color w:val="000000"/>
          <w:spacing w:val="0"/>
          <w:sz w:val="11"/>
        </w:rPr>
      </w:pPr>
      <w:r>
        <w:rPr>
          <w:rFonts w:ascii="宋体" w:hAnsi="宋体" w:cs="宋体"/>
          <w:color w:val="000000"/>
          <w:spacing w:val="-3"/>
          <w:sz w:val="11"/>
        </w:rPr>
        <w:t>小计</w:t>
      </w:r>
    </w:p>
    <w:p w14:paraId="54E5452C">
      <w:pPr>
        <w:framePr w:w="928" w:wrap="auto" w:vAnchor="margin" w:hAnchor="text" w:x="11794" w:y="2849"/>
        <w:widowControl w:val="0"/>
        <w:autoSpaceDE w:val="0"/>
        <w:autoSpaceDN w:val="0"/>
        <w:spacing w:before="0" w:after="0" w:line="107" w:lineRule="exact"/>
        <w:ind w:left="0" w:right="0" w:firstLine="0"/>
        <w:jc w:val="left"/>
        <w:rPr>
          <w:rFonts w:ascii="宋体"/>
          <w:color w:val="000000"/>
          <w:spacing w:val="0"/>
          <w:sz w:val="11"/>
        </w:rPr>
      </w:pPr>
      <w:r>
        <w:rPr>
          <w:rFonts w:ascii="宋体" w:hAnsi="宋体" w:cs="宋体"/>
          <w:color w:val="000000"/>
          <w:spacing w:val="-3"/>
          <w:sz w:val="11"/>
        </w:rPr>
        <w:t>基本建设支出</w:t>
      </w:r>
    </w:p>
    <w:p w14:paraId="47A954B0">
      <w:pPr>
        <w:framePr w:w="928" w:wrap="auto" w:vAnchor="margin" w:hAnchor="text" w:x="11794" w:y="2849"/>
        <w:widowControl w:val="0"/>
        <w:autoSpaceDE w:val="0"/>
        <w:autoSpaceDN w:val="0"/>
        <w:spacing w:before="217" w:after="0" w:line="107" w:lineRule="exact"/>
        <w:ind w:left="218" w:right="0" w:firstLine="0"/>
        <w:jc w:val="left"/>
        <w:rPr>
          <w:rFonts w:ascii="宋体"/>
          <w:color w:val="000000"/>
          <w:spacing w:val="0"/>
          <w:sz w:val="11"/>
        </w:rPr>
      </w:pPr>
      <w:r>
        <w:rPr>
          <w:rFonts w:ascii="宋体"/>
          <w:color w:val="000000"/>
          <w:spacing w:val="0"/>
          <w:sz w:val="11"/>
        </w:rPr>
        <w:t>551,531.34</w:t>
      </w:r>
    </w:p>
    <w:p w14:paraId="33434F6D">
      <w:pPr>
        <w:framePr w:w="928" w:wrap="auto" w:vAnchor="margin" w:hAnchor="text" w:x="11794" w:y="2849"/>
        <w:widowControl w:val="0"/>
        <w:autoSpaceDE w:val="0"/>
        <w:autoSpaceDN w:val="0"/>
        <w:spacing w:before="217" w:after="0" w:line="107" w:lineRule="exact"/>
        <w:ind w:left="218" w:right="0" w:firstLine="0"/>
        <w:jc w:val="left"/>
        <w:rPr>
          <w:rFonts w:ascii="宋体"/>
          <w:color w:val="000000"/>
          <w:spacing w:val="0"/>
          <w:sz w:val="11"/>
        </w:rPr>
      </w:pPr>
      <w:r>
        <w:rPr>
          <w:rFonts w:ascii="宋体"/>
          <w:color w:val="000000"/>
          <w:spacing w:val="0"/>
          <w:sz w:val="11"/>
        </w:rPr>
        <w:t>551,531.34</w:t>
      </w:r>
    </w:p>
    <w:p w14:paraId="0A09647C">
      <w:pPr>
        <w:framePr w:w="928" w:wrap="auto" w:vAnchor="margin" w:hAnchor="text" w:x="12821" w:y="2849"/>
        <w:widowControl w:val="0"/>
        <w:autoSpaceDE w:val="0"/>
        <w:autoSpaceDN w:val="0"/>
        <w:spacing w:before="0" w:after="0" w:line="107" w:lineRule="exact"/>
        <w:ind w:left="0" w:right="0" w:firstLine="0"/>
        <w:jc w:val="left"/>
        <w:rPr>
          <w:rFonts w:ascii="宋体"/>
          <w:color w:val="000000"/>
          <w:spacing w:val="0"/>
          <w:sz w:val="11"/>
        </w:rPr>
      </w:pPr>
      <w:r>
        <w:rPr>
          <w:rFonts w:ascii="宋体" w:hAnsi="宋体" w:cs="宋体"/>
          <w:color w:val="000000"/>
          <w:spacing w:val="-3"/>
          <w:sz w:val="11"/>
        </w:rPr>
        <w:t>专项业务支出</w:t>
      </w:r>
    </w:p>
    <w:p w14:paraId="7DB3E14A">
      <w:pPr>
        <w:framePr w:w="928" w:wrap="auto" w:vAnchor="margin" w:hAnchor="text" w:x="12821" w:y="2849"/>
        <w:widowControl w:val="0"/>
        <w:autoSpaceDE w:val="0"/>
        <w:autoSpaceDN w:val="0"/>
        <w:spacing w:before="217" w:after="0" w:line="107" w:lineRule="exact"/>
        <w:ind w:left="0" w:right="0" w:firstLine="0"/>
        <w:jc w:val="left"/>
        <w:rPr>
          <w:rFonts w:ascii="宋体"/>
          <w:color w:val="000000"/>
          <w:spacing w:val="0"/>
          <w:sz w:val="11"/>
        </w:rPr>
      </w:pPr>
      <w:r>
        <w:rPr>
          <w:rFonts w:ascii="宋体"/>
          <w:color w:val="000000"/>
          <w:spacing w:val="0"/>
          <w:sz w:val="11"/>
        </w:rPr>
        <w:t>124,068,043.84</w:t>
      </w:r>
    </w:p>
    <w:p w14:paraId="0705A6ED">
      <w:pPr>
        <w:framePr w:w="928" w:wrap="auto" w:vAnchor="margin" w:hAnchor="text" w:x="12821" w:y="2849"/>
        <w:widowControl w:val="0"/>
        <w:autoSpaceDE w:val="0"/>
        <w:autoSpaceDN w:val="0"/>
        <w:spacing w:before="217" w:after="0" w:line="107" w:lineRule="exact"/>
        <w:ind w:left="0" w:right="0" w:firstLine="0"/>
        <w:jc w:val="left"/>
        <w:rPr>
          <w:rFonts w:ascii="宋体"/>
          <w:color w:val="000000"/>
          <w:spacing w:val="0"/>
          <w:sz w:val="11"/>
        </w:rPr>
      </w:pPr>
      <w:r>
        <w:rPr>
          <w:rFonts w:ascii="宋体"/>
          <w:color w:val="000000"/>
          <w:spacing w:val="0"/>
          <w:sz w:val="11"/>
        </w:rPr>
        <w:t>124,068,043.84</w:t>
      </w:r>
    </w:p>
    <w:p w14:paraId="7355FBC8">
      <w:pPr>
        <w:framePr w:w="810" w:wrap="auto" w:vAnchor="margin" w:hAnchor="text" w:x="13831" w:y="2849"/>
        <w:widowControl w:val="0"/>
        <w:autoSpaceDE w:val="0"/>
        <w:autoSpaceDN w:val="0"/>
        <w:spacing w:before="0" w:after="0" w:line="107" w:lineRule="exact"/>
        <w:ind w:left="0" w:right="0" w:firstLine="0"/>
        <w:jc w:val="left"/>
        <w:rPr>
          <w:rFonts w:ascii="宋体"/>
          <w:color w:val="000000"/>
          <w:spacing w:val="0"/>
          <w:sz w:val="11"/>
        </w:rPr>
      </w:pPr>
      <w:r>
        <w:rPr>
          <w:rFonts w:ascii="宋体" w:hAnsi="宋体" w:cs="宋体"/>
          <w:color w:val="000000"/>
          <w:spacing w:val="-3"/>
          <w:sz w:val="11"/>
        </w:rPr>
        <w:t>债务项目支出</w:t>
      </w:r>
    </w:p>
    <w:p w14:paraId="20A6A72B">
      <w:pPr>
        <w:framePr w:w="810" w:wrap="auto" w:vAnchor="margin" w:hAnchor="text" w:x="14875" w:y="2849"/>
        <w:widowControl w:val="0"/>
        <w:autoSpaceDE w:val="0"/>
        <w:autoSpaceDN w:val="0"/>
        <w:spacing w:before="0" w:after="0" w:line="107" w:lineRule="exact"/>
        <w:ind w:left="0" w:right="0" w:firstLine="0"/>
        <w:jc w:val="left"/>
        <w:rPr>
          <w:rFonts w:ascii="宋体"/>
          <w:color w:val="000000"/>
          <w:spacing w:val="0"/>
          <w:sz w:val="11"/>
        </w:rPr>
      </w:pPr>
      <w:r>
        <w:rPr>
          <w:rFonts w:ascii="宋体" w:hAnsi="宋体" w:cs="宋体"/>
          <w:color w:val="000000"/>
          <w:spacing w:val="-3"/>
          <w:sz w:val="11"/>
        </w:rPr>
        <w:t>其他各项支出</w:t>
      </w:r>
    </w:p>
    <w:p w14:paraId="00E6D5C7">
      <w:pPr>
        <w:framePr w:w="380" w:wrap="auto" w:vAnchor="margin" w:hAnchor="text" w:x="3478" w:y="3173"/>
        <w:widowControl w:val="0"/>
        <w:autoSpaceDE w:val="0"/>
        <w:autoSpaceDN w:val="0"/>
        <w:spacing w:before="0" w:after="0" w:line="107" w:lineRule="exact"/>
        <w:ind w:left="0" w:right="0" w:firstLine="0"/>
        <w:jc w:val="left"/>
        <w:rPr>
          <w:rFonts w:ascii="宋体"/>
          <w:color w:val="000000"/>
          <w:spacing w:val="0"/>
          <w:sz w:val="11"/>
        </w:rPr>
      </w:pPr>
      <w:r>
        <w:rPr>
          <w:rFonts w:ascii="宋体" w:hAnsi="宋体" w:cs="宋体"/>
          <w:color w:val="000000"/>
          <w:spacing w:val="-3"/>
          <w:sz w:val="11"/>
        </w:rPr>
        <w:t>合计</w:t>
      </w:r>
    </w:p>
    <w:p w14:paraId="6DCE5F83">
      <w:pPr>
        <w:framePr w:w="928" w:wrap="auto" w:vAnchor="margin" w:hAnchor="text" w:x="4627" w:y="3173"/>
        <w:widowControl w:val="0"/>
        <w:autoSpaceDE w:val="0"/>
        <w:autoSpaceDN w:val="0"/>
        <w:spacing w:before="0" w:after="0" w:line="107" w:lineRule="exact"/>
        <w:ind w:left="0" w:right="0" w:firstLine="0"/>
        <w:jc w:val="left"/>
        <w:rPr>
          <w:rFonts w:ascii="宋体"/>
          <w:color w:val="000000"/>
          <w:spacing w:val="0"/>
          <w:sz w:val="11"/>
        </w:rPr>
      </w:pPr>
      <w:r>
        <w:rPr>
          <w:rFonts w:ascii="宋体"/>
          <w:color w:val="000000"/>
          <w:spacing w:val="0"/>
          <w:sz w:val="11"/>
        </w:rPr>
        <w:t>127,052,943.20</w:t>
      </w:r>
    </w:p>
    <w:p w14:paraId="19546E68">
      <w:pPr>
        <w:framePr w:w="928" w:wrap="auto" w:vAnchor="margin" w:hAnchor="text" w:x="4627" w:y="3173"/>
        <w:widowControl w:val="0"/>
        <w:autoSpaceDE w:val="0"/>
        <w:autoSpaceDN w:val="0"/>
        <w:spacing w:before="217" w:after="0" w:line="107" w:lineRule="exact"/>
        <w:ind w:left="0" w:right="0" w:firstLine="0"/>
        <w:jc w:val="left"/>
        <w:rPr>
          <w:rFonts w:ascii="宋体"/>
          <w:color w:val="000000"/>
          <w:spacing w:val="0"/>
          <w:sz w:val="11"/>
        </w:rPr>
      </w:pPr>
      <w:r>
        <w:rPr>
          <w:rFonts w:ascii="宋体"/>
          <w:color w:val="000000"/>
          <w:spacing w:val="0"/>
          <w:sz w:val="11"/>
        </w:rPr>
        <w:t>127,052,943.20</w:t>
      </w:r>
    </w:p>
    <w:p w14:paraId="3C09D231">
      <w:pPr>
        <w:framePr w:w="928" w:wrap="auto" w:vAnchor="margin" w:hAnchor="text" w:x="4627" w:y="3173"/>
        <w:widowControl w:val="0"/>
        <w:autoSpaceDE w:val="0"/>
        <w:autoSpaceDN w:val="0"/>
        <w:spacing w:before="217" w:after="0" w:line="107" w:lineRule="exact"/>
        <w:ind w:left="218" w:right="0" w:firstLine="0"/>
        <w:jc w:val="left"/>
        <w:rPr>
          <w:rFonts w:ascii="宋体"/>
          <w:color w:val="000000"/>
          <w:spacing w:val="0"/>
          <w:sz w:val="11"/>
        </w:rPr>
      </w:pPr>
      <w:r>
        <w:rPr>
          <w:rFonts w:ascii="宋体"/>
          <w:color w:val="000000"/>
          <w:spacing w:val="0"/>
          <w:sz w:val="11"/>
        </w:rPr>
        <w:t>237,388.48</w:t>
      </w:r>
    </w:p>
    <w:p w14:paraId="4BC92D26">
      <w:pPr>
        <w:framePr w:w="819" w:wrap="auto" w:vAnchor="margin" w:hAnchor="text" w:x="5803" w:y="3173"/>
        <w:widowControl w:val="0"/>
        <w:autoSpaceDE w:val="0"/>
        <w:autoSpaceDN w:val="0"/>
        <w:spacing w:before="0" w:after="0" w:line="107" w:lineRule="exact"/>
        <w:ind w:left="0" w:right="0" w:firstLine="0"/>
        <w:jc w:val="left"/>
        <w:rPr>
          <w:rFonts w:ascii="宋体"/>
          <w:color w:val="000000"/>
          <w:spacing w:val="0"/>
          <w:sz w:val="11"/>
        </w:rPr>
      </w:pPr>
      <w:r>
        <w:rPr>
          <w:rFonts w:ascii="宋体"/>
          <w:color w:val="000000"/>
          <w:spacing w:val="0"/>
          <w:sz w:val="11"/>
        </w:rPr>
        <w:t>2,433,368.02</w:t>
      </w:r>
    </w:p>
    <w:p w14:paraId="24BB2EC2">
      <w:pPr>
        <w:framePr w:w="819" w:wrap="auto" w:vAnchor="margin" w:hAnchor="text" w:x="5803" w:y="3173"/>
        <w:widowControl w:val="0"/>
        <w:autoSpaceDE w:val="0"/>
        <w:autoSpaceDN w:val="0"/>
        <w:spacing w:before="217" w:after="0" w:line="107" w:lineRule="exact"/>
        <w:ind w:left="0" w:right="0" w:firstLine="0"/>
        <w:jc w:val="left"/>
        <w:rPr>
          <w:rFonts w:ascii="宋体"/>
          <w:color w:val="000000"/>
          <w:spacing w:val="0"/>
          <w:sz w:val="11"/>
        </w:rPr>
      </w:pPr>
      <w:r>
        <w:rPr>
          <w:rFonts w:ascii="宋体"/>
          <w:color w:val="000000"/>
          <w:spacing w:val="0"/>
          <w:sz w:val="11"/>
        </w:rPr>
        <w:t>2,433,368.02</w:t>
      </w:r>
    </w:p>
    <w:p w14:paraId="7A559568">
      <w:pPr>
        <w:framePr w:w="819" w:wrap="auto" w:vAnchor="margin" w:hAnchor="text" w:x="5803" w:y="3173"/>
        <w:widowControl w:val="0"/>
        <w:autoSpaceDE w:val="0"/>
        <w:autoSpaceDN w:val="0"/>
        <w:spacing w:before="217" w:after="0" w:line="107" w:lineRule="exact"/>
        <w:ind w:left="108" w:right="0" w:firstLine="0"/>
        <w:jc w:val="left"/>
        <w:rPr>
          <w:rFonts w:ascii="宋体"/>
          <w:color w:val="000000"/>
          <w:spacing w:val="0"/>
          <w:sz w:val="11"/>
        </w:rPr>
      </w:pPr>
      <w:r>
        <w:rPr>
          <w:rFonts w:ascii="宋体"/>
          <w:color w:val="000000"/>
          <w:spacing w:val="0"/>
          <w:sz w:val="11"/>
        </w:rPr>
        <w:t>237,388.48</w:t>
      </w:r>
    </w:p>
    <w:p w14:paraId="75B6470B">
      <w:pPr>
        <w:framePr w:w="655" w:wrap="auto" w:vAnchor="margin" w:hAnchor="text" w:x="9019" w:y="3173"/>
        <w:widowControl w:val="0"/>
        <w:autoSpaceDE w:val="0"/>
        <w:autoSpaceDN w:val="0"/>
        <w:spacing w:before="0" w:after="0" w:line="107" w:lineRule="exact"/>
        <w:ind w:left="0" w:right="0" w:firstLine="0"/>
        <w:jc w:val="left"/>
        <w:rPr>
          <w:rFonts w:ascii="宋体"/>
          <w:color w:val="000000"/>
          <w:spacing w:val="0"/>
          <w:sz w:val="11"/>
        </w:rPr>
      </w:pPr>
      <w:r>
        <w:rPr>
          <w:rFonts w:ascii="宋体"/>
          <w:color w:val="000000"/>
          <w:spacing w:val="0"/>
          <w:sz w:val="11"/>
        </w:rPr>
        <w:t>54,858.00</w:t>
      </w:r>
    </w:p>
    <w:p w14:paraId="6BB4BCA0">
      <w:pPr>
        <w:framePr w:w="928" w:wrap="auto" w:vAnchor="margin" w:hAnchor="text" w:x="10769" w:y="3173"/>
        <w:widowControl w:val="0"/>
        <w:autoSpaceDE w:val="0"/>
        <w:autoSpaceDN w:val="0"/>
        <w:spacing w:before="0" w:after="0" w:line="107" w:lineRule="exact"/>
        <w:ind w:left="0" w:right="0" w:firstLine="0"/>
        <w:jc w:val="left"/>
        <w:rPr>
          <w:rFonts w:ascii="宋体"/>
          <w:color w:val="000000"/>
          <w:spacing w:val="0"/>
          <w:sz w:val="11"/>
        </w:rPr>
      </w:pPr>
      <w:r>
        <w:rPr>
          <w:rFonts w:ascii="宋体"/>
          <w:color w:val="000000"/>
          <w:spacing w:val="0"/>
          <w:sz w:val="11"/>
        </w:rPr>
        <w:t>124,619,575.18</w:t>
      </w:r>
    </w:p>
    <w:p w14:paraId="5494CD72">
      <w:pPr>
        <w:framePr w:w="928" w:wrap="auto" w:vAnchor="margin" w:hAnchor="text" w:x="10769" w:y="3173"/>
        <w:widowControl w:val="0"/>
        <w:autoSpaceDE w:val="0"/>
        <w:autoSpaceDN w:val="0"/>
        <w:spacing w:before="217" w:after="0" w:line="107" w:lineRule="exact"/>
        <w:ind w:left="0" w:right="0" w:firstLine="0"/>
        <w:jc w:val="left"/>
        <w:rPr>
          <w:rFonts w:ascii="宋体"/>
          <w:color w:val="000000"/>
          <w:spacing w:val="0"/>
          <w:sz w:val="11"/>
        </w:rPr>
      </w:pPr>
      <w:r>
        <w:rPr>
          <w:rFonts w:ascii="宋体"/>
          <w:color w:val="000000"/>
          <w:spacing w:val="0"/>
          <w:sz w:val="11"/>
        </w:rPr>
        <w:t>124,619,575.18</w:t>
      </w:r>
    </w:p>
    <w:p w14:paraId="2C1BD70B">
      <w:pPr>
        <w:framePr w:w="491" w:wrap="auto" w:vAnchor="margin" w:hAnchor="text" w:x="2251" w:y="3497"/>
        <w:widowControl w:val="0"/>
        <w:autoSpaceDE w:val="0"/>
        <w:autoSpaceDN w:val="0"/>
        <w:spacing w:before="0" w:after="0" w:line="107" w:lineRule="exact"/>
        <w:ind w:left="0" w:right="0" w:firstLine="0"/>
        <w:jc w:val="left"/>
        <w:rPr>
          <w:rFonts w:ascii="宋体"/>
          <w:color w:val="000000"/>
          <w:spacing w:val="0"/>
          <w:sz w:val="11"/>
        </w:rPr>
      </w:pPr>
      <w:r>
        <w:rPr>
          <w:rFonts w:ascii="宋体"/>
          <w:color w:val="000000"/>
          <w:spacing w:val="0"/>
          <w:sz w:val="11"/>
        </w:rPr>
        <w:t>098001</w:t>
      </w:r>
    </w:p>
    <w:p w14:paraId="2110E2AF">
      <w:pPr>
        <w:framePr w:w="1132" w:wrap="auto" w:vAnchor="margin" w:hAnchor="text" w:x="3101" w:y="3497"/>
        <w:widowControl w:val="0"/>
        <w:autoSpaceDE w:val="0"/>
        <w:autoSpaceDN w:val="0"/>
        <w:spacing w:before="0" w:after="0" w:line="107" w:lineRule="exact"/>
        <w:ind w:left="0" w:right="0" w:firstLine="0"/>
        <w:jc w:val="left"/>
        <w:rPr>
          <w:rFonts w:ascii="宋体"/>
          <w:color w:val="000000"/>
          <w:spacing w:val="0"/>
          <w:sz w:val="11"/>
        </w:rPr>
      </w:pPr>
      <w:r>
        <w:rPr>
          <w:rFonts w:ascii="宋体" w:hAnsi="宋体" w:cs="宋体"/>
          <w:color w:val="000000"/>
          <w:spacing w:val="-3"/>
          <w:sz w:val="11"/>
        </w:rPr>
        <w:t>滑县退役军人事务局</w:t>
      </w:r>
    </w:p>
    <w:p w14:paraId="0237AA3E">
      <w:pPr>
        <w:framePr w:w="655" w:wrap="auto" w:vAnchor="margin" w:hAnchor="text" w:x="9019" w:y="3497"/>
        <w:widowControl w:val="0"/>
        <w:autoSpaceDE w:val="0"/>
        <w:autoSpaceDN w:val="0"/>
        <w:spacing w:before="0" w:after="0" w:line="107" w:lineRule="exact"/>
        <w:ind w:left="0" w:right="0" w:firstLine="0"/>
        <w:jc w:val="left"/>
        <w:rPr>
          <w:rFonts w:ascii="宋体"/>
          <w:color w:val="000000"/>
          <w:spacing w:val="0"/>
          <w:sz w:val="11"/>
        </w:rPr>
      </w:pPr>
      <w:r>
        <w:rPr>
          <w:rFonts w:ascii="宋体"/>
          <w:color w:val="000000"/>
          <w:spacing w:val="0"/>
          <w:sz w:val="11"/>
        </w:rPr>
        <w:t>54,858.00</w:t>
      </w:r>
    </w:p>
    <w:p w14:paraId="18EECDDC">
      <w:pPr>
        <w:framePr w:w="1607" w:wrap="auto" w:vAnchor="margin" w:hAnchor="text" w:x="2940" w:y="3754"/>
        <w:widowControl w:val="0"/>
        <w:autoSpaceDE w:val="0"/>
        <w:autoSpaceDN w:val="0"/>
        <w:spacing w:before="0" w:after="0" w:line="107" w:lineRule="exact"/>
        <w:ind w:left="0" w:right="0" w:firstLine="0"/>
        <w:jc w:val="left"/>
        <w:rPr>
          <w:rFonts w:ascii="宋体"/>
          <w:color w:val="000000"/>
          <w:spacing w:val="0"/>
          <w:sz w:val="11"/>
        </w:rPr>
      </w:pPr>
      <w:r>
        <w:rPr>
          <w:rFonts w:ascii="宋体" w:hAnsi="宋体" w:cs="宋体"/>
          <w:color w:val="000000"/>
          <w:spacing w:val="-3"/>
          <w:sz w:val="11"/>
        </w:rPr>
        <w:t>机关事业单位基本养老保险缴</w:t>
      </w:r>
    </w:p>
    <w:p w14:paraId="4A32E9E5">
      <w:pPr>
        <w:framePr w:w="1607" w:wrap="auto" w:vAnchor="margin" w:hAnchor="text" w:x="2940" w:y="3754"/>
        <w:widowControl w:val="0"/>
        <w:autoSpaceDE w:val="0"/>
        <w:autoSpaceDN w:val="0"/>
        <w:spacing w:before="27" w:after="0" w:line="107" w:lineRule="exact"/>
        <w:ind w:left="483" w:right="0" w:firstLine="0"/>
        <w:jc w:val="left"/>
        <w:rPr>
          <w:rFonts w:ascii="宋体"/>
          <w:color w:val="000000"/>
          <w:spacing w:val="0"/>
          <w:sz w:val="11"/>
        </w:rPr>
      </w:pPr>
      <w:r>
        <w:rPr>
          <w:rFonts w:ascii="宋体" w:hAnsi="宋体" w:cs="宋体"/>
          <w:color w:val="000000"/>
          <w:spacing w:val="-3"/>
          <w:sz w:val="11"/>
        </w:rPr>
        <w:t>费支出</w:t>
      </w:r>
    </w:p>
    <w:p w14:paraId="1FBDE2CC">
      <w:pPr>
        <w:framePr w:w="595" w:wrap="auto" w:vAnchor="margin" w:hAnchor="text" w:x="1147" w:y="3821"/>
        <w:widowControl w:val="0"/>
        <w:autoSpaceDE w:val="0"/>
        <w:autoSpaceDN w:val="0"/>
        <w:spacing w:before="0" w:after="0" w:line="107" w:lineRule="exact"/>
        <w:ind w:left="0" w:right="0" w:firstLine="0"/>
        <w:jc w:val="left"/>
        <w:rPr>
          <w:rFonts w:ascii="宋体"/>
          <w:color w:val="000000"/>
          <w:spacing w:val="0"/>
          <w:sz w:val="11"/>
        </w:rPr>
      </w:pPr>
      <w:r>
        <w:rPr>
          <w:rFonts w:ascii="宋体"/>
          <w:color w:val="000000"/>
          <w:spacing w:val="0"/>
          <w:sz w:val="11"/>
        </w:rPr>
        <w:t>208</w:t>
      </w:r>
      <w:r>
        <w:rPr>
          <w:rFonts w:ascii="宋体"/>
          <w:color w:val="000000"/>
          <w:spacing w:val="103"/>
          <w:sz w:val="11"/>
        </w:rPr>
        <w:t xml:space="preserve"> </w:t>
      </w:r>
      <w:r>
        <w:rPr>
          <w:rFonts w:ascii="宋体"/>
          <w:color w:val="000000"/>
          <w:spacing w:val="0"/>
          <w:sz w:val="11"/>
        </w:rPr>
        <w:t>05</w:t>
      </w:r>
    </w:p>
    <w:p w14:paraId="06261115">
      <w:pPr>
        <w:framePr w:w="595" w:wrap="auto" w:vAnchor="margin" w:hAnchor="text" w:x="1147" w:y="3821"/>
        <w:widowControl w:val="0"/>
        <w:autoSpaceDE w:val="0"/>
        <w:autoSpaceDN w:val="0"/>
        <w:spacing w:before="217" w:after="0" w:line="107" w:lineRule="exact"/>
        <w:ind w:left="0" w:right="0" w:firstLine="0"/>
        <w:jc w:val="left"/>
        <w:rPr>
          <w:rFonts w:ascii="宋体"/>
          <w:color w:val="000000"/>
          <w:spacing w:val="0"/>
          <w:sz w:val="11"/>
        </w:rPr>
      </w:pPr>
      <w:r>
        <w:rPr>
          <w:rFonts w:ascii="宋体"/>
          <w:color w:val="000000"/>
          <w:spacing w:val="0"/>
          <w:sz w:val="11"/>
        </w:rPr>
        <w:t>208</w:t>
      </w:r>
      <w:r>
        <w:rPr>
          <w:rFonts w:ascii="宋体"/>
          <w:color w:val="000000"/>
          <w:spacing w:val="103"/>
          <w:sz w:val="11"/>
        </w:rPr>
        <w:t xml:space="preserve"> </w:t>
      </w:r>
      <w:r>
        <w:rPr>
          <w:rFonts w:ascii="宋体"/>
          <w:color w:val="000000"/>
          <w:spacing w:val="0"/>
          <w:sz w:val="11"/>
        </w:rPr>
        <w:t>08</w:t>
      </w:r>
    </w:p>
    <w:p w14:paraId="27CAFF54">
      <w:pPr>
        <w:framePr w:w="595" w:wrap="auto" w:vAnchor="margin" w:hAnchor="text" w:x="1147" w:y="3821"/>
        <w:widowControl w:val="0"/>
        <w:autoSpaceDE w:val="0"/>
        <w:autoSpaceDN w:val="0"/>
        <w:spacing w:before="217" w:after="0" w:line="107" w:lineRule="exact"/>
        <w:ind w:left="0" w:right="0" w:firstLine="0"/>
        <w:jc w:val="left"/>
        <w:rPr>
          <w:rFonts w:ascii="宋体"/>
          <w:color w:val="000000"/>
          <w:spacing w:val="0"/>
          <w:sz w:val="11"/>
        </w:rPr>
      </w:pPr>
      <w:r>
        <w:rPr>
          <w:rFonts w:ascii="宋体"/>
          <w:color w:val="000000"/>
          <w:spacing w:val="0"/>
          <w:sz w:val="11"/>
        </w:rPr>
        <w:t>208</w:t>
      </w:r>
      <w:r>
        <w:rPr>
          <w:rFonts w:ascii="宋体"/>
          <w:color w:val="000000"/>
          <w:spacing w:val="103"/>
          <w:sz w:val="11"/>
        </w:rPr>
        <w:t xml:space="preserve"> </w:t>
      </w:r>
      <w:r>
        <w:rPr>
          <w:rFonts w:ascii="宋体"/>
          <w:color w:val="000000"/>
          <w:spacing w:val="0"/>
          <w:sz w:val="11"/>
        </w:rPr>
        <w:t>08</w:t>
      </w:r>
    </w:p>
    <w:p w14:paraId="75F2D670">
      <w:pPr>
        <w:framePr w:w="595" w:wrap="auto" w:vAnchor="margin" w:hAnchor="text" w:x="1147" w:y="3821"/>
        <w:widowControl w:val="0"/>
        <w:autoSpaceDE w:val="0"/>
        <w:autoSpaceDN w:val="0"/>
        <w:spacing w:before="217" w:after="0" w:line="107" w:lineRule="exact"/>
        <w:ind w:left="0" w:right="0" w:firstLine="0"/>
        <w:jc w:val="left"/>
        <w:rPr>
          <w:rFonts w:ascii="宋体"/>
          <w:color w:val="000000"/>
          <w:spacing w:val="0"/>
          <w:sz w:val="11"/>
        </w:rPr>
      </w:pPr>
      <w:r>
        <w:rPr>
          <w:rFonts w:ascii="宋体"/>
          <w:color w:val="000000"/>
          <w:spacing w:val="0"/>
          <w:sz w:val="11"/>
        </w:rPr>
        <w:t>208</w:t>
      </w:r>
      <w:r>
        <w:rPr>
          <w:rFonts w:ascii="宋体"/>
          <w:color w:val="000000"/>
          <w:spacing w:val="103"/>
          <w:sz w:val="11"/>
        </w:rPr>
        <w:t xml:space="preserve"> </w:t>
      </w:r>
      <w:r>
        <w:rPr>
          <w:rFonts w:ascii="宋体"/>
          <w:color w:val="000000"/>
          <w:spacing w:val="0"/>
          <w:sz w:val="11"/>
        </w:rPr>
        <w:t>08</w:t>
      </w:r>
    </w:p>
    <w:p w14:paraId="6E03DEAE">
      <w:pPr>
        <w:framePr w:w="595" w:wrap="auto" w:vAnchor="margin" w:hAnchor="text" w:x="1147" w:y="3821"/>
        <w:widowControl w:val="0"/>
        <w:autoSpaceDE w:val="0"/>
        <w:autoSpaceDN w:val="0"/>
        <w:spacing w:before="217" w:after="0" w:line="107" w:lineRule="exact"/>
        <w:ind w:left="0" w:right="0" w:firstLine="0"/>
        <w:jc w:val="left"/>
        <w:rPr>
          <w:rFonts w:ascii="宋体"/>
          <w:color w:val="000000"/>
          <w:spacing w:val="0"/>
          <w:sz w:val="11"/>
        </w:rPr>
      </w:pPr>
      <w:r>
        <w:rPr>
          <w:rFonts w:ascii="宋体"/>
          <w:color w:val="000000"/>
          <w:spacing w:val="0"/>
          <w:sz w:val="11"/>
        </w:rPr>
        <w:t>208</w:t>
      </w:r>
      <w:r>
        <w:rPr>
          <w:rFonts w:ascii="宋体"/>
          <w:color w:val="000000"/>
          <w:spacing w:val="103"/>
          <w:sz w:val="11"/>
        </w:rPr>
        <w:t xml:space="preserve"> </w:t>
      </w:r>
      <w:r>
        <w:rPr>
          <w:rFonts w:ascii="宋体"/>
          <w:color w:val="000000"/>
          <w:spacing w:val="0"/>
          <w:sz w:val="11"/>
        </w:rPr>
        <w:t>08</w:t>
      </w:r>
    </w:p>
    <w:p w14:paraId="6FC23A31">
      <w:pPr>
        <w:framePr w:w="595" w:wrap="auto" w:vAnchor="margin" w:hAnchor="text" w:x="1147" w:y="3821"/>
        <w:widowControl w:val="0"/>
        <w:autoSpaceDE w:val="0"/>
        <w:autoSpaceDN w:val="0"/>
        <w:spacing w:before="217" w:after="0" w:line="107" w:lineRule="exact"/>
        <w:ind w:left="0" w:right="0" w:firstLine="0"/>
        <w:jc w:val="left"/>
        <w:rPr>
          <w:rFonts w:ascii="宋体"/>
          <w:color w:val="000000"/>
          <w:spacing w:val="0"/>
          <w:sz w:val="11"/>
        </w:rPr>
      </w:pPr>
      <w:r>
        <w:rPr>
          <w:rFonts w:ascii="宋体"/>
          <w:color w:val="000000"/>
          <w:spacing w:val="0"/>
          <w:sz w:val="11"/>
        </w:rPr>
        <w:t>208</w:t>
      </w:r>
      <w:r>
        <w:rPr>
          <w:rFonts w:ascii="宋体"/>
          <w:color w:val="000000"/>
          <w:spacing w:val="103"/>
          <w:sz w:val="11"/>
        </w:rPr>
        <w:t xml:space="preserve"> </w:t>
      </w:r>
      <w:r>
        <w:rPr>
          <w:rFonts w:ascii="宋体"/>
          <w:color w:val="000000"/>
          <w:spacing w:val="0"/>
          <w:sz w:val="11"/>
        </w:rPr>
        <w:t>08</w:t>
      </w:r>
    </w:p>
    <w:p w14:paraId="33337F53">
      <w:pPr>
        <w:framePr w:w="595" w:wrap="auto" w:vAnchor="margin" w:hAnchor="text" w:x="1147" w:y="3821"/>
        <w:widowControl w:val="0"/>
        <w:autoSpaceDE w:val="0"/>
        <w:autoSpaceDN w:val="0"/>
        <w:spacing w:before="217" w:after="0" w:line="107" w:lineRule="exact"/>
        <w:ind w:left="0" w:right="0" w:firstLine="0"/>
        <w:jc w:val="left"/>
        <w:rPr>
          <w:rFonts w:ascii="宋体"/>
          <w:color w:val="000000"/>
          <w:spacing w:val="0"/>
          <w:sz w:val="11"/>
        </w:rPr>
      </w:pPr>
      <w:r>
        <w:rPr>
          <w:rFonts w:ascii="宋体"/>
          <w:color w:val="000000"/>
          <w:spacing w:val="0"/>
          <w:sz w:val="11"/>
        </w:rPr>
        <w:t>208</w:t>
      </w:r>
      <w:r>
        <w:rPr>
          <w:rFonts w:ascii="宋体"/>
          <w:color w:val="000000"/>
          <w:spacing w:val="103"/>
          <w:sz w:val="11"/>
        </w:rPr>
        <w:t xml:space="preserve"> </w:t>
      </w:r>
      <w:r>
        <w:rPr>
          <w:rFonts w:ascii="宋体"/>
          <w:color w:val="000000"/>
          <w:spacing w:val="0"/>
          <w:sz w:val="11"/>
        </w:rPr>
        <w:t>08</w:t>
      </w:r>
    </w:p>
    <w:p w14:paraId="0F471E93">
      <w:pPr>
        <w:framePr w:w="595" w:wrap="auto" w:vAnchor="margin" w:hAnchor="text" w:x="1147" w:y="3821"/>
        <w:widowControl w:val="0"/>
        <w:autoSpaceDE w:val="0"/>
        <w:autoSpaceDN w:val="0"/>
        <w:spacing w:before="217" w:after="0" w:line="107" w:lineRule="exact"/>
        <w:ind w:left="0" w:right="0" w:firstLine="0"/>
        <w:jc w:val="left"/>
        <w:rPr>
          <w:rFonts w:ascii="宋体"/>
          <w:color w:val="000000"/>
          <w:spacing w:val="0"/>
          <w:sz w:val="11"/>
        </w:rPr>
      </w:pPr>
      <w:r>
        <w:rPr>
          <w:rFonts w:ascii="宋体"/>
          <w:color w:val="000000"/>
          <w:spacing w:val="0"/>
          <w:sz w:val="11"/>
        </w:rPr>
        <w:t>208</w:t>
      </w:r>
      <w:r>
        <w:rPr>
          <w:rFonts w:ascii="宋体"/>
          <w:color w:val="000000"/>
          <w:spacing w:val="103"/>
          <w:sz w:val="11"/>
        </w:rPr>
        <w:t xml:space="preserve"> </w:t>
      </w:r>
      <w:r>
        <w:rPr>
          <w:rFonts w:ascii="宋体"/>
          <w:color w:val="000000"/>
          <w:spacing w:val="0"/>
          <w:sz w:val="11"/>
        </w:rPr>
        <w:t>08</w:t>
      </w:r>
    </w:p>
    <w:p w14:paraId="3CFD3AA2">
      <w:pPr>
        <w:framePr w:w="595" w:wrap="auto" w:vAnchor="margin" w:hAnchor="text" w:x="1147" w:y="3821"/>
        <w:widowControl w:val="0"/>
        <w:autoSpaceDE w:val="0"/>
        <w:autoSpaceDN w:val="0"/>
        <w:spacing w:before="217" w:after="0" w:line="107" w:lineRule="exact"/>
        <w:ind w:left="0" w:right="0" w:firstLine="0"/>
        <w:jc w:val="left"/>
        <w:rPr>
          <w:rFonts w:ascii="宋体"/>
          <w:color w:val="000000"/>
          <w:spacing w:val="0"/>
          <w:sz w:val="11"/>
        </w:rPr>
      </w:pPr>
      <w:r>
        <w:rPr>
          <w:rFonts w:ascii="宋体"/>
          <w:color w:val="000000"/>
          <w:spacing w:val="0"/>
          <w:sz w:val="11"/>
        </w:rPr>
        <w:t>208</w:t>
      </w:r>
      <w:r>
        <w:rPr>
          <w:rFonts w:ascii="宋体"/>
          <w:color w:val="000000"/>
          <w:spacing w:val="103"/>
          <w:sz w:val="11"/>
        </w:rPr>
        <w:t xml:space="preserve"> </w:t>
      </w:r>
      <w:r>
        <w:rPr>
          <w:rFonts w:ascii="宋体"/>
          <w:color w:val="000000"/>
          <w:spacing w:val="0"/>
          <w:sz w:val="11"/>
        </w:rPr>
        <w:t>09</w:t>
      </w:r>
    </w:p>
    <w:p w14:paraId="783F25D8">
      <w:pPr>
        <w:framePr w:w="595" w:wrap="auto" w:vAnchor="margin" w:hAnchor="text" w:x="1147" w:y="3821"/>
        <w:widowControl w:val="0"/>
        <w:autoSpaceDE w:val="0"/>
        <w:autoSpaceDN w:val="0"/>
        <w:spacing w:before="217" w:after="0" w:line="107" w:lineRule="exact"/>
        <w:ind w:left="0" w:right="0" w:firstLine="0"/>
        <w:jc w:val="left"/>
        <w:rPr>
          <w:rFonts w:ascii="宋体"/>
          <w:color w:val="000000"/>
          <w:spacing w:val="0"/>
          <w:sz w:val="11"/>
        </w:rPr>
      </w:pPr>
      <w:r>
        <w:rPr>
          <w:rFonts w:ascii="宋体"/>
          <w:color w:val="000000"/>
          <w:spacing w:val="0"/>
          <w:sz w:val="11"/>
        </w:rPr>
        <w:t>208</w:t>
      </w:r>
      <w:r>
        <w:rPr>
          <w:rFonts w:ascii="宋体"/>
          <w:color w:val="000000"/>
          <w:spacing w:val="103"/>
          <w:sz w:val="11"/>
        </w:rPr>
        <w:t xml:space="preserve"> </w:t>
      </w:r>
      <w:r>
        <w:rPr>
          <w:rFonts w:ascii="宋体"/>
          <w:color w:val="000000"/>
          <w:spacing w:val="0"/>
          <w:sz w:val="11"/>
        </w:rPr>
        <w:t>09</w:t>
      </w:r>
    </w:p>
    <w:p w14:paraId="79E11FE0">
      <w:pPr>
        <w:framePr w:w="595" w:wrap="auto" w:vAnchor="margin" w:hAnchor="text" w:x="1147" w:y="3821"/>
        <w:widowControl w:val="0"/>
        <w:autoSpaceDE w:val="0"/>
        <w:autoSpaceDN w:val="0"/>
        <w:spacing w:before="217" w:after="0" w:line="107" w:lineRule="exact"/>
        <w:ind w:left="0" w:right="0" w:firstLine="0"/>
        <w:jc w:val="left"/>
        <w:rPr>
          <w:rFonts w:ascii="宋体"/>
          <w:color w:val="000000"/>
          <w:spacing w:val="0"/>
          <w:sz w:val="11"/>
        </w:rPr>
      </w:pPr>
      <w:r>
        <w:rPr>
          <w:rFonts w:ascii="宋体"/>
          <w:color w:val="000000"/>
          <w:spacing w:val="0"/>
          <w:sz w:val="11"/>
        </w:rPr>
        <w:t>208</w:t>
      </w:r>
      <w:r>
        <w:rPr>
          <w:rFonts w:ascii="宋体"/>
          <w:color w:val="000000"/>
          <w:spacing w:val="103"/>
          <w:sz w:val="11"/>
        </w:rPr>
        <w:t xml:space="preserve"> </w:t>
      </w:r>
      <w:r>
        <w:rPr>
          <w:rFonts w:ascii="宋体"/>
          <w:color w:val="000000"/>
          <w:spacing w:val="0"/>
          <w:sz w:val="11"/>
        </w:rPr>
        <w:t>09</w:t>
      </w:r>
    </w:p>
    <w:p w14:paraId="04E9E3CF">
      <w:pPr>
        <w:framePr w:w="595" w:wrap="auto" w:vAnchor="margin" w:hAnchor="text" w:x="1147" w:y="3821"/>
        <w:widowControl w:val="0"/>
        <w:autoSpaceDE w:val="0"/>
        <w:autoSpaceDN w:val="0"/>
        <w:spacing w:before="217" w:after="0" w:line="107" w:lineRule="exact"/>
        <w:ind w:left="0" w:right="0" w:firstLine="0"/>
        <w:jc w:val="left"/>
        <w:rPr>
          <w:rFonts w:ascii="宋体"/>
          <w:color w:val="000000"/>
          <w:spacing w:val="0"/>
          <w:sz w:val="11"/>
        </w:rPr>
      </w:pPr>
      <w:r>
        <w:rPr>
          <w:rFonts w:ascii="宋体"/>
          <w:color w:val="000000"/>
          <w:spacing w:val="0"/>
          <w:sz w:val="11"/>
        </w:rPr>
        <w:t>208</w:t>
      </w:r>
      <w:r>
        <w:rPr>
          <w:rFonts w:ascii="宋体"/>
          <w:color w:val="000000"/>
          <w:spacing w:val="103"/>
          <w:sz w:val="11"/>
        </w:rPr>
        <w:t xml:space="preserve"> </w:t>
      </w:r>
      <w:r>
        <w:rPr>
          <w:rFonts w:ascii="宋体"/>
          <w:color w:val="000000"/>
          <w:spacing w:val="0"/>
          <w:sz w:val="11"/>
        </w:rPr>
        <w:t>09</w:t>
      </w:r>
    </w:p>
    <w:p w14:paraId="138A4791">
      <w:pPr>
        <w:framePr w:w="595" w:wrap="auto" w:vAnchor="margin" w:hAnchor="text" w:x="1147" w:y="3821"/>
        <w:widowControl w:val="0"/>
        <w:autoSpaceDE w:val="0"/>
        <w:autoSpaceDN w:val="0"/>
        <w:spacing w:before="217" w:after="0" w:line="107" w:lineRule="exact"/>
        <w:ind w:left="0" w:right="0" w:firstLine="0"/>
        <w:jc w:val="left"/>
        <w:rPr>
          <w:rFonts w:ascii="宋体"/>
          <w:color w:val="000000"/>
          <w:spacing w:val="0"/>
          <w:sz w:val="11"/>
        </w:rPr>
      </w:pPr>
      <w:r>
        <w:rPr>
          <w:rFonts w:ascii="宋体"/>
          <w:color w:val="000000"/>
          <w:spacing w:val="0"/>
          <w:sz w:val="11"/>
        </w:rPr>
        <w:t>208</w:t>
      </w:r>
      <w:r>
        <w:rPr>
          <w:rFonts w:ascii="宋体"/>
          <w:color w:val="000000"/>
          <w:spacing w:val="103"/>
          <w:sz w:val="11"/>
        </w:rPr>
        <w:t xml:space="preserve"> </w:t>
      </w:r>
      <w:r>
        <w:rPr>
          <w:rFonts w:ascii="宋体"/>
          <w:color w:val="000000"/>
          <w:spacing w:val="0"/>
          <w:sz w:val="11"/>
        </w:rPr>
        <w:t>09</w:t>
      </w:r>
    </w:p>
    <w:p w14:paraId="057B4D01">
      <w:pPr>
        <w:framePr w:w="595" w:wrap="auto" w:vAnchor="margin" w:hAnchor="text" w:x="1147" w:y="3821"/>
        <w:widowControl w:val="0"/>
        <w:autoSpaceDE w:val="0"/>
        <w:autoSpaceDN w:val="0"/>
        <w:spacing w:before="217" w:after="0" w:line="107" w:lineRule="exact"/>
        <w:ind w:left="0" w:right="0" w:firstLine="0"/>
        <w:jc w:val="left"/>
        <w:rPr>
          <w:rFonts w:ascii="宋体"/>
          <w:color w:val="000000"/>
          <w:spacing w:val="0"/>
          <w:sz w:val="11"/>
        </w:rPr>
      </w:pPr>
      <w:r>
        <w:rPr>
          <w:rFonts w:ascii="宋体"/>
          <w:color w:val="000000"/>
          <w:spacing w:val="0"/>
          <w:sz w:val="11"/>
        </w:rPr>
        <w:t>208</w:t>
      </w:r>
      <w:r>
        <w:rPr>
          <w:rFonts w:ascii="宋体"/>
          <w:color w:val="000000"/>
          <w:spacing w:val="103"/>
          <w:sz w:val="11"/>
        </w:rPr>
        <w:t xml:space="preserve"> </w:t>
      </w:r>
      <w:r>
        <w:rPr>
          <w:rFonts w:ascii="宋体"/>
          <w:color w:val="000000"/>
          <w:spacing w:val="0"/>
          <w:sz w:val="11"/>
        </w:rPr>
        <w:t>28</w:t>
      </w:r>
    </w:p>
    <w:p w14:paraId="322E3BDF">
      <w:pPr>
        <w:framePr w:w="595" w:wrap="auto" w:vAnchor="margin" w:hAnchor="text" w:x="1147" w:y="3821"/>
        <w:widowControl w:val="0"/>
        <w:autoSpaceDE w:val="0"/>
        <w:autoSpaceDN w:val="0"/>
        <w:spacing w:before="217" w:after="0" w:line="107" w:lineRule="exact"/>
        <w:ind w:left="0" w:right="0" w:firstLine="0"/>
        <w:jc w:val="left"/>
        <w:rPr>
          <w:rFonts w:ascii="宋体"/>
          <w:color w:val="000000"/>
          <w:spacing w:val="0"/>
          <w:sz w:val="11"/>
        </w:rPr>
      </w:pPr>
      <w:r>
        <w:rPr>
          <w:rFonts w:ascii="宋体"/>
          <w:color w:val="000000"/>
          <w:spacing w:val="0"/>
          <w:sz w:val="11"/>
        </w:rPr>
        <w:t>208</w:t>
      </w:r>
      <w:r>
        <w:rPr>
          <w:rFonts w:ascii="宋体"/>
          <w:color w:val="000000"/>
          <w:spacing w:val="103"/>
          <w:sz w:val="11"/>
        </w:rPr>
        <w:t xml:space="preserve"> </w:t>
      </w:r>
      <w:r>
        <w:rPr>
          <w:rFonts w:ascii="宋体"/>
          <w:color w:val="000000"/>
          <w:spacing w:val="0"/>
          <w:sz w:val="11"/>
        </w:rPr>
        <w:t>28</w:t>
      </w:r>
    </w:p>
    <w:p w14:paraId="4CC2F36A">
      <w:pPr>
        <w:framePr w:w="595" w:wrap="auto" w:vAnchor="margin" w:hAnchor="text" w:x="1147" w:y="3821"/>
        <w:widowControl w:val="0"/>
        <w:autoSpaceDE w:val="0"/>
        <w:autoSpaceDN w:val="0"/>
        <w:spacing w:before="217" w:after="0" w:line="107" w:lineRule="exact"/>
        <w:ind w:left="0" w:right="0" w:firstLine="0"/>
        <w:jc w:val="left"/>
        <w:rPr>
          <w:rFonts w:ascii="宋体"/>
          <w:color w:val="000000"/>
          <w:spacing w:val="0"/>
          <w:sz w:val="11"/>
        </w:rPr>
      </w:pPr>
      <w:r>
        <w:rPr>
          <w:rFonts w:ascii="宋体"/>
          <w:color w:val="000000"/>
          <w:spacing w:val="0"/>
          <w:sz w:val="11"/>
        </w:rPr>
        <w:t>208</w:t>
      </w:r>
      <w:r>
        <w:rPr>
          <w:rFonts w:ascii="宋体"/>
          <w:color w:val="000000"/>
          <w:spacing w:val="103"/>
          <w:sz w:val="11"/>
        </w:rPr>
        <w:t xml:space="preserve"> </w:t>
      </w:r>
      <w:r>
        <w:rPr>
          <w:rFonts w:ascii="宋体"/>
          <w:color w:val="000000"/>
          <w:spacing w:val="0"/>
          <w:sz w:val="11"/>
        </w:rPr>
        <w:t>28</w:t>
      </w:r>
    </w:p>
    <w:p w14:paraId="2CFBE687">
      <w:pPr>
        <w:framePr w:w="595" w:wrap="auto" w:vAnchor="margin" w:hAnchor="text" w:x="1147" w:y="3821"/>
        <w:widowControl w:val="0"/>
        <w:autoSpaceDE w:val="0"/>
        <w:autoSpaceDN w:val="0"/>
        <w:spacing w:before="217" w:after="0" w:line="107" w:lineRule="exact"/>
        <w:ind w:left="0" w:right="0" w:firstLine="0"/>
        <w:jc w:val="left"/>
        <w:rPr>
          <w:rFonts w:ascii="宋体"/>
          <w:color w:val="000000"/>
          <w:spacing w:val="0"/>
          <w:sz w:val="11"/>
        </w:rPr>
      </w:pPr>
      <w:r>
        <w:rPr>
          <w:rFonts w:ascii="宋体"/>
          <w:color w:val="000000"/>
          <w:spacing w:val="0"/>
          <w:sz w:val="11"/>
        </w:rPr>
        <w:t>208</w:t>
      </w:r>
      <w:r>
        <w:rPr>
          <w:rFonts w:ascii="宋体"/>
          <w:color w:val="000000"/>
          <w:spacing w:val="103"/>
          <w:sz w:val="11"/>
        </w:rPr>
        <w:t xml:space="preserve"> </w:t>
      </w:r>
      <w:r>
        <w:rPr>
          <w:rFonts w:ascii="宋体"/>
          <w:color w:val="000000"/>
          <w:spacing w:val="0"/>
          <w:sz w:val="11"/>
        </w:rPr>
        <w:t>99</w:t>
      </w:r>
    </w:p>
    <w:p w14:paraId="56EDFD25">
      <w:pPr>
        <w:framePr w:w="595" w:wrap="auto" w:vAnchor="margin" w:hAnchor="text" w:x="1147" w:y="3821"/>
        <w:widowControl w:val="0"/>
        <w:autoSpaceDE w:val="0"/>
        <w:autoSpaceDN w:val="0"/>
        <w:spacing w:before="217" w:after="0" w:line="107" w:lineRule="exact"/>
        <w:ind w:left="0" w:right="0" w:firstLine="0"/>
        <w:jc w:val="left"/>
        <w:rPr>
          <w:rFonts w:ascii="宋体"/>
          <w:color w:val="000000"/>
          <w:spacing w:val="0"/>
          <w:sz w:val="11"/>
        </w:rPr>
      </w:pPr>
      <w:r>
        <w:rPr>
          <w:rFonts w:ascii="宋体"/>
          <w:color w:val="000000"/>
          <w:spacing w:val="0"/>
          <w:sz w:val="11"/>
        </w:rPr>
        <w:t>210</w:t>
      </w:r>
      <w:r>
        <w:rPr>
          <w:rFonts w:ascii="宋体"/>
          <w:color w:val="000000"/>
          <w:spacing w:val="103"/>
          <w:sz w:val="11"/>
        </w:rPr>
        <w:t xml:space="preserve"> </w:t>
      </w:r>
      <w:r>
        <w:rPr>
          <w:rFonts w:ascii="宋体"/>
          <w:color w:val="000000"/>
          <w:spacing w:val="0"/>
          <w:sz w:val="11"/>
        </w:rPr>
        <w:t>11</w:t>
      </w:r>
    </w:p>
    <w:p w14:paraId="7FFEFB21">
      <w:pPr>
        <w:framePr w:w="595" w:wrap="auto" w:vAnchor="margin" w:hAnchor="text" w:x="1147" w:y="3821"/>
        <w:widowControl w:val="0"/>
        <w:autoSpaceDE w:val="0"/>
        <w:autoSpaceDN w:val="0"/>
        <w:spacing w:before="217" w:after="0" w:line="107" w:lineRule="exact"/>
        <w:ind w:left="0" w:right="0" w:firstLine="0"/>
        <w:jc w:val="left"/>
        <w:rPr>
          <w:rFonts w:ascii="宋体"/>
          <w:color w:val="000000"/>
          <w:spacing w:val="0"/>
          <w:sz w:val="11"/>
        </w:rPr>
      </w:pPr>
      <w:r>
        <w:rPr>
          <w:rFonts w:ascii="宋体"/>
          <w:color w:val="000000"/>
          <w:spacing w:val="0"/>
          <w:sz w:val="11"/>
        </w:rPr>
        <w:t>210</w:t>
      </w:r>
      <w:r>
        <w:rPr>
          <w:rFonts w:ascii="宋体"/>
          <w:color w:val="000000"/>
          <w:spacing w:val="103"/>
          <w:sz w:val="11"/>
        </w:rPr>
        <w:t xml:space="preserve"> </w:t>
      </w:r>
      <w:r>
        <w:rPr>
          <w:rFonts w:ascii="宋体"/>
          <w:color w:val="000000"/>
          <w:spacing w:val="0"/>
          <w:sz w:val="11"/>
        </w:rPr>
        <w:t>11</w:t>
      </w:r>
    </w:p>
    <w:p w14:paraId="10424643">
      <w:pPr>
        <w:framePr w:w="595" w:wrap="auto" w:vAnchor="margin" w:hAnchor="text" w:x="1147" w:y="3821"/>
        <w:widowControl w:val="0"/>
        <w:autoSpaceDE w:val="0"/>
        <w:autoSpaceDN w:val="0"/>
        <w:spacing w:before="217" w:after="0" w:line="107" w:lineRule="exact"/>
        <w:ind w:left="0" w:right="0" w:firstLine="0"/>
        <w:jc w:val="left"/>
        <w:rPr>
          <w:rFonts w:ascii="宋体"/>
          <w:color w:val="000000"/>
          <w:spacing w:val="0"/>
          <w:sz w:val="11"/>
        </w:rPr>
      </w:pPr>
      <w:r>
        <w:rPr>
          <w:rFonts w:ascii="宋体"/>
          <w:color w:val="000000"/>
          <w:spacing w:val="0"/>
          <w:sz w:val="11"/>
        </w:rPr>
        <w:t>210</w:t>
      </w:r>
      <w:r>
        <w:rPr>
          <w:rFonts w:ascii="宋体"/>
          <w:color w:val="000000"/>
          <w:spacing w:val="103"/>
          <w:sz w:val="11"/>
        </w:rPr>
        <w:t xml:space="preserve"> </w:t>
      </w:r>
      <w:r>
        <w:rPr>
          <w:rFonts w:ascii="宋体"/>
          <w:color w:val="000000"/>
          <w:spacing w:val="0"/>
          <w:sz w:val="11"/>
        </w:rPr>
        <w:t>14</w:t>
      </w:r>
    </w:p>
    <w:p w14:paraId="21E76BC5">
      <w:pPr>
        <w:framePr w:w="595" w:wrap="auto" w:vAnchor="margin" w:hAnchor="text" w:x="1147" w:y="3821"/>
        <w:widowControl w:val="0"/>
        <w:autoSpaceDE w:val="0"/>
        <w:autoSpaceDN w:val="0"/>
        <w:spacing w:before="217" w:after="0" w:line="107" w:lineRule="exact"/>
        <w:ind w:left="0" w:right="0" w:firstLine="0"/>
        <w:jc w:val="left"/>
        <w:rPr>
          <w:rFonts w:ascii="宋体"/>
          <w:color w:val="000000"/>
          <w:spacing w:val="0"/>
          <w:sz w:val="11"/>
        </w:rPr>
      </w:pPr>
      <w:r>
        <w:rPr>
          <w:rFonts w:ascii="宋体"/>
          <w:color w:val="000000"/>
          <w:spacing w:val="0"/>
          <w:sz w:val="11"/>
        </w:rPr>
        <w:t>221</w:t>
      </w:r>
      <w:r>
        <w:rPr>
          <w:rFonts w:ascii="宋体"/>
          <w:color w:val="000000"/>
          <w:spacing w:val="103"/>
          <w:sz w:val="11"/>
        </w:rPr>
        <w:t xml:space="preserve"> </w:t>
      </w:r>
      <w:r>
        <w:rPr>
          <w:rFonts w:ascii="宋体"/>
          <w:color w:val="000000"/>
          <w:spacing w:val="0"/>
          <w:sz w:val="11"/>
        </w:rPr>
        <w:t>02</w:t>
      </w:r>
    </w:p>
    <w:p w14:paraId="3AF295DC">
      <w:pPr>
        <w:framePr w:w="273" w:wrap="auto" w:vAnchor="margin" w:hAnchor="text" w:x="1810" w:y="3821"/>
        <w:widowControl w:val="0"/>
        <w:autoSpaceDE w:val="0"/>
        <w:autoSpaceDN w:val="0"/>
        <w:spacing w:before="0" w:after="0" w:line="107" w:lineRule="exact"/>
        <w:ind w:left="0" w:right="0" w:firstLine="0"/>
        <w:jc w:val="left"/>
        <w:rPr>
          <w:rFonts w:ascii="宋体"/>
          <w:color w:val="000000"/>
          <w:spacing w:val="0"/>
          <w:sz w:val="11"/>
        </w:rPr>
      </w:pPr>
      <w:r>
        <w:rPr>
          <w:rFonts w:ascii="宋体"/>
          <w:color w:val="000000"/>
          <w:spacing w:val="0"/>
          <w:sz w:val="11"/>
        </w:rPr>
        <w:t>05</w:t>
      </w:r>
    </w:p>
    <w:p w14:paraId="75180640">
      <w:pPr>
        <w:framePr w:w="273" w:wrap="auto" w:vAnchor="margin" w:hAnchor="text" w:x="1810" w:y="3821"/>
        <w:widowControl w:val="0"/>
        <w:autoSpaceDE w:val="0"/>
        <w:autoSpaceDN w:val="0"/>
        <w:spacing w:before="217" w:after="0" w:line="107" w:lineRule="exact"/>
        <w:ind w:left="0" w:right="0" w:firstLine="0"/>
        <w:jc w:val="left"/>
        <w:rPr>
          <w:rFonts w:ascii="宋体"/>
          <w:color w:val="000000"/>
          <w:spacing w:val="0"/>
          <w:sz w:val="11"/>
        </w:rPr>
      </w:pPr>
      <w:r>
        <w:rPr>
          <w:rFonts w:ascii="宋体"/>
          <w:color w:val="000000"/>
          <w:spacing w:val="0"/>
          <w:sz w:val="11"/>
        </w:rPr>
        <w:t>01</w:t>
      </w:r>
    </w:p>
    <w:p w14:paraId="1111504F">
      <w:pPr>
        <w:framePr w:w="273" w:wrap="auto" w:vAnchor="margin" w:hAnchor="text" w:x="1810" w:y="3821"/>
        <w:widowControl w:val="0"/>
        <w:autoSpaceDE w:val="0"/>
        <w:autoSpaceDN w:val="0"/>
        <w:spacing w:before="217" w:after="0" w:line="107" w:lineRule="exact"/>
        <w:ind w:left="0" w:right="0" w:firstLine="0"/>
        <w:jc w:val="left"/>
        <w:rPr>
          <w:rFonts w:ascii="宋体"/>
          <w:color w:val="000000"/>
          <w:spacing w:val="0"/>
          <w:sz w:val="11"/>
        </w:rPr>
      </w:pPr>
      <w:r>
        <w:rPr>
          <w:rFonts w:ascii="宋体"/>
          <w:color w:val="000000"/>
          <w:spacing w:val="0"/>
          <w:sz w:val="11"/>
        </w:rPr>
        <w:t>02</w:t>
      </w:r>
    </w:p>
    <w:p w14:paraId="540F5A37">
      <w:pPr>
        <w:framePr w:w="273" w:wrap="auto" w:vAnchor="margin" w:hAnchor="text" w:x="1810" w:y="3821"/>
        <w:widowControl w:val="0"/>
        <w:autoSpaceDE w:val="0"/>
        <w:autoSpaceDN w:val="0"/>
        <w:spacing w:before="217" w:after="0" w:line="107" w:lineRule="exact"/>
        <w:ind w:left="0" w:right="0" w:firstLine="0"/>
        <w:jc w:val="left"/>
        <w:rPr>
          <w:rFonts w:ascii="宋体"/>
          <w:color w:val="000000"/>
          <w:spacing w:val="0"/>
          <w:sz w:val="11"/>
        </w:rPr>
      </w:pPr>
      <w:r>
        <w:rPr>
          <w:rFonts w:ascii="宋体"/>
          <w:color w:val="000000"/>
          <w:spacing w:val="0"/>
          <w:sz w:val="11"/>
        </w:rPr>
        <w:t>03</w:t>
      </w:r>
    </w:p>
    <w:p w14:paraId="2D08F797">
      <w:pPr>
        <w:framePr w:w="273" w:wrap="auto" w:vAnchor="margin" w:hAnchor="text" w:x="1810" w:y="3821"/>
        <w:widowControl w:val="0"/>
        <w:autoSpaceDE w:val="0"/>
        <w:autoSpaceDN w:val="0"/>
        <w:spacing w:before="217" w:after="0" w:line="107" w:lineRule="exact"/>
        <w:ind w:left="0" w:right="0" w:firstLine="0"/>
        <w:jc w:val="left"/>
        <w:rPr>
          <w:rFonts w:ascii="宋体"/>
          <w:color w:val="000000"/>
          <w:spacing w:val="0"/>
          <w:sz w:val="11"/>
        </w:rPr>
      </w:pPr>
      <w:r>
        <w:rPr>
          <w:rFonts w:ascii="宋体"/>
          <w:color w:val="000000"/>
          <w:spacing w:val="0"/>
          <w:sz w:val="11"/>
        </w:rPr>
        <w:t>04</w:t>
      </w:r>
    </w:p>
    <w:p w14:paraId="025D5350">
      <w:pPr>
        <w:framePr w:w="273" w:wrap="auto" w:vAnchor="margin" w:hAnchor="text" w:x="1810" w:y="3821"/>
        <w:widowControl w:val="0"/>
        <w:autoSpaceDE w:val="0"/>
        <w:autoSpaceDN w:val="0"/>
        <w:spacing w:before="217" w:after="0" w:line="107" w:lineRule="exact"/>
        <w:ind w:left="0" w:right="0" w:firstLine="0"/>
        <w:jc w:val="left"/>
        <w:rPr>
          <w:rFonts w:ascii="宋体"/>
          <w:color w:val="000000"/>
          <w:spacing w:val="0"/>
          <w:sz w:val="11"/>
        </w:rPr>
      </w:pPr>
      <w:r>
        <w:rPr>
          <w:rFonts w:ascii="宋体"/>
          <w:color w:val="000000"/>
          <w:spacing w:val="0"/>
          <w:sz w:val="11"/>
        </w:rPr>
        <w:t>05</w:t>
      </w:r>
    </w:p>
    <w:p w14:paraId="156F31FC">
      <w:pPr>
        <w:framePr w:w="273" w:wrap="auto" w:vAnchor="margin" w:hAnchor="text" w:x="1810" w:y="3821"/>
        <w:widowControl w:val="0"/>
        <w:autoSpaceDE w:val="0"/>
        <w:autoSpaceDN w:val="0"/>
        <w:spacing w:before="217" w:after="0" w:line="107" w:lineRule="exact"/>
        <w:ind w:left="0" w:right="0" w:firstLine="0"/>
        <w:jc w:val="left"/>
        <w:rPr>
          <w:rFonts w:ascii="宋体"/>
          <w:color w:val="000000"/>
          <w:spacing w:val="0"/>
          <w:sz w:val="11"/>
        </w:rPr>
      </w:pPr>
      <w:r>
        <w:rPr>
          <w:rFonts w:ascii="宋体"/>
          <w:color w:val="000000"/>
          <w:spacing w:val="0"/>
          <w:sz w:val="11"/>
        </w:rPr>
        <w:t>06</w:t>
      </w:r>
    </w:p>
    <w:p w14:paraId="414893BE">
      <w:pPr>
        <w:framePr w:w="273" w:wrap="auto" w:vAnchor="margin" w:hAnchor="text" w:x="1810" w:y="3821"/>
        <w:widowControl w:val="0"/>
        <w:autoSpaceDE w:val="0"/>
        <w:autoSpaceDN w:val="0"/>
        <w:spacing w:before="217" w:after="0" w:line="107" w:lineRule="exact"/>
        <w:ind w:left="0" w:right="0" w:firstLine="0"/>
        <w:jc w:val="left"/>
        <w:rPr>
          <w:rFonts w:ascii="宋体"/>
          <w:color w:val="000000"/>
          <w:spacing w:val="0"/>
          <w:sz w:val="11"/>
        </w:rPr>
      </w:pPr>
      <w:r>
        <w:rPr>
          <w:rFonts w:ascii="宋体"/>
          <w:color w:val="000000"/>
          <w:spacing w:val="0"/>
          <w:sz w:val="11"/>
        </w:rPr>
        <w:t>99</w:t>
      </w:r>
    </w:p>
    <w:p w14:paraId="2E3EC4DF">
      <w:pPr>
        <w:framePr w:w="273" w:wrap="auto" w:vAnchor="margin" w:hAnchor="text" w:x="1810" w:y="3821"/>
        <w:widowControl w:val="0"/>
        <w:autoSpaceDE w:val="0"/>
        <w:autoSpaceDN w:val="0"/>
        <w:spacing w:before="217" w:after="0" w:line="107" w:lineRule="exact"/>
        <w:ind w:left="0" w:right="0" w:firstLine="0"/>
        <w:jc w:val="left"/>
        <w:rPr>
          <w:rFonts w:ascii="宋体"/>
          <w:color w:val="000000"/>
          <w:spacing w:val="0"/>
          <w:sz w:val="11"/>
        </w:rPr>
      </w:pPr>
      <w:r>
        <w:rPr>
          <w:rFonts w:ascii="宋体"/>
          <w:color w:val="000000"/>
          <w:spacing w:val="0"/>
          <w:sz w:val="11"/>
        </w:rPr>
        <w:t>01</w:t>
      </w:r>
    </w:p>
    <w:p w14:paraId="6F9FBB00">
      <w:pPr>
        <w:framePr w:w="273" w:wrap="auto" w:vAnchor="margin" w:hAnchor="text" w:x="1810" w:y="3821"/>
        <w:widowControl w:val="0"/>
        <w:autoSpaceDE w:val="0"/>
        <w:autoSpaceDN w:val="0"/>
        <w:spacing w:before="217" w:after="0" w:line="107" w:lineRule="exact"/>
        <w:ind w:left="0" w:right="0" w:firstLine="0"/>
        <w:jc w:val="left"/>
        <w:rPr>
          <w:rFonts w:ascii="宋体"/>
          <w:color w:val="000000"/>
          <w:spacing w:val="0"/>
          <w:sz w:val="11"/>
        </w:rPr>
      </w:pPr>
      <w:r>
        <w:rPr>
          <w:rFonts w:ascii="宋体"/>
          <w:color w:val="000000"/>
          <w:spacing w:val="0"/>
          <w:sz w:val="11"/>
        </w:rPr>
        <w:t>02</w:t>
      </w:r>
    </w:p>
    <w:p w14:paraId="78DA7BDD">
      <w:pPr>
        <w:framePr w:w="273" w:wrap="auto" w:vAnchor="margin" w:hAnchor="text" w:x="1810" w:y="3821"/>
        <w:widowControl w:val="0"/>
        <w:autoSpaceDE w:val="0"/>
        <w:autoSpaceDN w:val="0"/>
        <w:spacing w:before="217" w:after="0" w:line="107" w:lineRule="exact"/>
        <w:ind w:left="0" w:right="0" w:firstLine="0"/>
        <w:jc w:val="left"/>
        <w:rPr>
          <w:rFonts w:ascii="宋体"/>
          <w:color w:val="000000"/>
          <w:spacing w:val="0"/>
          <w:sz w:val="11"/>
        </w:rPr>
      </w:pPr>
      <w:r>
        <w:rPr>
          <w:rFonts w:ascii="宋体"/>
          <w:color w:val="000000"/>
          <w:spacing w:val="0"/>
          <w:sz w:val="11"/>
        </w:rPr>
        <w:t>04</w:t>
      </w:r>
    </w:p>
    <w:p w14:paraId="6D68F7FF">
      <w:pPr>
        <w:framePr w:w="273" w:wrap="auto" w:vAnchor="margin" w:hAnchor="text" w:x="1810" w:y="3821"/>
        <w:widowControl w:val="0"/>
        <w:autoSpaceDE w:val="0"/>
        <w:autoSpaceDN w:val="0"/>
        <w:spacing w:before="217" w:after="0" w:line="107" w:lineRule="exact"/>
        <w:ind w:left="0" w:right="0" w:firstLine="0"/>
        <w:jc w:val="left"/>
        <w:rPr>
          <w:rFonts w:ascii="宋体"/>
          <w:color w:val="000000"/>
          <w:spacing w:val="0"/>
          <w:sz w:val="11"/>
        </w:rPr>
      </w:pPr>
      <w:r>
        <w:rPr>
          <w:rFonts w:ascii="宋体"/>
          <w:color w:val="000000"/>
          <w:spacing w:val="0"/>
          <w:sz w:val="11"/>
        </w:rPr>
        <w:t>05</w:t>
      </w:r>
    </w:p>
    <w:p w14:paraId="10A74A1B">
      <w:pPr>
        <w:framePr w:w="273" w:wrap="auto" w:vAnchor="margin" w:hAnchor="text" w:x="1810" w:y="3821"/>
        <w:widowControl w:val="0"/>
        <w:autoSpaceDE w:val="0"/>
        <w:autoSpaceDN w:val="0"/>
        <w:spacing w:before="217" w:after="0" w:line="107" w:lineRule="exact"/>
        <w:ind w:left="0" w:right="0" w:firstLine="0"/>
        <w:jc w:val="left"/>
        <w:rPr>
          <w:rFonts w:ascii="宋体"/>
          <w:color w:val="000000"/>
          <w:spacing w:val="0"/>
          <w:sz w:val="11"/>
        </w:rPr>
      </w:pPr>
      <w:r>
        <w:rPr>
          <w:rFonts w:ascii="宋体"/>
          <w:color w:val="000000"/>
          <w:spacing w:val="0"/>
          <w:sz w:val="11"/>
        </w:rPr>
        <w:t>99</w:t>
      </w:r>
    </w:p>
    <w:p w14:paraId="2FADE695">
      <w:pPr>
        <w:framePr w:w="273" w:wrap="auto" w:vAnchor="margin" w:hAnchor="text" w:x="1810" w:y="3821"/>
        <w:widowControl w:val="0"/>
        <w:autoSpaceDE w:val="0"/>
        <w:autoSpaceDN w:val="0"/>
        <w:spacing w:before="217" w:after="0" w:line="107" w:lineRule="exact"/>
        <w:ind w:left="0" w:right="0" w:firstLine="0"/>
        <w:jc w:val="left"/>
        <w:rPr>
          <w:rFonts w:ascii="宋体"/>
          <w:color w:val="000000"/>
          <w:spacing w:val="0"/>
          <w:sz w:val="11"/>
        </w:rPr>
      </w:pPr>
      <w:r>
        <w:rPr>
          <w:rFonts w:ascii="宋体"/>
          <w:color w:val="000000"/>
          <w:spacing w:val="0"/>
          <w:sz w:val="11"/>
        </w:rPr>
        <w:t>01</w:t>
      </w:r>
    </w:p>
    <w:p w14:paraId="0EEDC469">
      <w:pPr>
        <w:framePr w:w="273" w:wrap="auto" w:vAnchor="margin" w:hAnchor="text" w:x="1810" w:y="3821"/>
        <w:widowControl w:val="0"/>
        <w:autoSpaceDE w:val="0"/>
        <w:autoSpaceDN w:val="0"/>
        <w:spacing w:before="217" w:after="0" w:line="107" w:lineRule="exact"/>
        <w:ind w:left="0" w:right="0" w:firstLine="0"/>
        <w:jc w:val="left"/>
        <w:rPr>
          <w:rFonts w:ascii="宋体"/>
          <w:color w:val="000000"/>
          <w:spacing w:val="0"/>
          <w:sz w:val="11"/>
        </w:rPr>
      </w:pPr>
      <w:r>
        <w:rPr>
          <w:rFonts w:ascii="宋体"/>
          <w:color w:val="000000"/>
          <w:spacing w:val="0"/>
          <w:sz w:val="11"/>
        </w:rPr>
        <w:t>04</w:t>
      </w:r>
    </w:p>
    <w:p w14:paraId="72998D5D">
      <w:pPr>
        <w:framePr w:w="273" w:wrap="auto" w:vAnchor="margin" w:hAnchor="text" w:x="1810" w:y="3821"/>
        <w:widowControl w:val="0"/>
        <w:autoSpaceDE w:val="0"/>
        <w:autoSpaceDN w:val="0"/>
        <w:spacing w:before="217" w:after="0" w:line="107" w:lineRule="exact"/>
        <w:ind w:left="0" w:right="0" w:firstLine="0"/>
        <w:jc w:val="left"/>
        <w:rPr>
          <w:rFonts w:ascii="宋体"/>
          <w:color w:val="000000"/>
          <w:spacing w:val="0"/>
          <w:sz w:val="11"/>
        </w:rPr>
      </w:pPr>
      <w:r>
        <w:rPr>
          <w:rFonts w:ascii="宋体"/>
          <w:color w:val="000000"/>
          <w:spacing w:val="0"/>
          <w:sz w:val="11"/>
        </w:rPr>
        <w:t>99</w:t>
      </w:r>
    </w:p>
    <w:p w14:paraId="4CADD79B">
      <w:pPr>
        <w:framePr w:w="273" w:wrap="auto" w:vAnchor="margin" w:hAnchor="text" w:x="1810" w:y="3821"/>
        <w:widowControl w:val="0"/>
        <w:autoSpaceDE w:val="0"/>
        <w:autoSpaceDN w:val="0"/>
        <w:spacing w:before="217" w:after="0" w:line="107" w:lineRule="exact"/>
        <w:ind w:left="0" w:right="0" w:firstLine="0"/>
        <w:jc w:val="left"/>
        <w:rPr>
          <w:rFonts w:ascii="宋体"/>
          <w:color w:val="000000"/>
          <w:spacing w:val="0"/>
          <w:sz w:val="11"/>
        </w:rPr>
      </w:pPr>
      <w:r>
        <w:rPr>
          <w:rFonts w:ascii="宋体"/>
          <w:color w:val="000000"/>
          <w:spacing w:val="0"/>
          <w:sz w:val="11"/>
        </w:rPr>
        <w:t>99</w:t>
      </w:r>
    </w:p>
    <w:p w14:paraId="3B72F5C6">
      <w:pPr>
        <w:framePr w:w="273" w:wrap="auto" w:vAnchor="margin" w:hAnchor="text" w:x="1810" w:y="3821"/>
        <w:widowControl w:val="0"/>
        <w:autoSpaceDE w:val="0"/>
        <w:autoSpaceDN w:val="0"/>
        <w:spacing w:before="217" w:after="0" w:line="107" w:lineRule="exact"/>
        <w:ind w:left="0" w:right="0" w:firstLine="0"/>
        <w:jc w:val="left"/>
        <w:rPr>
          <w:rFonts w:ascii="宋体"/>
          <w:color w:val="000000"/>
          <w:spacing w:val="0"/>
          <w:sz w:val="11"/>
        </w:rPr>
      </w:pPr>
      <w:r>
        <w:rPr>
          <w:rFonts w:ascii="宋体"/>
          <w:color w:val="000000"/>
          <w:spacing w:val="0"/>
          <w:sz w:val="11"/>
        </w:rPr>
        <w:t>01</w:t>
      </w:r>
    </w:p>
    <w:p w14:paraId="0AFA76DD">
      <w:pPr>
        <w:framePr w:w="273" w:wrap="auto" w:vAnchor="margin" w:hAnchor="text" w:x="1810" w:y="3821"/>
        <w:widowControl w:val="0"/>
        <w:autoSpaceDE w:val="0"/>
        <w:autoSpaceDN w:val="0"/>
        <w:spacing w:before="217" w:after="0" w:line="107" w:lineRule="exact"/>
        <w:ind w:left="0" w:right="0" w:firstLine="0"/>
        <w:jc w:val="left"/>
        <w:rPr>
          <w:rFonts w:ascii="宋体"/>
          <w:color w:val="000000"/>
          <w:spacing w:val="0"/>
          <w:sz w:val="11"/>
        </w:rPr>
      </w:pPr>
      <w:r>
        <w:rPr>
          <w:rFonts w:ascii="宋体"/>
          <w:color w:val="000000"/>
          <w:spacing w:val="0"/>
          <w:sz w:val="11"/>
        </w:rPr>
        <w:t>99</w:t>
      </w:r>
    </w:p>
    <w:p w14:paraId="453AFB00">
      <w:pPr>
        <w:framePr w:w="273" w:wrap="auto" w:vAnchor="margin" w:hAnchor="text" w:x="1810" w:y="3821"/>
        <w:widowControl w:val="0"/>
        <w:autoSpaceDE w:val="0"/>
        <w:autoSpaceDN w:val="0"/>
        <w:spacing w:before="217" w:after="0" w:line="107" w:lineRule="exact"/>
        <w:ind w:left="0" w:right="0" w:firstLine="0"/>
        <w:jc w:val="left"/>
        <w:rPr>
          <w:rFonts w:ascii="宋体"/>
          <w:color w:val="000000"/>
          <w:spacing w:val="0"/>
          <w:sz w:val="11"/>
        </w:rPr>
      </w:pPr>
      <w:r>
        <w:rPr>
          <w:rFonts w:ascii="宋体"/>
          <w:color w:val="000000"/>
          <w:spacing w:val="0"/>
          <w:sz w:val="11"/>
        </w:rPr>
        <w:t>01</w:t>
      </w:r>
    </w:p>
    <w:p w14:paraId="1FD864F1">
      <w:pPr>
        <w:framePr w:w="273" w:wrap="auto" w:vAnchor="margin" w:hAnchor="text" w:x="1810" w:y="3821"/>
        <w:widowControl w:val="0"/>
        <w:autoSpaceDE w:val="0"/>
        <w:autoSpaceDN w:val="0"/>
        <w:spacing w:before="217" w:after="0" w:line="107" w:lineRule="exact"/>
        <w:ind w:left="0" w:right="0" w:firstLine="0"/>
        <w:jc w:val="left"/>
        <w:rPr>
          <w:rFonts w:ascii="宋体"/>
          <w:color w:val="000000"/>
          <w:spacing w:val="0"/>
          <w:sz w:val="11"/>
        </w:rPr>
      </w:pPr>
      <w:r>
        <w:rPr>
          <w:rFonts w:ascii="宋体"/>
          <w:color w:val="000000"/>
          <w:spacing w:val="0"/>
          <w:sz w:val="11"/>
        </w:rPr>
        <w:t>01</w:t>
      </w:r>
    </w:p>
    <w:p w14:paraId="111E4EF3">
      <w:pPr>
        <w:framePr w:w="595" w:wrap="auto" w:vAnchor="margin" w:hAnchor="text" w:x="3425" w:y="4145"/>
        <w:widowControl w:val="0"/>
        <w:autoSpaceDE w:val="0"/>
        <w:autoSpaceDN w:val="0"/>
        <w:spacing w:before="0" w:after="0" w:line="107" w:lineRule="exact"/>
        <w:ind w:left="0" w:right="0" w:firstLine="0"/>
        <w:jc w:val="left"/>
        <w:rPr>
          <w:rFonts w:ascii="宋体"/>
          <w:color w:val="000000"/>
          <w:spacing w:val="0"/>
          <w:sz w:val="11"/>
        </w:rPr>
      </w:pPr>
      <w:r>
        <w:rPr>
          <w:rFonts w:ascii="宋体" w:hAnsi="宋体" w:cs="宋体"/>
          <w:color w:val="000000"/>
          <w:spacing w:val="-3"/>
          <w:sz w:val="11"/>
        </w:rPr>
        <w:t>死亡抚恤</w:t>
      </w:r>
    </w:p>
    <w:p w14:paraId="0AB47DE4">
      <w:pPr>
        <w:framePr w:w="595" w:wrap="auto" w:vAnchor="margin" w:hAnchor="text" w:x="3425" w:y="4145"/>
        <w:widowControl w:val="0"/>
        <w:autoSpaceDE w:val="0"/>
        <w:autoSpaceDN w:val="0"/>
        <w:spacing w:before="217" w:after="0" w:line="107" w:lineRule="exact"/>
        <w:ind w:left="0" w:right="0" w:firstLine="0"/>
        <w:jc w:val="left"/>
        <w:rPr>
          <w:rFonts w:ascii="宋体"/>
          <w:color w:val="000000"/>
          <w:spacing w:val="0"/>
          <w:sz w:val="11"/>
        </w:rPr>
      </w:pPr>
      <w:r>
        <w:rPr>
          <w:rFonts w:ascii="宋体" w:hAnsi="宋体" w:cs="宋体"/>
          <w:color w:val="000000"/>
          <w:spacing w:val="-3"/>
          <w:sz w:val="11"/>
        </w:rPr>
        <w:t>伤残抚恤</w:t>
      </w:r>
    </w:p>
    <w:p w14:paraId="254A1766">
      <w:pPr>
        <w:framePr w:w="874" w:wrap="auto" w:vAnchor="margin" w:hAnchor="text" w:x="4682" w:y="4145"/>
        <w:widowControl w:val="0"/>
        <w:autoSpaceDE w:val="0"/>
        <w:autoSpaceDN w:val="0"/>
        <w:spacing w:before="0" w:after="0" w:line="107" w:lineRule="exact"/>
        <w:ind w:left="55" w:right="0" w:firstLine="0"/>
        <w:jc w:val="left"/>
        <w:rPr>
          <w:rFonts w:ascii="宋体"/>
          <w:color w:val="000000"/>
          <w:spacing w:val="0"/>
          <w:sz w:val="11"/>
        </w:rPr>
      </w:pPr>
      <w:r>
        <w:rPr>
          <w:rFonts w:ascii="宋体"/>
          <w:color w:val="000000"/>
          <w:spacing w:val="0"/>
          <w:sz w:val="11"/>
        </w:rPr>
        <w:t>3,200,000.00</w:t>
      </w:r>
    </w:p>
    <w:p w14:paraId="514D7AE2">
      <w:pPr>
        <w:framePr w:w="874" w:wrap="auto" w:vAnchor="margin" w:hAnchor="text" w:x="4682" w:y="4145"/>
        <w:widowControl w:val="0"/>
        <w:autoSpaceDE w:val="0"/>
        <w:autoSpaceDN w:val="0"/>
        <w:spacing w:before="217" w:after="0" w:line="107" w:lineRule="exact"/>
        <w:ind w:left="0" w:right="0" w:firstLine="0"/>
        <w:jc w:val="left"/>
        <w:rPr>
          <w:rFonts w:ascii="宋体"/>
          <w:color w:val="000000"/>
          <w:spacing w:val="0"/>
          <w:sz w:val="11"/>
        </w:rPr>
      </w:pPr>
      <w:r>
        <w:rPr>
          <w:rFonts w:ascii="宋体"/>
          <w:color w:val="000000"/>
          <w:spacing w:val="0"/>
          <w:sz w:val="11"/>
        </w:rPr>
        <w:t>19,280,000.00</w:t>
      </w:r>
    </w:p>
    <w:p w14:paraId="424928BD">
      <w:pPr>
        <w:framePr w:w="874" w:wrap="auto" w:vAnchor="margin" w:hAnchor="text" w:x="4682" w:y="4145"/>
        <w:widowControl w:val="0"/>
        <w:autoSpaceDE w:val="0"/>
        <w:autoSpaceDN w:val="0"/>
        <w:spacing w:before="217" w:after="0" w:line="107" w:lineRule="exact"/>
        <w:ind w:left="0" w:right="0" w:firstLine="0"/>
        <w:jc w:val="left"/>
        <w:rPr>
          <w:rFonts w:ascii="宋体"/>
          <w:color w:val="000000"/>
          <w:spacing w:val="0"/>
          <w:sz w:val="11"/>
        </w:rPr>
      </w:pPr>
      <w:r>
        <w:rPr>
          <w:rFonts w:ascii="宋体"/>
          <w:color w:val="000000"/>
          <w:spacing w:val="0"/>
          <w:sz w:val="11"/>
        </w:rPr>
        <w:t>17,190,966.00</w:t>
      </w:r>
    </w:p>
    <w:p w14:paraId="47466D50">
      <w:pPr>
        <w:framePr w:w="874" w:wrap="auto" w:vAnchor="margin" w:hAnchor="text" w:x="4682" w:y="4145"/>
        <w:widowControl w:val="0"/>
        <w:autoSpaceDE w:val="0"/>
        <w:autoSpaceDN w:val="0"/>
        <w:spacing w:before="217" w:after="0" w:line="107" w:lineRule="exact"/>
        <w:ind w:left="163" w:right="0" w:firstLine="0"/>
        <w:jc w:val="left"/>
        <w:rPr>
          <w:rFonts w:ascii="宋体"/>
          <w:color w:val="000000"/>
          <w:spacing w:val="0"/>
          <w:sz w:val="11"/>
        </w:rPr>
      </w:pPr>
      <w:r>
        <w:rPr>
          <w:rFonts w:ascii="宋体"/>
          <w:color w:val="000000"/>
          <w:spacing w:val="0"/>
          <w:sz w:val="11"/>
        </w:rPr>
        <w:t>250,000.00</w:t>
      </w:r>
    </w:p>
    <w:p w14:paraId="192C43C6">
      <w:pPr>
        <w:framePr w:w="874" w:wrap="auto" w:vAnchor="margin" w:hAnchor="text" w:x="10822" w:y="4145"/>
        <w:widowControl w:val="0"/>
        <w:autoSpaceDE w:val="0"/>
        <w:autoSpaceDN w:val="0"/>
        <w:spacing w:before="0" w:after="0" w:line="107" w:lineRule="exact"/>
        <w:ind w:left="55" w:right="0" w:firstLine="0"/>
        <w:jc w:val="left"/>
        <w:rPr>
          <w:rFonts w:ascii="宋体"/>
          <w:color w:val="000000"/>
          <w:spacing w:val="0"/>
          <w:sz w:val="11"/>
        </w:rPr>
      </w:pPr>
      <w:r>
        <w:rPr>
          <w:rFonts w:ascii="宋体"/>
          <w:color w:val="000000"/>
          <w:spacing w:val="0"/>
          <w:sz w:val="11"/>
        </w:rPr>
        <w:t>3,200,000.00</w:t>
      </w:r>
    </w:p>
    <w:p w14:paraId="70D5F350">
      <w:pPr>
        <w:framePr w:w="874" w:wrap="auto" w:vAnchor="margin" w:hAnchor="text" w:x="10822" w:y="4145"/>
        <w:widowControl w:val="0"/>
        <w:autoSpaceDE w:val="0"/>
        <w:autoSpaceDN w:val="0"/>
        <w:spacing w:before="217" w:after="0" w:line="107" w:lineRule="exact"/>
        <w:ind w:left="0" w:right="0" w:firstLine="0"/>
        <w:jc w:val="left"/>
        <w:rPr>
          <w:rFonts w:ascii="宋体"/>
          <w:color w:val="000000"/>
          <w:spacing w:val="0"/>
          <w:sz w:val="11"/>
        </w:rPr>
      </w:pPr>
      <w:r>
        <w:rPr>
          <w:rFonts w:ascii="宋体"/>
          <w:color w:val="000000"/>
          <w:spacing w:val="0"/>
          <w:sz w:val="11"/>
        </w:rPr>
        <w:t>19,280,000.00</w:t>
      </w:r>
    </w:p>
    <w:p w14:paraId="3A2FACF0">
      <w:pPr>
        <w:framePr w:w="874" w:wrap="auto" w:vAnchor="margin" w:hAnchor="text" w:x="10822" w:y="4145"/>
        <w:widowControl w:val="0"/>
        <w:autoSpaceDE w:val="0"/>
        <w:autoSpaceDN w:val="0"/>
        <w:spacing w:before="217" w:after="0" w:line="107" w:lineRule="exact"/>
        <w:ind w:left="0" w:right="0" w:firstLine="0"/>
        <w:jc w:val="left"/>
        <w:rPr>
          <w:rFonts w:ascii="宋体"/>
          <w:color w:val="000000"/>
          <w:spacing w:val="0"/>
          <w:sz w:val="11"/>
        </w:rPr>
      </w:pPr>
      <w:r>
        <w:rPr>
          <w:rFonts w:ascii="宋体"/>
          <w:color w:val="000000"/>
          <w:spacing w:val="0"/>
          <w:sz w:val="11"/>
        </w:rPr>
        <w:t>17,190,966.00</w:t>
      </w:r>
    </w:p>
    <w:p w14:paraId="716CA895">
      <w:pPr>
        <w:framePr w:w="874" w:wrap="auto" w:vAnchor="margin" w:hAnchor="text" w:x="10822" w:y="4145"/>
        <w:widowControl w:val="0"/>
        <w:autoSpaceDE w:val="0"/>
        <w:autoSpaceDN w:val="0"/>
        <w:spacing w:before="217" w:after="0" w:line="107" w:lineRule="exact"/>
        <w:ind w:left="163" w:right="0" w:firstLine="0"/>
        <w:jc w:val="left"/>
        <w:rPr>
          <w:rFonts w:ascii="宋体"/>
          <w:color w:val="000000"/>
          <w:spacing w:val="0"/>
          <w:sz w:val="11"/>
        </w:rPr>
      </w:pPr>
      <w:r>
        <w:rPr>
          <w:rFonts w:ascii="宋体"/>
          <w:color w:val="000000"/>
          <w:spacing w:val="0"/>
          <w:sz w:val="11"/>
        </w:rPr>
        <w:t>250,000.00</w:t>
      </w:r>
    </w:p>
    <w:p w14:paraId="3BD138B1">
      <w:pPr>
        <w:framePr w:w="874" w:wrap="auto" w:vAnchor="margin" w:hAnchor="text" w:x="12876" w:y="4145"/>
        <w:widowControl w:val="0"/>
        <w:autoSpaceDE w:val="0"/>
        <w:autoSpaceDN w:val="0"/>
        <w:spacing w:before="0" w:after="0" w:line="107" w:lineRule="exact"/>
        <w:ind w:left="56" w:right="0" w:firstLine="0"/>
        <w:jc w:val="left"/>
        <w:rPr>
          <w:rFonts w:ascii="宋体"/>
          <w:color w:val="000000"/>
          <w:spacing w:val="0"/>
          <w:sz w:val="11"/>
        </w:rPr>
      </w:pPr>
      <w:r>
        <w:rPr>
          <w:rFonts w:ascii="宋体"/>
          <w:color w:val="000000"/>
          <w:spacing w:val="0"/>
          <w:sz w:val="11"/>
        </w:rPr>
        <w:t>3,200,000.00</w:t>
      </w:r>
    </w:p>
    <w:p w14:paraId="6F78FBF0">
      <w:pPr>
        <w:framePr w:w="874" w:wrap="auto" w:vAnchor="margin" w:hAnchor="text" w:x="12876" w:y="4145"/>
        <w:widowControl w:val="0"/>
        <w:autoSpaceDE w:val="0"/>
        <w:autoSpaceDN w:val="0"/>
        <w:spacing w:before="217" w:after="0" w:line="107" w:lineRule="exact"/>
        <w:ind w:left="0" w:right="0" w:firstLine="0"/>
        <w:jc w:val="left"/>
        <w:rPr>
          <w:rFonts w:ascii="宋体"/>
          <w:color w:val="000000"/>
          <w:spacing w:val="0"/>
          <w:sz w:val="11"/>
        </w:rPr>
      </w:pPr>
      <w:r>
        <w:rPr>
          <w:rFonts w:ascii="宋体"/>
          <w:color w:val="000000"/>
          <w:spacing w:val="0"/>
          <w:sz w:val="11"/>
        </w:rPr>
        <w:t>19,280,000.00</w:t>
      </w:r>
    </w:p>
    <w:p w14:paraId="4D1593C8">
      <w:pPr>
        <w:framePr w:w="874" w:wrap="auto" w:vAnchor="margin" w:hAnchor="text" w:x="12876" w:y="4145"/>
        <w:widowControl w:val="0"/>
        <w:autoSpaceDE w:val="0"/>
        <w:autoSpaceDN w:val="0"/>
        <w:spacing w:before="217" w:after="0" w:line="107" w:lineRule="exact"/>
        <w:ind w:left="0" w:right="0" w:firstLine="0"/>
        <w:jc w:val="left"/>
        <w:rPr>
          <w:rFonts w:ascii="宋体"/>
          <w:color w:val="000000"/>
          <w:spacing w:val="0"/>
          <w:sz w:val="11"/>
        </w:rPr>
      </w:pPr>
      <w:r>
        <w:rPr>
          <w:rFonts w:ascii="宋体"/>
          <w:color w:val="000000"/>
          <w:spacing w:val="0"/>
          <w:sz w:val="11"/>
        </w:rPr>
        <w:t>17,190,966.00</w:t>
      </w:r>
    </w:p>
    <w:p w14:paraId="34C005D2">
      <w:pPr>
        <w:framePr w:w="874" w:wrap="auto" w:vAnchor="margin" w:hAnchor="text" w:x="12876" w:y="4145"/>
        <w:widowControl w:val="0"/>
        <w:autoSpaceDE w:val="0"/>
        <w:autoSpaceDN w:val="0"/>
        <w:spacing w:before="217" w:after="0" w:line="107" w:lineRule="exact"/>
        <w:ind w:left="164" w:right="0" w:firstLine="0"/>
        <w:jc w:val="left"/>
        <w:rPr>
          <w:rFonts w:ascii="宋体"/>
          <w:color w:val="000000"/>
          <w:spacing w:val="0"/>
          <w:sz w:val="11"/>
        </w:rPr>
      </w:pPr>
      <w:r>
        <w:rPr>
          <w:rFonts w:ascii="宋体"/>
          <w:color w:val="000000"/>
          <w:spacing w:val="0"/>
          <w:sz w:val="11"/>
        </w:rPr>
        <w:t>250,000.00</w:t>
      </w:r>
    </w:p>
    <w:p w14:paraId="799BEFC5">
      <w:pPr>
        <w:framePr w:w="1607" w:wrap="auto" w:vAnchor="margin" w:hAnchor="text" w:x="2940" w:y="4793"/>
        <w:widowControl w:val="0"/>
        <w:autoSpaceDE w:val="0"/>
        <w:autoSpaceDN w:val="0"/>
        <w:spacing w:before="0" w:after="0" w:line="107" w:lineRule="exact"/>
        <w:ind w:left="0" w:right="0" w:firstLine="0"/>
        <w:jc w:val="left"/>
        <w:rPr>
          <w:rFonts w:ascii="宋体"/>
          <w:color w:val="000000"/>
          <w:spacing w:val="0"/>
          <w:sz w:val="11"/>
        </w:rPr>
      </w:pPr>
      <w:r>
        <w:rPr>
          <w:rFonts w:ascii="宋体" w:hAnsi="宋体" w:cs="宋体"/>
          <w:color w:val="000000"/>
          <w:spacing w:val="-2"/>
          <w:sz w:val="11"/>
        </w:rPr>
        <w:t>在乡复员、退伍军人生活补助</w:t>
      </w:r>
    </w:p>
    <w:p w14:paraId="4161D8EC">
      <w:pPr>
        <w:framePr w:w="1607" w:wrap="auto" w:vAnchor="margin" w:hAnchor="text" w:x="2940" w:y="4793"/>
        <w:widowControl w:val="0"/>
        <w:autoSpaceDE w:val="0"/>
        <w:autoSpaceDN w:val="0"/>
        <w:spacing w:before="217" w:after="0" w:line="107" w:lineRule="exact"/>
        <w:ind w:left="269" w:right="0" w:firstLine="0"/>
        <w:jc w:val="left"/>
        <w:rPr>
          <w:rFonts w:ascii="宋体"/>
          <w:color w:val="000000"/>
          <w:spacing w:val="0"/>
          <w:sz w:val="11"/>
        </w:rPr>
      </w:pPr>
      <w:r>
        <w:rPr>
          <w:rFonts w:ascii="宋体" w:hAnsi="宋体" w:cs="宋体"/>
          <w:color w:val="000000"/>
          <w:spacing w:val="-3"/>
          <w:sz w:val="11"/>
        </w:rPr>
        <w:t>优抚事业单位支出</w:t>
      </w:r>
    </w:p>
    <w:p w14:paraId="3EA1B34C">
      <w:pPr>
        <w:framePr w:w="1607" w:wrap="auto" w:vAnchor="margin" w:hAnchor="text" w:x="2940" w:y="4793"/>
        <w:widowControl w:val="0"/>
        <w:autoSpaceDE w:val="0"/>
        <w:autoSpaceDN w:val="0"/>
        <w:spacing w:before="217" w:after="0" w:line="107" w:lineRule="exact"/>
        <w:ind w:left="430" w:right="0" w:firstLine="0"/>
        <w:jc w:val="left"/>
        <w:rPr>
          <w:rFonts w:ascii="宋体"/>
          <w:color w:val="000000"/>
          <w:spacing w:val="0"/>
          <w:sz w:val="11"/>
        </w:rPr>
      </w:pPr>
      <w:r>
        <w:rPr>
          <w:rFonts w:ascii="宋体" w:hAnsi="宋体" w:cs="宋体"/>
          <w:color w:val="000000"/>
          <w:spacing w:val="-3"/>
          <w:sz w:val="11"/>
        </w:rPr>
        <w:t>义务兵优待</w:t>
      </w:r>
    </w:p>
    <w:p w14:paraId="7F8753F2">
      <w:pPr>
        <w:framePr w:w="874" w:wrap="auto" w:vAnchor="margin" w:hAnchor="text" w:x="4682" w:y="5441"/>
        <w:widowControl w:val="0"/>
        <w:autoSpaceDE w:val="0"/>
        <w:autoSpaceDN w:val="0"/>
        <w:spacing w:before="0" w:after="0" w:line="107" w:lineRule="exact"/>
        <w:ind w:left="55" w:right="0" w:firstLine="0"/>
        <w:jc w:val="left"/>
        <w:rPr>
          <w:rFonts w:ascii="宋体"/>
          <w:color w:val="000000"/>
          <w:spacing w:val="0"/>
          <w:sz w:val="11"/>
        </w:rPr>
      </w:pPr>
      <w:r>
        <w:rPr>
          <w:rFonts w:ascii="宋体"/>
          <w:color w:val="000000"/>
          <w:spacing w:val="0"/>
          <w:sz w:val="11"/>
        </w:rPr>
        <w:t>9,393,418.00</w:t>
      </w:r>
    </w:p>
    <w:p w14:paraId="21AD279C">
      <w:pPr>
        <w:framePr w:w="874" w:wrap="auto" w:vAnchor="margin" w:hAnchor="text" w:x="4682" w:y="5441"/>
        <w:widowControl w:val="0"/>
        <w:autoSpaceDE w:val="0"/>
        <w:autoSpaceDN w:val="0"/>
        <w:spacing w:before="217" w:after="0" w:line="107" w:lineRule="exact"/>
        <w:ind w:left="0" w:right="0" w:firstLine="0"/>
        <w:jc w:val="left"/>
        <w:rPr>
          <w:rFonts w:ascii="宋体"/>
          <w:color w:val="000000"/>
          <w:spacing w:val="0"/>
          <w:sz w:val="11"/>
        </w:rPr>
      </w:pPr>
      <w:r>
        <w:rPr>
          <w:rFonts w:ascii="宋体"/>
          <w:color w:val="000000"/>
          <w:spacing w:val="0"/>
          <w:sz w:val="11"/>
        </w:rPr>
        <w:t>18,000,000.00</w:t>
      </w:r>
    </w:p>
    <w:p w14:paraId="688257A7">
      <w:pPr>
        <w:framePr w:w="874" w:wrap="auto" w:vAnchor="margin" w:hAnchor="text" w:x="4682" w:y="5441"/>
        <w:widowControl w:val="0"/>
        <w:autoSpaceDE w:val="0"/>
        <w:autoSpaceDN w:val="0"/>
        <w:spacing w:before="217" w:after="0" w:line="107" w:lineRule="exact"/>
        <w:ind w:left="0" w:right="0" w:firstLine="0"/>
        <w:jc w:val="left"/>
        <w:rPr>
          <w:rFonts w:ascii="宋体"/>
          <w:color w:val="000000"/>
          <w:spacing w:val="0"/>
          <w:sz w:val="11"/>
        </w:rPr>
      </w:pPr>
      <w:r>
        <w:rPr>
          <w:rFonts w:ascii="宋体"/>
          <w:color w:val="000000"/>
          <w:spacing w:val="0"/>
          <w:sz w:val="11"/>
        </w:rPr>
        <w:t>25,554,646.00</w:t>
      </w:r>
    </w:p>
    <w:p w14:paraId="00C29FFA">
      <w:pPr>
        <w:framePr w:w="874" w:wrap="auto" w:vAnchor="margin" w:hAnchor="text" w:x="4682" w:y="5441"/>
        <w:widowControl w:val="0"/>
        <w:autoSpaceDE w:val="0"/>
        <w:autoSpaceDN w:val="0"/>
        <w:spacing w:before="217" w:after="0" w:line="107" w:lineRule="exact"/>
        <w:ind w:left="55" w:right="0" w:firstLine="0"/>
        <w:jc w:val="left"/>
        <w:rPr>
          <w:rFonts w:ascii="宋体"/>
          <w:color w:val="000000"/>
          <w:spacing w:val="0"/>
          <w:sz w:val="11"/>
        </w:rPr>
      </w:pPr>
      <w:r>
        <w:rPr>
          <w:rFonts w:ascii="宋体"/>
          <w:color w:val="000000"/>
          <w:spacing w:val="0"/>
          <w:sz w:val="11"/>
        </w:rPr>
        <w:t>4,159,790.00</w:t>
      </w:r>
    </w:p>
    <w:p w14:paraId="5C5995C5">
      <w:pPr>
        <w:framePr w:w="874" w:wrap="auto" w:vAnchor="margin" w:hAnchor="text" w:x="4682" w:y="5441"/>
        <w:widowControl w:val="0"/>
        <w:autoSpaceDE w:val="0"/>
        <w:autoSpaceDN w:val="0"/>
        <w:spacing w:before="217" w:after="0" w:line="107" w:lineRule="exact"/>
        <w:ind w:left="55" w:right="0" w:firstLine="0"/>
        <w:jc w:val="left"/>
        <w:rPr>
          <w:rFonts w:ascii="宋体"/>
          <w:color w:val="000000"/>
          <w:spacing w:val="0"/>
          <w:sz w:val="11"/>
        </w:rPr>
      </w:pPr>
      <w:r>
        <w:rPr>
          <w:rFonts w:ascii="宋体"/>
          <w:color w:val="000000"/>
          <w:spacing w:val="0"/>
          <w:sz w:val="11"/>
        </w:rPr>
        <w:t>6,284,731.06</w:t>
      </w:r>
    </w:p>
    <w:p w14:paraId="08D5006D">
      <w:pPr>
        <w:framePr w:w="874" w:wrap="auto" w:vAnchor="margin" w:hAnchor="text" w:x="4682" w:y="5441"/>
        <w:widowControl w:val="0"/>
        <w:autoSpaceDE w:val="0"/>
        <w:autoSpaceDN w:val="0"/>
        <w:spacing w:before="217" w:after="0" w:line="107" w:lineRule="exact"/>
        <w:ind w:left="55" w:right="0" w:firstLine="0"/>
        <w:jc w:val="left"/>
        <w:rPr>
          <w:rFonts w:ascii="宋体"/>
          <w:color w:val="000000"/>
          <w:spacing w:val="0"/>
          <w:sz w:val="11"/>
        </w:rPr>
      </w:pPr>
      <w:r>
        <w:rPr>
          <w:rFonts w:ascii="宋体"/>
          <w:color w:val="000000"/>
          <w:spacing w:val="0"/>
          <w:sz w:val="11"/>
        </w:rPr>
        <w:t>1,480,000.00</w:t>
      </w:r>
    </w:p>
    <w:p w14:paraId="58A28970">
      <w:pPr>
        <w:framePr w:w="874" w:wrap="auto" w:vAnchor="margin" w:hAnchor="text" w:x="4682" w:y="5441"/>
        <w:widowControl w:val="0"/>
        <w:autoSpaceDE w:val="0"/>
        <w:autoSpaceDN w:val="0"/>
        <w:spacing w:before="217" w:after="0" w:line="107" w:lineRule="exact"/>
        <w:ind w:left="55" w:right="0" w:firstLine="0"/>
        <w:jc w:val="left"/>
        <w:rPr>
          <w:rFonts w:ascii="宋体"/>
          <w:color w:val="000000"/>
          <w:spacing w:val="0"/>
          <w:sz w:val="11"/>
        </w:rPr>
      </w:pPr>
      <w:r>
        <w:rPr>
          <w:rFonts w:ascii="宋体"/>
          <w:color w:val="000000"/>
          <w:spacing w:val="0"/>
          <w:sz w:val="11"/>
        </w:rPr>
        <w:t>3,823,061.84</w:t>
      </w:r>
    </w:p>
    <w:p w14:paraId="66B034EC">
      <w:pPr>
        <w:framePr w:w="874" w:wrap="auto" w:vAnchor="margin" w:hAnchor="text" w:x="4682" w:y="5441"/>
        <w:widowControl w:val="0"/>
        <w:autoSpaceDE w:val="0"/>
        <w:autoSpaceDN w:val="0"/>
        <w:spacing w:before="217" w:after="0" w:line="107" w:lineRule="exact"/>
        <w:ind w:left="55" w:right="0" w:firstLine="0"/>
        <w:jc w:val="left"/>
        <w:rPr>
          <w:rFonts w:ascii="宋体"/>
          <w:color w:val="000000"/>
          <w:spacing w:val="0"/>
          <w:sz w:val="11"/>
        </w:rPr>
      </w:pPr>
      <w:r>
        <w:rPr>
          <w:rFonts w:ascii="宋体"/>
          <w:color w:val="000000"/>
          <w:spacing w:val="0"/>
          <w:sz w:val="11"/>
        </w:rPr>
        <w:t>5,907,757.84</w:t>
      </w:r>
    </w:p>
    <w:p w14:paraId="03CF4E93">
      <w:pPr>
        <w:framePr w:w="874" w:wrap="auto" w:vAnchor="margin" w:hAnchor="text" w:x="4682" w:y="5441"/>
        <w:widowControl w:val="0"/>
        <w:autoSpaceDE w:val="0"/>
        <w:autoSpaceDN w:val="0"/>
        <w:spacing w:before="217" w:after="0" w:line="107" w:lineRule="exact"/>
        <w:ind w:left="55" w:right="0" w:firstLine="0"/>
        <w:jc w:val="left"/>
        <w:rPr>
          <w:rFonts w:ascii="宋体"/>
          <w:color w:val="000000"/>
          <w:spacing w:val="0"/>
          <w:sz w:val="11"/>
        </w:rPr>
      </w:pPr>
      <w:r>
        <w:rPr>
          <w:rFonts w:ascii="宋体"/>
          <w:color w:val="000000"/>
          <w:spacing w:val="0"/>
          <w:sz w:val="11"/>
        </w:rPr>
        <w:t>3,484,481.24</w:t>
      </w:r>
    </w:p>
    <w:p w14:paraId="1DBB958F">
      <w:pPr>
        <w:framePr w:w="874" w:wrap="auto" w:vAnchor="margin" w:hAnchor="text" w:x="4682" w:y="5441"/>
        <w:widowControl w:val="0"/>
        <w:autoSpaceDE w:val="0"/>
        <w:autoSpaceDN w:val="0"/>
        <w:spacing w:before="217" w:after="0" w:line="107" w:lineRule="exact"/>
        <w:ind w:left="55" w:right="0" w:firstLine="0"/>
        <w:jc w:val="left"/>
        <w:rPr>
          <w:rFonts w:ascii="宋体"/>
          <w:color w:val="000000"/>
          <w:spacing w:val="0"/>
          <w:sz w:val="11"/>
        </w:rPr>
      </w:pPr>
      <w:r>
        <w:rPr>
          <w:rFonts w:ascii="宋体"/>
          <w:color w:val="000000"/>
          <w:spacing w:val="0"/>
          <w:sz w:val="11"/>
        </w:rPr>
        <w:t>1,537,000.00</w:t>
      </w:r>
    </w:p>
    <w:p w14:paraId="08BEC21D">
      <w:pPr>
        <w:framePr w:w="874" w:wrap="auto" w:vAnchor="margin" w:hAnchor="text" w:x="4682" w:y="5441"/>
        <w:widowControl w:val="0"/>
        <w:autoSpaceDE w:val="0"/>
        <w:autoSpaceDN w:val="0"/>
        <w:spacing w:before="217" w:after="0" w:line="107" w:lineRule="exact"/>
        <w:ind w:left="55" w:right="0" w:firstLine="0"/>
        <w:jc w:val="left"/>
        <w:rPr>
          <w:rFonts w:ascii="宋体"/>
          <w:color w:val="000000"/>
          <w:spacing w:val="0"/>
          <w:sz w:val="11"/>
        </w:rPr>
      </w:pPr>
      <w:r>
        <w:rPr>
          <w:rFonts w:ascii="宋体"/>
          <w:color w:val="000000"/>
          <w:spacing w:val="0"/>
          <w:sz w:val="11"/>
        </w:rPr>
        <w:t>1,083,034.20</w:t>
      </w:r>
    </w:p>
    <w:p w14:paraId="6D676535">
      <w:pPr>
        <w:framePr w:w="874" w:wrap="auto" w:vAnchor="margin" w:hAnchor="text" w:x="4682" w:y="5441"/>
        <w:widowControl w:val="0"/>
        <w:autoSpaceDE w:val="0"/>
        <w:autoSpaceDN w:val="0"/>
        <w:spacing w:before="217" w:after="0" w:line="107" w:lineRule="exact"/>
        <w:ind w:left="274" w:right="0" w:firstLine="0"/>
        <w:jc w:val="left"/>
        <w:rPr>
          <w:rFonts w:ascii="宋体"/>
          <w:color w:val="000000"/>
          <w:spacing w:val="0"/>
          <w:sz w:val="11"/>
        </w:rPr>
      </w:pPr>
      <w:r>
        <w:rPr>
          <w:rFonts w:ascii="宋体"/>
          <w:color w:val="000000"/>
          <w:spacing w:val="0"/>
          <w:sz w:val="11"/>
        </w:rPr>
        <w:t>5,468.65</w:t>
      </w:r>
    </w:p>
    <w:p w14:paraId="3ABFA216">
      <w:pPr>
        <w:framePr w:w="874" w:wrap="auto" w:vAnchor="margin" w:hAnchor="text" w:x="10822" w:y="5441"/>
        <w:widowControl w:val="0"/>
        <w:autoSpaceDE w:val="0"/>
        <w:autoSpaceDN w:val="0"/>
        <w:spacing w:before="0" w:after="0" w:line="107" w:lineRule="exact"/>
        <w:ind w:left="55" w:right="0" w:firstLine="0"/>
        <w:jc w:val="left"/>
        <w:rPr>
          <w:rFonts w:ascii="宋体"/>
          <w:color w:val="000000"/>
          <w:spacing w:val="0"/>
          <w:sz w:val="11"/>
        </w:rPr>
      </w:pPr>
      <w:r>
        <w:rPr>
          <w:rFonts w:ascii="宋体"/>
          <w:color w:val="000000"/>
          <w:spacing w:val="0"/>
          <w:sz w:val="11"/>
        </w:rPr>
        <w:t>9,393,418.00</w:t>
      </w:r>
    </w:p>
    <w:p w14:paraId="5FED4D32">
      <w:pPr>
        <w:framePr w:w="874" w:wrap="auto" w:vAnchor="margin" w:hAnchor="text" w:x="10822" w:y="5441"/>
        <w:widowControl w:val="0"/>
        <w:autoSpaceDE w:val="0"/>
        <w:autoSpaceDN w:val="0"/>
        <w:spacing w:before="217" w:after="0" w:line="107" w:lineRule="exact"/>
        <w:ind w:left="0" w:right="0" w:firstLine="0"/>
        <w:jc w:val="left"/>
        <w:rPr>
          <w:rFonts w:ascii="宋体"/>
          <w:color w:val="000000"/>
          <w:spacing w:val="0"/>
          <w:sz w:val="11"/>
        </w:rPr>
      </w:pPr>
      <w:r>
        <w:rPr>
          <w:rFonts w:ascii="宋体"/>
          <w:color w:val="000000"/>
          <w:spacing w:val="0"/>
          <w:sz w:val="11"/>
        </w:rPr>
        <w:t>18,000,000.00</w:t>
      </w:r>
    </w:p>
    <w:p w14:paraId="546613FE">
      <w:pPr>
        <w:framePr w:w="874" w:wrap="auto" w:vAnchor="margin" w:hAnchor="text" w:x="10822" w:y="5441"/>
        <w:widowControl w:val="0"/>
        <w:autoSpaceDE w:val="0"/>
        <w:autoSpaceDN w:val="0"/>
        <w:spacing w:before="217" w:after="0" w:line="107" w:lineRule="exact"/>
        <w:ind w:left="0" w:right="0" w:firstLine="0"/>
        <w:jc w:val="left"/>
        <w:rPr>
          <w:rFonts w:ascii="宋体"/>
          <w:color w:val="000000"/>
          <w:spacing w:val="0"/>
          <w:sz w:val="11"/>
        </w:rPr>
      </w:pPr>
      <w:r>
        <w:rPr>
          <w:rFonts w:ascii="宋体"/>
          <w:color w:val="000000"/>
          <w:spacing w:val="0"/>
          <w:sz w:val="11"/>
        </w:rPr>
        <w:t>25,554,646.00</w:t>
      </w:r>
    </w:p>
    <w:p w14:paraId="60DFC1D8">
      <w:pPr>
        <w:framePr w:w="874" w:wrap="auto" w:vAnchor="margin" w:hAnchor="text" w:x="10822" w:y="5441"/>
        <w:widowControl w:val="0"/>
        <w:autoSpaceDE w:val="0"/>
        <w:autoSpaceDN w:val="0"/>
        <w:spacing w:before="217" w:after="0" w:line="107" w:lineRule="exact"/>
        <w:ind w:left="55" w:right="0" w:firstLine="0"/>
        <w:jc w:val="left"/>
        <w:rPr>
          <w:rFonts w:ascii="宋体"/>
          <w:color w:val="000000"/>
          <w:spacing w:val="0"/>
          <w:sz w:val="11"/>
        </w:rPr>
      </w:pPr>
      <w:r>
        <w:rPr>
          <w:rFonts w:ascii="宋体"/>
          <w:color w:val="000000"/>
          <w:spacing w:val="0"/>
          <w:sz w:val="11"/>
        </w:rPr>
        <w:t>4,159,790.00</w:t>
      </w:r>
    </w:p>
    <w:p w14:paraId="0892D7EC">
      <w:pPr>
        <w:framePr w:w="874" w:wrap="auto" w:vAnchor="margin" w:hAnchor="text" w:x="10822" w:y="5441"/>
        <w:widowControl w:val="0"/>
        <w:autoSpaceDE w:val="0"/>
        <w:autoSpaceDN w:val="0"/>
        <w:spacing w:before="217" w:after="0" w:line="107" w:lineRule="exact"/>
        <w:ind w:left="55" w:right="0" w:firstLine="0"/>
        <w:jc w:val="left"/>
        <w:rPr>
          <w:rFonts w:ascii="宋体"/>
          <w:color w:val="000000"/>
          <w:spacing w:val="0"/>
          <w:sz w:val="11"/>
        </w:rPr>
      </w:pPr>
      <w:r>
        <w:rPr>
          <w:rFonts w:ascii="宋体"/>
          <w:color w:val="000000"/>
          <w:spacing w:val="0"/>
          <w:sz w:val="11"/>
        </w:rPr>
        <w:t>6,284,731.06</w:t>
      </w:r>
    </w:p>
    <w:p w14:paraId="060FE1F9">
      <w:pPr>
        <w:framePr w:w="874" w:wrap="auto" w:vAnchor="margin" w:hAnchor="text" w:x="10822" w:y="5441"/>
        <w:widowControl w:val="0"/>
        <w:autoSpaceDE w:val="0"/>
        <w:autoSpaceDN w:val="0"/>
        <w:spacing w:before="217" w:after="0" w:line="107" w:lineRule="exact"/>
        <w:ind w:left="55" w:right="0" w:firstLine="0"/>
        <w:jc w:val="left"/>
        <w:rPr>
          <w:rFonts w:ascii="宋体"/>
          <w:color w:val="000000"/>
          <w:spacing w:val="0"/>
          <w:sz w:val="11"/>
        </w:rPr>
      </w:pPr>
      <w:r>
        <w:rPr>
          <w:rFonts w:ascii="宋体"/>
          <w:color w:val="000000"/>
          <w:spacing w:val="0"/>
          <w:sz w:val="11"/>
        </w:rPr>
        <w:t>1,480,000.00</w:t>
      </w:r>
    </w:p>
    <w:p w14:paraId="3A763D3B">
      <w:pPr>
        <w:framePr w:w="874" w:wrap="auto" w:vAnchor="margin" w:hAnchor="text" w:x="10822" w:y="5441"/>
        <w:widowControl w:val="0"/>
        <w:autoSpaceDE w:val="0"/>
        <w:autoSpaceDN w:val="0"/>
        <w:spacing w:before="217" w:after="0" w:line="107" w:lineRule="exact"/>
        <w:ind w:left="55" w:right="0" w:firstLine="0"/>
        <w:jc w:val="left"/>
        <w:rPr>
          <w:rFonts w:ascii="宋体"/>
          <w:color w:val="000000"/>
          <w:spacing w:val="0"/>
          <w:sz w:val="11"/>
        </w:rPr>
      </w:pPr>
      <w:r>
        <w:rPr>
          <w:rFonts w:ascii="宋体"/>
          <w:color w:val="000000"/>
          <w:spacing w:val="0"/>
          <w:sz w:val="11"/>
        </w:rPr>
        <w:t>3,823,061.84</w:t>
      </w:r>
    </w:p>
    <w:p w14:paraId="30C7CB59">
      <w:pPr>
        <w:framePr w:w="874" w:wrap="auto" w:vAnchor="margin" w:hAnchor="text" w:x="10822" w:y="5441"/>
        <w:widowControl w:val="0"/>
        <w:autoSpaceDE w:val="0"/>
        <w:autoSpaceDN w:val="0"/>
        <w:spacing w:before="217" w:after="0" w:line="107" w:lineRule="exact"/>
        <w:ind w:left="55" w:right="0" w:firstLine="0"/>
        <w:jc w:val="left"/>
        <w:rPr>
          <w:rFonts w:ascii="宋体"/>
          <w:color w:val="000000"/>
          <w:spacing w:val="0"/>
          <w:sz w:val="11"/>
        </w:rPr>
      </w:pPr>
      <w:r>
        <w:rPr>
          <w:rFonts w:ascii="宋体"/>
          <w:color w:val="000000"/>
          <w:spacing w:val="0"/>
          <w:sz w:val="11"/>
        </w:rPr>
        <w:t>5,907,757.84</w:t>
      </w:r>
    </w:p>
    <w:p w14:paraId="59FFAB46">
      <w:pPr>
        <w:framePr w:w="874" w:wrap="auto" w:vAnchor="margin" w:hAnchor="text" w:x="10822" w:y="5441"/>
        <w:widowControl w:val="0"/>
        <w:autoSpaceDE w:val="0"/>
        <w:autoSpaceDN w:val="0"/>
        <w:spacing w:before="217" w:after="0" w:line="107" w:lineRule="exact"/>
        <w:ind w:left="55" w:right="0" w:firstLine="0"/>
        <w:jc w:val="left"/>
        <w:rPr>
          <w:rFonts w:ascii="宋体"/>
          <w:color w:val="000000"/>
          <w:spacing w:val="0"/>
          <w:sz w:val="11"/>
        </w:rPr>
      </w:pPr>
      <w:r>
        <w:rPr>
          <w:rFonts w:ascii="宋体"/>
          <w:color w:val="000000"/>
          <w:spacing w:val="0"/>
          <w:sz w:val="11"/>
        </w:rPr>
        <w:t>1,584,771.24</w:t>
      </w:r>
    </w:p>
    <w:p w14:paraId="1D30B754">
      <w:pPr>
        <w:framePr w:w="874" w:wrap="auto" w:vAnchor="margin" w:hAnchor="text" w:x="10822" w:y="5441"/>
        <w:widowControl w:val="0"/>
        <w:autoSpaceDE w:val="0"/>
        <w:autoSpaceDN w:val="0"/>
        <w:spacing w:before="217" w:after="0" w:line="107" w:lineRule="exact"/>
        <w:ind w:left="55" w:right="0" w:firstLine="0"/>
        <w:jc w:val="left"/>
        <w:rPr>
          <w:rFonts w:ascii="宋体"/>
          <w:color w:val="000000"/>
          <w:spacing w:val="0"/>
          <w:sz w:val="11"/>
        </w:rPr>
      </w:pPr>
      <w:r>
        <w:rPr>
          <w:rFonts w:ascii="宋体"/>
          <w:color w:val="000000"/>
          <w:spacing w:val="0"/>
          <w:sz w:val="11"/>
        </w:rPr>
        <w:t>1,537,000.00</w:t>
      </w:r>
    </w:p>
    <w:p w14:paraId="688EC000">
      <w:pPr>
        <w:framePr w:w="874" w:wrap="auto" w:vAnchor="margin" w:hAnchor="text" w:x="10822" w:y="5441"/>
        <w:widowControl w:val="0"/>
        <w:autoSpaceDE w:val="0"/>
        <w:autoSpaceDN w:val="0"/>
        <w:spacing w:before="217" w:after="0" w:line="107" w:lineRule="exact"/>
        <w:ind w:left="55" w:right="0" w:firstLine="0"/>
        <w:jc w:val="left"/>
        <w:rPr>
          <w:rFonts w:ascii="宋体"/>
          <w:color w:val="000000"/>
          <w:spacing w:val="0"/>
          <w:sz w:val="11"/>
        </w:rPr>
      </w:pPr>
      <w:r>
        <w:rPr>
          <w:rFonts w:ascii="宋体"/>
          <w:color w:val="000000"/>
          <w:spacing w:val="0"/>
          <w:sz w:val="11"/>
        </w:rPr>
        <w:t>1,083,034.20</w:t>
      </w:r>
    </w:p>
    <w:p w14:paraId="7DC52BEE">
      <w:pPr>
        <w:framePr w:w="874" w:wrap="auto" w:vAnchor="margin" w:hAnchor="text" w:x="12876" w:y="5441"/>
        <w:widowControl w:val="0"/>
        <w:autoSpaceDE w:val="0"/>
        <w:autoSpaceDN w:val="0"/>
        <w:spacing w:before="0" w:after="0" w:line="107" w:lineRule="exact"/>
        <w:ind w:left="56" w:right="0" w:firstLine="0"/>
        <w:jc w:val="left"/>
        <w:rPr>
          <w:rFonts w:ascii="宋体"/>
          <w:color w:val="000000"/>
          <w:spacing w:val="0"/>
          <w:sz w:val="11"/>
        </w:rPr>
      </w:pPr>
      <w:r>
        <w:rPr>
          <w:rFonts w:ascii="宋体"/>
          <w:color w:val="000000"/>
          <w:spacing w:val="0"/>
          <w:sz w:val="11"/>
        </w:rPr>
        <w:t>9,393,418.00</w:t>
      </w:r>
    </w:p>
    <w:p w14:paraId="4F6D3BC7">
      <w:pPr>
        <w:framePr w:w="874" w:wrap="auto" w:vAnchor="margin" w:hAnchor="text" w:x="12876" w:y="5441"/>
        <w:widowControl w:val="0"/>
        <w:autoSpaceDE w:val="0"/>
        <w:autoSpaceDN w:val="0"/>
        <w:spacing w:before="217" w:after="0" w:line="107" w:lineRule="exact"/>
        <w:ind w:left="0" w:right="0" w:firstLine="0"/>
        <w:jc w:val="left"/>
        <w:rPr>
          <w:rFonts w:ascii="宋体"/>
          <w:color w:val="000000"/>
          <w:spacing w:val="0"/>
          <w:sz w:val="11"/>
        </w:rPr>
      </w:pPr>
      <w:r>
        <w:rPr>
          <w:rFonts w:ascii="宋体"/>
          <w:color w:val="000000"/>
          <w:spacing w:val="0"/>
          <w:sz w:val="11"/>
        </w:rPr>
        <w:t>18,000,000.00</w:t>
      </w:r>
    </w:p>
    <w:p w14:paraId="6C7927B6">
      <w:pPr>
        <w:framePr w:w="874" w:wrap="auto" w:vAnchor="margin" w:hAnchor="text" w:x="12876" w:y="5441"/>
        <w:widowControl w:val="0"/>
        <w:autoSpaceDE w:val="0"/>
        <w:autoSpaceDN w:val="0"/>
        <w:spacing w:before="217" w:after="0" w:line="107" w:lineRule="exact"/>
        <w:ind w:left="0" w:right="0" w:firstLine="0"/>
        <w:jc w:val="left"/>
        <w:rPr>
          <w:rFonts w:ascii="宋体"/>
          <w:color w:val="000000"/>
          <w:spacing w:val="0"/>
          <w:sz w:val="11"/>
        </w:rPr>
      </w:pPr>
      <w:r>
        <w:rPr>
          <w:rFonts w:ascii="宋体"/>
          <w:color w:val="000000"/>
          <w:spacing w:val="0"/>
          <w:sz w:val="11"/>
        </w:rPr>
        <w:t>25,554,646.00</w:t>
      </w:r>
    </w:p>
    <w:p w14:paraId="52EE2ECD">
      <w:pPr>
        <w:framePr w:w="874" w:wrap="auto" w:vAnchor="margin" w:hAnchor="text" w:x="12876" w:y="5441"/>
        <w:widowControl w:val="0"/>
        <w:autoSpaceDE w:val="0"/>
        <w:autoSpaceDN w:val="0"/>
        <w:spacing w:before="217" w:after="0" w:line="107" w:lineRule="exact"/>
        <w:ind w:left="56" w:right="0" w:firstLine="0"/>
        <w:jc w:val="left"/>
        <w:rPr>
          <w:rFonts w:ascii="宋体"/>
          <w:color w:val="000000"/>
          <w:spacing w:val="0"/>
          <w:sz w:val="11"/>
        </w:rPr>
      </w:pPr>
      <w:r>
        <w:rPr>
          <w:rFonts w:ascii="宋体"/>
          <w:color w:val="000000"/>
          <w:spacing w:val="0"/>
          <w:sz w:val="11"/>
        </w:rPr>
        <w:t>4,159,790.00</w:t>
      </w:r>
    </w:p>
    <w:p w14:paraId="1DD40609">
      <w:pPr>
        <w:framePr w:w="874" w:wrap="auto" w:vAnchor="margin" w:hAnchor="text" w:x="12876" w:y="5441"/>
        <w:widowControl w:val="0"/>
        <w:autoSpaceDE w:val="0"/>
        <w:autoSpaceDN w:val="0"/>
        <w:spacing w:before="217" w:after="0" w:line="107" w:lineRule="exact"/>
        <w:ind w:left="56" w:right="0" w:firstLine="0"/>
        <w:jc w:val="left"/>
        <w:rPr>
          <w:rFonts w:ascii="宋体"/>
          <w:color w:val="000000"/>
          <w:spacing w:val="0"/>
          <w:sz w:val="11"/>
        </w:rPr>
      </w:pPr>
      <w:r>
        <w:rPr>
          <w:rFonts w:ascii="宋体"/>
          <w:color w:val="000000"/>
          <w:spacing w:val="0"/>
          <w:sz w:val="11"/>
        </w:rPr>
        <w:t>6,284,731.06</w:t>
      </w:r>
    </w:p>
    <w:p w14:paraId="5724169E">
      <w:pPr>
        <w:framePr w:w="874" w:wrap="auto" w:vAnchor="margin" w:hAnchor="text" w:x="12876" w:y="5441"/>
        <w:widowControl w:val="0"/>
        <w:autoSpaceDE w:val="0"/>
        <w:autoSpaceDN w:val="0"/>
        <w:spacing w:before="217" w:after="0" w:line="107" w:lineRule="exact"/>
        <w:ind w:left="56" w:right="0" w:firstLine="0"/>
        <w:jc w:val="left"/>
        <w:rPr>
          <w:rFonts w:ascii="宋体"/>
          <w:color w:val="000000"/>
          <w:spacing w:val="0"/>
          <w:sz w:val="11"/>
        </w:rPr>
      </w:pPr>
      <w:r>
        <w:rPr>
          <w:rFonts w:ascii="宋体"/>
          <w:color w:val="000000"/>
          <w:spacing w:val="0"/>
          <w:sz w:val="11"/>
        </w:rPr>
        <w:t>1,480,000.00</w:t>
      </w:r>
    </w:p>
    <w:p w14:paraId="75C2C52A">
      <w:pPr>
        <w:framePr w:w="874" w:wrap="auto" w:vAnchor="margin" w:hAnchor="text" w:x="12876" w:y="5441"/>
        <w:widowControl w:val="0"/>
        <w:autoSpaceDE w:val="0"/>
        <w:autoSpaceDN w:val="0"/>
        <w:spacing w:before="217" w:after="0" w:line="107" w:lineRule="exact"/>
        <w:ind w:left="56" w:right="0" w:firstLine="0"/>
        <w:jc w:val="left"/>
        <w:rPr>
          <w:rFonts w:ascii="宋体"/>
          <w:color w:val="000000"/>
          <w:spacing w:val="0"/>
          <w:sz w:val="11"/>
        </w:rPr>
      </w:pPr>
      <w:r>
        <w:rPr>
          <w:rFonts w:ascii="宋体"/>
          <w:color w:val="000000"/>
          <w:spacing w:val="0"/>
          <w:sz w:val="11"/>
        </w:rPr>
        <w:t>3,823,061.84</w:t>
      </w:r>
    </w:p>
    <w:p w14:paraId="43F464BC">
      <w:pPr>
        <w:framePr w:w="874" w:wrap="auto" w:vAnchor="margin" w:hAnchor="text" w:x="12876" w:y="5441"/>
        <w:widowControl w:val="0"/>
        <w:autoSpaceDE w:val="0"/>
        <w:autoSpaceDN w:val="0"/>
        <w:spacing w:before="217" w:after="0" w:line="107" w:lineRule="exact"/>
        <w:ind w:left="56" w:right="0" w:firstLine="0"/>
        <w:jc w:val="left"/>
        <w:rPr>
          <w:rFonts w:ascii="宋体"/>
          <w:color w:val="000000"/>
          <w:spacing w:val="0"/>
          <w:sz w:val="11"/>
        </w:rPr>
      </w:pPr>
      <w:r>
        <w:rPr>
          <w:rFonts w:ascii="宋体"/>
          <w:color w:val="000000"/>
          <w:spacing w:val="0"/>
          <w:sz w:val="11"/>
        </w:rPr>
        <w:t>5,907,757.84</w:t>
      </w:r>
    </w:p>
    <w:p w14:paraId="0442ACE9">
      <w:pPr>
        <w:framePr w:w="874" w:wrap="auto" w:vAnchor="margin" w:hAnchor="text" w:x="12876" w:y="5441"/>
        <w:widowControl w:val="0"/>
        <w:autoSpaceDE w:val="0"/>
        <w:autoSpaceDN w:val="0"/>
        <w:spacing w:before="217" w:after="0" w:line="107" w:lineRule="exact"/>
        <w:ind w:left="56" w:right="0" w:firstLine="0"/>
        <w:jc w:val="left"/>
        <w:rPr>
          <w:rFonts w:ascii="宋体"/>
          <w:color w:val="000000"/>
          <w:spacing w:val="0"/>
          <w:sz w:val="11"/>
        </w:rPr>
      </w:pPr>
      <w:r>
        <w:rPr>
          <w:rFonts w:ascii="宋体"/>
          <w:color w:val="000000"/>
          <w:spacing w:val="0"/>
          <w:sz w:val="11"/>
        </w:rPr>
        <w:t>1,033,239.90</w:t>
      </w:r>
    </w:p>
    <w:p w14:paraId="1561B5BC">
      <w:pPr>
        <w:framePr w:w="874" w:wrap="auto" w:vAnchor="margin" w:hAnchor="text" w:x="12876" w:y="5441"/>
        <w:widowControl w:val="0"/>
        <w:autoSpaceDE w:val="0"/>
        <w:autoSpaceDN w:val="0"/>
        <w:spacing w:before="217" w:after="0" w:line="107" w:lineRule="exact"/>
        <w:ind w:left="56" w:right="0" w:firstLine="0"/>
        <w:jc w:val="left"/>
        <w:rPr>
          <w:rFonts w:ascii="宋体"/>
          <w:color w:val="000000"/>
          <w:spacing w:val="0"/>
          <w:sz w:val="11"/>
        </w:rPr>
      </w:pPr>
      <w:r>
        <w:rPr>
          <w:rFonts w:ascii="宋体"/>
          <w:color w:val="000000"/>
          <w:spacing w:val="0"/>
          <w:sz w:val="11"/>
        </w:rPr>
        <w:t>1,537,000.00</w:t>
      </w:r>
    </w:p>
    <w:p w14:paraId="2A978D48">
      <w:pPr>
        <w:framePr w:w="874" w:wrap="auto" w:vAnchor="margin" w:hAnchor="text" w:x="12876" w:y="5441"/>
        <w:widowControl w:val="0"/>
        <w:autoSpaceDE w:val="0"/>
        <w:autoSpaceDN w:val="0"/>
        <w:spacing w:before="217" w:after="0" w:line="107" w:lineRule="exact"/>
        <w:ind w:left="56" w:right="0" w:firstLine="0"/>
        <w:jc w:val="left"/>
        <w:rPr>
          <w:rFonts w:ascii="宋体"/>
          <w:color w:val="000000"/>
          <w:spacing w:val="0"/>
          <w:sz w:val="11"/>
        </w:rPr>
      </w:pPr>
      <w:r>
        <w:rPr>
          <w:rFonts w:ascii="宋体"/>
          <w:color w:val="000000"/>
          <w:spacing w:val="0"/>
          <w:sz w:val="11"/>
        </w:rPr>
        <w:t>1,083,034.20</w:t>
      </w:r>
    </w:p>
    <w:p w14:paraId="0C2BE884">
      <w:pPr>
        <w:framePr w:w="1607" w:wrap="auto" w:vAnchor="margin" w:hAnchor="text" w:x="2940" w:y="5765"/>
        <w:widowControl w:val="0"/>
        <w:autoSpaceDE w:val="0"/>
        <w:autoSpaceDN w:val="0"/>
        <w:spacing w:before="0" w:after="0" w:line="107" w:lineRule="exact"/>
        <w:ind w:left="0" w:right="0" w:firstLine="0"/>
        <w:jc w:val="left"/>
        <w:rPr>
          <w:rFonts w:ascii="宋体"/>
          <w:color w:val="000000"/>
          <w:spacing w:val="0"/>
          <w:sz w:val="11"/>
        </w:rPr>
      </w:pPr>
      <w:r>
        <w:rPr>
          <w:rFonts w:ascii="宋体" w:hAnsi="宋体" w:cs="宋体"/>
          <w:color w:val="000000"/>
          <w:spacing w:val="-3"/>
          <w:sz w:val="11"/>
        </w:rPr>
        <w:t>农村籍退役士兵老年生活补助</w:t>
      </w:r>
    </w:p>
    <w:p w14:paraId="795C7A43">
      <w:pPr>
        <w:framePr w:w="1607" w:wrap="auto" w:vAnchor="margin" w:hAnchor="text" w:x="2940" w:y="5765"/>
        <w:widowControl w:val="0"/>
        <w:autoSpaceDE w:val="0"/>
        <w:autoSpaceDN w:val="0"/>
        <w:spacing w:before="217" w:after="0" w:line="107" w:lineRule="exact"/>
        <w:ind w:left="377" w:right="0" w:firstLine="0"/>
        <w:jc w:val="left"/>
        <w:rPr>
          <w:rFonts w:ascii="宋体"/>
          <w:color w:val="000000"/>
          <w:spacing w:val="0"/>
          <w:sz w:val="11"/>
        </w:rPr>
      </w:pPr>
      <w:r>
        <w:rPr>
          <w:rFonts w:ascii="宋体" w:hAnsi="宋体" w:cs="宋体"/>
          <w:color w:val="000000"/>
          <w:spacing w:val="-3"/>
          <w:sz w:val="11"/>
        </w:rPr>
        <w:t>其他优抚支出</w:t>
      </w:r>
    </w:p>
    <w:p w14:paraId="05835C97">
      <w:pPr>
        <w:framePr w:w="810" w:wrap="auto" w:vAnchor="margin" w:hAnchor="text" w:x="3317" w:y="6413"/>
        <w:widowControl w:val="0"/>
        <w:autoSpaceDE w:val="0"/>
        <w:autoSpaceDN w:val="0"/>
        <w:spacing w:before="0" w:after="0" w:line="107" w:lineRule="exact"/>
        <w:ind w:left="0" w:right="0" w:firstLine="0"/>
        <w:jc w:val="left"/>
        <w:rPr>
          <w:rFonts w:ascii="宋体"/>
          <w:color w:val="000000"/>
          <w:spacing w:val="0"/>
          <w:sz w:val="11"/>
        </w:rPr>
      </w:pPr>
      <w:r>
        <w:rPr>
          <w:rFonts w:ascii="宋体" w:hAnsi="宋体" w:cs="宋体"/>
          <w:color w:val="000000"/>
          <w:spacing w:val="-3"/>
          <w:sz w:val="11"/>
        </w:rPr>
        <w:t>退役士兵安置</w:t>
      </w:r>
    </w:p>
    <w:p w14:paraId="651A0E0E">
      <w:pPr>
        <w:framePr w:w="1607" w:wrap="auto" w:vAnchor="margin" w:hAnchor="text" w:x="2940" w:y="6670"/>
        <w:widowControl w:val="0"/>
        <w:autoSpaceDE w:val="0"/>
        <w:autoSpaceDN w:val="0"/>
        <w:spacing w:before="0" w:after="0" w:line="107" w:lineRule="exact"/>
        <w:ind w:left="0" w:right="0" w:firstLine="0"/>
        <w:jc w:val="left"/>
        <w:rPr>
          <w:rFonts w:ascii="宋体"/>
          <w:color w:val="000000"/>
          <w:spacing w:val="0"/>
          <w:sz w:val="11"/>
        </w:rPr>
      </w:pPr>
      <w:r>
        <w:rPr>
          <w:rFonts w:ascii="宋体" w:hAnsi="宋体" w:cs="宋体"/>
          <w:color w:val="000000"/>
          <w:spacing w:val="-3"/>
          <w:sz w:val="11"/>
        </w:rPr>
        <w:t>军队移交政府的离退休人员安</w:t>
      </w:r>
    </w:p>
    <w:p w14:paraId="263C60BC">
      <w:pPr>
        <w:framePr w:w="1607" w:wrap="auto" w:vAnchor="margin" w:hAnchor="text" w:x="2940" w:y="6670"/>
        <w:widowControl w:val="0"/>
        <w:autoSpaceDE w:val="0"/>
        <w:autoSpaceDN w:val="0"/>
        <w:spacing w:before="27" w:after="0" w:line="107" w:lineRule="exact"/>
        <w:ind w:left="591" w:right="0" w:firstLine="0"/>
        <w:jc w:val="left"/>
        <w:rPr>
          <w:rFonts w:ascii="宋体"/>
          <w:color w:val="000000"/>
          <w:spacing w:val="0"/>
          <w:sz w:val="11"/>
        </w:rPr>
      </w:pPr>
      <w:r>
        <w:rPr>
          <w:rFonts w:ascii="宋体" w:hAnsi="宋体" w:cs="宋体"/>
          <w:color w:val="000000"/>
          <w:spacing w:val="0"/>
          <w:sz w:val="11"/>
        </w:rPr>
        <w:t>置</w:t>
      </w:r>
    </w:p>
    <w:p w14:paraId="0AEFCC47">
      <w:pPr>
        <w:framePr w:w="1025" w:wrap="auto" w:vAnchor="margin" w:hAnchor="text" w:x="3209" w:y="7061"/>
        <w:widowControl w:val="0"/>
        <w:autoSpaceDE w:val="0"/>
        <w:autoSpaceDN w:val="0"/>
        <w:spacing w:before="0" w:after="0" w:line="107" w:lineRule="exact"/>
        <w:ind w:left="0" w:right="0" w:firstLine="0"/>
        <w:jc w:val="left"/>
        <w:rPr>
          <w:rFonts w:ascii="宋体"/>
          <w:color w:val="000000"/>
          <w:spacing w:val="0"/>
          <w:sz w:val="11"/>
        </w:rPr>
      </w:pPr>
      <w:r>
        <w:rPr>
          <w:rFonts w:ascii="宋体" w:hAnsi="宋体" w:cs="宋体"/>
          <w:color w:val="000000"/>
          <w:spacing w:val="-3"/>
          <w:sz w:val="11"/>
        </w:rPr>
        <w:t>退役士兵管理教育</w:t>
      </w:r>
    </w:p>
    <w:p w14:paraId="00D7327A">
      <w:pPr>
        <w:framePr w:w="1025" w:wrap="auto" w:vAnchor="margin" w:hAnchor="text" w:x="3209" w:y="7061"/>
        <w:widowControl w:val="0"/>
        <w:autoSpaceDE w:val="0"/>
        <w:autoSpaceDN w:val="0"/>
        <w:spacing w:before="217" w:after="0" w:line="107" w:lineRule="exact"/>
        <w:ind w:left="0" w:right="0" w:firstLine="0"/>
        <w:jc w:val="left"/>
        <w:rPr>
          <w:rFonts w:ascii="宋体"/>
          <w:color w:val="000000"/>
          <w:spacing w:val="0"/>
          <w:sz w:val="11"/>
        </w:rPr>
      </w:pPr>
      <w:r>
        <w:rPr>
          <w:rFonts w:ascii="宋体" w:hAnsi="宋体" w:cs="宋体"/>
          <w:color w:val="000000"/>
          <w:spacing w:val="-3"/>
          <w:sz w:val="11"/>
        </w:rPr>
        <w:t>军队转业干部安置</w:t>
      </w:r>
    </w:p>
    <w:p w14:paraId="240C1EDC">
      <w:pPr>
        <w:framePr w:w="1025" w:wrap="auto" w:vAnchor="margin" w:hAnchor="text" w:x="3209" w:y="7061"/>
        <w:widowControl w:val="0"/>
        <w:autoSpaceDE w:val="0"/>
        <w:autoSpaceDN w:val="0"/>
        <w:spacing w:before="217" w:after="0" w:line="107" w:lineRule="exact"/>
        <w:ind w:left="0" w:right="0" w:firstLine="0"/>
        <w:jc w:val="left"/>
        <w:rPr>
          <w:rFonts w:ascii="宋体"/>
          <w:color w:val="000000"/>
          <w:spacing w:val="0"/>
          <w:sz w:val="11"/>
        </w:rPr>
      </w:pPr>
      <w:r>
        <w:rPr>
          <w:rFonts w:ascii="宋体" w:hAnsi="宋体" w:cs="宋体"/>
          <w:color w:val="000000"/>
          <w:spacing w:val="-3"/>
          <w:sz w:val="11"/>
        </w:rPr>
        <w:t>其他退役安置支出</w:t>
      </w:r>
    </w:p>
    <w:p w14:paraId="43B2EDEB">
      <w:pPr>
        <w:framePr w:w="1025" w:wrap="auto" w:vAnchor="margin" w:hAnchor="text" w:x="3209" w:y="7061"/>
        <w:widowControl w:val="0"/>
        <w:autoSpaceDE w:val="0"/>
        <w:autoSpaceDN w:val="0"/>
        <w:spacing w:before="217" w:after="0" w:line="107" w:lineRule="exact"/>
        <w:ind w:left="216" w:right="0" w:firstLine="0"/>
        <w:jc w:val="left"/>
        <w:rPr>
          <w:rFonts w:ascii="宋体"/>
          <w:color w:val="000000"/>
          <w:spacing w:val="0"/>
          <w:sz w:val="11"/>
        </w:rPr>
      </w:pPr>
      <w:r>
        <w:rPr>
          <w:rFonts w:ascii="宋体" w:hAnsi="宋体" w:cs="宋体"/>
          <w:color w:val="000000"/>
          <w:spacing w:val="-3"/>
          <w:sz w:val="11"/>
        </w:rPr>
        <w:t>行政运行</w:t>
      </w:r>
    </w:p>
    <w:p w14:paraId="16AD01C1">
      <w:pPr>
        <w:framePr w:w="819" w:wrap="auto" w:vAnchor="margin" w:hAnchor="text" w:x="5803" w:y="8033"/>
        <w:widowControl w:val="0"/>
        <w:autoSpaceDE w:val="0"/>
        <w:autoSpaceDN w:val="0"/>
        <w:spacing w:before="0" w:after="0" w:line="107" w:lineRule="exact"/>
        <w:ind w:left="0" w:right="0" w:firstLine="0"/>
        <w:jc w:val="left"/>
        <w:rPr>
          <w:rFonts w:ascii="宋体"/>
          <w:color w:val="000000"/>
          <w:spacing w:val="0"/>
          <w:sz w:val="11"/>
        </w:rPr>
      </w:pPr>
      <w:r>
        <w:rPr>
          <w:rFonts w:ascii="宋体"/>
          <w:color w:val="000000"/>
          <w:spacing w:val="0"/>
          <w:sz w:val="11"/>
        </w:rPr>
        <w:t>1,899,710.00</w:t>
      </w:r>
    </w:p>
    <w:p w14:paraId="20CDE4E5">
      <w:pPr>
        <w:framePr w:w="819" w:wrap="auto" w:vAnchor="margin" w:hAnchor="text" w:x="6869" w:y="8033"/>
        <w:widowControl w:val="0"/>
        <w:autoSpaceDE w:val="0"/>
        <w:autoSpaceDN w:val="0"/>
        <w:spacing w:before="0" w:after="0" w:line="107" w:lineRule="exact"/>
        <w:ind w:left="0" w:right="0" w:firstLine="0"/>
        <w:jc w:val="left"/>
        <w:rPr>
          <w:rFonts w:ascii="宋体"/>
          <w:color w:val="000000"/>
          <w:spacing w:val="0"/>
          <w:sz w:val="11"/>
        </w:rPr>
      </w:pPr>
      <w:r>
        <w:rPr>
          <w:rFonts w:ascii="宋体"/>
          <w:color w:val="000000"/>
          <w:spacing w:val="0"/>
          <w:sz w:val="11"/>
        </w:rPr>
        <w:t>1,602,298.00</w:t>
      </w:r>
    </w:p>
    <w:p w14:paraId="2F72EEEE">
      <w:pPr>
        <w:framePr w:w="710" w:wrap="auto" w:vAnchor="margin" w:hAnchor="text" w:x="7970" w:y="8033"/>
        <w:widowControl w:val="0"/>
        <w:autoSpaceDE w:val="0"/>
        <w:autoSpaceDN w:val="0"/>
        <w:spacing w:before="0" w:after="0" w:line="107" w:lineRule="exact"/>
        <w:ind w:left="0" w:right="0" w:firstLine="0"/>
        <w:jc w:val="left"/>
        <w:rPr>
          <w:rFonts w:ascii="宋体"/>
          <w:color w:val="000000"/>
          <w:spacing w:val="0"/>
          <w:sz w:val="11"/>
        </w:rPr>
      </w:pPr>
      <w:r>
        <w:rPr>
          <w:rFonts w:ascii="宋体"/>
          <w:color w:val="000000"/>
          <w:spacing w:val="0"/>
          <w:sz w:val="11"/>
        </w:rPr>
        <w:t>242,554.00</w:t>
      </w:r>
    </w:p>
    <w:p w14:paraId="3FDA3EB0">
      <w:pPr>
        <w:framePr w:w="655" w:wrap="auto" w:vAnchor="margin" w:hAnchor="text" w:x="9019" w:y="8033"/>
        <w:widowControl w:val="0"/>
        <w:autoSpaceDE w:val="0"/>
        <w:autoSpaceDN w:val="0"/>
        <w:spacing w:before="0" w:after="0" w:line="107" w:lineRule="exact"/>
        <w:ind w:left="0" w:right="0" w:firstLine="0"/>
        <w:jc w:val="left"/>
        <w:rPr>
          <w:rFonts w:ascii="宋体"/>
          <w:color w:val="000000"/>
          <w:spacing w:val="0"/>
          <w:sz w:val="11"/>
        </w:rPr>
      </w:pPr>
      <w:r>
        <w:rPr>
          <w:rFonts w:ascii="宋体"/>
          <w:color w:val="000000"/>
          <w:spacing w:val="0"/>
          <w:sz w:val="11"/>
        </w:rPr>
        <w:t>54,858.00</w:t>
      </w:r>
    </w:p>
    <w:p w14:paraId="2170E720">
      <w:pPr>
        <w:framePr w:w="710" w:wrap="auto" w:vAnchor="margin" w:hAnchor="text" w:x="12012" w:y="8033"/>
        <w:widowControl w:val="0"/>
        <w:autoSpaceDE w:val="0"/>
        <w:autoSpaceDN w:val="0"/>
        <w:spacing w:before="0" w:after="0" w:line="107" w:lineRule="exact"/>
        <w:ind w:left="0" w:right="0" w:firstLine="0"/>
        <w:jc w:val="left"/>
        <w:rPr>
          <w:rFonts w:ascii="宋体"/>
          <w:color w:val="000000"/>
          <w:spacing w:val="0"/>
          <w:sz w:val="11"/>
        </w:rPr>
      </w:pPr>
      <w:r>
        <w:rPr>
          <w:rFonts w:ascii="宋体"/>
          <w:color w:val="000000"/>
          <w:spacing w:val="0"/>
          <w:sz w:val="11"/>
        </w:rPr>
        <w:t>551,531.34</w:t>
      </w:r>
    </w:p>
    <w:p w14:paraId="5B2F2841">
      <w:pPr>
        <w:framePr w:w="595" w:wrap="auto" w:vAnchor="margin" w:hAnchor="text" w:x="3425" w:y="8357"/>
        <w:widowControl w:val="0"/>
        <w:autoSpaceDE w:val="0"/>
        <w:autoSpaceDN w:val="0"/>
        <w:spacing w:before="0" w:after="0" w:line="107" w:lineRule="exact"/>
        <w:ind w:left="0" w:right="0" w:firstLine="0"/>
        <w:jc w:val="left"/>
        <w:rPr>
          <w:rFonts w:ascii="宋体"/>
          <w:color w:val="000000"/>
          <w:spacing w:val="0"/>
          <w:sz w:val="11"/>
        </w:rPr>
      </w:pPr>
      <w:r>
        <w:rPr>
          <w:rFonts w:ascii="宋体" w:hAnsi="宋体" w:cs="宋体"/>
          <w:color w:val="000000"/>
          <w:spacing w:val="-3"/>
          <w:sz w:val="11"/>
        </w:rPr>
        <w:t>拥军优属</w:t>
      </w:r>
    </w:p>
    <w:p w14:paraId="5A05B015">
      <w:pPr>
        <w:framePr w:w="1483" w:wrap="auto" w:vAnchor="margin" w:hAnchor="text" w:x="2995" w:y="8681"/>
        <w:widowControl w:val="0"/>
        <w:autoSpaceDE w:val="0"/>
        <w:autoSpaceDN w:val="0"/>
        <w:spacing w:before="0" w:after="0" w:line="107" w:lineRule="exact"/>
        <w:ind w:left="0" w:right="0" w:firstLine="0"/>
        <w:jc w:val="left"/>
        <w:rPr>
          <w:rFonts w:ascii="宋体"/>
          <w:color w:val="000000"/>
          <w:spacing w:val="0"/>
          <w:sz w:val="11"/>
        </w:rPr>
      </w:pPr>
      <w:r>
        <w:rPr>
          <w:rFonts w:ascii="宋体" w:hAnsi="宋体" w:cs="宋体"/>
          <w:color w:val="000000"/>
          <w:spacing w:val="-3"/>
          <w:sz w:val="11"/>
        </w:rPr>
        <w:t>其他退役军人事务管理支出</w:t>
      </w:r>
    </w:p>
    <w:p w14:paraId="6B498F4E">
      <w:pPr>
        <w:framePr w:w="1483" w:wrap="auto" w:vAnchor="margin" w:hAnchor="text" w:x="2995" w:y="8681"/>
        <w:widowControl w:val="0"/>
        <w:autoSpaceDE w:val="0"/>
        <w:autoSpaceDN w:val="0"/>
        <w:spacing w:before="217" w:after="0" w:line="107" w:lineRule="exact"/>
        <w:ind w:left="52" w:right="0" w:firstLine="0"/>
        <w:jc w:val="left"/>
        <w:rPr>
          <w:rFonts w:ascii="宋体"/>
          <w:color w:val="000000"/>
          <w:spacing w:val="0"/>
          <w:sz w:val="11"/>
        </w:rPr>
      </w:pPr>
      <w:r>
        <w:rPr>
          <w:rFonts w:ascii="宋体" w:hAnsi="宋体" w:cs="宋体"/>
          <w:color w:val="000000"/>
          <w:spacing w:val="-3"/>
          <w:sz w:val="11"/>
        </w:rPr>
        <w:t>其他社会保障和就业支出</w:t>
      </w:r>
    </w:p>
    <w:p w14:paraId="78947FE1">
      <w:pPr>
        <w:framePr w:w="1483" w:wrap="auto" w:vAnchor="margin" w:hAnchor="text" w:x="2995" w:y="8681"/>
        <w:widowControl w:val="0"/>
        <w:autoSpaceDE w:val="0"/>
        <w:autoSpaceDN w:val="0"/>
        <w:spacing w:before="217" w:after="0" w:line="107" w:lineRule="exact"/>
        <w:ind w:left="321" w:right="0" w:firstLine="0"/>
        <w:jc w:val="left"/>
        <w:rPr>
          <w:rFonts w:ascii="宋体"/>
          <w:color w:val="000000"/>
          <w:spacing w:val="0"/>
          <w:sz w:val="11"/>
        </w:rPr>
      </w:pPr>
      <w:r>
        <w:rPr>
          <w:rFonts w:ascii="宋体" w:hAnsi="宋体" w:cs="宋体"/>
          <w:color w:val="000000"/>
          <w:spacing w:val="-3"/>
          <w:sz w:val="11"/>
        </w:rPr>
        <w:t>行政单位医疗</w:t>
      </w:r>
    </w:p>
    <w:p w14:paraId="3290EB58">
      <w:pPr>
        <w:framePr w:w="711" w:wrap="auto" w:vAnchor="margin" w:hAnchor="text" w:x="5911" w:y="9005"/>
        <w:widowControl w:val="0"/>
        <w:autoSpaceDE w:val="0"/>
        <w:autoSpaceDN w:val="0"/>
        <w:spacing w:before="0" w:after="0" w:line="107" w:lineRule="exact"/>
        <w:ind w:left="110" w:right="0" w:firstLine="0"/>
        <w:jc w:val="left"/>
        <w:rPr>
          <w:rFonts w:ascii="宋体"/>
          <w:color w:val="000000"/>
          <w:spacing w:val="0"/>
          <w:sz w:val="11"/>
        </w:rPr>
      </w:pPr>
      <w:r>
        <w:rPr>
          <w:rFonts w:ascii="宋体"/>
          <w:color w:val="000000"/>
          <w:spacing w:val="0"/>
          <w:sz w:val="11"/>
        </w:rPr>
        <w:t>5,468.65</w:t>
      </w:r>
    </w:p>
    <w:p w14:paraId="3A3D09D7">
      <w:pPr>
        <w:framePr w:w="711" w:wrap="auto" w:vAnchor="margin" w:hAnchor="text" w:x="5911" w:y="9005"/>
        <w:widowControl w:val="0"/>
        <w:autoSpaceDE w:val="0"/>
        <w:autoSpaceDN w:val="0"/>
        <w:spacing w:before="217" w:after="0" w:line="107" w:lineRule="exact"/>
        <w:ind w:left="0" w:right="0" w:firstLine="0"/>
        <w:jc w:val="left"/>
        <w:rPr>
          <w:rFonts w:ascii="宋体"/>
          <w:color w:val="000000"/>
          <w:spacing w:val="0"/>
          <w:sz w:val="11"/>
        </w:rPr>
      </w:pPr>
      <w:r>
        <w:rPr>
          <w:rFonts w:ascii="宋体"/>
          <w:color w:val="000000"/>
          <w:spacing w:val="0"/>
          <w:sz w:val="11"/>
        </w:rPr>
        <w:t>109,792.17</w:t>
      </w:r>
    </w:p>
    <w:p w14:paraId="5EF78EF5">
      <w:pPr>
        <w:framePr w:w="711" w:wrap="auto" w:vAnchor="margin" w:hAnchor="text" w:x="5911" w:y="9005"/>
        <w:widowControl w:val="0"/>
        <w:autoSpaceDE w:val="0"/>
        <w:autoSpaceDN w:val="0"/>
        <w:spacing w:before="217" w:after="0" w:line="107" w:lineRule="exact"/>
        <w:ind w:left="110" w:right="0" w:firstLine="0"/>
        <w:jc w:val="left"/>
        <w:rPr>
          <w:rFonts w:ascii="宋体"/>
          <w:color w:val="000000"/>
          <w:spacing w:val="0"/>
          <w:sz w:val="11"/>
        </w:rPr>
      </w:pPr>
      <w:r>
        <w:rPr>
          <w:rFonts w:ascii="宋体"/>
          <w:color w:val="000000"/>
          <w:spacing w:val="0"/>
          <w:sz w:val="11"/>
        </w:rPr>
        <w:t>2,967.36</w:t>
      </w:r>
    </w:p>
    <w:p w14:paraId="42720759">
      <w:pPr>
        <w:framePr w:w="711" w:wrap="auto" w:vAnchor="margin" w:hAnchor="text" w:x="6977" w:y="9005"/>
        <w:widowControl w:val="0"/>
        <w:autoSpaceDE w:val="0"/>
        <w:autoSpaceDN w:val="0"/>
        <w:spacing w:before="0" w:after="0" w:line="107" w:lineRule="exact"/>
        <w:ind w:left="110" w:right="0" w:firstLine="0"/>
        <w:jc w:val="left"/>
        <w:rPr>
          <w:rFonts w:ascii="宋体"/>
          <w:color w:val="000000"/>
          <w:spacing w:val="0"/>
          <w:sz w:val="11"/>
        </w:rPr>
      </w:pPr>
      <w:r>
        <w:rPr>
          <w:rFonts w:ascii="宋体"/>
          <w:color w:val="000000"/>
          <w:spacing w:val="0"/>
          <w:sz w:val="11"/>
        </w:rPr>
        <w:t>5,468.65</w:t>
      </w:r>
    </w:p>
    <w:p w14:paraId="2F1CA697">
      <w:pPr>
        <w:framePr w:w="711" w:wrap="auto" w:vAnchor="margin" w:hAnchor="text" w:x="6977" w:y="9005"/>
        <w:widowControl w:val="0"/>
        <w:autoSpaceDE w:val="0"/>
        <w:autoSpaceDN w:val="0"/>
        <w:spacing w:before="217" w:after="0" w:line="107" w:lineRule="exact"/>
        <w:ind w:left="0" w:right="0" w:firstLine="0"/>
        <w:jc w:val="left"/>
        <w:rPr>
          <w:rFonts w:ascii="宋体"/>
          <w:color w:val="000000"/>
          <w:spacing w:val="0"/>
          <w:sz w:val="11"/>
        </w:rPr>
      </w:pPr>
      <w:r>
        <w:rPr>
          <w:rFonts w:ascii="宋体"/>
          <w:color w:val="000000"/>
          <w:spacing w:val="0"/>
          <w:sz w:val="11"/>
        </w:rPr>
        <w:t>109,792.17</w:t>
      </w:r>
    </w:p>
    <w:p w14:paraId="73F3DAAB">
      <w:pPr>
        <w:framePr w:w="711" w:wrap="auto" w:vAnchor="margin" w:hAnchor="text" w:x="6977" w:y="9005"/>
        <w:widowControl w:val="0"/>
        <w:autoSpaceDE w:val="0"/>
        <w:autoSpaceDN w:val="0"/>
        <w:spacing w:before="217" w:after="0" w:line="107" w:lineRule="exact"/>
        <w:ind w:left="110" w:right="0" w:firstLine="0"/>
        <w:jc w:val="left"/>
        <w:rPr>
          <w:rFonts w:ascii="宋体"/>
          <w:color w:val="000000"/>
          <w:spacing w:val="0"/>
          <w:sz w:val="11"/>
        </w:rPr>
      </w:pPr>
      <w:r>
        <w:rPr>
          <w:rFonts w:ascii="宋体"/>
          <w:color w:val="000000"/>
          <w:spacing w:val="0"/>
          <w:sz w:val="11"/>
        </w:rPr>
        <w:t>2,967.36</w:t>
      </w:r>
    </w:p>
    <w:p w14:paraId="1EC1357A">
      <w:pPr>
        <w:framePr w:w="710" w:wrap="auto" w:vAnchor="margin" w:hAnchor="text" w:x="4845" w:y="9329"/>
        <w:widowControl w:val="0"/>
        <w:autoSpaceDE w:val="0"/>
        <w:autoSpaceDN w:val="0"/>
        <w:spacing w:before="0" w:after="0" w:line="107" w:lineRule="exact"/>
        <w:ind w:left="0" w:right="0" w:firstLine="0"/>
        <w:jc w:val="left"/>
        <w:rPr>
          <w:rFonts w:ascii="宋体"/>
          <w:color w:val="000000"/>
          <w:spacing w:val="0"/>
          <w:sz w:val="11"/>
        </w:rPr>
      </w:pPr>
      <w:r>
        <w:rPr>
          <w:rFonts w:ascii="宋体"/>
          <w:color w:val="000000"/>
          <w:spacing w:val="0"/>
          <w:sz w:val="11"/>
        </w:rPr>
        <w:t>109,792.17</w:t>
      </w:r>
    </w:p>
    <w:p w14:paraId="3B2E7535">
      <w:pPr>
        <w:framePr w:w="1483" w:wrap="auto" w:vAnchor="margin" w:hAnchor="text" w:x="2995" w:y="9653"/>
        <w:widowControl w:val="0"/>
        <w:autoSpaceDE w:val="0"/>
        <w:autoSpaceDN w:val="0"/>
        <w:spacing w:before="0" w:after="0" w:line="107" w:lineRule="exact"/>
        <w:ind w:left="0" w:right="0" w:firstLine="0"/>
        <w:jc w:val="left"/>
        <w:rPr>
          <w:rFonts w:ascii="宋体"/>
          <w:color w:val="000000"/>
          <w:spacing w:val="0"/>
          <w:sz w:val="11"/>
        </w:rPr>
      </w:pPr>
      <w:r>
        <w:rPr>
          <w:rFonts w:ascii="宋体" w:hAnsi="宋体" w:cs="宋体"/>
          <w:color w:val="000000"/>
          <w:spacing w:val="-3"/>
          <w:sz w:val="11"/>
        </w:rPr>
        <w:t>其他行政事业单位医疗支出</w:t>
      </w:r>
    </w:p>
    <w:p w14:paraId="0E295190">
      <w:pPr>
        <w:framePr w:w="1483" w:wrap="auto" w:vAnchor="margin" w:hAnchor="text" w:x="2995" w:y="9653"/>
        <w:widowControl w:val="0"/>
        <w:autoSpaceDE w:val="0"/>
        <w:autoSpaceDN w:val="0"/>
        <w:spacing w:before="217" w:after="0" w:line="107" w:lineRule="exact"/>
        <w:ind w:left="213" w:right="0" w:firstLine="0"/>
        <w:jc w:val="left"/>
        <w:rPr>
          <w:rFonts w:ascii="宋体"/>
          <w:color w:val="000000"/>
          <w:spacing w:val="0"/>
          <w:sz w:val="11"/>
        </w:rPr>
      </w:pPr>
      <w:r>
        <w:rPr>
          <w:rFonts w:ascii="宋体" w:hAnsi="宋体" w:cs="宋体"/>
          <w:color w:val="000000"/>
          <w:spacing w:val="-3"/>
          <w:sz w:val="11"/>
        </w:rPr>
        <w:t>优抚对象医疗补助</w:t>
      </w:r>
    </w:p>
    <w:p w14:paraId="1F7BA521">
      <w:pPr>
        <w:framePr w:w="1483" w:wrap="auto" w:vAnchor="margin" w:hAnchor="text" w:x="2995" w:y="9653"/>
        <w:widowControl w:val="0"/>
        <w:autoSpaceDE w:val="0"/>
        <w:autoSpaceDN w:val="0"/>
        <w:spacing w:before="217" w:after="0" w:line="107" w:lineRule="exact"/>
        <w:ind w:left="374" w:right="0" w:firstLine="0"/>
        <w:jc w:val="left"/>
        <w:rPr>
          <w:rFonts w:ascii="宋体"/>
          <w:color w:val="000000"/>
          <w:spacing w:val="0"/>
          <w:sz w:val="11"/>
        </w:rPr>
      </w:pPr>
      <w:r>
        <w:rPr>
          <w:rFonts w:ascii="宋体" w:hAnsi="宋体" w:cs="宋体"/>
          <w:color w:val="000000"/>
          <w:spacing w:val="-3"/>
          <w:sz w:val="11"/>
        </w:rPr>
        <w:t>住房公积金</w:t>
      </w:r>
    </w:p>
    <w:p w14:paraId="099A39A9">
      <w:pPr>
        <w:framePr w:w="601" w:wrap="auto" w:vAnchor="margin" w:hAnchor="text" w:x="4956" w:y="9653"/>
        <w:widowControl w:val="0"/>
        <w:autoSpaceDE w:val="0"/>
        <w:autoSpaceDN w:val="0"/>
        <w:spacing w:before="0" w:after="0" w:line="107" w:lineRule="exact"/>
        <w:ind w:left="0" w:right="0" w:firstLine="0"/>
        <w:jc w:val="left"/>
        <w:rPr>
          <w:rFonts w:ascii="宋体"/>
          <w:color w:val="000000"/>
          <w:spacing w:val="0"/>
          <w:sz w:val="11"/>
        </w:rPr>
      </w:pPr>
      <w:r>
        <w:rPr>
          <w:rFonts w:ascii="宋体"/>
          <w:color w:val="000000"/>
          <w:spacing w:val="0"/>
          <w:sz w:val="11"/>
        </w:rPr>
        <w:t>2,967.36</w:t>
      </w:r>
    </w:p>
    <w:p w14:paraId="7A97E0B0">
      <w:pPr>
        <w:framePr w:w="819" w:wrap="auto" w:vAnchor="margin" w:hAnchor="text" w:x="4737" w:y="9977"/>
        <w:widowControl w:val="0"/>
        <w:autoSpaceDE w:val="0"/>
        <w:autoSpaceDN w:val="0"/>
        <w:spacing w:before="0" w:after="0" w:line="107" w:lineRule="exact"/>
        <w:ind w:left="0" w:right="0" w:firstLine="0"/>
        <w:jc w:val="left"/>
        <w:rPr>
          <w:rFonts w:ascii="宋体"/>
          <w:color w:val="000000"/>
          <w:spacing w:val="0"/>
          <w:sz w:val="11"/>
        </w:rPr>
      </w:pPr>
      <w:r>
        <w:rPr>
          <w:rFonts w:ascii="宋体"/>
          <w:color w:val="000000"/>
          <w:spacing w:val="0"/>
          <w:sz w:val="11"/>
        </w:rPr>
        <w:t>5,890,399.00</w:t>
      </w:r>
    </w:p>
    <w:p w14:paraId="4B824097">
      <w:pPr>
        <w:framePr w:w="819" w:wrap="auto" w:vAnchor="margin" w:hAnchor="text" w:x="4737" w:y="9977"/>
        <w:widowControl w:val="0"/>
        <w:autoSpaceDE w:val="0"/>
        <w:autoSpaceDN w:val="0"/>
        <w:spacing w:before="217" w:after="0" w:line="107" w:lineRule="exact"/>
        <w:ind w:left="108" w:right="0" w:firstLine="0"/>
        <w:jc w:val="left"/>
        <w:rPr>
          <w:rFonts w:ascii="宋体"/>
          <w:color w:val="000000"/>
          <w:spacing w:val="0"/>
          <w:sz w:val="11"/>
        </w:rPr>
      </w:pPr>
      <w:r>
        <w:rPr>
          <w:rFonts w:ascii="宋体"/>
          <w:color w:val="000000"/>
          <w:spacing w:val="0"/>
          <w:sz w:val="11"/>
        </w:rPr>
        <w:t>178,041.36</w:t>
      </w:r>
    </w:p>
    <w:p w14:paraId="4909B8C2">
      <w:pPr>
        <w:framePr w:w="819" w:wrap="auto" w:vAnchor="margin" w:hAnchor="text" w:x="10877" w:y="9977"/>
        <w:widowControl w:val="0"/>
        <w:autoSpaceDE w:val="0"/>
        <w:autoSpaceDN w:val="0"/>
        <w:spacing w:before="0" w:after="0" w:line="107" w:lineRule="exact"/>
        <w:ind w:left="0" w:right="0" w:firstLine="0"/>
        <w:jc w:val="left"/>
        <w:rPr>
          <w:rFonts w:ascii="宋体"/>
          <w:color w:val="000000"/>
          <w:spacing w:val="0"/>
          <w:sz w:val="11"/>
        </w:rPr>
      </w:pPr>
      <w:r>
        <w:rPr>
          <w:rFonts w:ascii="宋体"/>
          <w:color w:val="000000"/>
          <w:spacing w:val="0"/>
          <w:sz w:val="11"/>
        </w:rPr>
        <w:t>5,890,399.00</w:t>
      </w:r>
    </w:p>
    <w:p w14:paraId="544BEC22">
      <w:pPr>
        <w:framePr w:w="819" w:wrap="auto" w:vAnchor="margin" w:hAnchor="text" w:x="12931" w:y="9977"/>
        <w:widowControl w:val="0"/>
        <w:autoSpaceDE w:val="0"/>
        <w:autoSpaceDN w:val="0"/>
        <w:spacing w:before="0" w:after="0" w:line="107" w:lineRule="exact"/>
        <w:ind w:left="0" w:right="0" w:firstLine="0"/>
        <w:jc w:val="left"/>
        <w:rPr>
          <w:rFonts w:ascii="宋体"/>
          <w:color w:val="000000"/>
          <w:spacing w:val="0"/>
          <w:sz w:val="11"/>
        </w:rPr>
      </w:pPr>
      <w:r>
        <w:rPr>
          <w:rFonts w:ascii="宋体"/>
          <w:color w:val="000000"/>
          <w:spacing w:val="0"/>
          <w:sz w:val="11"/>
        </w:rPr>
        <w:t>5,890,399.00</w:t>
      </w:r>
    </w:p>
    <w:p w14:paraId="2921CCD0">
      <w:pPr>
        <w:framePr w:w="710" w:wrap="auto" w:vAnchor="margin" w:hAnchor="text" w:x="5911" w:y="10301"/>
        <w:widowControl w:val="0"/>
        <w:autoSpaceDE w:val="0"/>
        <w:autoSpaceDN w:val="0"/>
        <w:spacing w:before="0" w:after="0" w:line="107" w:lineRule="exact"/>
        <w:ind w:left="0" w:right="0" w:firstLine="0"/>
        <w:jc w:val="left"/>
        <w:rPr>
          <w:rFonts w:ascii="宋体"/>
          <w:color w:val="000000"/>
          <w:spacing w:val="0"/>
          <w:sz w:val="11"/>
        </w:rPr>
      </w:pPr>
      <w:r>
        <w:rPr>
          <w:rFonts w:ascii="宋体"/>
          <w:color w:val="000000"/>
          <w:spacing w:val="0"/>
          <w:sz w:val="11"/>
        </w:rPr>
        <w:t>178,041.36</w:t>
      </w:r>
    </w:p>
    <w:p w14:paraId="7CEC5A46">
      <w:pPr>
        <w:framePr w:w="710" w:wrap="auto" w:vAnchor="margin" w:hAnchor="text" w:x="6977" w:y="10301"/>
        <w:widowControl w:val="0"/>
        <w:autoSpaceDE w:val="0"/>
        <w:autoSpaceDN w:val="0"/>
        <w:spacing w:before="0" w:after="0" w:line="107" w:lineRule="exact"/>
        <w:ind w:left="0" w:right="0" w:firstLine="0"/>
        <w:jc w:val="left"/>
        <w:rPr>
          <w:rFonts w:ascii="宋体"/>
          <w:color w:val="000000"/>
          <w:spacing w:val="0"/>
          <w:sz w:val="11"/>
        </w:rPr>
      </w:pPr>
      <w:r>
        <w:rPr>
          <w:rFonts w:ascii="宋体"/>
          <w:color w:val="000000"/>
          <w:spacing w:val="0"/>
          <w:sz w:val="11"/>
        </w:rPr>
        <w:t>178,041.36</w:t>
      </w:r>
    </w:p>
    <w:p w14:paraId="730A1C75">
      <w:pPr>
        <w:spacing w:before="0" w:after="0" w:line="0" w:lineRule="exact"/>
        <w:ind w:left="0" w:right="0" w:firstLine="0"/>
        <w:jc w:val="left"/>
        <w:rPr>
          <w:rFonts w:ascii="Arial"/>
          <w:color w:val="FF0000"/>
          <w:spacing w:val="0"/>
          <w:sz w:val="2"/>
        </w:rPr>
      </w:pPr>
      <w:r>
        <w:pict>
          <v:shape id="_x00002" o:spid="_x0000_s1028" o:spt="75" type="#_x0000_t75" style="position:absolute;left:0pt;margin-left:53pt;margin-top:103.05pt;height:423.7pt;width:735.2pt;mso-position-horizontal-relative:page;mso-position-vertical-relative:page;z-index:-251657216;mso-width-relative:page;mso-height-relative:page;" filled="f" coordsize="21600,21600">
            <v:path/>
            <v:fill on="f" focussize="0,0"/>
            <v:stroke/>
            <v:imagedata r:id="rId7" o:title=""/>
            <o:lock v:ext="edit" aspectratio="t"/>
          </v:shape>
        </w:pict>
      </w:r>
      <w:r>
        <w:rPr>
          <w:rFonts w:ascii="Arial"/>
          <w:color w:val="FF0000"/>
          <w:spacing w:val="0"/>
          <w:sz w:val="2"/>
        </w:rPr>
        <w:br w:type="page"/>
      </w:r>
    </w:p>
    <w:p w14:paraId="4F3003EE">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306A7BD3">
      <w:pPr>
        <w:framePr w:w="489" w:wrap="auto" w:vAnchor="margin" w:hAnchor="text" w:x="1239" w:y="933"/>
        <w:widowControl w:val="0"/>
        <w:autoSpaceDE w:val="0"/>
        <w:autoSpaceDN w:val="0"/>
        <w:spacing w:before="0" w:after="0" w:line="88" w:lineRule="exact"/>
        <w:ind w:left="0" w:right="0" w:firstLine="0"/>
        <w:jc w:val="left"/>
        <w:rPr>
          <w:rFonts w:ascii="宋体"/>
          <w:color w:val="000000"/>
          <w:spacing w:val="0"/>
          <w:sz w:val="9"/>
        </w:rPr>
      </w:pPr>
      <w:r>
        <w:rPr>
          <w:rFonts w:ascii="宋体" w:hAnsi="宋体" w:cs="宋体"/>
          <w:color w:val="000000"/>
          <w:spacing w:val="-1"/>
          <w:sz w:val="9"/>
        </w:rPr>
        <w:t>预算04表</w:t>
      </w:r>
    </w:p>
    <w:p w14:paraId="0E9D1C30">
      <w:pPr>
        <w:framePr w:w="3925" w:wrap="auto" w:vAnchor="margin" w:hAnchor="text" w:x="6547" w:y="1116"/>
        <w:widowControl w:val="0"/>
        <w:autoSpaceDE w:val="0"/>
        <w:autoSpaceDN w:val="0"/>
        <w:spacing w:before="0" w:after="0" w:line="228" w:lineRule="exact"/>
        <w:ind w:left="0" w:right="0" w:firstLine="0"/>
        <w:jc w:val="left"/>
        <w:rPr>
          <w:rFonts w:ascii="宋体"/>
          <w:color w:val="000000"/>
          <w:spacing w:val="0"/>
          <w:sz w:val="23"/>
        </w:rPr>
      </w:pPr>
      <w:r>
        <w:rPr>
          <w:rFonts w:ascii="宋体" w:hAnsi="宋体" w:cs="宋体"/>
          <w:color w:val="000000"/>
          <w:spacing w:val="0"/>
          <w:sz w:val="23"/>
        </w:rPr>
        <w:t>2021年支出预算经济科目分类汇总表</w:t>
      </w:r>
    </w:p>
    <w:p w14:paraId="5B1ADA9A">
      <w:pPr>
        <w:framePr w:w="1458" w:wrap="auto" w:vAnchor="margin" w:hAnchor="text" w:x="1239" w:y="1431"/>
        <w:widowControl w:val="0"/>
        <w:autoSpaceDE w:val="0"/>
        <w:autoSpaceDN w:val="0"/>
        <w:spacing w:before="0" w:after="0" w:line="79" w:lineRule="exact"/>
        <w:ind w:left="0" w:right="0" w:firstLine="0"/>
        <w:jc w:val="left"/>
        <w:rPr>
          <w:rFonts w:ascii="宋体"/>
          <w:color w:val="000000"/>
          <w:spacing w:val="0"/>
          <w:sz w:val="8"/>
        </w:rPr>
      </w:pPr>
      <w:r>
        <w:rPr>
          <w:rFonts w:ascii="宋体" w:hAnsi="宋体" w:cs="宋体"/>
          <w:color w:val="000000"/>
          <w:spacing w:val="-1"/>
          <w:sz w:val="8"/>
        </w:rPr>
        <w:t>部门名称：滑县退役军人事务局</w:t>
      </w:r>
    </w:p>
    <w:p w14:paraId="205F43CC">
      <w:pPr>
        <w:framePr w:w="1458" w:wrap="auto" w:vAnchor="margin" w:hAnchor="text" w:x="1239" w:y="1431"/>
        <w:widowControl w:val="0"/>
        <w:autoSpaceDE w:val="0"/>
        <w:autoSpaceDN w:val="0"/>
        <w:spacing w:before="165" w:after="0" w:line="88" w:lineRule="exact"/>
        <w:ind w:left="566" w:right="0" w:firstLine="0"/>
        <w:jc w:val="left"/>
        <w:rPr>
          <w:rFonts w:ascii="宋体"/>
          <w:color w:val="000000"/>
          <w:spacing w:val="0"/>
          <w:sz w:val="9"/>
        </w:rPr>
      </w:pPr>
      <w:r>
        <w:rPr>
          <w:rFonts w:ascii="宋体" w:hAnsi="宋体" w:cs="宋体"/>
          <w:color w:val="000000"/>
          <w:spacing w:val="-2"/>
          <w:sz w:val="9"/>
        </w:rPr>
        <w:t>部门预算经济分类</w:t>
      </w:r>
    </w:p>
    <w:p w14:paraId="10482EA5">
      <w:pPr>
        <w:framePr w:w="398" w:wrap="auto" w:vAnchor="margin" w:hAnchor="text" w:x="15262" w:y="1508"/>
        <w:widowControl w:val="0"/>
        <w:autoSpaceDE w:val="0"/>
        <w:autoSpaceDN w:val="0"/>
        <w:spacing w:before="0" w:after="0" w:line="79" w:lineRule="exact"/>
        <w:ind w:left="0" w:right="0" w:firstLine="0"/>
        <w:jc w:val="left"/>
        <w:rPr>
          <w:rFonts w:ascii="宋体"/>
          <w:color w:val="000000"/>
          <w:spacing w:val="0"/>
          <w:sz w:val="8"/>
        </w:rPr>
      </w:pPr>
      <w:r>
        <w:rPr>
          <w:rFonts w:ascii="宋体" w:hAnsi="宋体" w:cs="宋体"/>
          <w:color w:val="000000"/>
          <w:spacing w:val="0"/>
          <w:sz w:val="8"/>
        </w:rPr>
        <w:t>单位:元</w:t>
      </w:r>
    </w:p>
    <w:p w14:paraId="27256185">
      <w:pPr>
        <w:framePr w:w="843" w:wrap="auto" w:vAnchor="margin" w:hAnchor="text" w:x="3516" w:y="1675"/>
        <w:widowControl w:val="0"/>
        <w:autoSpaceDE w:val="0"/>
        <w:autoSpaceDN w:val="0"/>
        <w:spacing w:before="0" w:after="0" w:line="88" w:lineRule="exact"/>
        <w:ind w:left="0" w:right="0" w:firstLine="0"/>
        <w:jc w:val="left"/>
        <w:rPr>
          <w:rFonts w:ascii="宋体"/>
          <w:color w:val="000000"/>
          <w:spacing w:val="0"/>
          <w:sz w:val="9"/>
        </w:rPr>
      </w:pPr>
      <w:r>
        <w:rPr>
          <w:rFonts w:ascii="宋体" w:hAnsi="宋体" w:cs="宋体"/>
          <w:color w:val="000000"/>
          <w:spacing w:val="-2"/>
          <w:sz w:val="9"/>
        </w:rPr>
        <w:t>政府预算经济分类</w:t>
      </w:r>
    </w:p>
    <w:p w14:paraId="086941EC">
      <w:pPr>
        <w:framePr w:w="401" w:wrap="auto" w:vAnchor="margin" w:hAnchor="text" w:x="10390" w:y="1675"/>
        <w:widowControl w:val="0"/>
        <w:autoSpaceDE w:val="0"/>
        <w:autoSpaceDN w:val="0"/>
        <w:spacing w:before="0" w:after="0" w:line="88" w:lineRule="exact"/>
        <w:ind w:left="0" w:right="0" w:firstLine="0"/>
        <w:jc w:val="left"/>
        <w:rPr>
          <w:rFonts w:ascii="宋体"/>
          <w:color w:val="000000"/>
          <w:spacing w:val="0"/>
          <w:sz w:val="9"/>
        </w:rPr>
      </w:pPr>
      <w:r>
        <w:rPr>
          <w:rFonts w:ascii="宋体" w:hAnsi="宋体" w:cs="宋体"/>
          <w:color w:val="000000"/>
          <w:spacing w:val="-1"/>
          <w:sz w:val="9"/>
        </w:rPr>
        <w:t>2021年</w:t>
      </w:r>
    </w:p>
    <w:p w14:paraId="5E25AF16">
      <w:pPr>
        <w:framePr w:w="400" w:wrap="auto" w:vAnchor="margin" w:hAnchor="text" w:x="13464" w:y="1852"/>
        <w:widowControl w:val="0"/>
        <w:autoSpaceDE w:val="0"/>
        <w:autoSpaceDN w:val="0"/>
        <w:spacing w:before="0" w:after="0" w:line="88" w:lineRule="exact"/>
        <w:ind w:left="0" w:right="0" w:firstLine="0"/>
        <w:jc w:val="left"/>
        <w:rPr>
          <w:rFonts w:ascii="宋体"/>
          <w:color w:val="000000"/>
          <w:spacing w:val="0"/>
          <w:sz w:val="9"/>
        </w:rPr>
      </w:pPr>
      <w:r>
        <w:rPr>
          <w:rFonts w:ascii="宋体" w:hAnsi="宋体" w:cs="宋体"/>
          <w:color w:val="000000"/>
          <w:spacing w:val="-2"/>
          <w:sz w:val="9"/>
        </w:rPr>
        <w:t>用事业</w:t>
      </w:r>
    </w:p>
    <w:p w14:paraId="12315AD4">
      <w:pPr>
        <w:framePr w:w="400" w:wrap="auto" w:vAnchor="margin" w:hAnchor="text" w:x="13464" w:y="1852"/>
        <w:widowControl w:val="0"/>
        <w:autoSpaceDE w:val="0"/>
        <w:autoSpaceDN w:val="0"/>
        <w:spacing w:before="20" w:after="0" w:line="88" w:lineRule="exact"/>
        <w:ind w:left="0" w:right="0" w:firstLine="0"/>
        <w:jc w:val="left"/>
        <w:rPr>
          <w:rFonts w:ascii="宋体"/>
          <w:color w:val="000000"/>
          <w:spacing w:val="0"/>
          <w:sz w:val="9"/>
        </w:rPr>
      </w:pPr>
      <w:r>
        <w:rPr>
          <w:rFonts w:ascii="宋体" w:hAnsi="宋体" w:cs="宋体"/>
          <w:color w:val="000000"/>
          <w:spacing w:val="-2"/>
          <w:sz w:val="9"/>
        </w:rPr>
        <w:t>单位基</w:t>
      </w:r>
    </w:p>
    <w:p w14:paraId="3281D93B">
      <w:pPr>
        <w:framePr w:w="400" w:wrap="auto" w:vAnchor="margin" w:hAnchor="text" w:x="13464" w:y="1852"/>
        <w:widowControl w:val="0"/>
        <w:autoSpaceDE w:val="0"/>
        <w:autoSpaceDN w:val="0"/>
        <w:spacing w:before="19" w:after="0" w:line="88" w:lineRule="exact"/>
        <w:ind w:left="0" w:right="0" w:firstLine="0"/>
        <w:jc w:val="left"/>
        <w:rPr>
          <w:rFonts w:ascii="宋体"/>
          <w:color w:val="000000"/>
          <w:spacing w:val="0"/>
          <w:sz w:val="9"/>
        </w:rPr>
      </w:pPr>
      <w:r>
        <w:rPr>
          <w:rFonts w:ascii="宋体" w:hAnsi="宋体" w:cs="宋体"/>
          <w:color w:val="000000"/>
          <w:spacing w:val="-2"/>
          <w:sz w:val="9"/>
        </w:rPr>
        <w:t>金弥补</w:t>
      </w:r>
    </w:p>
    <w:p w14:paraId="053015E5">
      <w:pPr>
        <w:framePr w:w="400" w:wrap="auto" w:vAnchor="margin" w:hAnchor="text" w:x="13464" w:y="1852"/>
        <w:widowControl w:val="0"/>
        <w:autoSpaceDE w:val="0"/>
        <w:autoSpaceDN w:val="0"/>
        <w:spacing w:before="20" w:after="0" w:line="88" w:lineRule="exact"/>
        <w:ind w:left="0" w:right="0" w:firstLine="0"/>
        <w:jc w:val="left"/>
        <w:rPr>
          <w:rFonts w:ascii="宋体"/>
          <w:color w:val="000000"/>
          <w:spacing w:val="0"/>
          <w:sz w:val="9"/>
        </w:rPr>
      </w:pPr>
      <w:r>
        <w:rPr>
          <w:rFonts w:ascii="宋体" w:hAnsi="宋体" w:cs="宋体"/>
          <w:color w:val="000000"/>
          <w:spacing w:val="-2"/>
          <w:sz w:val="9"/>
        </w:rPr>
        <w:t>收支差</w:t>
      </w:r>
    </w:p>
    <w:p w14:paraId="1958FBBD">
      <w:pPr>
        <w:framePr w:w="312" w:wrap="auto" w:vAnchor="margin" w:hAnchor="text" w:x="4982" w:y="1922"/>
        <w:widowControl w:val="0"/>
        <w:autoSpaceDE w:val="0"/>
        <w:autoSpaceDN w:val="0"/>
        <w:spacing w:before="0" w:after="0" w:line="88" w:lineRule="exact"/>
        <w:ind w:left="0" w:right="0" w:firstLine="0"/>
        <w:jc w:val="left"/>
        <w:rPr>
          <w:rFonts w:ascii="宋体"/>
          <w:color w:val="000000"/>
          <w:spacing w:val="0"/>
          <w:sz w:val="9"/>
        </w:rPr>
      </w:pPr>
      <w:r>
        <w:rPr>
          <w:rFonts w:ascii="宋体" w:hAnsi="宋体" w:cs="宋体"/>
          <w:color w:val="000000"/>
          <w:spacing w:val="-2"/>
          <w:sz w:val="9"/>
        </w:rPr>
        <w:t>合计</w:t>
      </w:r>
    </w:p>
    <w:p w14:paraId="283E2153">
      <w:pPr>
        <w:framePr w:w="666" w:wrap="auto" w:vAnchor="margin" w:hAnchor="text" w:x="7716" w:y="1922"/>
        <w:widowControl w:val="0"/>
        <w:autoSpaceDE w:val="0"/>
        <w:autoSpaceDN w:val="0"/>
        <w:spacing w:before="0" w:after="0" w:line="88" w:lineRule="exact"/>
        <w:ind w:left="0" w:right="0" w:firstLine="0"/>
        <w:jc w:val="left"/>
        <w:rPr>
          <w:rFonts w:ascii="宋体"/>
          <w:color w:val="000000"/>
          <w:spacing w:val="0"/>
          <w:sz w:val="9"/>
        </w:rPr>
      </w:pPr>
      <w:r>
        <w:rPr>
          <w:rFonts w:ascii="宋体" w:hAnsi="宋体" w:cs="宋体"/>
          <w:color w:val="000000"/>
          <w:spacing w:val="-2"/>
          <w:sz w:val="9"/>
        </w:rPr>
        <w:t>一般公共预算</w:t>
      </w:r>
    </w:p>
    <w:p w14:paraId="747BA944">
      <w:pPr>
        <w:framePr w:w="1560" w:wrap="auto" w:vAnchor="margin" w:hAnchor="text" w:x="10481" w:y="1992"/>
        <w:widowControl w:val="0"/>
        <w:autoSpaceDE w:val="0"/>
        <w:autoSpaceDN w:val="0"/>
        <w:spacing w:before="0" w:after="0" w:line="88" w:lineRule="exact"/>
        <w:ind w:left="0" w:right="0" w:firstLine="0"/>
        <w:jc w:val="left"/>
        <w:rPr>
          <w:rFonts w:ascii="宋体"/>
          <w:color w:val="000000"/>
          <w:spacing w:val="0"/>
          <w:sz w:val="9"/>
        </w:rPr>
      </w:pPr>
      <w:r>
        <w:rPr>
          <w:rFonts w:ascii="宋体" w:hAnsi="宋体" w:cs="宋体"/>
          <w:color w:val="000000"/>
          <w:spacing w:val="-2"/>
          <w:sz w:val="9"/>
        </w:rPr>
        <w:t>国有资本经营预</w:t>
      </w:r>
      <w:r>
        <w:rPr>
          <w:rFonts w:ascii="宋体"/>
          <w:color w:val="000000"/>
          <w:spacing w:val="-3"/>
          <w:sz w:val="9"/>
        </w:rPr>
        <w:t xml:space="preserve"> </w:t>
      </w:r>
      <w:r>
        <w:rPr>
          <w:rFonts w:ascii="宋体" w:hAnsi="宋体" w:cs="宋体"/>
          <w:color w:val="000000"/>
          <w:spacing w:val="-2"/>
          <w:sz w:val="9"/>
        </w:rPr>
        <w:t>财政专户管理的教</w:t>
      </w:r>
    </w:p>
    <w:p w14:paraId="70A329CA">
      <w:pPr>
        <w:framePr w:w="1560" w:wrap="auto" w:vAnchor="margin" w:hAnchor="text" w:x="10481" w:y="1992"/>
        <w:widowControl w:val="0"/>
        <w:autoSpaceDE w:val="0"/>
        <w:autoSpaceDN w:val="0"/>
        <w:spacing w:before="19" w:after="0" w:line="88" w:lineRule="exact"/>
        <w:ind w:left="262" w:right="0" w:firstLine="0"/>
        <w:jc w:val="left"/>
        <w:rPr>
          <w:rFonts w:ascii="宋体"/>
          <w:color w:val="000000"/>
          <w:spacing w:val="0"/>
          <w:sz w:val="9"/>
        </w:rPr>
      </w:pPr>
      <w:r>
        <w:rPr>
          <w:rFonts w:ascii="宋体" w:hAnsi="宋体" w:cs="宋体"/>
          <w:color w:val="000000"/>
          <w:spacing w:val="0"/>
          <w:sz w:val="9"/>
        </w:rPr>
        <w:t>算</w:t>
      </w:r>
      <w:r>
        <w:rPr>
          <w:rFonts w:ascii="宋体"/>
          <w:color w:val="000000"/>
          <w:spacing w:val="477"/>
          <w:sz w:val="9"/>
        </w:rPr>
        <w:t xml:space="preserve"> </w:t>
      </w:r>
      <w:r>
        <w:rPr>
          <w:rFonts w:ascii="宋体" w:hAnsi="宋体" w:cs="宋体"/>
          <w:color w:val="000000"/>
          <w:spacing w:val="-2"/>
          <w:sz w:val="9"/>
        </w:rPr>
        <w:t>育收费</w:t>
      </w:r>
    </w:p>
    <w:p w14:paraId="45AD0938">
      <w:pPr>
        <w:framePr w:w="897" w:wrap="auto" w:vAnchor="margin" w:hAnchor="text" w:x="12595" w:y="1992"/>
        <w:widowControl w:val="0"/>
        <w:autoSpaceDE w:val="0"/>
        <w:autoSpaceDN w:val="0"/>
        <w:spacing w:before="0" w:after="0" w:line="88" w:lineRule="exact"/>
        <w:ind w:left="0" w:right="0" w:firstLine="0"/>
        <w:jc w:val="left"/>
        <w:rPr>
          <w:rFonts w:ascii="宋体"/>
          <w:color w:val="000000"/>
          <w:spacing w:val="0"/>
          <w:sz w:val="9"/>
        </w:rPr>
      </w:pPr>
      <w:r>
        <w:rPr>
          <w:rFonts w:ascii="宋体" w:hAnsi="宋体" w:cs="宋体"/>
          <w:color w:val="000000"/>
          <w:spacing w:val="-2"/>
          <w:sz w:val="9"/>
        </w:rPr>
        <w:t>事业收入(不</w:t>
      </w:r>
      <w:r>
        <w:rPr>
          <w:rFonts w:ascii="宋体"/>
          <w:color w:val="000000"/>
          <w:spacing w:val="56"/>
          <w:sz w:val="9"/>
        </w:rPr>
        <w:t xml:space="preserve"> </w:t>
      </w:r>
      <w:r>
        <w:rPr>
          <w:rFonts w:ascii="宋体" w:hAnsi="宋体" w:cs="宋体"/>
          <w:color w:val="000000"/>
          <w:spacing w:val="-2"/>
          <w:sz w:val="9"/>
        </w:rPr>
        <w:t>经营</w:t>
      </w:r>
    </w:p>
    <w:p w14:paraId="29846E3F">
      <w:pPr>
        <w:framePr w:w="897" w:wrap="auto" w:vAnchor="margin" w:hAnchor="text" w:x="12595" w:y="1992"/>
        <w:widowControl w:val="0"/>
        <w:autoSpaceDE w:val="0"/>
        <w:autoSpaceDN w:val="0"/>
        <w:spacing w:before="19" w:after="0" w:line="88" w:lineRule="exact"/>
        <w:ind w:left="0" w:right="0" w:firstLine="0"/>
        <w:jc w:val="left"/>
        <w:rPr>
          <w:rFonts w:ascii="宋体"/>
          <w:color w:val="000000"/>
          <w:spacing w:val="0"/>
          <w:sz w:val="9"/>
        </w:rPr>
      </w:pPr>
      <w:r>
        <w:rPr>
          <w:rFonts w:ascii="宋体" w:hAnsi="宋体" w:cs="宋体"/>
          <w:color w:val="000000"/>
          <w:spacing w:val="-3"/>
          <w:sz w:val="9"/>
        </w:rPr>
        <w:t>含教育收入)</w:t>
      </w:r>
      <w:r>
        <w:rPr>
          <w:rFonts w:ascii="宋体"/>
          <w:color w:val="000000"/>
          <w:spacing w:val="62"/>
          <w:sz w:val="9"/>
        </w:rPr>
        <w:t xml:space="preserve"> </w:t>
      </w:r>
      <w:r>
        <w:rPr>
          <w:rFonts w:ascii="宋体" w:hAnsi="宋体" w:cs="宋体"/>
          <w:color w:val="000000"/>
          <w:spacing w:val="-2"/>
          <w:sz w:val="9"/>
        </w:rPr>
        <w:t>收入</w:t>
      </w:r>
    </w:p>
    <w:p w14:paraId="28E670E5">
      <w:pPr>
        <w:framePr w:w="312" w:wrap="auto" w:vAnchor="margin" w:hAnchor="text" w:x="13829" w:y="1992"/>
        <w:widowControl w:val="0"/>
        <w:autoSpaceDE w:val="0"/>
        <w:autoSpaceDN w:val="0"/>
        <w:spacing w:before="0" w:after="0" w:line="88" w:lineRule="exact"/>
        <w:ind w:left="0" w:right="0" w:firstLine="0"/>
        <w:jc w:val="left"/>
        <w:rPr>
          <w:rFonts w:ascii="宋体"/>
          <w:color w:val="000000"/>
          <w:spacing w:val="0"/>
          <w:sz w:val="9"/>
        </w:rPr>
      </w:pPr>
      <w:r>
        <w:rPr>
          <w:rFonts w:ascii="宋体" w:hAnsi="宋体" w:cs="宋体"/>
          <w:color w:val="000000"/>
          <w:spacing w:val="-2"/>
          <w:sz w:val="9"/>
        </w:rPr>
        <w:t>其他</w:t>
      </w:r>
    </w:p>
    <w:p w14:paraId="2B34D385">
      <w:pPr>
        <w:framePr w:w="312" w:wrap="auto" w:vAnchor="margin" w:hAnchor="text" w:x="13829" w:y="1992"/>
        <w:widowControl w:val="0"/>
        <w:autoSpaceDE w:val="0"/>
        <w:autoSpaceDN w:val="0"/>
        <w:spacing w:before="19" w:after="0" w:line="88" w:lineRule="exact"/>
        <w:ind w:left="0" w:right="0" w:firstLine="0"/>
        <w:jc w:val="left"/>
        <w:rPr>
          <w:rFonts w:ascii="宋体"/>
          <w:color w:val="000000"/>
          <w:spacing w:val="0"/>
          <w:sz w:val="9"/>
        </w:rPr>
      </w:pPr>
      <w:r>
        <w:rPr>
          <w:rFonts w:ascii="宋体" w:hAnsi="宋体" w:cs="宋体"/>
          <w:color w:val="000000"/>
          <w:spacing w:val="-2"/>
          <w:sz w:val="9"/>
        </w:rPr>
        <w:t>收入</w:t>
      </w:r>
    </w:p>
    <w:p w14:paraId="606F5C01">
      <w:pPr>
        <w:framePr w:w="223" w:wrap="auto" w:vAnchor="margin" w:hAnchor="text" w:x="1315" w:y="2045"/>
        <w:widowControl w:val="0"/>
        <w:autoSpaceDE w:val="0"/>
        <w:autoSpaceDN w:val="0"/>
        <w:spacing w:before="0" w:after="0" w:line="88" w:lineRule="exact"/>
        <w:ind w:left="0" w:right="0" w:firstLine="0"/>
        <w:jc w:val="left"/>
        <w:rPr>
          <w:rFonts w:ascii="宋体"/>
          <w:color w:val="000000"/>
          <w:spacing w:val="0"/>
          <w:sz w:val="9"/>
        </w:rPr>
      </w:pPr>
      <w:r>
        <w:rPr>
          <w:rFonts w:ascii="宋体" w:hAnsi="宋体" w:cs="宋体"/>
          <w:color w:val="000000"/>
          <w:spacing w:val="0"/>
          <w:sz w:val="9"/>
        </w:rPr>
        <w:t>类</w:t>
      </w:r>
    </w:p>
    <w:p w14:paraId="16B2DDD4">
      <w:pPr>
        <w:framePr w:w="223" w:wrap="auto" w:vAnchor="margin" w:hAnchor="text" w:x="1584" w:y="2045"/>
        <w:widowControl w:val="0"/>
        <w:autoSpaceDE w:val="0"/>
        <w:autoSpaceDN w:val="0"/>
        <w:spacing w:before="0" w:after="0" w:line="88" w:lineRule="exact"/>
        <w:ind w:left="0" w:right="0" w:firstLine="0"/>
        <w:jc w:val="left"/>
        <w:rPr>
          <w:rFonts w:ascii="宋体"/>
          <w:color w:val="000000"/>
          <w:spacing w:val="0"/>
          <w:sz w:val="9"/>
        </w:rPr>
      </w:pPr>
      <w:r>
        <w:rPr>
          <w:rFonts w:ascii="宋体" w:hAnsi="宋体" w:cs="宋体"/>
          <w:color w:val="000000"/>
          <w:spacing w:val="0"/>
          <w:sz w:val="9"/>
        </w:rPr>
        <w:t>款</w:t>
      </w:r>
    </w:p>
    <w:p w14:paraId="54B6CEEC">
      <w:pPr>
        <w:framePr w:w="489" w:wrap="auto" w:vAnchor="margin" w:hAnchor="text" w:x="2249" w:y="2045"/>
        <w:widowControl w:val="0"/>
        <w:autoSpaceDE w:val="0"/>
        <w:autoSpaceDN w:val="0"/>
        <w:spacing w:before="0" w:after="0" w:line="88" w:lineRule="exact"/>
        <w:ind w:left="0" w:right="0" w:firstLine="0"/>
        <w:jc w:val="left"/>
        <w:rPr>
          <w:rFonts w:ascii="宋体"/>
          <w:color w:val="000000"/>
          <w:spacing w:val="0"/>
          <w:sz w:val="9"/>
        </w:rPr>
      </w:pPr>
      <w:r>
        <w:rPr>
          <w:rFonts w:ascii="宋体" w:hAnsi="宋体" w:cs="宋体"/>
          <w:color w:val="000000"/>
          <w:spacing w:val="-2"/>
          <w:sz w:val="9"/>
        </w:rPr>
        <w:t>科目名称</w:t>
      </w:r>
    </w:p>
    <w:p w14:paraId="38A707C7">
      <w:pPr>
        <w:framePr w:w="223" w:wrap="auto" w:vAnchor="margin" w:hAnchor="text" w:x="3189" w:y="2045"/>
        <w:widowControl w:val="0"/>
        <w:autoSpaceDE w:val="0"/>
        <w:autoSpaceDN w:val="0"/>
        <w:spacing w:before="0" w:after="0" w:line="88" w:lineRule="exact"/>
        <w:ind w:left="0" w:right="0" w:firstLine="0"/>
        <w:jc w:val="left"/>
        <w:rPr>
          <w:rFonts w:ascii="宋体"/>
          <w:color w:val="000000"/>
          <w:spacing w:val="0"/>
          <w:sz w:val="9"/>
        </w:rPr>
      </w:pPr>
      <w:r>
        <w:rPr>
          <w:rFonts w:ascii="宋体" w:hAnsi="宋体" w:cs="宋体"/>
          <w:color w:val="000000"/>
          <w:spacing w:val="0"/>
          <w:sz w:val="9"/>
        </w:rPr>
        <w:t>类</w:t>
      </w:r>
    </w:p>
    <w:p w14:paraId="55A170BE">
      <w:pPr>
        <w:framePr w:w="223" w:wrap="auto" w:vAnchor="margin" w:hAnchor="text" w:x="3480" w:y="2045"/>
        <w:widowControl w:val="0"/>
        <w:autoSpaceDE w:val="0"/>
        <w:autoSpaceDN w:val="0"/>
        <w:spacing w:before="0" w:after="0" w:line="88" w:lineRule="exact"/>
        <w:ind w:left="0" w:right="0" w:firstLine="0"/>
        <w:jc w:val="left"/>
        <w:rPr>
          <w:rFonts w:ascii="宋体"/>
          <w:color w:val="000000"/>
          <w:spacing w:val="0"/>
          <w:sz w:val="9"/>
        </w:rPr>
      </w:pPr>
      <w:r>
        <w:rPr>
          <w:rFonts w:ascii="宋体" w:hAnsi="宋体" w:cs="宋体"/>
          <w:color w:val="000000"/>
          <w:spacing w:val="0"/>
          <w:sz w:val="9"/>
        </w:rPr>
        <w:t>款</w:t>
      </w:r>
    </w:p>
    <w:p w14:paraId="55C4C22B">
      <w:pPr>
        <w:framePr w:w="489" w:wrap="auto" w:vAnchor="margin" w:hAnchor="text" w:x="3979" w:y="2045"/>
        <w:widowControl w:val="0"/>
        <w:autoSpaceDE w:val="0"/>
        <w:autoSpaceDN w:val="0"/>
        <w:spacing w:before="0" w:after="0" w:line="88" w:lineRule="exact"/>
        <w:ind w:left="0" w:right="0" w:firstLine="0"/>
        <w:jc w:val="left"/>
        <w:rPr>
          <w:rFonts w:ascii="宋体"/>
          <w:color w:val="000000"/>
          <w:spacing w:val="0"/>
          <w:sz w:val="9"/>
        </w:rPr>
      </w:pPr>
      <w:r>
        <w:rPr>
          <w:rFonts w:ascii="宋体" w:hAnsi="宋体" w:cs="宋体"/>
          <w:color w:val="000000"/>
          <w:spacing w:val="-2"/>
          <w:sz w:val="9"/>
        </w:rPr>
        <w:t>科目名称</w:t>
      </w:r>
    </w:p>
    <w:p w14:paraId="4CF7A879">
      <w:pPr>
        <w:framePr w:w="754" w:wrap="auto" w:vAnchor="margin" w:hAnchor="text" w:x="11899" w:y="2045"/>
        <w:widowControl w:val="0"/>
        <w:autoSpaceDE w:val="0"/>
        <w:autoSpaceDN w:val="0"/>
        <w:spacing w:before="0" w:after="0" w:line="88" w:lineRule="exact"/>
        <w:ind w:left="0" w:right="0" w:firstLine="0"/>
        <w:jc w:val="left"/>
        <w:rPr>
          <w:rFonts w:ascii="宋体"/>
          <w:color w:val="000000"/>
          <w:spacing w:val="0"/>
          <w:sz w:val="9"/>
        </w:rPr>
      </w:pPr>
      <w:r>
        <w:rPr>
          <w:rFonts w:ascii="宋体" w:hAnsi="宋体" w:cs="宋体"/>
          <w:color w:val="000000"/>
          <w:spacing w:val="-2"/>
          <w:sz w:val="9"/>
        </w:rPr>
        <w:t>政府性基金收入</w:t>
      </w:r>
    </w:p>
    <w:p w14:paraId="7BCB12CF">
      <w:pPr>
        <w:framePr w:w="666" w:wrap="auto" w:vAnchor="margin" w:hAnchor="text" w:x="14162" w:y="2045"/>
        <w:widowControl w:val="0"/>
        <w:autoSpaceDE w:val="0"/>
        <w:autoSpaceDN w:val="0"/>
        <w:spacing w:before="0" w:after="0" w:line="88" w:lineRule="exact"/>
        <w:ind w:left="0" w:right="0" w:firstLine="0"/>
        <w:jc w:val="left"/>
        <w:rPr>
          <w:rFonts w:ascii="宋体"/>
          <w:color w:val="000000"/>
          <w:spacing w:val="0"/>
          <w:sz w:val="9"/>
        </w:rPr>
      </w:pPr>
      <w:r>
        <w:rPr>
          <w:rFonts w:ascii="宋体" w:hAnsi="宋体" w:cs="宋体"/>
          <w:color w:val="000000"/>
          <w:spacing w:val="-2"/>
          <w:sz w:val="9"/>
        </w:rPr>
        <w:t>专项转移支付</w:t>
      </w:r>
    </w:p>
    <w:p w14:paraId="0A8AD59B">
      <w:pPr>
        <w:framePr w:w="666" w:wrap="auto" w:vAnchor="margin" w:hAnchor="text" w:x="14916" w:y="2045"/>
        <w:widowControl w:val="0"/>
        <w:autoSpaceDE w:val="0"/>
        <w:autoSpaceDN w:val="0"/>
        <w:spacing w:before="0" w:after="0" w:line="88" w:lineRule="exact"/>
        <w:ind w:left="0" w:right="0" w:firstLine="0"/>
        <w:jc w:val="left"/>
        <w:rPr>
          <w:rFonts w:ascii="宋体"/>
          <w:color w:val="000000"/>
          <w:spacing w:val="0"/>
          <w:sz w:val="9"/>
        </w:rPr>
      </w:pPr>
      <w:r>
        <w:rPr>
          <w:rFonts w:ascii="宋体" w:hAnsi="宋体" w:cs="宋体"/>
          <w:color w:val="000000"/>
          <w:spacing w:val="-2"/>
          <w:sz w:val="9"/>
        </w:rPr>
        <w:t>部门结转资金</w:t>
      </w:r>
    </w:p>
    <w:p w14:paraId="13514F5A">
      <w:pPr>
        <w:framePr w:w="754" w:wrap="auto" w:vAnchor="margin" w:hAnchor="text" w:x="7944" w:y="2114"/>
        <w:widowControl w:val="0"/>
        <w:autoSpaceDE w:val="0"/>
        <w:autoSpaceDN w:val="0"/>
        <w:spacing w:before="0" w:after="0" w:line="88" w:lineRule="exact"/>
        <w:ind w:left="0" w:right="0" w:firstLine="0"/>
        <w:jc w:val="left"/>
        <w:rPr>
          <w:rFonts w:ascii="宋体"/>
          <w:color w:val="000000"/>
          <w:spacing w:val="0"/>
          <w:sz w:val="9"/>
        </w:rPr>
      </w:pPr>
      <w:r>
        <w:rPr>
          <w:rFonts w:ascii="宋体" w:hAnsi="宋体" w:cs="宋体"/>
          <w:color w:val="000000"/>
          <w:spacing w:val="-2"/>
          <w:sz w:val="9"/>
        </w:rPr>
        <w:t>缴入预算管理的</w:t>
      </w:r>
    </w:p>
    <w:p w14:paraId="29811D6E">
      <w:pPr>
        <w:framePr w:w="754" w:wrap="auto" w:vAnchor="margin" w:hAnchor="text" w:x="7944" w:y="2114"/>
        <w:widowControl w:val="0"/>
        <w:autoSpaceDE w:val="0"/>
        <w:autoSpaceDN w:val="0"/>
        <w:spacing w:before="19" w:after="0" w:line="88" w:lineRule="exact"/>
        <w:ind w:left="0" w:right="0" w:firstLine="0"/>
        <w:jc w:val="left"/>
        <w:rPr>
          <w:rFonts w:ascii="宋体"/>
          <w:color w:val="000000"/>
          <w:spacing w:val="0"/>
          <w:sz w:val="9"/>
        </w:rPr>
      </w:pPr>
      <w:r>
        <w:rPr>
          <w:rFonts w:ascii="宋体" w:hAnsi="宋体" w:cs="宋体"/>
          <w:color w:val="000000"/>
          <w:spacing w:val="-2"/>
          <w:sz w:val="9"/>
        </w:rPr>
        <w:t>行政事业性收费</w:t>
      </w:r>
    </w:p>
    <w:p w14:paraId="13B3EA61">
      <w:pPr>
        <w:framePr w:w="1126" w:wrap="auto" w:vAnchor="margin" w:hAnchor="text" w:x="9441" w:y="2114"/>
        <w:widowControl w:val="0"/>
        <w:autoSpaceDE w:val="0"/>
        <w:autoSpaceDN w:val="0"/>
        <w:spacing w:before="0" w:after="0" w:line="88" w:lineRule="exact"/>
        <w:ind w:left="0" w:right="0" w:firstLine="0"/>
        <w:jc w:val="left"/>
        <w:rPr>
          <w:rFonts w:ascii="宋体"/>
          <w:color w:val="000000"/>
          <w:spacing w:val="0"/>
          <w:sz w:val="9"/>
        </w:rPr>
      </w:pPr>
      <w:r>
        <w:rPr>
          <w:rFonts w:ascii="宋体" w:hAnsi="宋体" w:cs="宋体"/>
          <w:color w:val="000000"/>
          <w:spacing w:val="-2"/>
          <w:sz w:val="9"/>
        </w:rPr>
        <w:t>国有资源(资产)</w:t>
      </w:r>
      <w:r>
        <w:rPr>
          <w:rFonts w:ascii="宋体"/>
          <w:color w:val="000000"/>
          <w:spacing w:val="59"/>
          <w:sz w:val="9"/>
        </w:rPr>
        <w:t xml:space="preserve"> </w:t>
      </w:r>
      <w:r>
        <w:rPr>
          <w:rFonts w:ascii="宋体" w:hAnsi="宋体" w:cs="宋体"/>
          <w:color w:val="000000"/>
          <w:spacing w:val="-2"/>
          <w:sz w:val="9"/>
        </w:rPr>
        <w:t>一般债</w:t>
      </w:r>
    </w:p>
    <w:p w14:paraId="2E44E6BD">
      <w:pPr>
        <w:framePr w:w="1126" w:wrap="auto" w:vAnchor="margin" w:hAnchor="text" w:x="9441" w:y="2114"/>
        <w:widowControl w:val="0"/>
        <w:autoSpaceDE w:val="0"/>
        <w:autoSpaceDN w:val="0"/>
        <w:spacing w:before="19" w:after="0" w:line="88" w:lineRule="exact"/>
        <w:ind w:left="44" w:right="0" w:firstLine="0"/>
        <w:jc w:val="left"/>
        <w:rPr>
          <w:rFonts w:ascii="宋体"/>
          <w:color w:val="000000"/>
          <w:spacing w:val="0"/>
          <w:sz w:val="9"/>
        </w:rPr>
      </w:pPr>
      <w:r>
        <w:rPr>
          <w:rFonts w:ascii="宋体" w:hAnsi="宋体" w:cs="宋体"/>
          <w:color w:val="000000"/>
          <w:spacing w:val="-2"/>
          <w:sz w:val="9"/>
        </w:rPr>
        <w:t>有偿使用收入</w:t>
      </w:r>
      <w:r>
        <w:rPr>
          <w:rFonts w:ascii="宋体"/>
          <w:color w:val="000000"/>
          <w:spacing w:val="102"/>
          <w:sz w:val="9"/>
        </w:rPr>
        <w:t xml:space="preserve"> </w:t>
      </w:r>
      <w:r>
        <w:rPr>
          <w:rFonts w:ascii="宋体" w:hAnsi="宋体" w:cs="宋体"/>
          <w:color w:val="000000"/>
          <w:spacing w:val="-2"/>
          <w:sz w:val="9"/>
        </w:rPr>
        <w:t>券资金</w:t>
      </w:r>
    </w:p>
    <w:p w14:paraId="4491E424">
      <w:pPr>
        <w:framePr w:w="312" w:wrap="auto" w:vAnchor="margin" w:hAnchor="text" w:x="5825" w:y="2169"/>
        <w:widowControl w:val="0"/>
        <w:autoSpaceDE w:val="0"/>
        <w:autoSpaceDN w:val="0"/>
        <w:spacing w:before="0" w:after="0" w:line="88" w:lineRule="exact"/>
        <w:ind w:left="0" w:right="0" w:firstLine="0"/>
        <w:jc w:val="left"/>
        <w:rPr>
          <w:rFonts w:ascii="宋体"/>
          <w:color w:val="000000"/>
          <w:spacing w:val="0"/>
          <w:sz w:val="9"/>
        </w:rPr>
      </w:pPr>
      <w:r>
        <w:rPr>
          <w:rFonts w:ascii="宋体" w:hAnsi="宋体" w:cs="宋体"/>
          <w:color w:val="000000"/>
          <w:spacing w:val="-2"/>
          <w:sz w:val="9"/>
        </w:rPr>
        <w:t>小计</w:t>
      </w:r>
    </w:p>
    <w:p w14:paraId="4B151413">
      <w:pPr>
        <w:framePr w:w="489" w:wrap="auto" w:vAnchor="margin" w:hAnchor="text" w:x="6576" w:y="2169"/>
        <w:widowControl w:val="0"/>
        <w:autoSpaceDE w:val="0"/>
        <w:autoSpaceDN w:val="0"/>
        <w:spacing w:before="0" w:after="0" w:line="88" w:lineRule="exact"/>
        <w:ind w:left="0" w:right="0" w:firstLine="0"/>
        <w:jc w:val="left"/>
        <w:rPr>
          <w:rFonts w:ascii="宋体"/>
          <w:color w:val="000000"/>
          <w:spacing w:val="0"/>
          <w:sz w:val="9"/>
        </w:rPr>
      </w:pPr>
      <w:r>
        <w:rPr>
          <w:rFonts w:ascii="宋体" w:hAnsi="宋体" w:cs="宋体"/>
          <w:color w:val="000000"/>
          <w:spacing w:val="-2"/>
          <w:sz w:val="9"/>
        </w:rPr>
        <w:t>财政拨款</w:t>
      </w:r>
    </w:p>
    <w:p w14:paraId="0A800899">
      <w:pPr>
        <w:framePr w:w="489" w:wrap="auto" w:vAnchor="margin" w:hAnchor="text" w:x="7354" w:y="2169"/>
        <w:widowControl w:val="0"/>
        <w:autoSpaceDE w:val="0"/>
        <w:autoSpaceDN w:val="0"/>
        <w:spacing w:before="0" w:after="0" w:line="88" w:lineRule="exact"/>
        <w:ind w:left="0" w:right="0" w:firstLine="0"/>
        <w:jc w:val="left"/>
        <w:rPr>
          <w:rFonts w:ascii="宋体"/>
          <w:color w:val="000000"/>
          <w:spacing w:val="0"/>
          <w:sz w:val="9"/>
        </w:rPr>
      </w:pPr>
      <w:r>
        <w:rPr>
          <w:rFonts w:ascii="宋体" w:hAnsi="宋体" w:cs="宋体"/>
          <w:color w:val="000000"/>
          <w:spacing w:val="-2"/>
          <w:sz w:val="9"/>
        </w:rPr>
        <w:t>专项收入</w:t>
      </w:r>
    </w:p>
    <w:p w14:paraId="5A69C988">
      <w:pPr>
        <w:framePr w:w="489" w:wrap="auto" w:vAnchor="margin" w:hAnchor="text" w:x="8825" w:y="2169"/>
        <w:widowControl w:val="0"/>
        <w:autoSpaceDE w:val="0"/>
        <w:autoSpaceDN w:val="0"/>
        <w:spacing w:before="0" w:after="0" w:line="88" w:lineRule="exact"/>
        <w:ind w:left="0" w:right="0" w:firstLine="0"/>
        <w:jc w:val="left"/>
        <w:rPr>
          <w:rFonts w:ascii="宋体"/>
          <w:color w:val="000000"/>
          <w:spacing w:val="0"/>
          <w:sz w:val="9"/>
        </w:rPr>
      </w:pPr>
      <w:r>
        <w:rPr>
          <w:rFonts w:ascii="宋体" w:hAnsi="宋体" w:cs="宋体"/>
          <w:color w:val="000000"/>
          <w:spacing w:val="-2"/>
          <w:sz w:val="9"/>
        </w:rPr>
        <w:t>罚没收入</w:t>
      </w:r>
    </w:p>
    <w:p w14:paraId="4720B9EA">
      <w:pPr>
        <w:framePr w:w="278" w:wrap="auto" w:vAnchor="margin" w:hAnchor="text" w:x="4077" w:y="2419"/>
        <w:widowControl w:val="0"/>
        <w:autoSpaceDE w:val="0"/>
        <w:autoSpaceDN w:val="0"/>
        <w:spacing w:before="0" w:after="0" w:line="79" w:lineRule="exact"/>
        <w:ind w:left="0" w:right="0" w:firstLine="0"/>
        <w:jc w:val="left"/>
        <w:rPr>
          <w:rFonts w:ascii="宋体"/>
          <w:color w:val="000000"/>
          <w:spacing w:val="0"/>
          <w:sz w:val="8"/>
        </w:rPr>
      </w:pPr>
      <w:r>
        <w:rPr>
          <w:rFonts w:ascii="宋体" w:hAnsi="宋体" w:cs="宋体"/>
          <w:color w:val="000000"/>
          <w:spacing w:val="-1"/>
          <w:sz w:val="8"/>
        </w:rPr>
        <w:t>合计</w:t>
      </w:r>
    </w:p>
    <w:p w14:paraId="6D21F65A">
      <w:pPr>
        <w:framePr w:w="682" w:wrap="auto" w:vAnchor="margin" w:hAnchor="text" w:x="4915" w:y="2419"/>
        <w:widowControl w:val="0"/>
        <w:autoSpaceDE w:val="0"/>
        <w:autoSpaceDN w:val="0"/>
        <w:spacing w:before="0" w:after="0" w:line="79" w:lineRule="exact"/>
        <w:ind w:left="0" w:right="0" w:firstLine="0"/>
        <w:jc w:val="left"/>
        <w:rPr>
          <w:rFonts w:ascii="宋体"/>
          <w:color w:val="000000"/>
          <w:spacing w:val="0"/>
          <w:sz w:val="8"/>
        </w:rPr>
      </w:pPr>
      <w:r>
        <w:rPr>
          <w:rFonts w:ascii="宋体"/>
          <w:color w:val="000000"/>
          <w:spacing w:val="0"/>
          <w:sz w:val="8"/>
        </w:rPr>
        <w:t>127,052,943.20</w:t>
      </w:r>
    </w:p>
    <w:p w14:paraId="143E595D">
      <w:pPr>
        <w:framePr w:w="682" w:wrap="auto" w:vAnchor="margin" w:hAnchor="text" w:x="4915" w:y="2419"/>
        <w:widowControl w:val="0"/>
        <w:autoSpaceDE w:val="0"/>
        <w:autoSpaceDN w:val="0"/>
        <w:spacing w:before="168" w:after="0" w:line="79" w:lineRule="exact"/>
        <w:ind w:left="82" w:right="0" w:firstLine="0"/>
        <w:jc w:val="left"/>
        <w:rPr>
          <w:rFonts w:ascii="宋体"/>
          <w:color w:val="000000"/>
          <w:spacing w:val="0"/>
          <w:sz w:val="8"/>
        </w:rPr>
      </w:pPr>
      <w:r>
        <w:rPr>
          <w:rFonts w:ascii="宋体"/>
          <w:color w:val="000000"/>
          <w:spacing w:val="0"/>
          <w:sz w:val="8"/>
        </w:rPr>
        <w:t>6,615,956.02</w:t>
      </w:r>
    </w:p>
    <w:p w14:paraId="323F9D76">
      <w:pPr>
        <w:framePr w:w="682" w:wrap="auto" w:vAnchor="margin" w:hAnchor="text" w:x="4915" w:y="2419"/>
        <w:widowControl w:val="0"/>
        <w:autoSpaceDE w:val="0"/>
        <w:autoSpaceDN w:val="0"/>
        <w:spacing w:before="168" w:after="0" w:line="79" w:lineRule="exact"/>
        <w:ind w:left="82" w:right="0" w:firstLine="0"/>
        <w:jc w:val="left"/>
        <w:rPr>
          <w:rFonts w:ascii="宋体"/>
          <w:color w:val="000000"/>
          <w:spacing w:val="0"/>
          <w:sz w:val="8"/>
        </w:rPr>
      </w:pPr>
      <w:r>
        <w:rPr>
          <w:rFonts w:ascii="宋体"/>
          <w:color w:val="000000"/>
          <w:spacing w:val="0"/>
          <w:sz w:val="8"/>
        </w:rPr>
        <w:t>1,003,596.00</w:t>
      </w:r>
    </w:p>
    <w:p w14:paraId="6B9EF4F0">
      <w:pPr>
        <w:framePr w:w="682" w:wrap="auto" w:vAnchor="margin" w:hAnchor="text" w:x="4915" w:y="2419"/>
        <w:widowControl w:val="0"/>
        <w:autoSpaceDE w:val="0"/>
        <w:autoSpaceDN w:val="0"/>
        <w:spacing w:before="168" w:after="0" w:line="79" w:lineRule="exact"/>
        <w:ind w:left="161" w:right="0" w:firstLine="0"/>
        <w:jc w:val="left"/>
        <w:rPr>
          <w:rFonts w:ascii="宋体"/>
          <w:color w:val="000000"/>
          <w:spacing w:val="0"/>
          <w:sz w:val="8"/>
        </w:rPr>
      </w:pPr>
      <w:r>
        <w:rPr>
          <w:rFonts w:ascii="宋体"/>
          <w:color w:val="000000"/>
          <w:spacing w:val="0"/>
          <w:sz w:val="8"/>
        </w:rPr>
        <w:t>233,340.00</w:t>
      </w:r>
    </w:p>
    <w:p w14:paraId="2BF2ED97">
      <w:pPr>
        <w:framePr w:w="682" w:wrap="auto" w:vAnchor="margin" w:hAnchor="text" w:x="4915" w:y="2419"/>
        <w:widowControl w:val="0"/>
        <w:autoSpaceDE w:val="0"/>
        <w:autoSpaceDN w:val="0"/>
        <w:spacing w:before="168" w:after="0" w:line="79" w:lineRule="exact"/>
        <w:ind w:left="161" w:right="0" w:firstLine="0"/>
        <w:jc w:val="left"/>
        <w:rPr>
          <w:rFonts w:ascii="宋体"/>
          <w:color w:val="000000"/>
          <w:spacing w:val="0"/>
          <w:sz w:val="8"/>
        </w:rPr>
      </w:pPr>
      <w:r>
        <w:rPr>
          <w:rFonts w:ascii="宋体"/>
          <w:color w:val="000000"/>
          <w:spacing w:val="0"/>
          <w:sz w:val="8"/>
        </w:rPr>
        <w:t>121,234.00</w:t>
      </w:r>
    </w:p>
    <w:p w14:paraId="33D3C23D">
      <w:pPr>
        <w:framePr w:w="682" w:wrap="auto" w:vAnchor="margin" w:hAnchor="text" w:x="4915" w:y="2419"/>
        <w:widowControl w:val="0"/>
        <w:autoSpaceDE w:val="0"/>
        <w:autoSpaceDN w:val="0"/>
        <w:spacing w:before="168" w:after="0" w:line="79" w:lineRule="exact"/>
        <w:ind w:left="161" w:right="0" w:firstLine="0"/>
        <w:jc w:val="left"/>
        <w:rPr>
          <w:rFonts w:ascii="宋体"/>
          <w:color w:val="000000"/>
          <w:spacing w:val="0"/>
          <w:sz w:val="8"/>
        </w:rPr>
      </w:pPr>
      <w:r>
        <w:rPr>
          <w:rFonts w:ascii="宋体"/>
          <w:color w:val="000000"/>
          <w:spacing w:val="0"/>
          <w:sz w:val="8"/>
        </w:rPr>
        <w:t>244,128.00</w:t>
      </w:r>
    </w:p>
    <w:p w14:paraId="07AEF55B">
      <w:pPr>
        <w:framePr w:w="682" w:wrap="auto" w:vAnchor="margin" w:hAnchor="text" w:x="4915" w:y="2419"/>
        <w:widowControl w:val="0"/>
        <w:autoSpaceDE w:val="0"/>
        <w:autoSpaceDN w:val="0"/>
        <w:spacing w:before="168" w:after="0" w:line="79" w:lineRule="exact"/>
        <w:ind w:left="161" w:right="0" w:firstLine="0"/>
        <w:jc w:val="left"/>
        <w:rPr>
          <w:rFonts w:ascii="宋体"/>
          <w:color w:val="000000"/>
          <w:spacing w:val="0"/>
          <w:sz w:val="8"/>
        </w:rPr>
      </w:pPr>
      <w:r>
        <w:rPr>
          <w:rFonts w:ascii="宋体"/>
          <w:color w:val="000000"/>
          <w:spacing w:val="0"/>
          <w:sz w:val="8"/>
        </w:rPr>
        <w:t>237,388.48</w:t>
      </w:r>
    </w:p>
    <w:p w14:paraId="62E3C04F">
      <w:pPr>
        <w:framePr w:w="682" w:wrap="auto" w:vAnchor="margin" w:hAnchor="text" w:x="4915" w:y="2419"/>
        <w:widowControl w:val="0"/>
        <w:autoSpaceDE w:val="0"/>
        <w:autoSpaceDN w:val="0"/>
        <w:spacing w:before="168" w:after="0" w:line="79" w:lineRule="exact"/>
        <w:ind w:left="161" w:right="0" w:firstLine="0"/>
        <w:jc w:val="left"/>
        <w:rPr>
          <w:rFonts w:ascii="宋体"/>
          <w:color w:val="000000"/>
          <w:spacing w:val="0"/>
          <w:sz w:val="8"/>
        </w:rPr>
      </w:pPr>
      <w:r>
        <w:rPr>
          <w:rFonts w:ascii="宋体"/>
          <w:color w:val="000000"/>
          <w:spacing w:val="0"/>
          <w:sz w:val="8"/>
        </w:rPr>
        <w:t>109,792.17</w:t>
      </w:r>
    </w:p>
    <w:p w14:paraId="18251C7D">
      <w:pPr>
        <w:framePr w:w="682" w:wrap="auto" w:vAnchor="margin" w:hAnchor="text" w:x="4915" w:y="2419"/>
        <w:widowControl w:val="0"/>
        <w:autoSpaceDE w:val="0"/>
        <w:autoSpaceDN w:val="0"/>
        <w:spacing w:before="168" w:after="0" w:line="79" w:lineRule="exact"/>
        <w:ind w:left="240" w:right="0" w:firstLine="0"/>
        <w:jc w:val="left"/>
        <w:rPr>
          <w:rFonts w:ascii="宋体"/>
          <w:color w:val="000000"/>
          <w:spacing w:val="0"/>
          <w:sz w:val="8"/>
        </w:rPr>
      </w:pPr>
      <w:r>
        <w:rPr>
          <w:rFonts w:ascii="宋体"/>
          <w:color w:val="000000"/>
          <w:spacing w:val="0"/>
          <w:sz w:val="8"/>
        </w:rPr>
        <w:t>8,436.01</w:t>
      </w:r>
    </w:p>
    <w:p w14:paraId="40D61FD6">
      <w:pPr>
        <w:framePr w:w="640" w:wrap="auto" w:vAnchor="margin" w:hAnchor="text" w:x="5798" w:y="2419"/>
        <w:widowControl w:val="0"/>
        <w:autoSpaceDE w:val="0"/>
        <w:autoSpaceDN w:val="0"/>
        <w:spacing w:before="0" w:after="0" w:line="79" w:lineRule="exact"/>
        <w:ind w:left="0" w:right="0" w:firstLine="0"/>
        <w:jc w:val="left"/>
        <w:rPr>
          <w:rFonts w:ascii="宋体"/>
          <w:color w:val="000000"/>
          <w:spacing w:val="0"/>
          <w:sz w:val="8"/>
        </w:rPr>
      </w:pPr>
      <w:r>
        <w:rPr>
          <w:rFonts w:ascii="宋体"/>
          <w:color w:val="000000"/>
          <w:spacing w:val="0"/>
          <w:sz w:val="8"/>
        </w:rPr>
        <w:t>42,944,751.30</w:t>
      </w:r>
    </w:p>
    <w:p w14:paraId="1A22FA36">
      <w:pPr>
        <w:framePr w:w="640" w:wrap="auto" w:vAnchor="margin" w:hAnchor="text" w:x="5798" w:y="2419"/>
        <w:widowControl w:val="0"/>
        <w:autoSpaceDE w:val="0"/>
        <w:autoSpaceDN w:val="0"/>
        <w:spacing w:before="168" w:after="0" w:line="79" w:lineRule="exact"/>
        <w:ind w:left="39" w:right="0" w:firstLine="0"/>
        <w:jc w:val="left"/>
        <w:rPr>
          <w:rFonts w:ascii="宋体"/>
          <w:color w:val="000000"/>
          <w:spacing w:val="0"/>
          <w:sz w:val="8"/>
        </w:rPr>
      </w:pPr>
      <w:r>
        <w:rPr>
          <w:rFonts w:ascii="宋体"/>
          <w:color w:val="000000"/>
          <w:spacing w:val="0"/>
          <w:sz w:val="8"/>
        </w:rPr>
        <w:t>2,135,956.02</w:t>
      </w:r>
    </w:p>
    <w:p w14:paraId="57754FFD">
      <w:pPr>
        <w:framePr w:w="640" w:wrap="auto" w:vAnchor="margin" w:hAnchor="text" w:x="5798" w:y="2419"/>
        <w:widowControl w:val="0"/>
        <w:autoSpaceDE w:val="0"/>
        <w:autoSpaceDN w:val="0"/>
        <w:spacing w:before="168" w:after="0" w:line="79" w:lineRule="exact"/>
        <w:ind w:left="39" w:right="0" w:firstLine="0"/>
        <w:jc w:val="left"/>
        <w:rPr>
          <w:rFonts w:ascii="宋体"/>
          <w:color w:val="000000"/>
          <w:spacing w:val="0"/>
          <w:sz w:val="8"/>
        </w:rPr>
      </w:pPr>
      <w:r>
        <w:rPr>
          <w:rFonts w:ascii="宋体"/>
          <w:color w:val="000000"/>
          <w:spacing w:val="0"/>
          <w:sz w:val="8"/>
        </w:rPr>
        <w:t>1,003,596.00</w:t>
      </w:r>
    </w:p>
    <w:p w14:paraId="4E92B847">
      <w:pPr>
        <w:framePr w:w="640" w:wrap="auto" w:vAnchor="margin" w:hAnchor="text" w:x="5798" w:y="2419"/>
        <w:widowControl w:val="0"/>
        <w:autoSpaceDE w:val="0"/>
        <w:autoSpaceDN w:val="0"/>
        <w:spacing w:before="168" w:after="0" w:line="79" w:lineRule="exact"/>
        <w:ind w:left="120" w:right="0" w:firstLine="0"/>
        <w:jc w:val="left"/>
        <w:rPr>
          <w:rFonts w:ascii="宋体"/>
          <w:color w:val="000000"/>
          <w:spacing w:val="0"/>
          <w:sz w:val="8"/>
        </w:rPr>
      </w:pPr>
      <w:r>
        <w:rPr>
          <w:rFonts w:ascii="宋体"/>
          <w:color w:val="000000"/>
          <w:spacing w:val="0"/>
          <w:sz w:val="8"/>
        </w:rPr>
        <w:t>233,340.00</w:t>
      </w:r>
    </w:p>
    <w:p w14:paraId="35B71F7B">
      <w:pPr>
        <w:framePr w:w="640" w:wrap="auto" w:vAnchor="margin" w:hAnchor="text" w:x="5798" w:y="2419"/>
        <w:widowControl w:val="0"/>
        <w:autoSpaceDE w:val="0"/>
        <w:autoSpaceDN w:val="0"/>
        <w:spacing w:before="168" w:after="0" w:line="79" w:lineRule="exact"/>
        <w:ind w:left="120" w:right="0" w:firstLine="0"/>
        <w:jc w:val="left"/>
        <w:rPr>
          <w:rFonts w:ascii="宋体"/>
          <w:color w:val="000000"/>
          <w:spacing w:val="0"/>
          <w:sz w:val="8"/>
        </w:rPr>
      </w:pPr>
      <w:r>
        <w:rPr>
          <w:rFonts w:ascii="宋体"/>
          <w:color w:val="000000"/>
          <w:spacing w:val="0"/>
          <w:sz w:val="8"/>
        </w:rPr>
        <w:t>121,234.00</w:t>
      </w:r>
    </w:p>
    <w:p w14:paraId="103ECB36">
      <w:pPr>
        <w:framePr w:w="640" w:wrap="auto" w:vAnchor="margin" w:hAnchor="text" w:x="5798" w:y="2419"/>
        <w:widowControl w:val="0"/>
        <w:autoSpaceDE w:val="0"/>
        <w:autoSpaceDN w:val="0"/>
        <w:spacing w:before="168" w:after="0" w:line="79" w:lineRule="exact"/>
        <w:ind w:left="120" w:right="0" w:firstLine="0"/>
        <w:jc w:val="left"/>
        <w:rPr>
          <w:rFonts w:ascii="宋体"/>
          <w:color w:val="000000"/>
          <w:spacing w:val="0"/>
          <w:sz w:val="8"/>
        </w:rPr>
      </w:pPr>
      <w:r>
        <w:rPr>
          <w:rFonts w:ascii="宋体"/>
          <w:color w:val="000000"/>
          <w:spacing w:val="0"/>
          <w:sz w:val="8"/>
        </w:rPr>
        <w:t>244,128.00</w:t>
      </w:r>
    </w:p>
    <w:p w14:paraId="5A0D6F87">
      <w:pPr>
        <w:framePr w:w="640" w:wrap="auto" w:vAnchor="margin" w:hAnchor="text" w:x="5798" w:y="2419"/>
        <w:widowControl w:val="0"/>
        <w:autoSpaceDE w:val="0"/>
        <w:autoSpaceDN w:val="0"/>
        <w:spacing w:before="168" w:after="0" w:line="79" w:lineRule="exact"/>
        <w:ind w:left="120" w:right="0" w:firstLine="0"/>
        <w:jc w:val="left"/>
        <w:rPr>
          <w:rFonts w:ascii="宋体"/>
          <w:color w:val="000000"/>
          <w:spacing w:val="0"/>
          <w:sz w:val="8"/>
        </w:rPr>
      </w:pPr>
      <w:r>
        <w:rPr>
          <w:rFonts w:ascii="宋体"/>
          <w:color w:val="000000"/>
          <w:spacing w:val="0"/>
          <w:sz w:val="8"/>
        </w:rPr>
        <w:t>237,388.48</w:t>
      </w:r>
    </w:p>
    <w:p w14:paraId="452E3E84">
      <w:pPr>
        <w:framePr w:w="640" w:wrap="auto" w:vAnchor="margin" w:hAnchor="text" w:x="5798" w:y="2419"/>
        <w:widowControl w:val="0"/>
        <w:autoSpaceDE w:val="0"/>
        <w:autoSpaceDN w:val="0"/>
        <w:spacing w:before="168" w:after="0" w:line="79" w:lineRule="exact"/>
        <w:ind w:left="120" w:right="0" w:firstLine="0"/>
        <w:jc w:val="left"/>
        <w:rPr>
          <w:rFonts w:ascii="宋体"/>
          <w:color w:val="000000"/>
          <w:spacing w:val="0"/>
          <w:sz w:val="8"/>
        </w:rPr>
      </w:pPr>
      <w:r>
        <w:rPr>
          <w:rFonts w:ascii="宋体"/>
          <w:color w:val="000000"/>
          <w:spacing w:val="0"/>
          <w:sz w:val="8"/>
        </w:rPr>
        <w:t>109,792.17</w:t>
      </w:r>
    </w:p>
    <w:p w14:paraId="77D9BFBA">
      <w:pPr>
        <w:framePr w:w="640" w:wrap="auto" w:vAnchor="margin" w:hAnchor="text" w:x="5798" w:y="2419"/>
        <w:widowControl w:val="0"/>
        <w:autoSpaceDE w:val="0"/>
        <w:autoSpaceDN w:val="0"/>
        <w:spacing w:before="168" w:after="0" w:line="79" w:lineRule="exact"/>
        <w:ind w:left="199" w:right="0" w:firstLine="0"/>
        <w:jc w:val="left"/>
        <w:rPr>
          <w:rFonts w:ascii="宋体"/>
          <w:color w:val="000000"/>
          <w:spacing w:val="0"/>
          <w:sz w:val="8"/>
        </w:rPr>
      </w:pPr>
      <w:r>
        <w:rPr>
          <w:rFonts w:ascii="宋体"/>
          <w:color w:val="000000"/>
          <w:spacing w:val="0"/>
          <w:sz w:val="8"/>
        </w:rPr>
        <w:t>8,436.01</w:t>
      </w:r>
    </w:p>
    <w:p w14:paraId="3BE89211">
      <w:pPr>
        <w:framePr w:w="640" w:wrap="auto" w:vAnchor="margin" w:hAnchor="text" w:x="6634" w:y="2419"/>
        <w:widowControl w:val="0"/>
        <w:autoSpaceDE w:val="0"/>
        <w:autoSpaceDN w:val="0"/>
        <w:spacing w:before="0" w:after="0" w:line="79" w:lineRule="exact"/>
        <w:ind w:left="0" w:right="0" w:firstLine="0"/>
        <w:jc w:val="left"/>
        <w:rPr>
          <w:rFonts w:ascii="宋体"/>
          <w:color w:val="000000"/>
          <w:spacing w:val="0"/>
          <w:sz w:val="8"/>
        </w:rPr>
      </w:pPr>
      <w:r>
        <w:rPr>
          <w:rFonts w:ascii="宋体"/>
          <w:color w:val="000000"/>
          <w:spacing w:val="0"/>
          <w:sz w:val="8"/>
        </w:rPr>
        <w:t>42,944,751.30</w:t>
      </w:r>
    </w:p>
    <w:p w14:paraId="202FCD9B">
      <w:pPr>
        <w:framePr w:w="640" w:wrap="auto" w:vAnchor="margin" w:hAnchor="text" w:x="6634" w:y="2419"/>
        <w:widowControl w:val="0"/>
        <w:autoSpaceDE w:val="0"/>
        <w:autoSpaceDN w:val="0"/>
        <w:spacing w:before="168" w:after="0" w:line="79" w:lineRule="exact"/>
        <w:ind w:left="38" w:right="0" w:firstLine="0"/>
        <w:jc w:val="left"/>
        <w:rPr>
          <w:rFonts w:ascii="宋体"/>
          <w:color w:val="000000"/>
          <w:spacing w:val="0"/>
          <w:sz w:val="8"/>
        </w:rPr>
      </w:pPr>
      <w:r>
        <w:rPr>
          <w:rFonts w:ascii="宋体"/>
          <w:color w:val="000000"/>
          <w:spacing w:val="0"/>
          <w:sz w:val="8"/>
        </w:rPr>
        <w:t>2,135,956.02</w:t>
      </w:r>
    </w:p>
    <w:p w14:paraId="2D78233E">
      <w:pPr>
        <w:framePr w:w="640" w:wrap="auto" w:vAnchor="margin" w:hAnchor="text" w:x="6634" w:y="2419"/>
        <w:widowControl w:val="0"/>
        <w:autoSpaceDE w:val="0"/>
        <w:autoSpaceDN w:val="0"/>
        <w:spacing w:before="168" w:after="0" w:line="79" w:lineRule="exact"/>
        <w:ind w:left="38" w:right="0" w:firstLine="0"/>
        <w:jc w:val="left"/>
        <w:rPr>
          <w:rFonts w:ascii="宋体"/>
          <w:color w:val="000000"/>
          <w:spacing w:val="0"/>
          <w:sz w:val="8"/>
        </w:rPr>
      </w:pPr>
      <w:r>
        <w:rPr>
          <w:rFonts w:ascii="宋体"/>
          <w:color w:val="000000"/>
          <w:spacing w:val="0"/>
          <w:sz w:val="8"/>
        </w:rPr>
        <w:t>1,003,596.00</w:t>
      </w:r>
    </w:p>
    <w:p w14:paraId="38B49653">
      <w:pPr>
        <w:framePr w:w="640" w:wrap="auto" w:vAnchor="margin" w:hAnchor="text" w:x="6634" w:y="2419"/>
        <w:widowControl w:val="0"/>
        <w:autoSpaceDE w:val="0"/>
        <w:autoSpaceDN w:val="0"/>
        <w:spacing w:before="168" w:after="0" w:line="79" w:lineRule="exact"/>
        <w:ind w:left="120" w:right="0" w:firstLine="0"/>
        <w:jc w:val="left"/>
        <w:rPr>
          <w:rFonts w:ascii="宋体"/>
          <w:color w:val="000000"/>
          <w:spacing w:val="0"/>
          <w:sz w:val="8"/>
        </w:rPr>
      </w:pPr>
      <w:r>
        <w:rPr>
          <w:rFonts w:ascii="宋体"/>
          <w:color w:val="000000"/>
          <w:spacing w:val="0"/>
          <w:sz w:val="8"/>
        </w:rPr>
        <w:t>233,340.00</w:t>
      </w:r>
    </w:p>
    <w:p w14:paraId="36E54F11">
      <w:pPr>
        <w:framePr w:w="640" w:wrap="auto" w:vAnchor="margin" w:hAnchor="text" w:x="6634" w:y="2419"/>
        <w:widowControl w:val="0"/>
        <w:autoSpaceDE w:val="0"/>
        <w:autoSpaceDN w:val="0"/>
        <w:spacing w:before="168" w:after="0" w:line="79" w:lineRule="exact"/>
        <w:ind w:left="120" w:right="0" w:firstLine="0"/>
        <w:jc w:val="left"/>
        <w:rPr>
          <w:rFonts w:ascii="宋体"/>
          <w:color w:val="000000"/>
          <w:spacing w:val="0"/>
          <w:sz w:val="8"/>
        </w:rPr>
      </w:pPr>
      <w:r>
        <w:rPr>
          <w:rFonts w:ascii="宋体"/>
          <w:color w:val="000000"/>
          <w:spacing w:val="0"/>
          <w:sz w:val="8"/>
        </w:rPr>
        <w:t>121,234.00</w:t>
      </w:r>
    </w:p>
    <w:p w14:paraId="33C0D245">
      <w:pPr>
        <w:framePr w:w="640" w:wrap="auto" w:vAnchor="margin" w:hAnchor="text" w:x="6634" w:y="2419"/>
        <w:widowControl w:val="0"/>
        <w:autoSpaceDE w:val="0"/>
        <w:autoSpaceDN w:val="0"/>
        <w:spacing w:before="168" w:after="0" w:line="79" w:lineRule="exact"/>
        <w:ind w:left="120" w:right="0" w:firstLine="0"/>
        <w:jc w:val="left"/>
        <w:rPr>
          <w:rFonts w:ascii="宋体"/>
          <w:color w:val="000000"/>
          <w:spacing w:val="0"/>
          <w:sz w:val="8"/>
        </w:rPr>
      </w:pPr>
      <w:r>
        <w:rPr>
          <w:rFonts w:ascii="宋体"/>
          <w:color w:val="000000"/>
          <w:spacing w:val="0"/>
          <w:sz w:val="8"/>
        </w:rPr>
        <w:t>244,128.00</w:t>
      </w:r>
    </w:p>
    <w:p w14:paraId="16CA8C20">
      <w:pPr>
        <w:framePr w:w="640" w:wrap="auto" w:vAnchor="margin" w:hAnchor="text" w:x="6634" w:y="2419"/>
        <w:widowControl w:val="0"/>
        <w:autoSpaceDE w:val="0"/>
        <w:autoSpaceDN w:val="0"/>
        <w:spacing w:before="168" w:after="0" w:line="79" w:lineRule="exact"/>
        <w:ind w:left="120" w:right="0" w:firstLine="0"/>
        <w:jc w:val="left"/>
        <w:rPr>
          <w:rFonts w:ascii="宋体"/>
          <w:color w:val="000000"/>
          <w:spacing w:val="0"/>
          <w:sz w:val="8"/>
        </w:rPr>
      </w:pPr>
      <w:r>
        <w:rPr>
          <w:rFonts w:ascii="宋体"/>
          <w:color w:val="000000"/>
          <w:spacing w:val="0"/>
          <w:sz w:val="8"/>
        </w:rPr>
        <w:t>237,388.48</w:t>
      </w:r>
    </w:p>
    <w:p w14:paraId="20E23CBE">
      <w:pPr>
        <w:framePr w:w="640" w:wrap="auto" w:vAnchor="margin" w:hAnchor="text" w:x="6634" w:y="2419"/>
        <w:widowControl w:val="0"/>
        <w:autoSpaceDE w:val="0"/>
        <w:autoSpaceDN w:val="0"/>
        <w:spacing w:before="168" w:after="0" w:line="79" w:lineRule="exact"/>
        <w:ind w:left="120" w:right="0" w:firstLine="0"/>
        <w:jc w:val="left"/>
        <w:rPr>
          <w:rFonts w:ascii="宋体"/>
          <w:color w:val="000000"/>
          <w:spacing w:val="0"/>
          <w:sz w:val="8"/>
        </w:rPr>
      </w:pPr>
      <w:r>
        <w:rPr>
          <w:rFonts w:ascii="宋体"/>
          <w:color w:val="000000"/>
          <w:spacing w:val="0"/>
          <w:sz w:val="8"/>
        </w:rPr>
        <w:t>109,792.17</w:t>
      </w:r>
    </w:p>
    <w:p w14:paraId="6560A557">
      <w:pPr>
        <w:framePr w:w="640" w:wrap="auto" w:vAnchor="margin" w:hAnchor="text" w:x="6634" w:y="2419"/>
        <w:widowControl w:val="0"/>
        <w:autoSpaceDE w:val="0"/>
        <w:autoSpaceDN w:val="0"/>
        <w:spacing w:before="168" w:after="0" w:line="79" w:lineRule="exact"/>
        <w:ind w:left="199" w:right="0" w:firstLine="0"/>
        <w:jc w:val="left"/>
        <w:rPr>
          <w:rFonts w:ascii="宋体"/>
          <w:color w:val="000000"/>
          <w:spacing w:val="0"/>
          <w:sz w:val="8"/>
        </w:rPr>
      </w:pPr>
      <w:r>
        <w:rPr>
          <w:rFonts w:ascii="宋体"/>
          <w:color w:val="000000"/>
          <w:spacing w:val="0"/>
          <w:sz w:val="8"/>
        </w:rPr>
        <w:t>8,436.01</w:t>
      </w:r>
    </w:p>
    <w:p w14:paraId="5A7081A2">
      <w:pPr>
        <w:framePr w:w="640" w:wrap="auto" w:vAnchor="margin" w:hAnchor="text" w:x="14270" w:y="2419"/>
        <w:widowControl w:val="0"/>
        <w:autoSpaceDE w:val="0"/>
        <w:autoSpaceDN w:val="0"/>
        <w:spacing w:before="0" w:after="0" w:line="79" w:lineRule="exact"/>
        <w:ind w:left="0" w:right="0" w:firstLine="0"/>
        <w:jc w:val="left"/>
        <w:rPr>
          <w:rFonts w:ascii="宋体"/>
          <w:color w:val="000000"/>
          <w:spacing w:val="0"/>
          <w:sz w:val="8"/>
        </w:rPr>
      </w:pPr>
      <w:r>
        <w:rPr>
          <w:rFonts w:ascii="宋体"/>
          <w:color w:val="000000"/>
          <w:spacing w:val="0"/>
          <w:sz w:val="8"/>
        </w:rPr>
        <w:t>79,050,000.00</w:t>
      </w:r>
    </w:p>
    <w:p w14:paraId="6B5BDB5F">
      <w:pPr>
        <w:framePr w:w="640" w:wrap="auto" w:vAnchor="margin" w:hAnchor="text" w:x="14270" w:y="2419"/>
        <w:widowControl w:val="0"/>
        <w:autoSpaceDE w:val="0"/>
        <w:autoSpaceDN w:val="0"/>
        <w:spacing w:before="168" w:after="0" w:line="79" w:lineRule="exact"/>
        <w:ind w:left="38" w:right="0" w:firstLine="0"/>
        <w:jc w:val="left"/>
        <w:rPr>
          <w:rFonts w:ascii="宋体"/>
          <w:color w:val="000000"/>
          <w:spacing w:val="0"/>
          <w:sz w:val="8"/>
        </w:rPr>
      </w:pPr>
      <w:r>
        <w:rPr>
          <w:rFonts w:ascii="宋体"/>
          <w:color w:val="000000"/>
          <w:spacing w:val="0"/>
          <w:sz w:val="8"/>
        </w:rPr>
        <w:t>4,480,000.00</w:t>
      </w:r>
    </w:p>
    <w:p w14:paraId="2F9D977F">
      <w:pPr>
        <w:framePr w:w="600" w:wrap="auto" w:vAnchor="margin" w:hAnchor="text" w:x="15058" w:y="2419"/>
        <w:widowControl w:val="0"/>
        <w:autoSpaceDE w:val="0"/>
        <w:autoSpaceDN w:val="0"/>
        <w:spacing w:before="0" w:after="0" w:line="79" w:lineRule="exact"/>
        <w:ind w:left="0" w:right="0" w:firstLine="0"/>
        <w:jc w:val="left"/>
        <w:rPr>
          <w:rFonts w:ascii="宋体"/>
          <w:color w:val="000000"/>
          <w:spacing w:val="0"/>
          <w:sz w:val="8"/>
        </w:rPr>
      </w:pPr>
      <w:r>
        <w:rPr>
          <w:rFonts w:ascii="宋体"/>
          <w:color w:val="000000"/>
          <w:spacing w:val="0"/>
          <w:sz w:val="8"/>
        </w:rPr>
        <w:t>5,058,191.90</w:t>
      </w:r>
    </w:p>
    <w:p w14:paraId="76EA765C">
      <w:pPr>
        <w:framePr w:w="240" w:wrap="auto" w:vAnchor="margin" w:hAnchor="text" w:x="1298" w:y="2667"/>
        <w:widowControl w:val="0"/>
        <w:autoSpaceDE w:val="0"/>
        <w:autoSpaceDN w:val="0"/>
        <w:spacing w:before="0" w:after="0" w:line="79" w:lineRule="exact"/>
        <w:ind w:left="0" w:right="0" w:firstLine="0"/>
        <w:jc w:val="left"/>
        <w:rPr>
          <w:rFonts w:ascii="宋体"/>
          <w:color w:val="000000"/>
          <w:spacing w:val="0"/>
          <w:sz w:val="8"/>
        </w:rPr>
      </w:pPr>
      <w:r>
        <w:rPr>
          <w:rFonts w:ascii="宋体"/>
          <w:color w:val="000000"/>
          <w:spacing w:val="0"/>
          <w:sz w:val="8"/>
        </w:rPr>
        <w:t>301</w:t>
      </w:r>
    </w:p>
    <w:p w14:paraId="62F08BAD">
      <w:pPr>
        <w:framePr w:w="595" w:wrap="auto" w:vAnchor="margin" w:hAnchor="text" w:x="2186" w:y="2667"/>
        <w:widowControl w:val="0"/>
        <w:autoSpaceDE w:val="0"/>
        <w:autoSpaceDN w:val="0"/>
        <w:spacing w:before="0" w:after="0" w:line="79" w:lineRule="exact"/>
        <w:ind w:left="0" w:right="0" w:firstLine="0"/>
        <w:jc w:val="left"/>
        <w:rPr>
          <w:rFonts w:ascii="宋体"/>
          <w:color w:val="000000"/>
          <w:spacing w:val="0"/>
          <w:sz w:val="8"/>
        </w:rPr>
      </w:pPr>
      <w:r>
        <w:rPr>
          <w:rFonts w:ascii="宋体" w:hAnsi="宋体" w:cs="宋体"/>
          <w:color w:val="000000"/>
          <w:spacing w:val="-1"/>
          <w:sz w:val="8"/>
        </w:rPr>
        <w:t>工资福利支出</w:t>
      </w:r>
    </w:p>
    <w:p w14:paraId="22700972">
      <w:pPr>
        <w:framePr w:w="595" w:wrap="auto" w:vAnchor="margin" w:hAnchor="text" w:x="2186" w:y="2667"/>
        <w:widowControl w:val="0"/>
        <w:autoSpaceDE w:val="0"/>
        <w:autoSpaceDN w:val="0"/>
        <w:spacing w:before="168" w:after="0" w:line="79" w:lineRule="exact"/>
        <w:ind w:left="120" w:right="0" w:firstLine="0"/>
        <w:jc w:val="left"/>
        <w:rPr>
          <w:rFonts w:ascii="宋体"/>
          <w:color w:val="000000"/>
          <w:spacing w:val="0"/>
          <w:sz w:val="8"/>
        </w:rPr>
      </w:pPr>
      <w:r>
        <w:rPr>
          <w:rFonts w:ascii="宋体" w:hAnsi="宋体" w:cs="宋体"/>
          <w:color w:val="000000"/>
          <w:spacing w:val="-1"/>
          <w:sz w:val="8"/>
        </w:rPr>
        <w:t>基本工资</w:t>
      </w:r>
    </w:p>
    <w:p w14:paraId="44E31395">
      <w:pPr>
        <w:framePr w:w="550" w:wrap="auto" w:vAnchor="margin" w:hAnchor="text" w:x="1298" w:y="2914"/>
        <w:widowControl w:val="0"/>
        <w:autoSpaceDE w:val="0"/>
        <w:autoSpaceDN w:val="0"/>
        <w:spacing w:before="0" w:after="0" w:line="79" w:lineRule="exact"/>
        <w:ind w:left="0" w:right="0" w:firstLine="0"/>
        <w:jc w:val="left"/>
        <w:rPr>
          <w:rFonts w:ascii="宋体"/>
          <w:color w:val="000000"/>
          <w:spacing w:val="0"/>
          <w:sz w:val="8"/>
        </w:rPr>
      </w:pPr>
      <w:r>
        <w:rPr>
          <w:rFonts w:ascii="宋体"/>
          <w:color w:val="000000"/>
          <w:spacing w:val="0"/>
          <w:sz w:val="8"/>
        </w:rPr>
        <w:t>301</w:t>
      </w:r>
      <w:r>
        <w:rPr>
          <w:rFonts w:ascii="宋体"/>
          <w:color w:val="000000"/>
          <w:spacing w:val="70"/>
          <w:sz w:val="8"/>
        </w:rPr>
        <w:t xml:space="preserve"> </w:t>
      </w:r>
      <w:r>
        <w:rPr>
          <w:rFonts w:ascii="宋体"/>
          <w:color w:val="000000"/>
          <w:spacing w:val="0"/>
          <w:sz w:val="8"/>
        </w:rPr>
        <w:t>30101</w:t>
      </w:r>
    </w:p>
    <w:p w14:paraId="34C1C3D9">
      <w:pPr>
        <w:framePr w:w="550" w:wrap="auto" w:vAnchor="margin" w:hAnchor="text" w:x="1298" w:y="2914"/>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301</w:t>
      </w:r>
      <w:r>
        <w:rPr>
          <w:rFonts w:ascii="宋体"/>
          <w:color w:val="000000"/>
          <w:spacing w:val="70"/>
          <w:sz w:val="8"/>
        </w:rPr>
        <w:t xml:space="preserve"> </w:t>
      </w:r>
      <w:r>
        <w:rPr>
          <w:rFonts w:ascii="宋体"/>
          <w:color w:val="000000"/>
          <w:spacing w:val="0"/>
          <w:sz w:val="8"/>
        </w:rPr>
        <w:t>30102</w:t>
      </w:r>
    </w:p>
    <w:p w14:paraId="2D02AD40">
      <w:pPr>
        <w:framePr w:w="550" w:wrap="auto" w:vAnchor="margin" w:hAnchor="text" w:x="1298" w:y="2914"/>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301</w:t>
      </w:r>
      <w:r>
        <w:rPr>
          <w:rFonts w:ascii="宋体"/>
          <w:color w:val="000000"/>
          <w:spacing w:val="70"/>
          <w:sz w:val="8"/>
        </w:rPr>
        <w:t xml:space="preserve"> </w:t>
      </w:r>
      <w:r>
        <w:rPr>
          <w:rFonts w:ascii="宋体"/>
          <w:color w:val="000000"/>
          <w:spacing w:val="0"/>
          <w:sz w:val="8"/>
        </w:rPr>
        <w:t>30103</w:t>
      </w:r>
    </w:p>
    <w:p w14:paraId="68FCEA7F">
      <w:pPr>
        <w:framePr w:w="550" w:wrap="auto" w:vAnchor="margin" w:hAnchor="text" w:x="1298" w:y="2914"/>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301</w:t>
      </w:r>
      <w:r>
        <w:rPr>
          <w:rFonts w:ascii="宋体"/>
          <w:color w:val="000000"/>
          <w:spacing w:val="70"/>
          <w:sz w:val="8"/>
        </w:rPr>
        <w:t xml:space="preserve"> </w:t>
      </w:r>
      <w:r>
        <w:rPr>
          <w:rFonts w:ascii="宋体"/>
          <w:color w:val="000000"/>
          <w:spacing w:val="0"/>
          <w:sz w:val="8"/>
        </w:rPr>
        <w:t>30107</w:t>
      </w:r>
    </w:p>
    <w:p w14:paraId="0C1C492F">
      <w:pPr>
        <w:framePr w:w="550" w:wrap="auto" w:vAnchor="margin" w:hAnchor="text" w:x="1298" w:y="2914"/>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301</w:t>
      </w:r>
      <w:r>
        <w:rPr>
          <w:rFonts w:ascii="宋体"/>
          <w:color w:val="000000"/>
          <w:spacing w:val="70"/>
          <w:sz w:val="8"/>
        </w:rPr>
        <w:t xml:space="preserve"> </w:t>
      </w:r>
      <w:r>
        <w:rPr>
          <w:rFonts w:ascii="宋体"/>
          <w:color w:val="000000"/>
          <w:spacing w:val="0"/>
          <w:sz w:val="8"/>
        </w:rPr>
        <w:t>30108</w:t>
      </w:r>
    </w:p>
    <w:p w14:paraId="2ECE4ED7">
      <w:pPr>
        <w:framePr w:w="550" w:wrap="auto" w:vAnchor="margin" w:hAnchor="text" w:x="1298" w:y="2914"/>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301</w:t>
      </w:r>
      <w:r>
        <w:rPr>
          <w:rFonts w:ascii="宋体"/>
          <w:color w:val="000000"/>
          <w:spacing w:val="70"/>
          <w:sz w:val="8"/>
        </w:rPr>
        <w:t xml:space="preserve"> </w:t>
      </w:r>
      <w:r>
        <w:rPr>
          <w:rFonts w:ascii="宋体"/>
          <w:color w:val="000000"/>
          <w:spacing w:val="0"/>
          <w:sz w:val="8"/>
        </w:rPr>
        <w:t>30110</w:t>
      </w:r>
    </w:p>
    <w:p w14:paraId="40C0226F">
      <w:pPr>
        <w:framePr w:w="550" w:wrap="auto" w:vAnchor="margin" w:hAnchor="text" w:x="1298" w:y="2914"/>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301</w:t>
      </w:r>
      <w:r>
        <w:rPr>
          <w:rFonts w:ascii="宋体"/>
          <w:color w:val="000000"/>
          <w:spacing w:val="70"/>
          <w:sz w:val="8"/>
        </w:rPr>
        <w:t xml:space="preserve"> </w:t>
      </w:r>
      <w:r>
        <w:rPr>
          <w:rFonts w:ascii="宋体"/>
          <w:color w:val="000000"/>
          <w:spacing w:val="0"/>
          <w:sz w:val="8"/>
        </w:rPr>
        <w:t>30112</w:t>
      </w:r>
    </w:p>
    <w:p w14:paraId="3CBDC2A1">
      <w:pPr>
        <w:framePr w:w="550" w:wrap="auto" w:vAnchor="margin" w:hAnchor="text" w:x="1298" w:y="2914"/>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301</w:t>
      </w:r>
      <w:r>
        <w:rPr>
          <w:rFonts w:ascii="宋体"/>
          <w:color w:val="000000"/>
          <w:spacing w:val="70"/>
          <w:sz w:val="8"/>
        </w:rPr>
        <w:t xml:space="preserve"> </w:t>
      </w:r>
      <w:r>
        <w:rPr>
          <w:rFonts w:ascii="宋体"/>
          <w:color w:val="000000"/>
          <w:spacing w:val="0"/>
          <w:sz w:val="8"/>
        </w:rPr>
        <w:t>30113</w:t>
      </w:r>
    </w:p>
    <w:p w14:paraId="7CFA94C7">
      <w:pPr>
        <w:framePr w:w="550" w:wrap="auto" w:vAnchor="margin" w:hAnchor="text" w:x="1298" w:y="2914"/>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301</w:t>
      </w:r>
      <w:r>
        <w:rPr>
          <w:rFonts w:ascii="宋体"/>
          <w:color w:val="000000"/>
          <w:spacing w:val="70"/>
          <w:sz w:val="8"/>
        </w:rPr>
        <w:t xml:space="preserve"> </w:t>
      </w:r>
      <w:r>
        <w:rPr>
          <w:rFonts w:ascii="宋体"/>
          <w:color w:val="000000"/>
          <w:spacing w:val="0"/>
          <w:sz w:val="8"/>
        </w:rPr>
        <w:t>30199</w:t>
      </w:r>
    </w:p>
    <w:p w14:paraId="372E891B">
      <w:pPr>
        <w:framePr w:w="550" w:wrap="auto" w:vAnchor="margin" w:hAnchor="text" w:x="1298" w:y="2914"/>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302</w:t>
      </w:r>
    </w:p>
    <w:p w14:paraId="39AEC27A">
      <w:pPr>
        <w:framePr w:w="240" w:wrap="auto" w:vAnchor="margin" w:hAnchor="text" w:x="3173" w:y="2914"/>
        <w:widowControl w:val="0"/>
        <w:autoSpaceDE w:val="0"/>
        <w:autoSpaceDN w:val="0"/>
        <w:spacing w:before="0" w:after="0" w:line="79" w:lineRule="exact"/>
        <w:ind w:left="0" w:right="0" w:firstLine="0"/>
        <w:jc w:val="left"/>
        <w:rPr>
          <w:rFonts w:ascii="宋体"/>
          <w:color w:val="000000"/>
          <w:spacing w:val="0"/>
          <w:sz w:val="8"/>
        </w:rPr>
      </w:pPr>
      <w:r>
        <w:rPr>
          <w:rFonts w:ascii="宋体"/>
          <w:color w:val="000000"/>
          <w:spacing w:val="0"/>
          <w:sz w:val="8"/>
        </w:rPr>
        <w:t>501</w:t>
      </w:r>
    </w:p>
    <w:p w14:paraId="70F15763">
      <w:pPr>
        <w:framePr w:w="240" w:wrap="auto" w:vAnchor="margin" w:hAnchor="text" w:x="3173" w:y="2914"/>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501</w:t>
      </w:r>
    </w:p>
    <w:p w14:paraId="70A228D4">
      <w:pPr>
        <w:framePr w:w="240" w:wrap="auto" w:vAnchor="margin" w:hAnchor="text" w:x="3173" w:y="2914"/>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501</w:t>
      </w:r>
    </w:p>
    <w:p w14:paraId="791F89FD">
      <w:pPr>
        <w:framePr w:w="240" w:wrap="auto" w:vAnchor="margin" w:hAnchor="text" w:x="3173" w:y="2914"/>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505</w:t>
      </w:r>
    </w:p>
    <w:p w14:paraId="0E13F65A">
      <w:pPr>
        <w:framePr w:w="240" w:wrap="auto" w:vAnchor="margin" w:hAnchor="text" w:x="3173" w:y="2914"/>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501</w:t>
      </w:r>
    </w:p>
    <w:p w14:paraId="1C7F194F">
      <w:pPr>
        <w:framePr w:w="240" w:wrap="auto" w:vAnchor="margin" w:hAnchor="text" w:x="3173" w:y="2914"/>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501</w:t>
      </w:r>
    </w:p>
    <w:p w14:paraId="6C85B78E">
      <w:pPr>
        <w:framePr w:w="240" w:wrap="auto" w:vAnchor="margin" w:hAnchor="text" w:x="3173" w:y="2914"/>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501</w:t>
      </w:r>
    </w:p>
    <w:p w14:paraId="667E2E2E">
      <w:pPr>
        <w:framePr w:w="240" w:wrap="auto" w:vAnchor="margin" w:hAnchor="text" w:x="3173" w:y="2914"/>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501</w:t>
      </w:r>
    </w:p>
    <w:p w14:paraId="4A203B05">
      <w:pPr>
        <w:framePr w:w="240" w:wrap="auto" w:vAnchor="margin" w:hAnchor="text" w:x="3173" w:y="2914"/>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501</w:t>
      </w:r>
    </w:p>
    <w:p w14:paraId="6ACBB48A">
      <w:pPr>
        <w:framePr w:w="320" w:wrap="auto" w:vAnchor="margin" w:hAnchor="text" w:x="3422" w:y="2914"/>
        <w:widowControl w:val="0"/>
        <w:autoSpaceDE w:val="0"/>
        <w:autoSpaceDN w:val="0"/>
        <w:spacing w:before="0" w:after="0" w:line="79" w:lineRule="exact"/>
        <w:ind w:left="0" w:right="0" w:firstLine="0"/>
        <w:jc w:val="left"/>
        <w:rPr>
          <w:rFonts w:ascii="宋体"/>
          <w:color w:val="000000"/>
          <w:spacing w:val="0"/>
          <w:sz w:val="8"/>
        </w:rPr>
      </w:pPr>
      <w:r>
        <w:rPr>
          <w:rFonts w:ascii="宋体"/>
          <w:color w:val="000000"/>
          <w:spacing w:val="0"/>
          <w:sz w:val="8"/>
        </w:rPr>
        <w:t>50101</w:t>
      </w:r>
    </w:p>
    <w:p w14:paraId="1BA35022">
      <w:pPr>
        <w:framePr w:w="320" w:wrap="auto" w:vAnchor="margin" w:hAnchor="text" w:x="3422" w:y="2914"/>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50101</w:t>
      </w:r>
    </w:p>
    <w:p w14:paraId="22F6D429">
      <w:pPr>
        <w:framePr w:w="320" w:wrap="auto" w:vAnchor="margin" w:hAnchor="text" w:x="3422" w:y="2914"/>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50101</w:t>
      </w:r>
    </w:p>
    <w:p w14:paraId="4CCFA685">
      <w:pPr>
        <w:framePr w:w="320" w:wrap="auto" w:vAnchor="margin" w:hAnchor="text" w:x="3422" w:y="2914"/>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50501</w:t>
      </w:r>
    </w:p>
    <w:p w14:paraId="4B209052">
      <w:pPr>
        <w:framePr w:w="320" w:wrap="auto" w:vAnchor="margin" w:hAnchor="text" w:x="3422" w:y="2914"/>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50102</w:t>
      </w:r>
    </w:p>
    <w:p w14:paraId="6EED74A5">
      <w:pPr>
        <w:framePr w:w="320" w:wrap="auto" w:vAnchor="margin" w:hAnchor="text" w:x="3422" w:y="2914"/>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50102</w:t>
      </w:r>
    </w:p>
    <w:p w14:paraId="31C96AD0">
      <w:pPr>
        <w:framePr w:w="320" w:wrap="auto" w:vAnchor="margin" w:hAnchor="text" w:x="3422" w:y="2914"/>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50102</w:t>
      </w:r>
    </w:p>
    <w:p w14:paraId="241980BD">
      <w:pPr>
        <w:framePr w:w="320" w:wrap="auto" w:vAnchor="margin" w:hAnchor="text" w:x="3422" w:y="2914"/>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50103</w:t>
      </w:r>
    </w:p>
    <w:p w14:paraId="6FF43459">
      <w:pPr>
        <w:framePr w:w="320" w:wrap="auto" w:vAnchor="margin" w:hAnchor="text" w:x="3422" w:y="2914"/>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50199</w:t>
      </w:r>
    </w:p>
    <w:p w14:paraId="66E6BAE0">
      <w:pPr>
        <w:framePr w:w="674" w:wrap="auto" w:vAnchor="margin" w:hAnchor="text" w:x="3879" w:y="2914"/>
        <w:widowControl w:val="0"/>
        <w:autoSpaceDE w:val="0"/>
        <w:autoSpaceDN w:val="0"/>
        <w:spacing w:before="0" w:after="0" w:line="79" w:lineRule="exact"/>
        <w:ind w:left="0" w:right="0" w:firstLine="0"/>
        <w:jc w:val="left"/>
        <w:rPr>
          <w:rFonts w:ascii="宋体"/>
          <w:color w:val="000000"/>
          <w:spacing w:val="0"/>
          <w:sz w:val="8"/>
        </w:rPr>
      </w:pPr>
      <w:r>
        <w:rPr>
          <w:rFonts w:ascii="宋体" w:hAnsi="宋体" w:cs="宋体"/>
          <w:color w:val="000000"/>
          <w:spacing w:val="-1"/>
          <w:sz w:val="8"/>
        </w:rPr>
        <w:t>工资奖金津补贴</w:t>
      </w:r>
    </w:p>
    <w:p w14:paraId="5FEF7E58">
      <w:pPr>
        <w:framePr w:w="674" w:wrap="auto" w:vAnchor="margin" w:hAnchor="text" w:x="3879" w:y="2914"/>
        <w:widowControl w:val="0"/>
        <w:autoSpaceDE w:val="0"/>
        <w:autoSpaceDN w:val="0"/>
        <w:spacing w:before="168" w:after="0" w:line="79" w:lineRule="exact"/>
        <w:ind w:left="0" w:right="0" w:firstLine="0"/>
        <w:jc w:val="left"/>
        <w:rPr>
          <w:rFonts w:ascii="宋体"/>
          <w:color w:val="000000"/>
          <w:spacing w:val="0"/>
          <w:sz w:val="8"/>
        </w:rPr>
      </w:pPr>
      <w:r>
        <w:rPr>
          <w:rFonts w:ascii="宋体" w:hAnsi="宋体" w:cs="宋体"/>
          <w:color w:val="000000"/>
          <w:spacing w:val="-1"/>
          <w:sz w:val="8"/>
        </w:rPr>
        <w:t>工资奖金津补贴</w:t>
      </w:r>
    </w:p>
    <w:p w14:paraId="41751851">
      <w:pPr>
        <w:framePr w:w="674" w:wrap="auto" w:vAnchor="margin" w:hAnchor="text" w:x="3879" w:y="2914"/>
        <w:widowControl w:val="0"/>
        <w:autoSpaceDE w:val="0"/>
        <w:autoSpaceDN w:val="0"/>
        <w:spacing w:before="168" w:after="0" w:line="79" w:lineRule="exact"/>
        <w:ind w:left="0" w:right="0" w:firstLine="0"/>
        <w:jc w:val="left"/>
        <w:rPr>
          <w:rFonts w:ascii="宋体"/>
          <w:color w:val="000000"/>
          <w:spacing w:val="0"/>
          <w:sz w:val="8"/>
        </w:rPr>
      </w:pPr>
      <w:r>
        <w:rPr>
          <w:rFonts w:ascii="宋体" w:hAnsi="宋体" w:cs="宋体"/>
          <w:color w:val="000000"/>
          <w:spacing w:val="-1"/>
          <w:sz w:val="8"/>
        </w:rPr>
        <w:t>工资奖金津补贴</w:t>
      </w:r>
    </w:p>
    <w:p w14:paraId="5053CBDB">
      <w:pPr>
        <w:framePr w:w="674" w:wrap="auto" w:vAnchor="margin" w:hAnchor="text" w:x="3879" w:y="2914"/>
        <w:widowControl w:val="0"/>
        <w:autoSpaceDE w:val="0"/>
        <w:autoSpaceDN w:val="0"/>
        <w:spacing w:before="168" w:after="0" w:line="79" w:lineRule="exact"/>
        <w:ind w:left="38" w:right="0" w:firstLine="0"/>
        <w:jc w:val="left"/>
        <w:rPr>
          <w:rFonts w:ascii="宋体"/>
          <w:color w:val="000000"/>
          <w:spacing w:val="0"/>
          <w:sz w:val="8"/>
        </w:rPr>
      </w:pPr>
      <w:r>
        <w:rPr>
          <w:rFonts w:ascii="宋体" w:hAnsi="宋体" w:cs="宋体"/>
          <w:color w:val="000000"/>
          <w:spacing w:val="-1"/>
          <w:sz w:val="8"/>
        </w:rPr>
        <w:t>工资福利支出</w:t>
      </w:r>
    </w:p>
    <w:p w14:paraId="742DF3CA">
      <w:pPr>
        <w:framePr w:w="674" w:wrap="auto" w:vAnchor="margin" w:hAnchor="text" w:x="3879" w:y="2914"/>
        <w:widowControl w:val="0"/>
        <w:autoSpaceDE w:val="0"/>
        <w:autoSpaceDN w:val="0"/>
        <w:spacing w:before="168" w:after="0" w:line="79" w:lineRule="exact"/>
        <w:ind w:left="38" w:right="0" w:firstLine="0"/>
        <w:jc w:val="left"/>
        <w:rPr>
          <w:rFonts w:ascii="宋体"/>
          <w:color w:val="000000"/>
          <w:spacing w:val="0"/>
          <w:sz w:val="8"/>
        </w:rPr>
      </w:pPr>
      <w:r>
        <w:rPr>
          <w:rFonts w:ascii="宋体" w:hAnsi="宋体" w:cs="宋体"/>
          <w:color w:val="000000"/>
          <w:spacing w:val="-1"/>
          <w:sz w:val="8"/>
        </w:rPr>
        <w:t>社会保障缴费</w:t>
      </w:r>
    </w:p>
    <w:p w14:paraId="1A4BF881">
      <w:pPr>
        <w:framePr w:w="674" w:wrap="auto" w:vAnchor="margin" w:hAnchor="text" w:x="3879" w:y="2914"/>
        <w:widowControl w:val="0"/>
        <w:autoSpaceDE w:val="0"/>
        <w:autoSpaceDN w:val="0"/>
        <w:spacing w:before="168" w:after="0" w:line="79" w:lineRule="exact"/>
        <w:ind w:left="38" w:right="0" w:firstLine="0"/>
        <w:jc w:val="left"/>
        <w:rPr>
          <w:rFonts w:ascii="宋体"/>
          <w:color w:val="000000"/>
          <w:spacing w:val="0"/>
          <w:sz w:val="8"/>
        </w:rPr>
      </w:pPr>
      <w:r>
        <w:rPr>
          <w:rFonts w:ascii="宋体" w:hAnsi="宋体" w:cs="宋体"/>
          <w:color w:val="000000"/>
          <w:spacing w:val="-1"/>
          <w:sz w:val="8"/>
        </w:rPr>
        <w:t>社会保障缴费</w:t>
      </w:r>
    </w:p>
    <w:p w14:paraId="77216DDA">
      <w:pPr>
        <w:framePr w:w="674" w:wrap="auto" w:vAnchor="margin" w:hAnchor="text" w:x="3879" w:y="2914"/>
        <w:widowControl w:val="0"/>
        <w:autoSpaceDE w:val="0"/>
        <w:autoSpaceDN w:val="0"/>
        <w:spacing w:before="168" w:after="0" w:line="79" w:lineRule="exact"/>
        <w:ind w:left="38" w:right="0" w:firstLine="0"/>
        <w:jc w:val="left"/>
        <w:rPr>
          <w:rFonts w:ascii="宋体"/>
          <w:color w:val="000000"/>
          <w:spacing w:val="0"/>
          <w:sz w:val="8"/>
        </w:rPr>
      </w:pPr>
      <w:r>
        <w:rPr>
          <w:rFonts w:ascii="宋体" w:hAnsi="宋体" w:cs="宋体"/>
          <w:color w:val="000000"/>
          <w:spacing w:val="-1"/>
          <w:sz w:val="8"/>
        </w:rPr>
        <w:t>社会保障缴费</w:t>
      </w:r>
    </w:p>
    <w:p w14:paraId="1B0C391F">
      <w:pPr>
        <w:framePr w:w="674" w:wrap="auto" w:vAnchor="margin" w:hAnchor="text" w:x="3879" w:y="2914"/>
        <w:widowControl w:val="0"/>
        <w:autoSpaceDE w:val="0"/>
        <w:autoSpaceDN w:val="0"/>
        <w:spacing w:before="168" w:after="0" w:line="79" w:lineRule="exact"/>
        <w:ind w:left="79" w:right="0" w:firstLine="0"/>
        <w:jc w:val="left"/>
        <w:rPr>
          <w:rFonts w:ascii="宋体"/>
          <w:color w:val="000000"/>
          <w:spacing w:val="0"/>
          <w:sz w:val="8"/>
        </w:rPr>
      </w:pPr>
      <w:r>
        <w:rPr>
          <w:rFonts w:ascii="宋体" w:hAnsi="宋体" w:cs="宋体"/>
          <w:color w:val="000000"/>
          <w:spacing w:val="-1"/>
          <w:sz w:val="8"/>
        </w:rPr>
        <w:t>住房公积金</w:t>
      </w:r>
    </w:p>
    <w:p w14:paraId="1D086A4A">
      <w:pPr>
        <w:framePr w:w="437" w:wrap="auto" w:vAnchor="margin" w:hAnchor="text" w:x="2306" w:y="3161"/>
        <w:widowControl w:val="0"/>
        <w:autoSpaceDE w:val="0"/>
        <w:autoSpaceDN w:val="0"/>
        <w:spacing w:before="0" w:after="0" w:line="79" w:lineRule="exact"/>
        <w:ind w:left="0" w:right="0" w:firstLine="0"/>
        <w:jc w:val="left"/>
        <w:rPr>
          <w:rFonts w:ascii="宋体"/>
          <w:color w:val="000000"/>
          <w:spacing w:val="0"/>
          <w:sz w:val="8"/>
        </w:rPr>
      </w:pPr>
      <w:r>
        <w:rPr>
          <w:rFonts w:ascii="宋体" w:hAnsi="宋体" w:cs="宋体"/>
          <w:color w:val="000000"/>
          <w:spacing w:val="-1"/>
          <w:sz w:val="8"/>
        </w:rPr>
        <w:t>津贴补贴</w:t>
      </w:r>
    </w:p>
    <w:p w14:paraId="7E4A0661">
      <w:pPr>
        <w:framePr w:w="278" w:wrap="auto" w:vAnchor="margin" w:hAnchor="text" w:x="2386" w:y="3409"/>
        <w:widowControl w:val="0"/>
        <w:autoSpaceDE w:val="0"/>
        <w:autoSpaceDN w:val="0"/>
        <w:spacing w:before="0" w:after="0" w:line="79" w:lineRule="exact"/>
        <w:ind w:left="0" w:right="0" w:firstLine="0"/>
        <w:jc w:val="left"/>
        <w:rPr>
          <w:rFonts w:ascii="宋体"/>
          <w:color w:val="000000"/>
          <w:spacing w:val="0"/>
          <w:sz w:val="8"/>
        </w:rPr>
      </w:pPr>
      <w:r>
        <w:rPr>
          <w:rFonts w:ascii="宋体" w:hAnsi="宋体" w:cs="宋体"/>
          <w:color w:val="000000"/>
          <w:spacing w:val="-1"/>
          <w:sz w:val="8"/>
        </w:rPr>
        <w:t>奖金</w:t>
      </w:r>
    </w:p>
    <w:p w14:paraId="235E0B5F">
      <w:pPr>
        <w:framePr w:w="437" w:wrap="auto" w:vAnchor="margin" w:hAnchor="text" w:x="2306" w:y="3655"/>
        <w:widowControl w:val="0"/>
        <w:autoSpaceDE w:val="0"/>
        <w:autoSpaceDN w:val="0"/>
        <w:spacing w:before="0" w:after="0" w:line="79" w:lineRule="exact"/>
        <w:ind w:left="0" w:right="0" w:firstLine="0"/>
        <w:jc w:val="left"/>
        <w:rPr>
          <w:rFonts w:ascii="宋体"/>
          <w:color w:val="000000"/>
          <w:spacing w:val="0"/>
          <w:sz w:val="8"/>
        </w:rPr>
      </w:pPr>
      <w:r>
        <w:rPr>
          <w:rFonts w:ascii="宋体" w:hAnsi="宋体" w:cs="宋体"/>
          <w:color w:val="000000"/>
          <w:spacing w:val="-1"/>
          <w:sz w:val="8"/>
        </w:rPr>
        <w:t>绩效工资</w:t>
      </w:r>
    </w:p>
    <w:p w14:paraId="313035CF">
      <w:pPr>
        <w:framePr w:w="1275" w:wrap="auto" w:vAnchor="margin" w:hAnchor="text" w:x="1910" w:y="3903"/>
        <w:widowControl w:val="0"/>
        <w:autoSpaceDE w:val="0"/>
        <w:autoSpaceDN w:val="0"/>
        <w:spacing w:before="0" w:after="0" w:line="79" w:lineRule="exact"/>
        <w:ind w:left="0" w:right="0" w:firstLine="0"/>
        <w:jc w:val="left"/>
        <w:rPr>
          <w:rFonts w:ascii="宋体"/>
          <w:color w:val="000000"/>
          <w:spacing w:val="0"/>
          <w:sz w:val="8"/>
        </w:rPr>
      </w:pPr>
      <w:r>
        <w:rPr>
          <w:rFonts w:ascii="宋体" w:hAnsi="宋体" w:cs="宋体"/>
          <w:color w:val="000000"/>
          <w:spacing w:val="-1"/>
          <w:sz w:val="8"/>
        </w:rPr>
        <w:t>机关事业单位基本养老保险缴费</w:t>
      </w:r>
    </w:p>
    <w:p w14:paraId="072E5A08">
      <w:pPr>
        <w:framePr w:w="1275" w:wrap="auto" w:vAnchor="margin" w:hAnchor="text" w:x="1910" w:y="3903"/>
        <w:widowControl w:val="0"/>
        <w:autoSpaceDE w:val="0"/>
        <w:autoSpaceDN w:val="0"/>
        <w:spacing w:before="168" w:after="0" w:line="79" w:lineRule="exact"/>
        <w:ind w:left="158" w:right="0" w:firstLine="0"/>
        <w:jc w:val="left"/>
        <w:rPr>
          <w:rFonts w:ascii="宋体"/>
          <w:color w:val="000000"/>
          <w:spacing w:val="0"/>
          <w:sz w:val="8"/>
        </w:rPr>
      </w:pPr>
      <w:r>
        <w:rPr>
          <w:rFonts w:ascii="宋体" w:hAnsi="宋体" w:cs="宋体"/>
          <w:color w:val="000000"/>
          <w:spacing w:val="-1"/>
          <w:sz w:val="8"/>
        </w:rPr>
        <w:t>职工基本医疗保险缴费</w:t>
      </w:r>
    </w:p>
    <w:p w14:paraId="560FF9FE">
      <w:pPr>
        <w:framePr w:w="1275" w:wrap="auto" w:vAnchor="margin" w:hAnchor="text" w:x="1910" w:y="3903"/>
        <w:widowControl w:val="0"/>
        <w:autoSpaceDE w:val="0"/>
        <w:autoSpaceDN w:val="0"/>
        <w:spacing w:before="168" w:after="0" w:line="79" w:lineRule="exact"/>
        <w:ind w:left="238" w:right="0" w:firstLine="0"/>
        <w:jc w:val="left"/>
        <w:rPr>
          <w:rFonts w:ascii="宋体"/>
          <w:color w:val="000000"/>
          <w:spacing w:val="0"/>
          <w:sz w:val="8"/>
        </w:rPr>
      </w:pPr>
      <w:r>
        <w:rPr>
          <w:rFonts w:ascii="宋体" w:hAnsi="宋体" w:cs="宋体"/>
          <w:color w:val="000000"/>
          <w:spacing w:val="-1"/>
          <w:sz w:val="8"/>
        </w:rPr>
        <w:t>其他社会保障缴费</w:t>
      </w:r>
    </w:p>
    <w:p w14:paraId="394908C1">
      <w:pPr>
        <w:framePr w:w="1275" w:wrap="auto" w:vAnchor="margin" w:hAnchor="text" w:x="1910" w:y="3903"/>
        <w:widowControl w:val="0"/>
        <w:autoSpaceDE w:val="0"/>
        <w:autoSpaceDN w:val="0"/>
        <w:spacing w:before="168" w:after="0" w:line="79" w:lineRule="exact"/>
        <w:ind w:left="355" w:right="0" w:firstLine="0"/>
        <w:jc w:val="left"/>
        <w:rPr>
          <w:rFonts w:ascii="宋体"/>
          <w:color w:val="000000"/>
          <w:spacing w:val="0"/>
          <w:sz w:val="8"/>
        </w:rPr>
      </w:pPr>
      <w:r>
        <w:rPr>
          <w:rFonts w:ascii="宋体" w:hAnsi="宋体" w:cs="宋体"/>
          <w:color w:val="000000"/>
          <w:spacing w:val="-1"/>
          <w:sz w:val="8"/>
        </w:rPr>
        <w:t>住房公积金</w:t>
      </w:r>
    </w:p>
    <w:p w14:paraId="4D776819">
      <w:pPr>
        <w:framePr w:w="600" w:wrap="auto" w:vAnchor="margin" w:hAnchor="text" w:x="4997" w:y="4645"/>
        <w:widowControl w:val="0"/>
        <w:autoSpaceDE w:val="0"/>
        <w:autoSpaceDN w:val="0"/>
        <w:spacing w:before="0" w:after="0" w:line="79" w:lineRule="exact"/>
        <w:ind w:left="79" w:right="0" w:firstLine="0"/>
        <w:jc w:val="left"/>
        <w:rPr>
          <w:rFonts w:ascii="宋体"/>
          <w:color w:val="000000"/>
          <w:spacing w:val="0"/>
          <w:sz w:val="8"/>
        </w:rPr>
      </w:pPr>
      <w:r>
        <w:rPr>
          <w:rFonts w:ascii="宋体"/>
          <w:color w:val="000000"/>
          <w:spacing w:val="0"/>
          <w:sz w:val="8"/>
        </w:rPr>
        <w:t>178,041.36</w:t>
      </w:r>
    </w:p>
    <w:p w14:paraId="4CC12E70">
      <w:pPr>
        <w:framePr w:w="600" w:wrap="auto" w:vAnchor="margin" w:hAnchor="text" w:x="4997" w:y="4645"/>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4,480,000.00</w:t>
      </w:r>
    </w:p>
    <w:p w14:paraId="775C1D8A">
      <w:pPr>
        <w:framePr w:w="600" w:wrap="auto" w:vAnchor="margin" w:hAnchor="text" w:x="4997" w:y="4645"/>
        <w:widowControl w:val="0"/>
        <w:autoSpaceDE w:val="0"/>
        <w:autoSpaceDN w:val="0"/>
        <w:spacing w:before="168" w:after="0" w:line="79" w:lineRule="exact"/>
        <w:ind w:left="79" w:right="0" w:firstLine="0"/>
        <w:jc w:val="left"/>
        <w:rPr>
          <w:rFonts w:ascii="宋体"/>
          <w:color w:val="000000"/>
          <w:spacing w:val="0"/>
          <w:sz w:val="8"/>
        </w:rPr>
      </w:pPr>
      <w:r>
        <w:rPr>
          <w:rFonts w:ascii="宋体"/>
          <w:color w:val="000000"/>
          <w:spacing w:val="0"/>
          <w:sz w:val="8"/>
        </w:rPr>
        <w:t>242,554.00</w:t>
      </w:r>
    </w:p>
    <w:p w14:paraId="175BA0E5">
      <w:pPr>
        <w:framePr w:w="600" w:wrap="auto" w:vAnchor="margin" w:hAnchor="text" w:x="4997" w:y="4645"/>
        <w:widowControl w:val="0"/>
        <w:autoSpaceDE w:val="0"/>
        <w:autoSpaceDN w:val="0"/>
        <w:spacing w:before="168" w:after="0" w:line="79" w:lineRule="exact"/>
        <w:ind w:left="120" w:right="0" w:firstLine="0"/>
        <w:jc w:val="left"/>
        <w:rPr>
          <w:rFonts w:ascii="宋体"/>
          <w:color w:val="000000"/>
          <w:spacing w:val="0"/>
          <w:sz w:val="8"/>
        </w:rPr>
      </w:pPr>
      <w:r>
        <w:rPr>
          <w:rFonts w:ascii="宋体"/>
          <w:color w:val="000000"/>
          <w:spacing w:val="0"/>
          <w:sz w:val="8"/>
        </w:rPr>
        <w:t>30,000.00</w:t>
      </w:r>
    </w:p>
    <w:p w14:paraId="343D2B39">
      <w:pPr>
        <w:framePr w:w="520" w:wrap="auto" w:vAnchor="margin" w:hAnchor="text" w:x="5918" w:y="4645"/>
        <w:widowControl w:val="0"/>
        <w:autoSpaceDE w:val="0"/>
        <w:autoSpaceDN w:val="0"/>
        <w:spacing w:before="0" w:after="0" w:line="79" w:lineRule="exact"/>
        <w:ind w:left="0" w:right="0" w:firstLine="0"/>
        <w:jc w:val="left"/>
        <w:rPr>
          <w:rFonts w:ascii="宋体"/>
          <w:color w:val="000000"/>
          <w:spacing w:val="0"/>
          <w:sz w:val="8"/>
        </w:rPr>
      </w:pPr>
      <w:r>
        <w:rPr>
          <w:rFonts w:ascii="宋体"/>
          <w:color w:val="000000"/>
          <w:spacing w:val="0"/>
          <w:sz w:val="8"/>
        </w:rPr>
        <w:t>178,041.36</w:t>
      </w:r>
    </w:p>
    <w:p w14:paraId="364B289D">
      <w:pPr>
        <w:framePr w:w="520" w:wrap="auto" w:vAnchor="margin" w:hAnchor="text" w:x="6753" w:y="4645"/>
        <w:widowControl w:val="0"/>
        <w:autoSpaceDE w:val="0"/>
        <w:autoSpaceDN w:val="0"/>
        <w:spacing w:before="0" w:after="0" w:line="79" w:lineRule="exact"/>
        <w:ind w:left="0" w:right="0" w:firstLine="0"/>
        <w:jc w:val="left"/>
        <w:rPr>
          <w:rFonts w:ascii="宋体"/>
          <w:color w:val="000000"/>
          <w:spacing w:val="0"/>
          <w:sz w:val="8"/>
        </w:rPr>
      </w:pPr>
      <w:r>
        <w:rPr>
          <w:rFonts w:ascii="宋体"/>
          <w:color w:val="000000"/>
          <w:spacing w:val="0"/>
          <w:sz w:val="8"/>
        </w:rPr>
        <w:t>178,041.36</w:t>
      </w:r>
    </w:p>
    <w:p w14:paraId="5FD6EC69">
      <w:pPr>
        <w:framePr w:w="754" w:wrap="auto" w:vAnchor="margin" w:hAnchor="text" w:x="2148" w:y="4891"/>
        <w:widowControl w:val="0"/>
        <w:autoSpaceDE w:val="0"/>
        <w:autoSpaceDN w:val="0"/>
        <w:spacing w:before="0" w:after="0" w:line="79" w:lineRule="exact"/>
        <w:ind w:left="0" w:right="0" w:firstLine="0"/>
        <w:jc w:val="left"/>
        <w:rPr>
          <w:rFonts w:ascii="宋体"/>
          <w:color w:val="000000"/>
          <w:spacing w:val="0"/>
          <w:sz w:val="8"/>
        </w:rPr>
      </w:pPr>
      <w:r>
        <w:rPr>
          <w:rFonts w:ascii="宋体" w:hAnsi="宋体" w:cs="宋体"/>
          <w:color w:val="000000"/>
          <w:spacing w:val="-1"/>
          <w:sz w:val="8"/>
        </w:rPr>
        <w:t>其他工资福利支出</w:t>
      </w:r>
    </w:p>
    <w:p w14:paraId="2CDFC34D">
      <w:pPr>
        <w:framePr w:w="754" w:wrap="auto" w:vAnchor="margin" w:hAnchor="text" w:x="2148" w:y="4891"/>
        <w:widowControl w:val="0"/>
        <w:autoSpaceDE w:val="0"/>
        <w:autoSpaceDN w:val="0"/>
        <w:spacing w:before="168" w:after="0" w:line="79" w:lineRule="exact"/>
        <w:ind w:left="0" w:right="0" w:firstLine="0"/>
        <w:jc w:val="left"/>
        <w:rPr>
          <w:rFonts w:ascii="宋体"/>
          <w:color w:val="000000"/>
          <w:spacing w:val="0"/>
          <w:sz w:val="8"/>
        </w:rPr>
      </w:pPr>
      <w:r>
        <w:rPr>
          <w:rFonts w:ascii="宋体" w:hAnsi="宋体" w:cs="宋体"/>
          <w:color w:val="000000"/>
          <w:spacing w:val="-1"/>
          <w:sz w:val="8"/>
        </w:rPr>
        <w:t>商品和服务支出</w:t>
      </w:r>
    </w:p>
    <w:p w14:paraId="6D45EE9B">
      <w:pPr>
        <w:framePr w:w="754" w:wrap="auto" w:vAnchor="margin" w:hAnchor="text" w:x="2148" w:y="4891"/>
        <w:widowControl w:val="0"/>
        <w:autoSpaceDE w:val="0"/>
        <w:autoSpaceDN w:val="0"/>
        <w:spacing w:before="168" w:after="0" w:line="79" w:lineRule="exact"/>
        <w:ind w:left="197" w:right="0" w:firstLine="0"/>
        <w:jc w:val="left"/>
        <w:rPr>
          <w:rFonts w:ascii="宋体"/>
          <w:color w:val="000000"/>
          <w:spacing w:val="0"/>
          <w:sz w:val="8"/>
        </w:rPr>
      </w:pPr>
      <w:r>
        <w:rPr>
          <w:rFonts w:ascii="宋体" w:hAnsi="宋体" w:cs="宋体"/>
          <w:color w:val="000000"/>
          <w:spacing w:val="-1"/>
          <w:sz w:val="8"/>
        </w:rPr>
        <w:t>办公费</w:t>
      </w:r>
    </w:p>
    <w:p w14:paraId="2705F809">
      <w:pPr>
        <w:framePr w:w="754" w:wrap="auto" w:vAnchor="margin" w:hAnchor="text" w:x="3838" w:y="4891"/>
        <w:widowControl w:val="0"/>
        <w:autoSpaceDE w:val="0"/>
        <w:autoSpaceDN w:val="0"/>
        <w:spacing w:before="0" w:after="0" w:line="79" w:lineRule="exact"/>
        <w:ind w:left="0" w:right="0" w:firstLine="0"/>
        <w:jc w:val="left"/>
        <w:rPr>
          <w:rFonts w:ascii="宋体"/>
          <w:color w:val="000000"/>
          <w:spacing w:val="0"/>
          <w:sz w:val="8"/>
        </w:rPr>
      </w:pPr>
      <w:r>
        <w:rPr>
          <w:rFonts w:ascii="宋体" w:hAnsi="宋体" w:cs="宋体"/>
          <w:color w:val="000000"/>
          <w:spacing w:val="-1"/>
          <w:sz w:val="8"/>
        </w:rPr>
        <w:t>其他工资福利支出</w:t>
      </w:r>
    </w:p>
    <w:p w14:paraId="0281E233">
      <w:pPr>
        <w:framePr w:w="600" w:wrap="auto" w:vAnchor="margin" w:hAnchor="text" w:x="14309" w:y="4891"/>
        <w:widowControl w:val="0"/>
        <w:autoSpaceDE w:val="0"/>
        <w:autoSpaceDN w:val="0"/>
        <w:spacing w:before="0" w:after="0" w:line="79" w:lineRule="exact"/>
        <w:ind w:left="0" w:right="0" w:firstLine="0"/>
        <w:jc w:val="left"/>
        <w:rPr>
          <w:rFonts w:ascii="宋体"/>
          <w:color w:val="000000"/>
          <w:spacing w:val="0"/>
          <w:sz w:val="8"/>
        </w:rPr>
      </w:pPr>
      <w:r>
        <w:rPr>
          <w:rFonts w:ascii="宋体"/>
          <w:color w:val="000000"/>
          <w:spacing w:val="0"/>
          <w:sz w:val="8"/>
        </w:rPr>
        <w:t>4,480,000.00</w:t>
      </w:r>
    </w:p>
    <w:p w14:paraId="0C39ED59">
      <w:pPr>
        <w:framePr w:w="520" w:wrap="auto" w:vAnchor="margin" w:hAnchor="text" w:x="5918" w:y="5139"/>
        <w:widowControl w:val="0"/>
        <w:autoSpaceDE w:val="0"/>
        <w:autoSpaceDN w:val="0"/>
        <w:spacing w:before="0" w:after="0" w:line="79" w:lineRule="exact"/>
        <w:ind w:left="0" w:right="0" w:firstLine="0"/>
        <w:jc w:val="left"/>
        <w:rPr>
          <w:rFonts w:ascii="宋体"/>
          <w:color w:val="000000"/>
          <w:spacing w:val="0"/>
          <w:sz w:val="8"/>
        </w:rPr>
      </w:pPr>
      <w:r>
        <w:rPr>
          <w:rFonts w:ascii="宋体"/>
          <w:color w:val="000000"/>
          <w:spacing w:val="0"/>
          <w:sz w:val="8"/>
        </w:rPr>
        <w:t>242,554.00</w:t>
      </w:r>
    </w:p>
    <w:p w14:paraId="5BE25272">
      <w:pPr>
        <w:framePr w:w="520" w:wrap="auto" w:vAnchor="margin" w:hAnchor="text" w:x="5918" w:y="5139"/>
        <w:widowControl w:val="0"/>
        <w:autoSpaceDE w:val="0"/>
        <w:autoSpaceDN w:val="0"/>
        <w:spacing w:before="168" w:after="0" w:line="79" w:lineRule="exact"/>
        <w:ind w:left="38" w:right="0" w:firstLine="0"/>
        <w:jc w:val="left"/>
        <w:rPr>
          <w:rFonts w:ascii="宋体"/>
          <w:color w:val="000000"/>
          <w:spacing w:val="0"/>
          <w:sz w:val="8"/>
        </w:rPr>
      </w:pPr>
      <w:r>
        <w:rPr>
          <w:rFonts w:ascii="宋体"/>
          <w:color w:val="000000"/>
          <w:spacing w:val="0"/>
          <w:sz w:val="8"/>
        </w:rPr>
        <w:t>30,000.00</w:t>
      </w:r>
    </w:p>
    <w:p w14:paraId="4062A868">
      <w:pPr>
        <w:framePr w:w="520" w:wrap="auto" w:vAnchor="margin" w:hAnchor="text" w:x="5918" w:y="5139"/>
        <w:widowControl w:val="0"/>
        <w:autoSpaceDE w:val="0"/>
        <w:autoSpaceDN w:val="0"/>
        <w:spacing w:before="168" w:after="0" w:line="79" w:lineRule="exact"/>
        <w:ind w:left="79" w:right="0" w:firstLine="0"/>
        <w:jc w:val="left"/>
        <w:rPr>
          <w:rFonts w:ascii="宋体"/>
          <w:color w:val="000000"/>
          <w:spacing w:val="0"/>
          <w:sz w:val="8"/>
        </w:rPr>
      </w:pPr>
      <w:r>
        <w:rPr>
          <w:rFonts w:ascii="宋体"/>
          <w:color w:val="000000"/>
          <w:spacing w:val="0"/>
          <w:sz w:val="8"/>
        </w:rPr>
        <w:t>4,000.00</w:t>
      </w:r>
    </w:p>
    <w:p w14:paraId="2DA78E86">
      <w:pPr>
        <w:framePr w:w="520" w:wrap="auto" w:vAnchor="margin" w:hAnchor="text" w:x="6753" w:y="5139"/>
        <w:widowControl w:val="0"/>
        <w:autoSpaceDE w:val="0"/>
        <w:autoSpaceDN w:val="0"/>
        <w:spacing w:before="0" w:after="0" w:line="79" w:lineRule="exact"/>
        <w:ind w:left="0" w:right="0" w:firstLine="0"/>
        <w:jc w:val="left"/>
        <w:rPr>
          <w:rFonts w:ascii="宋体"/>
          <w:color w:val="000000"/>
          <w:spacing w:val="0"/>
          <w:sz w:val="8"/>
        </w:rPr>
      </w:pPr>
      <w:r>
        <w:rPr>
          <w:rFonts w:ascii="宋体"/>
          <w:color w:val="000000"/>
          <w:spacing w:val="0"/>
          <w:sz w:val="8"/>
        </w:rPr>
        <w:t>242,554.00</w:t>
      </w:r>
    </w:p>
    <w:p w14:paraId="6C3DFB1E">
      <w:pPr>
        <w:framePr w:w="520" w:wrap="auto" w:vAnchor="margin" w:hAnchor="text" w:x="6753" w:y="5139"/>
        <w:widowControl w:val="0"/>
        <w:autoSpaceDE w:val="0"/>
        <w:autoSpaceDN w:val="0"/>
        <w:spacing w:before="168" w:after="0" w:line="79" w:lineRule="exact"/>
        <w:ind w:left="39" w:right="0" w:firstLine="0"/>
        <w:jc w:val="left"/>
        <w:rPr>
          <w:rFonts w:ascii="宋体"/>
          <w:color w:val="000000"/>
          <w:spacing w:val="0"/>
          <w:sz w:val="8"/>
        </w:rPr>
      </w:pPr>
      <w:r>
        <w:rPr>
          <w:rFonts w:ascii="宋体"/>
          <w:color w:val="000000"/>
          <w:spacing w:val="0"/>
          <w:sz w:val="8"/>
        </w:rPr>
        <w:t>30,000.00</w:t>
      </w:r>
    </w:p>
    <w:p w14:paraId="6C399E30">
      <w:pPr>
        <w:framePr w:w="520" w:wrap="auto" w:vAnchor="margin" w:hAnchor="text" w:x="6753" w:y="5139"/>
        <w:widowControl w:val="0"/>
        <w:autoSpaceDE w:val="0"/>
        <w:autoSpaceDN w:val="0"/>
        <w:spacing w:before="168" w:after="0" w:line="79" w:lineRule="exact"/>
        <w:ind w:left="79" w:right="0" w:firstLine="0"/>
        <w:jc w:val="left"/>
        <w:rPr>
          <w:rFonts w:ascii="宋体"/>
          <w:color w:val="000000"/>
          <w:spacing w:val="0"/>
          <w:sz w:val="8"/>
        </w:rPr>
      </w:pPr>
      <w:r>
        <w:rPr>
          <w:rFonts w:ascii="宋体"/>
          <w:color w:val="000000"/>
          <w:spacing w:val="0"/>
          <w:sz w:val="8"/>
        </w:rPr>
        <w:t>4,000.00</w:t>
      </w:r>
    </w:p>
    <w:p w14:paraId="73554559">
      <w:pPr>
        <w:framePr w:w="550" w:wrap="auto" w:vAnchor="margin" w:hAnchor="text" w:x="1298" w:y="5386"/>
        <w:widowControl w:val="0"/>
        <w:autoSpaceDE w:val="0"/>
        <w:autoSpaceDN w:val="0"/>
        <w:spacing w:before="0" w:after="0" w:line="79" w:lineRule="exact"/>
        <w:ind w:left="0" w:right="0" w:firstLine="0"/>
        <w:jc w:val="left"/>
        <w:rPr>
          <w:rFonts w:ascii="宋体"/>
          <w:color w:val="000000"/>
          <w:spacing w:val="0"/>
          <w:sz w:val="8"/>
        </w:rPr>
      </w:pPr>
      <w:r>
        <w:rPr>
          <w:rFonts w:ascii="宋体"/>
          <w:color w:val="000000"/>
          <w:spacing w:val="0"/>
          <w:sz w:val="8"/>
        </w:rPr>
        <w:t>302</w:t>
      </w:r>
      <w:r>
        <w:rPr>
          <w:rFonts w:ascii="宋体"/>
          <w:color w:val="000000"/>
          <w:spacing w:val="70"/>
          <w:sz w:val="8"/>
        </w:rPr>
        <w:t xml:space="preserve"> </w:t>
      </w:r>
      <w:r>
        <w:rPr>
          <w:rFonts w:ascii="宋体"/>
          <w:color w:val="000000"/>
          <w:spacing w:val="0"/>
          <w:sz w:val="8"/>
        </w:rPr>
        <w:t>30201</w:t>
      </w:r>
    </w:p>
    <w:p w14:paraId="7D5A7DD7">
      <w:pPr>
        <w:framePr w:w="550" w:wrap="auto" w:vAnchor="margin" w:hAnchor="text" w:x="1298" w:y="5386"/>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302</w:t>
      </w:r>
      <w:r>
        <w:rPr>
          <w:rFonts w:ascii="宋体"/>
          <w:color w:val="000000"/>
          <w:spacing w:val="70"/>
          <w:sz w:val="8"/>
        </w:rPr>
        <w:t xml:space="preserve"> </w:t>
      </w:r>
      <w:r>
        <w:rPr>
          <w:rFonts w:ascii="宋体"/>
          <w:color w:val="000000"/>
          <w:spacing w:val="0"/>
          <w:sz w:val="8"/>
        </w:rPr>
        <w:t>30205</w:t>
      </w:r>
    </w:p>
    <w:p w14:paraId="7682A7C3">
      <w:pPr>
        <w:framePr w:w="550" w:wrap="auto" w:vAnchor="margin" w:hAnchor="text" w:x="1298" w:y="5386"/>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302</w:t>
      </w:r>
      <w:r>
        <w:rPr>
          <w:rFonts w:ascii="宋体"/>
          <w:color w:val="000000"/>
          <w:spacing w:val="70"/>
          <w:sz w:val="8"/>
        </w:rPr>
        <w:t xml:space="preserve"> </w:t>
      </w:r>
      <w:r>
        <w:rPr>
          <w:rFonts w:ascii="宋体"/>
          <w:color w:val="000000"/>
          <w:spacing w:val="0"/>
          <w:sz w:val="8"/>
        </w:rPr>
        <w:t>30206</w:t>
      </w:r>
    </w:p>
    <w:p w14:paraId="357B3FB3">
      <w:pPr>
        <w:framePr w:w="550" w:wrap="auto" w:vAnchor="margin" w:hAnchor="text" w:x="1298" w:y="5386"/>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302</w:t>
      </w:r>
      <w:r>
        <w:rPr>
          <w:rFonts w:ascii="宋体"/>
          <w:color w:val="000000"/>
          <w:spacing w:val="70"/>
          <w:sz w:val="8"/>
        </w:rPr>
        <w:t xml:space="preserve"> </w:t>
      </w:r>
      <w:r>
        <w:rPr>
          <w:rFonts w:ascii="宋体"/>
          <w:color w:val="000000"/>
          <w:spacing w:val="0"/>
          <w:sz w:val="8"/>
        </w:rPr>
        <w:t>30207</w:t>
      </w:r>
    </w:p>
    <w:p w14:paraId="4E02802E">
      <w:pPr>
        <w:framePr w:w="550" w:wrap="auto" w:vAnchor="margin" w:hAnchor="text" w:x="1298" w:y="5386"/>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302</w:t>
      </w:r>
      <w:r>
        <w:rPr>
          <w:rFonts w:ascii="宋体"/>
          <w:color w:val="000000"/>
          <w:spacing w:val="70"/>
          <w:sz w:val="8"/>
        </w:rPr>
        <w:t xml:space="preserve"> </w:t>
      </w:r>
      <w:r>
        <w:rPr>
          <w:rFonts w:ascii="宋体"/>
          <w:color w:val="000000"/>
          <w:spacing w:val="0"/>
          <w:sz w:val="8"/>
        </w:rPr>
        <w:t>30208</w:t>
      </w:r>
    </w:p>
    <w:p w14:paraId="6C6486D9">
      <w:pPr>
        <w:framePr w:w="550" w:wrap="auto" w:vAnchor="margin" w:hAnchor="text" w:x="1298" w:y="5386"/>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302</w:t>
      </w:r>
      <w:r>
        <w:rPr>
          <w:rFonts w:ascii="宋体"/>
          <w:color w:val="000000"/>
          <w:spacing w:val="70"/>
          <w:sz w:val="8"/>
        </w:rPr>
        <w:t xml:space="preserve"> </w:t>
      </w:r>
      <w:r>
        <w:rPr>
          <w:rFonts w:ascii="宋体"/>
          <w:color w:val="000000"/>
          <w:spacing w:val="0"/>
          <w:sz w:val="8"/>
        </w:rPr>
        <w:t>30211</w:t>
      </w:r>
    </w:p>
    <w:p w14:paraId="2202C4B2">
      <w:pPr>
        <w:framePr w:w="550" w:wrap="auto" w:vAnchor="margin" w:hAnchor="text" w:x="1298" w:y="5386"/>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302</w:t>
      </w:r>
      <w:r>
        <w:rPr>
          <w:rFonts w:ascii="宋体"/>
          <w:color w:val="000000"/>
          <w:spacing w:val="70"/>
          <w:sz w:val="8"/>
        </w:rPr>
        <w:t xml:space="preserve"> </w:t>
      </w:r>
      <w:r>
        <w:rPr>
          <w:rFonts w:ascii="宋体"/>
          <w:color w:val="000000"/>
          <w:spacing w:val="0"/>
          <w:sz w:val="8"/>
        </w:rPr>
        <w:t>30213</w:t>
      </w:r>
    </w:p>
    <w:p w14:paraId="7600DF84">
      <w:pPr>
        <w:framePr w:w="550" w:wrap="auto" w:vAnchor="margin" w:hAnchor="text" w:x="1298" w:y="5386"/>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302</w:t>
      </w:r>
      <w:r>
        <w:rPr>
          <w:rFonts w:ascii="宋体"/>
          <w:color w:val="000000"/>
          <w:spacing w:val="70"/>
          <w:sz w:val="8"/>
        </w:rPr>
        <w:t xml:space="preserve"> </w:t>
      </w:r>
      <w:r>
        <w:rPr>
          <w:rFonts w:ascii="宋体"/>
          <w:color w:val="000000"/>
          <w:spacing w:val="0"/>
          <w:sz w:val="8"/>
        </w:rPr>
        <w:t>30217</w:t>
      </w:r>
    </w:p>
    <w:p w14:paraId="1D6A66B4">
      <w:pPr>
        <w:framePr w:w="550" w:wrap="auto" w:vAnchor="margin" w:hAnchor="text" w:x="1298" w:y="5386"/>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302</w:t>
      </w:r>
      <w:r>
        <w:rPr>
          <w:rFonts w:ascii="宋体"/>
          <w:color w:val="000000"/>
          <w:spacing w:val="70"/>
          <w:sz w:val="8"/>
        </w:rPr>
        <w:t xml:space="preserve"> </w:t>
      </w:r>
      <w:r>
        <w:rPr>
          <w:rFonts w:ascii="宋体"/>
          <w:color w:val="000000"/>
          <w:spacing w:val="0"/>
          <w:sz w:val="8"/>
        </w:rPr>
        <w:t>30228</w:t>
      </w:r>
    </w:p>
    <w:p w14:paraId="5E7A2F45">
      <w:pPr>
        <w:framePr w:w="550" w:wrap="auto" w:vAnchor="margin" w:hAnchor="text" w:x="1298" w:y="5386"/>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302</w:t>
      </w:r>
      <w:r>
        <w:rPr>
          <w:rFonts w:ascii="宋体"/>
          <w:color w:val="000000"/>
          <w:spacing w:val="70"/>
          <w:sz w:val="8"/>
        </w:rPr>
        <w:t xml:space="preserve"> </w:t>
      </w:r>
      <w:r>
        <w:rPr>
          <w:rFonts w:ascii="宋体"/>
          <w:color w:val="000000"/>
          <w:spacing w:val="0"/>
          <w:sz w:val="8"/>
        </w:rPr>
        <w:t>30239</w:t>
      </w:r>
    </w:p>
    <w:p w14:paraId="2AE174BB">
      <w:pPr>
        <w:framePr w:w="550" w:wrap="auto" w:vAnchor="margin" w:hAnchor="text" w:x="1298" w:y="5386"/>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302</w:t>
      </w:r>
      <w:r>
        <w:rPr>
          <w:rFonts w:ascii="宋体"/>
          <w:color w:val="000000"/>
          <w:spacing w:val="70"/>
          <w:sz w:val="8"/>
        </w:rPr>
        <w:t xml:space="preserve"> </w:t>
      </w:r>
      <w:r>
        <w:rPr>
          <w:rFonts w:ascii="宋体"/>
          <w:color w:val="000000"/>
          <w:spacing w:val="0"/>
          <w:sz w:val="8"/>
        </w:rPr>
        <w:t>30299</w:t>
      </w:r>
    </w:p>
    <w:p w14:paraId="2428ED07">
      <w:pPr>
        <w:framePr w:w="550" w:wrap="auto" w:vAnchor="margin" w:hAnchor="text" w:x="1298" w:y="5386"/>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303</w:t>
      </w:r>
    </w:p>
    <w:p w14:paraId="635FAF82">
      <w:pPr>
        <w:framePr w:w="240" w:wrap="auto" w:vAnchor="margin" w:hAnchor="text" w:x="3173" w:y="5386"/>
        <w:widowControl w:val="0"/>
        <w:autoSpaceDE w:val="0"/>
        <w:autoSpaceDN w:val="0"/>
        <w:spacing w:before="0" w:after="0" w:line="79" w:lineRule="exact"/>
        <w:ind w:left="0" w:right="0" w:firstLine="0"/>
        <w:jc w:val="left"/>
        <w:rPr>
          <w:rFonts w:ascii="宋体"/>
          <w:color w:val="000000"/>
          <w:spacing w:val="0"/>
          <w:sz w:val="8"/>
        </w:rPr>
      </w:pPr>
      <w:r>
        <w:rPr>
          <w:rFonts w:ascii="宋体"/>
          <w:color w:val="000000"/>
          <w:spacing w:val="0"/>
          <w:sz w:val="8"/>
        </w:rPr>
        <w:t>502</w:t>
      </w:r>
    </w:p>
    <w:p w14:paraId="16A1AA06">
      <w:pPr>
        <w:framePr w:w="240" w:wrap="auto" w:vAnchor="margin" w:hAnchor="text" w:x="3173" w:y="5386"/>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502</w:t>
      </w:r>
    </w:p>
    <w:p w14:paraId="696A3A74">
      <w:pPr>
        <w:framePr w:w="240" w:wrap="auto" w:vAnchor="margin" w:hAnchor="text" w:x="3173" w:y="5386"/>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502</w:t>
      </w:r>
    </w:p>
    <w:p w14:paraId="7C6AD8F0">
      <w:pPr>
        <w:framePr w:w="240" w:wrap="auto" w:vAnchor="margin" w:hAnchor="text" w:x="3173" w:y="5386"/>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502</w:t>
      </w:r>
    </w:p>
    <w:p w14:paraId="108DF615">
      <w:pPr>
        <w:framePr w:w="240" w:wrap="auto" w:vAnchor="margin" w:hAnchor="text" w:x="3173" w:y="5386"/>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502</w:t>
      </w:r>
    </w:p>
    <w:p w14:paraId="6E6E913B">
      <w:pPr>
        <w:framePr w:w="240" w:wrap="auto" w:vAnchor="margin" w:hAnchor="text" w:x="3173" w:y="5386"/>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502</w:t>
      </w:r>
    </w:p>
    <w:p w14:paraId="176D62D1">
      <w:pPr>
        <w:framePr w:w="240" w:wrap="auto" w:vAnchor="margin" w:hAnchor="text" w:x="3173" w:y="5386"/>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502</w:t>
      </w:r>
    </w:p>
    <w:p w14:paraId="448E6D24">
      <w:pPr>
        <w:framePr w:w="240" w:wrap="auto" w:vAnchor="margin" w:hAnchor="text" w:x="3173" w:y="5386"/>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502</w:t>
      </w:r>
    </w:p>
    <w:p w14:paraId="48835CCD">
      <w:pPr>
        <w:framePr w:w="240" w:wrap="auto" w:vAnchor="margin" w:hAnchor="text" w:x="3173" w:y="5386"/>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502</w:t>
      </w:r>
    </w:p>
    <w:p w14:paraId="71980085">
      <w:pPr>
        <w:framePr w:w="240" w:wrap="auto" w:vAnchor="margin" w:hAnchor="text" w:x="3173" w:y="5386"/>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502</w:t>
      </w:r>
    </w:p>
    <w:p w14:paraId="56550B69">
      <w:pPr>
        <w:framePr w:w="240" w:wrap="auto" w:vAnchor="margin" w:hAnchor="text" w:x="3173" w:y="5386"/>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502</w:t>
      </w:r>
    </w:p>
    <w:p w14:paraId="7BC24FAD">
      <w:pPr>
        <w:framePr w:w="320" w:wrap="auto" w:vAnchor="margin" w:hAnchor="text" w:x="3422" w:y="5386"/>
        <w:widowControl w:val="0"/>
        <w:autoSpaceDE w:val="0"/>
        <w:autoSpaceDN w:val="0"/>
        <w:spacing w:before="0" w:after="0" w:line="79" w:lineRule="exact"/>
        <w:ind w:left="0" w:right="0" w:firstLine="0"/>
        <w:jc w:val="left"/>
        <w:rPr>
          <w:rFonts w:ascii="宋体"/>
          <w:color w:val="000000"/>
          <w:spacing w:val="0"/>
          <w:sz w:val="8"/>
        </w:rPr>
      </w:pPr>
      <w:r>
        <w:rPr>
          <w:rFonts w:ascii="宋体"/>
          <w:color w:val="000000"/>
          <w:spacing w:val="0"/>
          <w:sz w:val="8"/>
        </w:rPr>
        <w:t>50201</w:t>
      </w:r>
    </w:p>
    <w:p w14:paraId="241B7DFD">
      <w:pPr>
        <w:framePr w:w="320" w:wrap="auto" w:vAnchor="margin" w:hAnchor="text" w:x="3422" w:y="5386"/>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50201</w:t>
      </w:r>
    </w:p>
    <w:p w14:paraId="34460963">
      <w:pPr>
        <w:framePr w:w="320" w:wrap="auto" w:vAnchor="margin" w:hAnchor="text" w:x="3422" w:y="5386"/>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50201</w:t>
      </w:r>
    </w:p>
    <w:p w14:paraId="6E0629FF">
      <w:pPr>
        <w:framePr w:w="320" w:wrap="auto" w:vAnchor="margin" w:hAnchor="text" w:x="3422" w:y="5386"/>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50201</w:t>
      </w:r>
    </w:p>
    <w:p w14:paraId="70E41015">
      <w:pPr>
        <w:framePr w:w="320" w:wrap="auto" w:vAnchor="margin" w:hAnchor="text" w:x="3422" w:y="5386"/>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50201</w:t>
      </w:r>
    </w:p>
    <w:p w14:paraId="5667332A">
      <w:pPr>
        <w:framePr w:w="320" w:wrap="auto" w:vAnchor="margin" w:hAnchor="text" w:x="3422" w:y="5386"/>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50201</w:t>
      </w:r>
    </w:p>
    <w:p w14:paraId="7E5AE19C">
      <w:pPr>
        <w:framePr w:w="320" w:wrap="auto" w:vAnchor="margin" w:hAnchor="text" w:x="3422" w:y="5386"/>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50209</w:t>
      </w:r>
    </w:p>
    <w:p w14:paraId="7F04E085">
      <w:pPr>
        <w:framePr w:w="320" w:wrap="auto" w:vAnchor="margin" w:hAnchor="text" w:x="3422" w:y="5386"/>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50206</w:t>
      </w:r>
    </w:p>
    <w:p w14:paraId="1AB1B6BF">
      <w:pPr>
        <w:framePr w:w="320" w:wrap="auto" w:vAnchor="margin" w:hAnchor="text" w:x="3422" w:y="5386"/>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50201</w:t>
      </w:r>
    </w:p>
    <w:p w14:paraId="64D38319">
      <w:pPr>
        <w:framePr w:w="320" w:wrap="auto" w:vAnchor="margin" w:hAnchor="text" w:x="3422" w:y="5386"/>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50201</w:t>
      </w:r>
    </w:p>
    <w:p w14:paraId="216451C0">
      <w:pPr>
        <w:framePr w:w="595" w:wrap="auto" w:vAnchor="margin" w:hAnchor="text" w:x="3917" w:y="5386"/>
        <w:widowControl w:val="0"/>
        <w:autoSpaceDE w:val="0"/>
        <w:autoSpaceDN w:val="0"/>
        <w:spacing w:before="0" w:after="0" w:line="79" w:lineRule="exact"/>
        <w:ind w:left="79" w:right="0" w:firstLine="0"/>
        <w:jc w:val="left"/>
        <w:rPr>
          <w:rFonts w:ascii="宋体"/>
          <w:color w:val="000000"/>
          <w:spacing w:val="0"/>
          <w:sz w:val="8"/>
        </w:rPr>
      </w:pPr>
      <w:r>
        <w:rPr>
          <w:rFonts w:ascii="宋体" w:hAnsi="宋体" w:cs="宋体"/>
          <w:color w:val="000000"/>
          <w:spacing w:val="-1"/>
          <w:sz w:val="8"/>
        </w:rPr>
        <w:t>办公经费</w:t>
      </w:r>
    </w:p>
    <w:p w14:paraId="6EB1D668">
      <w:pPr>
        <w:framePr w:w="595" w:wrap="auto" w:vAnchor="margin" w:hAnchor="text" w:x="3917" w:y="5386"/>
        <w:widowControl w:val="0"/>
        <w:autoSpaceDE w:val="0"/>
        <w:autoSpaceDN w:val="0"/>
        <w:spacing w:before="168" w:after="0" w:line="79" w:lineRule="exact"/>
        <w:ind w:left="79" w:right="0" w:firstLine="0"/>
        <w:jc w:val="left"/>
        <w:rPr>
          <w:rFonts w:ascii="宋体"/>
          <w:color w:val="000000"/>
          <w:spacing w:val="0"/>
          <w:sz w:val="8"/>
        </w:rPr>
      </w:pPr>
      <w:r>
        <w:rPr>
          <w:rFonts w:ascii="宋体" w:hAnsi="宋体" w:cs="宋体"/>
          <w:color w:val="000000"/>
          <w:spacing w:val="-1"/>
          <w:sz w:val="8"/>
        </w:rPr>
        <w:t>办公经费</w:t>
      </w:r>
    </w:p>
    <w:p w14:paraId="74A83D85">
      <w:pPr>
        <w:framePr w:w="595" w:wrap="auto" w:vAnchor="margin" w:hAnchor="text" w:x="3917" w:y="5386"/>
        <w:widowControl w:val="0"/>
        <w:autoSpaceDE w:val="0"/>
        <w:autoSpaceDN w:val="0"/>
        <w:spacing w:before="168" w:after="0" w:line="79" w:lineRule="exact"/>
        <w:ind w:left="79" w:right="0" w:firstLine="0"/>
        <w:jc w:val="left"/>
        <w:rPr>
          <w:rFonts w:ascii="宋体"/>
          <w:color w:val="000000"/>
          <w:spacing w:val="0"/>
          <w:sz w:val="8"/>
        </w:rPr>
      </w:pPr>
      <w:r>
        <w:rPr>
          <w:rFonts w:ascii="宋体" w:hAnsi="宋体" w:cs="宋体"/>
          <w:color w:val="000000"/>
          <w:spacing w:val="-1"/>
          <w:sz w:val="8"/>
        </w:rPr>
        <w:t>办公经费</w:t>
      </w:r>
    </w:p>
    <w:p w14:paraId="2FEC08BA">
      <w:pPr>
        <w:framePr w:w="595" w:wrap="auto" w:vAnchor="margin" w:hAnchor="text" w:x="3917" w:y="5386"/>
        <w:widowControl w:val="0"/>
        <w:autoSpaceDE w:val="0"/>
        <w:autoSpaceDN w:val="0"/>
        <w:spacing w:before="168" w:after="0" w:line="79" w:lineRule="exact"/>
        <w:ind w:left="79" w:right="0" w:firstLine="0"/>
        <w:jc w:val="left"/>
        <w:rPr>
          <w:rFonts w:ascii="宋体"/>
          <w:color w:val="000000"/>
          <w:spacing w:val="0"/>
          <w:sz w:val="8"/>
        </w:rPr>
      </w:pPr>
      <w:r>
        <w:rPr>
          <w:rFonts w:ascii="宋体" w:hAnsi="宋体" w:cs="宋体"/>
          <w:color w:val="000000"/>
          <w:spacing w:val="-1"/>
          <w:sz w:val="8"/>
        </w:rPr>
        <w:t>办公经费</w:t>
      </w:r>
    </w:p>
    <w:p w14:paraId="2AFD6E1C">
      <w:pPr>
        <w:framePr w:w="595" w:wrap="auto" w:vAnchor="margin" w:hAnchor="text" w:x="3917" w:y="5386"/>
        <w:widowControl w:val="0"/>
        <w:autoSpaceDE w:val="0"/>
        <w:autoSpaceDN w:val="0"/>
        <w:spacing w:before="168" w:after="0" w:line="79" w:lineRule="exact"/>
        <w:ind w:left="79" w:right="0" w:firstLine="0"/>
        <w:jc w:val="left"/>
        <w:rPr>
          <w:rFonts w:ascii="宋体"/>
          <w:color w:val="000000"/>
          <w:spacing w:val="0"/>
          <w:sz w:val="8"/>
        </w:rPr>
      </w:pPr>
      <w:r>
        <w:rPr>
          <w:rFonts w:ascii="宋体" w:hAnsi="宋体" w:cs="宋体"/>
          <w:color w:val="000000"/>
          <w:spacing w:val="-1"/>
          <w:sz w:val="8"/>
        </w:rPr>
        <w:t>办公经费</w:t>
      </w:r>
    </w:p>
    <w:p w14:paraId="6294C7EA">
      <w:pPr>
        <w:framePr w:w="595" w:wrap="auto" w:vAnchor="margin" w:hAnchor="text" w:x="3917" w:y="5386"/>
        <w:widowControl w:val="0"/>
        <w:autoSpaceDE w:val="0"/>
        <w:autoSpaceDN w:val="0"/>
        <w:spacing w:before="168" w:after="0" w:line="79" w:lineRule="exact"/>
        <w:ind w:left="79" w:right="0" w:firstLine="0"/>
        <w:jc w:val="left"/>
        <w:rPr>
          <w:rFonts w:ascii="宋体"/>
          <w:color w:val="000000"/>
          <w:spacing w:val="0"/>
          <w:sz w:val="8"/>
        </w:rPr>
      </w:pPr>
      <w:r>
        <w:rPr>
          <w:rFonts w:ascii="宋体" w:hAnsi="宋体" w:cs="宋体"/>
          <w:color w:val="000000"/>
          <w:spacing w:val="-1"/>
          <w:sz w:val="8"/>
        </w:rPr>
        <w:t>办公经费</w:t>
      </w:r>
    </w:p>
    <w:p w14:paraId="4153CA9F">
      <w:pPr>
        <w:framePr w:w="595" w:wrap="auto" w:vAnchor="margin" w:hAnchor="text" w:x="3917" w:y="5386"/>
        <w:widowControl w:val="0"/>
        <w:autoSpaceDE w:val="0"/>
        <w:autoSpaceDN w:val="0"/>
        <w:spacing w:before="168" w:after="0" w:line="79" w:lineRule="exact"/>
        <w:ind w:left="0" w:right="0" w:firstLine="0"/>
        <w:jc w:val="left"/>
        <w:rPr>
          <w:rFonts w:ascii="宋体"/>
          <w:color w:val="000000"/>
          <w:spacing w:val="0"/>
          <w:sz w:val="8"/>
        </w:rPr>
      </w:pPr>
      <w:r>
        <w:rPr>
          <w:rFonts w:ascii="宋体" w:hAnsi="宋体" w:cs="宋体"/>
          <w:color w:val="000000"/>
          <w:spacing w:val="-1"/>
          <w:sz w:val="8"/>
        </w:rPr>
        <w:t>维修（护）费</w:t>
      </w:r>
    </w:p>
    <w:p w14:paraId="1F5ACE56">
      <w:pPr>
        <w:framePr w:w="595" w:wrap="auto" w:vAnchor="margin" w:hAnchor="text" w:x="3917" w:y="5386"/>
        <w:widowControl w:val="0"/>
        <w:autoSpaceDE w:val="0"/>
        <w:autoSpaceDN w:val="0"/>
        <w:spacing w:before="168" w:after="0" w:line="79" w:lineRule="exact"/>
        <w:ind w:left="41" w:right="0" w:firstLine="0"/>
        <w:jc w:val="left"/>
        <w:rPr>
          <w:rFonts w:ascii="宋体"/>
          <w:color w:val="000000"/>
          <w:spacing w:val="0"/>
          <w:sz w:val="8"/>
        </w:rPr>
      </w:pPr>
      <w:r>
        <w:rPr>
          <w:rFonts w:ascii="宋体" w:hAnsi="宋体" w:cs="宋体"/>
          <w:color w:val="000000"/>
          <w:spacing w:val="-1"/>
          <w:sz w:val="8"/>
        </w:rPr>
        <w:t>公务接待费</w:t>
      </w:r>
    </w:p>
    <w:p w14:paraId="03C12DBC">
      <w:pPr>
        <w:framePr w:w="595" w:wrap="auto" w:vAnchor="margin" w:hAnchor="text" w:x="3917" w:y="5386"/>
        <w:widowControl w:val="0"/>
        <w:autoSpaceDE w:val="0"/>
        <w:autoSpaceDN w:val="0"/>
        <w:spacing w:before="168" w:after="0" w:line="79" w:lineRule="exact"/>
        <w:ind w:left="79" w:right="0" w:firstLine="0"/>
        <w:jc w:val="left"/>
        <w:rPr>
          <w:rFonts w:ascii="宋体"/>
          <w:color w:val="000000"/>
          <w:spacing w:val="0"/>
          <w:sz w:val="8"/>
        </w:rPr>
      </w:pPr>
      <w:r>
        <w:rPr>
          <w:rFonts w:ascii="宋体" w:hAnsi="宋体" w:cs="宋体"/>
          <w:color w:val="000000"/>
          <w:spacing w:val="-1"/>
          <w:sz w:val="8"/>
        </w:rPr>
        <w:t>办公经费</w:t>
      </w:r>
    </w:p>
    <w:p w14:paraId="58F8AC5C">
      <w:pPr>
        <w:framePr w:w="595" w:wrap="auto" w:vAnchor="margin" w:hAnchor="text" w:x="3917" w:y="5386"/>
        <w:widowControl w:val="0"/>
        <w:autoSpaceDE w:val="0"/>
        <w:autoSpaceDN w:val="0"/>
        <w:spacing w:before="168" w:after="0" w:line="79" w:lineRule="exact"/>
        <w:ind w:left="79" w:right="0" w:firstLine="0"/>
        <w:jc w:val="left"/>
        <w:rPr>
          <w:rFonts w:ascii="宋体"/>
          <w:color w:val="000000"/>
          <w:spacing w:val="0"/>
          <w:sz w:val="8"/>
        </w:rPr>
      </w:pPr>
      <w:r>
        <w:rPr>
          <w:rFonts w:ascii="宋体" w:hAnsi="宋体" w:cs="宋体"/>
          <w:color w:val="000000"/>
          <w:spacing w:val="-1"/>
          <w:sz w:val="8"/>
        </w:rPr>
        <w:t>办公经费</w:t>
      </w:r>
    </w:p>
    <w:p w14:paraId="3DE9CB5F">
      <w:pPr>
        <w:framePr w:w="278" w:wrap="auto" w:vAnchor="margin" w:hAnchor="text" w:x="2386" w:y="5633"/>
        <w:widowControl w:val="0"/>
        <w:autoSpaceDE w:val="0"/>
        <w:autoSpaceDN w:val="0"/>
        <w:spacing w:before="0" w:after="0" w:line="79" w:lineRule="exact"/>
        <w:ind w:left="0" w:right="0" w:firstLine="0"/>
        <w:jc w:val="left"/>
        <w:rPr>
          <w:rFonts w:ascii="宋体"/>
          <w:color w:val="000000"/>
          <w:spacing w:val="0"/>
          <w:sz w:val="8"/>
        </w:rPr>
      </w:pPr>
      <w:r>
        <w:rPr>
          <w:rFonts w:ascii="宋体" w:hAnsi="宋体" w:cs="宋体"/>
          <w:color w:val="000000"/>
          <w:spacing w:val="-1"/>
          <w:sz w:val="8"/>
        </w:rPr>
        <w:t>水费</w:t>
      </w:r>
    </w:p>
    <w:p w14:paraId="1874A1DC">
      <w:pPr>
        <w:framePr w:w="440" w:wrap="auto" w:vAnchor="margin" w:hAnchor="text" w:x="5155" w:y="5633"/>
        <w:widowControl w:val="0"/>
        <w:autoSpaceDE w:val="0"/>
        <w:autoSpaceDN w:val="0"/>
        <w:spacing w:before="0" w:after="0" w:line="79" w:lineRule="exact"/>
        <w:ind w:left="0" w:right="0" w:firstLine="0"/>
        <w:jc w:val="left"/>
        <w:rPr>
          <w:rFonts w:ascii="宋体"/>
          <w:color w:val="000000"/>
          <w:spacing w:val="0"/>
          <w:sz w:val="8"/>
        </w:rPr>
      </w:pPr>
      <w:r>
        <w:rPr>
          <w:rFonts w:ascii="宋体"/>
          <w:color w:val="000000"/>
          <w:spacing w:val="0"/>
          <w:sz w:val="8"/>
        </w:rPr>
        <w:t>4,000.00</w:t>
      </w:r>
    </w:p>
    <w:p w14:paraId="581183DF">
      <w:pPr>
        <w:framePr w:w="278" w:wrap="auto" w:vAnchor="margin" w:hAnchor="text" w:x="2386" w:y="5880"/>
        <w:widowControl w:val="0"/>
        <w:autoSpaceDE w:val="0"/>
        <w:autoSpaceDN w:val="0"/>
        <w:spacing w:before="0" w:after="0" w:line="79" w:lineRule="exact"/>
        <w:ind w:left="0" w:right="0" w:firstLine="0"/>
        <w:jc w:val="left"/>
        <w:rPr>
          <w:rFonts w:ascii="宋体"/>
          <w:color w:val="000000"/>
          <w:spacing w:val="0"/>
          <w:sz w:val="8"/>
        </w:rPr>
      </w:pPr>
      <w:r>
        <w:rPr>
          <w:rFonts w:ascii="宋体" w:hAnsi="宋体" w:cs="宋体"/>
          <w:color w:val="000000"/>
          <w:spacing w:val="-1"/>
          <w:sz w:val="8"/>
        </w:rPr>
        <w:t>电费</w:t>
      </w:r>
    </w:p>
    <w:p w14:paraId="463B3E37">
      <w:pPr>
        <w:framePr w:w="480" w:wrap="auto" w:vAnchor="margin" w:hAnchor="text" w:x="5117" w:y="5880"/>
        <w:widowControl w:val="0"/>
        <w:autoSpaceDE w:val="0"/>
        <w:autoSpaceDN w:val="0"/>
        <w:spacing w:before="0" w:after="0" w:line="79" w:lineRule="exact"/>
        <w:ind w:left="0" w:right="0" w:firstLine="0"/>
        <w:jc w:val="left"/>
        <w:rPr>
          <w:rFonts w:ascii="宋体"/>
          <w:color w:val="000000"/>
          <w:spacing w:val="0"/>
          <w:sz w:val="8"/>
        </w:rPr>
      </w:pPr>
      <w:r>
        <w:rPr>
          <w:rFonts w:ascii="宋体"/>
          <w:color w:val="000000"/>
          <w:spacing w:val="0"/>
          <w:sz w:val="8"/>
        </w:rPr>
        <w:t>40,000.00</w:t>
      </w:r>
    </w:p>
    <w:p w14:paraId="3E28B955">
      <w:pPr>
        <w:framePr w:w="481" w:wrap="auto" w:vAnchor="margin" w:hAnchor="text" w:x="5957" w:y="5880"/>
        <w:widowControl w:val="0"/>
        <w:autoSpaceDE w:val="0"/>
        <w:autoSpaceDN w:val="0"/>
        <w:spacing w:before="0" w:after="0" w:line="79" w:lineRule="exact"/>
        <w:ind w:left="0" w:right="0" w:firstLine="0"/>
        <w:jc w:val="left"/>
        <w:rPr>
          <w:rFonts w:ascii="宋体"/>
          <w:color w:val="000000"/>
          <w:spacing w:val="0"/>
          <w:sz w:val="8"/>
        </w:rPr>
      </w:pPr>
      <w:r>
        <w:rPr>
          <w:rFonts w:ascii="宋体"/>
          <w:color w:val="000000"/>
          <w:spacing w:val="0"/>
          <w:sz w:val="8"/>
        </w:rPr>
        <w:t>40,000.00</w:t>
      </w:r>
    </w:p>
    <w:p w14:paraId="1DA7E6C0">
      <w:pPr>
        <w:framePr w:w="481" w:wrap="auto" w:vAnchor="margin" w:hAnchor="text" w:x="5957" w:y="5880"/>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10,000.00</w:t>
      </w:r>
    </w:p>
    <w:p w14:paraId="684EB96A">
      <w:pPr>
        <w:framePr w:w="481" w:wrap="auto" w:vAnchor="margin" w:hAnchor="text" w:x="5957" w:y="5880"/>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18,400.00</w:t>
      </w:r>
    </w:p>
    <w:p w14:paraId="6206C630">
      <w:pPr>
        <w:framePr w:w="481" w:wrap="auto" w:vAnchor="margin" w:hAnchor="text" w:x="5957" w:y="5880"/>
        <w:widowControl w:val="0"/>
        <w:autoSpaceDE w:val="0"/>
        <w:autoSpaceDN w:val="0"/>
        <w:spacing w:before="168" w:after="0" w:line="79" w:lineRule="exact"/>
        <w:ind w:left="41" w:right="0" w:firstLine="0"/>
        <w:jc w:val="left"/>
        <w:rPr>
          <w:rFonts w:ascii="宋体"/>
          <w:color w:val="000000"/>
          <w:spacing w:val="0"/>
          <w:sz w:val="8"/>
        </w:rPr>
      </w:pPr>
      <w:r>
        <w:rPr>
          <w:rFonts w:ascii="宋体"/>
          <w:color w:val="000000"/>
          <w:spacing w:val="0"/>
          <w:sz w:val="8"/>
        </w:rPr>
        <w:t>7,000.00</w:t>
      </w:r>
    </w:p>
    <w:p w14:paraId="523EB7EE">
      <w:pPr>
        <w:framePr w:w="480" w:wrap="auto" w:vAnchor="margin" w:hAnchor="text" w:x="6792" w:y="5880"/>
        <w:widowControl w:val="0"/>
        <w:autoSpaceDE w:val="0"/>
        <w:autoSpaceDN w:val="0"/>
        <w:spacing w:before="0" w:after="0" w:line="79" w:lineRule="exact"/>
        <w:ind w:left="0" w:right="0" w:firstLine="0"/>
        <w:jc w:val="left"/>
        <w:rPr>
          <w:rFonts w:ascii="宋体"/>
          <w:color w:val="000000"/>
          <w:spacing w:val="0"/>
          <w:sz w:val="8"/>
        </w:rPr>
      </w:pPr>
      <w:r>
        <w:rPr>
          <w:rFonts w:ascii="宋体"/>
          <w:color w:val="000000"/>
          <w:spacing w:val="0"/>
          <w:sz w:val="8"/>
        </w:rPr>
        <w:t>40,000.00</w:t>
      </w:r>
    </w:p>
    <w:p w14:paraId="7395C03A">
      <w:pPr>
        <w:framePr w:w="480" w:wrap="auto" w:vAnchor="margin" w:hAnchor="text" w:x="6792" w:y="5880"/>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10,000.00</w:t>
      </w:r>
    </w:p>
    <w:p w14:paraId="24FC3FBC">
      <w:pPr>
        <w:framePr w:w="480" w:wrap="auto" w:vAnchor="margin" w:hAnchor="text" w:x="6792" w:y="5880"/>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18,400.00</w:t>
      </w:r>
    </w:p>
    <w:p w14:paraId="0EB17A62">
      <w:pPr>
        <w:framePr w:w="480" w:wrap="auto" w:vAnchor="margin" w:hAnchor="text" w:x="6792" w:y="5880"/>
        <w:widowControl w:val="0"/>
        <w:autoSpaceDE w:val="0"/>
        <w:autoSpaceDN w:val="0"/>
        <w:spacing w:before="168" w:after="0" w:line="79" w:lineRule="exact"/>
        <w:ind w:left="40" w:right="0" w:firstLine="0"/>
        <w:jc w:val="left"/>
        <w:rPr>
          <w:rFonts w:ascii="宋体"/>
          <w:color w:val="000000"/>
          <w:spacing w:val="0"/>
          <w:sz w:val="8"/>
        </w:rPr>
      </w:pPr>
      <w:r>
        <w:rPr>
          <w:rFonts w:ascii="宋体"/>
          <w:color w:val="000000"/>
          <w:spacing w:val="0"/>
          <w:sz w:val="8"/>
        </w:rPr>
        <w:t>7,000.00</w:t>
      </w:r>
    </w:p>
    <w:p w14:paraId="2B989546">
      <w:pPr>
        <w:framePr w:w="358" w:wrap="auto" w:vAnchor="margin" w:hAnchor="text" w:x="2345" w:y="6128"/>
        <w:widowControl w:val="0"/>
        <w:autoSpaceDE w:val="0"/>
        <w:autoSpaceDN w:val="0"/>
        <w:spacing w:before="0" w:after="0" w:line="79" w:lineRule="exact"/>
        <w:ind w:left="0" w:right="0" w:firstLine="0"/>
        <w:jc w:val="left"/>
        <w:rPr>
          <w:rFonts w:ascii="宋体"/>
          <w:color w:val="000000"/>
          <w:spacing w:val="0"/>
          <w:sz w:val="8"/>
        </w:rPr>
      </w:pPr>
      <w:r>
        <w:rPr>
          <w:rFonts w:ascii="宋体" w:hAnsi="宋体" w:cs="宋体"/>
          <w:color w:val="000000"/>
          <w:spacing w:val="-1"/>
          <w:sz w:val="8"/>
        </w:rPr>
        <w:t>邮电费</w:t>
      </w:r>
    </w:p>
    <w:p w14:paraId="3BDCA872">
      <w:pPr>
        <w:framePr w:w="480" w:wrap="auto" w:vAnchor="margin" w:hAnchor="text" w:x="5117" w:y="6128"/>
        <w:widowControl w:val="0"/>
        <w:autoSpaceDE w:val="0"/>
        <w:autoSpaceDN w:val="0"/>
        <w:spacing w:before="0" w:after="0" w:line="79" w:lineRule="exact"/>
        <w:ind w:left="0" w:right="0" w:firstLine="0"/>
        <w:jc w:val="left"/>
        <w:rPr>
          <w:rFonts w:ascii="宋体"/>
          <w:color w:val="000000"/>
          <w:spacing w:val="0"/>
          <w:sz w:val="8"/>
        </w:rPr>
      </w:pPr>
      <w:r>
        <w:rPr>
          <w:rFonts w:ascii="宋体"/>
          <w:color w:val="000000"/>
          <w:spacing w:val="0"/>
          <w:sz w:val="8"/>
        </w:rPr>
        <w:t>10,000.00</w:t>
      </w:r>
    </w:p>
    <w:p w14:paraId="0D64914A">
      <w:pPr>
        <w:framePr w:w="358" w:wrap="auto" w:vAnchor="margin" w:hAnchor="text" w:x="2345" w:y="6375"/>
        <w:widowControl w:val="0"/>
        <w:autoSpaceDE w:val="0"/>
        <w:autoSpaceDN w:val="0"/>
        <w:spacing w:before="0" w:after="0" w:line="79" w:lineRule="exact"/>
        <w:ind w:left="0" w:right="0" w:firstLine="0"/>
        <w:jc w:val="left"/>
        <w:rPr>
          <w:rFonts w:ascii="宋体"/>
          <w:color w:val="000000"/>
          <w:spacing w:val="0"/>
          <w:sz w:val="8"/>
        </w:rPr>
      </w:pPr>
      <w:r>
        <w:rPr>
          <w:rFonts w:ascii="宋体" w:hAnsi="宋体" w:cs="宋体"/>
          <w:color w:val="000000"/>
          <w:spacing w:val="-1"/>
          <w:sz w:val="8"/>
        </w:rPr>
        <w:t>取暖费</w:t>
      </w:r>
    </w:p>
    <w:p w14:paraId="2B00A338">
      <w:pPr>
        <w:framePr w:w="480" w:wrap="auto" w:vAnchor="margin" w:hAnchor="text" w:x="5117" w:y="6375"/>
        <w:widowControl w:val="0"/>
        <w:autoSpaceDE w:val="0"/>
        <w:autoSpaceDN w:val="0"/>
        <w:spacing w:before="0" w:after="0" w:line="79" w:lineRule="exact"/>
        <w:ind w:left="0" w:right="0" w:firstLine="0"/>
        <w:jc w:val="left"/>
        <w:rPr>
          <w:rFonts w:ascii="宋体"/>
          <w:color w:val="000000"/>
          <w:spacing w:val="0"/>
          <w:sz w:val="8"/>
        </w:rPr>
      </w:pPr>
      <w:r>
        <w:rPr>
          <w:rFonts w:ascii="宋体"/>
          <w:color w:val="000000"/>
          <w:spacing w:val="0"/>
          <w:sz w:val="8"/>
        </w:rPr>
        <w:t>18,400.00</w:t>
      </w:r>
    </w:p>
    <w:p w14:paraId="3512C62C">
      <w:pPr>
        <w:framePr w:w="358" w:wrap="auto" w:vAnchor="margin" w:hAnchor="text" w:x="2345" w:y="6622"/>
        <w:widowControl w:val="0"/>
        <w:autoSpaceDE w:val="0"/>
        <w:autoSpaceDN w:val="0"/>
        <w:spacing w:before="0" w:after="0" w:line="79" w:lineRule="exact"/>
        <w:ind w:left="0" w:right="0" w:firstLine="0"/>
        <w:jc w:val="left"/>
        <w:rPr>
          <w:rFonts w:ascii="宋体"/>
          <w:color w:val="000000"/>
          <w:spacing w:val="0"/>
          <w:sz w:val="8"/>
        </w:rPr>
      </w:pPr>
      <w:r>
        <w:rPr>
          <w:rFonts w:ascii="宋体" w:hAnsi="宋体" w:cs="宋体"/>
          <w:color w:val="000000"/>
          <w:spacing w:val="-1"/>
          <w:sz w:val="8"/>
        </w:rPr>
        <w:t>差旅费</w:t>
      </w:r>
    </w:p>
    <w:p w14:paraId="2834FE57">
      <w:pPr>
        <w:framePr w:w="440" w:wrap="auto" w:vAnchor="margin" w:hAnchor="text" w:x="5155" w:y="6622"/>
        <w:widowControl w:val="0"/>
        <w:autoSpaceDE w:val="0"/>
        <w:autoSpaceDN w:val="0"/>
        <w:spacing w:before="0" w:after="0" w:line="79" w:lineRule="exact"/>
        <w:ind w:left="0" w:right="0" w:firstLine="0"/>
        <w:jc w:val="left"/>
        <w:rPr>
          <w:rFonts w:ascii="宋体"/>
          <w:color w:val="000000"/>
          <w:spacing w:val="0"/>
          <w:sz w:val="8"/>
        </w:rPr>
      </w:pPr>
      <w:r>
        <w:rPr>
          <w:rFonts w:ascii="宋体"/>
          <w:color w:val="000000"/>
          <w:spacing w:val="0"/>
          <w:sz w:val="8"/>
        </w:rPr>
        <w:t>7,000.00</w:t>
      </w:r>
    </w:p>
    <w:p w14:paraId="5EDF99C5">
      <w:pPr>
        <w:framePr w:w="519" w:wrap="auto" w:vAnchor="margin" w:hAnchor="text" w:x="2265" w:y="6869"/>
        <w:widowControl w:val="0"/>
        <w:autoSpaceDE w:val="0"/>
        <w:autoSpaceDN w:val="0"/>
        <w:spacing w:before="0" w:after="0" w:line="79" w:lineRule="exact"/>
        <w:ind w:left="0" w:right="0" w:firstLine="0"/>
        <w:jc w:val="left"/>
        <w:rPr>
          <w:rFonts w:ascii="宋体"/>
          <w:color w:val="000000"/>
          <w:spacing w:val="0"/>
          <w:sz w:val="8"/>
        </w:rPr>
      </w:pPr>
      <w:r>
        <w:rPr>
          <w:rFonts w:ascii="宋体" w:hAnsi="宋体" w:cs="宋体"/>
          <w:color w:val="000000"/>
          <w:spacing w:val="0"/>
          <w:sz w:val="8"/>
        </w:rPr>
        <w:t>维修(护)费</w:t>
      </w:r>
    </w:p>
    <w:p w14:paraId="58EE4C8F">
      <w:pPr>
        <w:framePr w:w="440" w:wrap="auto" w:vAnchor="margin" w:hAnchor="text" w:x="5155" w:y="6869"/>
        <w:widowControl w:val="0"/>
        <w:autoSpaceDE w:val="0"/>
        <w:autoSpaceDN w:val="0"/>
        <w:spacing w:before="0" w:after="0" w:line="79" w:lineRule="exact"/>
        <w:ind w:left="0" w:right="0" w:firstLine="0"/>
        <w:jc w:val="left"/>
        <w:rPr>
          <w:rFonts w:ascii="宋体"/>
          <w:color w:val="000000"/>
          <w:spacing w:val="0"/>
          <w:sz w:val="8"/>
        </w:rPr>
      </w:pPr>
      <w:r>
        <w:rPr>
          <w:rFonts w:ascii="宋体"/>
          <w:color w:val="000000"/>
          <w:spacing w:val="0"/>
          <w:sz w:val="8"/>
        </w:rPr>
        <w:t>1,000.00</w:t>
      </w:r>
    </w:p>
    <w:p w14:paraId="78AFEEB4">
      <w:pPr>
        <w:framePr w:w="440" w:wrap="auto" w:vAnchor="margin" w:hAnchor="text" w:x="5998" w:y="6869"/>
        <w:widowControl w:val="0"/>
        <w:autoSpaceDE w:val="0"/>
        <w:autoSpaceDN w:val="0"/>
        <w:spacing w:before="0" w:after="0" w:line="79" w:lineRule="exact"/>
        <w:ind w:left="0" w:right="0" w:firstLine="0"/>
        <w:jc w:val="left"/>
        <w:rPr>
          <w:rFonts w:ascii="宋体"/>
          <w:color w:val="000000"/>
          <w:spacing w:val="0"/>
          <w:sz w:val="8"/>
        </w:rPr>
      </w:pPr>
      <w:r>
        <w:rPr>
          <w:rFonts w:ascii="宋体"/>
          <w:color w:val="000000"/>
          <w:spacing w:val="0"/>
          <w:sz w:val="8"/>
        </w:rPr>
        <w:t>1,000.00</w:t>
      </w:r>
    </w:p>
    <w:p w14:paraId="06C0FFD7">
      <w:pPr>
        <w:framePr w:w="440" w:wrap="auto" w:vAnchor="margin" w:hAnchor="text" w:x="6833" w:y="6869"/>
        <w:widowControl w:val="0"/>
        <w:autoSpaceDE w:val="0"/>
        <w:autoSpaceDN w:val="0"/>
        <w:spacing w:before="0" w:after="0" w:line="79" w:lineRule="exact"/>
        <w:ind w:left="0" w:right="0" w:firstLine="0"/>
        <w:jc w:val="left"/>
        <w:rPr>
          <w:rFonts w:ascii="宋体"/>
          <w:color w:val="000000"/>
          <w:spacing w:val="0"/>
          <w:sz w:val="8"/>
        </w:rPr>
      </w:pPr>
      <w:r>
        <w:rPr>
          <w:rFonts w:ascii="宋体"/>
          <w:color w:val="000000"/>
          <w:spacing w:val="0"/>
          <w:sz w:val="8"/>
        </w:rPr>
        <w:t>1,000.00</w:t>
      </w:r>
    </w:p>
    <w:p w14:paraId="067FC0BA">
      <w:pPr>
        <w:framePr w:w="516" w:wrap="auto" w:vAnchor="margin" w:hAnchor="text" w:x="2265" w:y="7116"/>
        <w:widowControl w:val="0"/>
        <w:autoSpaceDE w:val="0"/>
        <w:autoSpaceDN w:val="0"/>
        <w:spacing w:before="0" w:after="0" w:line="79" w:lineRule="exact"/>
        <w:ind w:left="0" w:right="0" w:firstLine="0"/>
        <w:jc w:val="left"/>
        <w:rPr>
          <w:rFonts w:ascii="宋体"/>
          <w:color w:val="000000"/>
          <w:spacing w:val="0"/>
          <w:sz w:val="8"/>
        </w:rPr>
      </w:pPr>
      <w:r>
        <w:rPr>
          <w:rFonts w:ascii="宋体" w:hAnsi="宋体" w:cs="宋体"/>
          <w:color w:val="000000"/>
          <w:spacing w:val="-1"/>
          <w:sz w:val="8"/>
        </w:rPr>
        <w:t>公务接待费</w:t>
      </w:r>
    </w:p>
    <w:p w14:paraId="18952C3D">
      <w:pPr>
        <w:framePr w:w="440" w:wrap="auto" w:vAnchor="margin" w:hAnchor="text" w:x="5155" w:y="7116"/>
        <w:widowControl w:val="0"/>
        <w:autoSpaceDE w:val="0"/>
        <w:autoSpaceDN w:val="0"/>
        <w:spacing w:before="0" w:after="0" w:line="79" w:lineRule="exact"/>
        <w:ind w:left="0" w:right="0" w:firstLine="0"/>
        <w:jc w:val="left"/>
        <w:rPr>
          <w:rFonts w:ascii="宋体"/>
          <w:color w:val="000000"/>
          <w:spacing w:val="0"/>
          <w:sz w:val="8"/>
        </w:rPr>
      </w:pPr>
      <w:r>
        <w:rPr>
          <w:rFonts w:ascii="宋体"/>
          <w:color w:val="000000"/>
          <w:spacing w:val="0"/>
          <w:sz w:val="8"/>
        </w:rPr>
        <w:t>2,000.00</w:t>
      </w:r>
    </w:p>
    <w:p w14:paraId="7C0C0855">
      <w:pPr>
        <w:framePr w:w="440" w:wrap="auto" w:vAnchor="margin" w:hAnchor="text" w:x="5998" w:y="7116"/>
        <w:widowControl w:val="0"/>
        <w:autoSpaceDE w:val="0"/>
        <w:autoSpaceDN w:val="0"/>
        <w:spacing w:before="0" w:after="0" w:line="79" w:lineRule="exact"/>
        <w:ind w:left="0" w:right="0" w:firstLine="0"/>
        <w:jc w:val="left"/>
        <w:rPr>
          <w:rFonts w:ascii="宋体"/>
          <w:color w:val="000000"/>
          <w:spacing w:val="0"/>
          <w:sz w:val="8"/>
        </w:rPr>
      </w:pPr>
      <w:r>
        <w:rPr>
          <w:rFonts w:ascii="宋体"/>
          <w:color w:val="000000"/>
          <w:spacing w:val="0"/>
          <w:sz w:val="8"/>
        </w:rPr>
        <w:t>2,000.00</w:t>
      </w:r>
    </w:p>
    <w:p w14:paraId="4F7A9E87">
      <w:pPr>
        <w:framePr w:w="440" w:wrap="auto" w:vAnchor="margin" w:hAnchor="text" w:x="6833" w:y="7116"/>
        <w:widowControl w:val="0"/>
        <w:autoSpaceDE w:val="0"/>
        <w:autoSpaceDN w:val="0"/>
        <w:spacing w:before="0" w:after="0" w:line="79" w:lineRule="exact"/>
        <w:ind w:left="0" w:right="0" w:firstLine="0"/>
        <w:jc w:val="left"/>
        <w:rPr>
          <w:rFonts w:ascii="宋体"/>
          <w:color w:val="000000"/>
          <w:spacing w:val="0"/>
          <w:sz w:val="8"/>
        </w:rPr>
      </w:pPr>
      <w:r>
        <w:rPr>
          <w:rFonts w:ascii="宋体"/>
          <w:color w:val="000000"/>
          <w:spacing w:val="0"/>
          <w:sz w:val="8"/>
        </w:rPr>
        <w:t>2,000.00</w:t>
      </w:r>
    </w:p>
    <w:p w14:paraId="31A81E8E">
      <w:pPr>
        <w:framePr w:w="437" w:wrap="auto" w:vAnchor="margin" w:hAnchor="text" w:x="2306" w:y="7364"/>
        <w:widowControl w:val="0"/>
        <w:autoSpaceDE w:val="0"/>
        <w:autoSpaceDN w:val="0"/>
        <w:spacing w:before="0" w:after="0" w:line="79" w:lineRule="exact"/>
        <w:ind w:left="0" w:right="0" w:firstLine="0"/>
        <w:jc w:val="left"/>
        <w:rPr>
          <w:rFonts w:ascii="宋体"/>
          <w:color w:val="000000"/>
          <w:spacing w:val="0"/>
          <w:sz w:val="8"/>
        </w:rPr>
      </w:pPr>
      <w:r>
        <w:rPr>
          <w:rFonts w:ascii="宋体" w:hAnsi="宋体" w:cs="宋体"/>
          <w:color w:val="000000"/>
          <w:spacing w:val="-1"/>
          <w:sz w:val="8"/>
        </w:rPr>
        <w:t>工会经费</w:t>
      </w:r>
    </w:p>
    <w:p w14:paraId="2FD88BC1">
      <w:pPr>
        <w:framePr w:w="480" w:wrap="auto" w:vAnchor="margin" w:hAnchor="text" w:x="5117" w:y="7364"/>
        <w:widowControl w:val="0"/>
        <w:autoSpaceDE w:val="0"/>
        <w:autoSpaceDN w:val="0"/>
        <w:spacing w:before="0" w:after="0" w:line="79" w:lineRule="exact"/>
        <w:ind w:left="0" w:right="0" w:firstLine="0"/>
        <w:jc w:val="left"/>
        <w:rPr>
          <w:rFonts w:ascii="宋体"/>
          <w:color w:val="000000"/>
          <w:spacing w:val="0"/>
          <w:sz w:val="8"/>
        </w:rPr>
      </w:pPr>
      <w:r>
        <w:rPr>
          <w:rFonts w:ascii="宋体"/>
          <w:color w:val="000000"/>
          <w:spacing w:val="0"/>
          <w:sz w:val="8"/>
        </w:rPr>
        <w:t>29,674.00</w:t>
      </w:r>
    </w:p>
    <w:p w14:paraId="0F316C3D">
      <w:pPr>
        <w:framePr w:w="640" w:wrap="auto" w:vAnchor="margin" w:hAnchor="text" w:x="5798" w:y="7364"/>
        <w:widowControl w:val="0"/>
        <w:autoSpaceDE w:val="0"/>
        <w:autoSpaceDN w:val="0"/>
        <w:spacing w:before="0" w:after="0" w:line="79" w:lineRule="exact"/>
        <w:ind w:left="158" w:right="0" w:firstLine="0"/>
        <w:jc w:val="left"/>
        <w:rPr>
          <w:rFonts w:ascii="宋体"/>
          <w:color w:val="000000"/>
          <w:spacing w:val="0"/>
          <w:sz w:val="8"/>
        </w:rPr>
      </w:pPr>
      <w:r>
        <w:rPr>
          <w:rFonts w:ascii="宋体"/>
          <w:color w:val="000000"/>
          <w:spacing w:val="0"/>
          <w:sz w:val="8"/>
        </w:rPr>
        <w:t>29,674.00</w:t>
      </w:r>
    </w:p>
    <w:p w14:paraId="455E58EC">
      <w:pPr>
        <w:framePr w:w="640" w:wrap="auto" w:vAnchor="margin" w:hAnchor="text" w:x="5798" w:y="7364"/>
        <w:widowControl w:val="0"/>
        <w:autoSpaceDE w:val="0"/>
        <w:autoSpaceDN w:val="0"/>
        <w:spacing w:before="168" w:after="0" w:line="79" w:lineRule="exact"/>
        <w:ind w:left="158" w:right="0" w:firstLine="0"/>
        <w:jc w:val="left"/>
        <w:rPr>
          <w:rFonts w:ascii="宋体"/>
          <w:color w:val="000000"/>
          <w:spacing w:val="0"/>
          <w:sz w:val="8"/>
        </w:rPr>
      </w:pPr>
      <w:r>
        <w:rPr>
          <w:rFonts w:ascii="宋体"/>
          <w:color w:val="000000"/>
          <w:spacing w:val="0"/>
          <w:sz w:val="8"/>
        </w:rPr>
        <w:t>90,480.00</w:t>
      </w:r>
    </w:p>
    <w:p w14:paraId="0C3E060C">
      <w:pPr>
        <w:framePr w:w="640" w:wrap="auto" w:vAnchor="margin" w:hAnchor="text" w:x="5798" w:y="7364"/>
        <w:widowControl w:val="0"/>
        <w:autoSpaceDE w:val="0"/>
        <w:autoSpaceDN w:val="0"/>
        <w:spacing w:before="168" w:after="0" w:line="79" w:lineRule="exact"/>
        <w:ind w:left="158" w:right="0" w:firstLine="0"/>
        <w:jc w:val="left"/>
        <w:rPr>
          <w:rFonts w:ascii="宋体"/>
          <w:color w:val="000000"/>
          <w:spacing w:val="0"/>
          <w:sz w:val="8"/>
        </w:rPr>
      </w:pPr>
      <w:r>
        <w:rPr>
          <w:rFonts w:ascii="宋体"/>
          <w:color w:val="000000"/>
          <w:spacing w:val="0"/>
          <w:sz w:val="8"/>
        </w:rPr>
        <w:t>10,000.00</w:t>
      </w:r>
    </w:p>
    <w:p w14:paraId="494A9413">
      <w:pPr>
        <w:framePr w:w="640" w:wrap="auto" w:vAnchor="margin" w:hAnchor="text" w:x="5798" w:y="7364"/>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39,481,470.04</w:t>
      </w:r>
    </w:p>
    <w:p w14:paraId="63C35A44">
      <w:pPr>
        <w:framePr w:w="640" w:wrap="auto" w:vAnchor="margin" w:hAnchor="text" w:x="5798" w:y="7364"/>
        <w:widowControl w:val="0"/>
        <w:autoSpaceDE w:val="0"/>
        <w:autoSpaceDN w:val="0"/>
        <w:spacing w:before="168" w:after="0" w:line="79" w:lineRule="exact"/>
        <w:ind w:left="199" w:right="0" w:firstLine="0"/>
        <w:jc w:val="left"/>
        <w:rPr>
          <w:rFonts w:ascii="宋体"/>
          <w:color w:val="000000"/>
          <w:spacing w:val="0"/>
          <w:sz w:val="8"/>
        </w:rPr>
      </w:pPr>
      <w:r>
        <w:rPr>
          <w:rFonts w:ascii="宋体"/>
          <w:color w:val="000000"/>
          <w:spacing w:val="0"/>
          <w:sz w:val="8"/>
        </w:rPr>
        <w:t>3,330.00</w:t>
      </w:r>
    </w:p>
    <w:p w14:paraId="70D81985">
      <w:pPr>
        <w:framePr w:w="640" w:wrap="auto" w:vAnchor="margin" w:hAnchor="text" w:x="6634" w:y="7364"/>
        <w:widowControl w:val="0"/>
        <w:autoSpaceDE w:val="0"/>
        <w:autoSpaceDN w:val="0"/>
        <w:spacing w:before="0" w:after="0" w:line="79" w:lineRule="exact"/>
        <w:ind w:left="158" w:right="0" w:firstLine="0"/>
        <w:jc w:val="left"/>
        <w:rPr>
          <w:rFonts w:ascii="宋体"/>
          <w:color w:val="000000"/>
          <w:spacing w:val="0"/>
          <w:sz w:val="8"/>
        </w:rPr>
      </w:pPr>
      <w:r>
        <w:rPr>
          <w:rFonts w:ascii="宋体"/>
          <w:color w:val="000000"/>
          <w:spacing w:val="0"/>
          <w:sz w:val="8"/>
        </w:rPr>
        <w:t>29,674.00</w:t>
      </w:r>
    </w:p>
    <w:p w14:paraId="1F4244A9">
      <w:pPr>
        <w:framePr w:w="640" w:wrap="auto" w:vAnchor="margin" w:hAnchor="text" w:x="6634" w:y="7364"/>
        <w:widowControl w:val="0"/>
        <w:autoSpaceDE w:val="0"/>
        <w:autoSpaceDN w:val="0"/>
        <w:spacing w:before="168" w:after="0" w:line="79" w:lineRule="exact"/>
        <w:ind w:left="158" w:right="0" w:firstLine="0"/>
        <w:jc w:val="left"/>
        <w:rPr>
          <w:rFonts w:ascii="宋体"/>
          <w:color w:val="000000"/>
          <w:spacing w:val="0"/>
          <w:sz w:val="8"/>
        </w:rPr>
      </w:pPr>
      <w:r>
        <w:rPr>
          <w:rFonts w:ascii="宋体"/>
          <w:color w:val="000000"/>
          <w:spacing w:val="0"/>
          <w:sz w:val="8"/>
        </w:rPr>
        <w:t>90,480.00</w:t>
      </w:r>
    </w:p>
    <w:p w14:paraId="4382C2AC">
      <w:pPr>
        <w:framePr w:w="640" w:wrap="auto" w:vAnchor="margin" w:hAnchor="text" w:x="6634" w:y="7364"/>
        <w:widowControl w:val="0"/>
        <w:autoSpaceDE w:val="0"/>
        <w:autoSpaceDN w:val="0"/>
        <w:spacing w:before="168" w:after="0" w:line="79" w:lineRule="exact"/>
        <w:ind w:left="158" w:right="0" w:firstLine="0"/>
        <w:jc w:val="left"/>
        <w:rPr>
          <w:rFonts w:ascii="宋体"/>
          <w:color w:val="000000"/>
          <w:spacing w:val="0"/>
          <w:sz w:val="8"/>
        </w:rPr>
      </w:pPr>
      <w:r>
        <w:rPr>
          <w:rFonts w:ascii="宋体"/>
          <w:color w:val="000000"/>
          <w:spacing w:val="0"/>
          <w:sz w:val="8"/>
        </w:rPr>
        <w:t>10,000.00</w:t>
      </w:r>
    </w:p>
    <w:p w14:paraId="0CCE9E29">
      <w:pPr>
        <w:framePr w:w="640" w:wrap="auto" w:vAnchor="margin" w:hAnchor="text" w:x="6634" w:y="7364"/>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39,481,470.04</w:t>
      </w:r>
    </w:p>
    <w:p w14:paraId="2D5C3DA7">
      <w:pPr>
        <w:framePr w:w="640" w:wrap="auto" w:vAnchor="margin" w:hAnchor="text" w:x="6634" w:y="7364"/>
        <w:widowControl w:val="0"/>
        <w:autoSpaceDE w:val="0"/>
        <w:autoSpaceDN w:val="0"/>
        <w:spacing w:before="168" w:after="0" w:line="79" w:lineRule="exact"/>
        <w:ind w:left="199" w:right="0" w:firstLine="0"/>
        <w:jc w:val="left"/>
        <w:rPr>
          <w:rFonts w:ascii="宋体"/>
          <w:color w:val="000000"/>
          <w:spacing w:val="0"/>
          <w:sz w:val="8"/>
        </w:rPr>
      </w:pPr>
      <w:r>
        <w:rPr>
          <w:rFonts w:ascii="宋体"/>
          <w:color w:val="000000"/>
          <w:spacing w:val="0"/>
          <w:sz w:val="8"/>
        </w:rPr>
        <w:t>3,330.00</w:t>
      </w:r>
    </w:p>
    <w:p w14:paraId="5EDAF4B5">
      <w:pPr>
        <w:framePr w:w="871" w:wrap="auto" w:vAnchor="margin" w:hAnchor="text" w:x="2069" w:y="7611"/>
        <w:widowControl w:val="0"/>
        <w:autoSpaceDE w:val="0"/>
        <w:autoSpaceDN w:val="0"/>
        <w:spacing w:before="0" w:after="0" w:line="79" w:lineRule="exact"/>
        <w:ind w:left="158" w:right="0" w:firstLine="0"/>
        <w:jc w:val="left"/>
        <w:rPr>
          <w:rFonts w:ascii="宋体"/>
          <w:color w:val="000000"/>
          <w:spacing w:val="0"/>
          <w:sz w:val="8"/>
        </w:rPr>
      </w:pPr>
      <w:r>
        <w:rPr>
          <w:rFonts w:ascii="宋体" w:hAnsi="宋体" w:cs="宋体"/>
          <w:color w:val="000000"/>
          <w:spacing w:val="-1"/>
          <w:sz w:val="8"/>
        </w:rPr>
        <w:t>其他交通费用</w:t>
      </w:r>
    </w:p>
    <w:p w14:paraId="68109455">
      <w:pPr>
        <w:framePr w:w="871" w:wrap="auto" w:vAnchor="margin" w:hAnchor="text" w:x="2069" w:y="7611"/>
        <w:widowControl w:val="0"/>
        <w:autoSpaceDE w:val="0"/>
        <w:autoSpaceDN w:val="0"/>
        <w:spacing w:before="168" w:after="0" w:line="79" w:lineRule="exact"/>
        <w:ind w:left="38" w:right="0" w:firstLine="0"/>
        <w:jc w:val="left"/>
        <w:rPr>
          <w:rFonts w:ascii="宋体"/>
          <w:color w:val="000000"/>
          <w:spacing w:val="0"/>
          <w:sz w:val="8"/>
        </w:rPr>
      </w:pPr>
      <w:r>
        <w:rPr>
          <w:rFonts w:ascii="宋体" w:hAnsi="宋体" w:cs="宋体"/>
          <w:color w:val="000000"/>
          <w:spacing w:val="-1"/>
          <w:sz w:val="8"/>
        </w:rPr>
        <w:t>其他商品和服务支出</w:t>
      </w:r>
    </w:p>
    <w:p w14:paraId="39B48958">
      <w:pPr>
        <w:framePr w:w="871" w:wrap="auto" w:vAnchor="margin" w:hAnchor="text" w:x="2069" w:y="7611"/>
        <w:widowControl w:val="0"/>
        <w:autoSpaceDE w:val="0"/>
        <w:autoSpaceDN w:val="0"/>
        <w:spacing w:before="168" w:after="0" w:line="79" w:lineRule="exact"/>
        <w:ind w:left="0" w:right="0" w:firstLine="0"/>
        <w:jc w:val="left"/>
        <w:rPr>
          <w:rFonts w:ascii="宋体"/>
          <w:color w:val="000000"/>
          <w:spacing w:val="0"/>
          <w:sz w:val="8"/>
        </w:rPr>
      </w:pPr>
      <w:r>
        <w:rPr>
          <w:rFonts w:ascii="宋体" w:hAnsi="宋体" w:cs="宋体"/>
          <w:color w:val="000000"/>
          <w:spacing w:val="-1"/>
          <w:sz w:val="8"/>
        </w:rPr>
        <w:t>对个人和家庭的补助</w:t>
      </w:r>
    </w:p>
    <w:p w14:paraId="62BF06E0">
      <w:pPr>
        <w:framePr w:w="871" w:wrap="auto" w:vAnchor="margin" w:hAnchor="text" w:x="2069" w:y="7611"/>
        <w:widowControl w:val="0"/>
        <w:autoSpaceDE w:val="0"/>
        <w:autoSpaceDN w:val="0"/>
        <w:spacing w:before="168" w:after="0" w:line="79" w:lineRule="exact"/>
        <w:ind w:left="276" w:right="0" w:firstLine="0"/>
        <w:jc w:val="left"/>
        <w:rPr>
          <w:rFonts w:ascii="宋体"/>
          <w:color w:val="000000"/>
          <w:spacing w:val="0"/>
          <w:sz w:val="8"/>
        </w:rPr>
      </w:pPr>
      <w:r>
        <w:rPr>
          <w:rFonts w:ascii="宋体" w:hAnsi="宋体" w:cs="宋体"/>
          <w:color w:val="000000"/>
          <w:spacing w:val="-1"/>
          <w:sz w:val="8"/>
        </w:rPr>
        <w:t>退休费</w:t>
      </w:r>
    </w:p>
    <w:p w14:paraId="33041C4D">
      <w:pPr>
        <w:framePr w:w="480" w:wrap="auto" w:vAnchor="margin" w:hAnchor="text" w:x="5117" w:y="7611"/>
        <w:widowControl w:val="0"/>
        <w:autoSpaceDE w:val="0"/>
        <w:autoSpaceDN w:val="0"/>
        <w:spacing w:before="0" w:after="0" w:line="79" w:lineRule="exact"/>
        <w:ind w:left="0" w:right="0" w:firstLine="0"/>
        <w:jc w:val="left"/>
        <w:rPr>
          <w:rFonts w:ascii="宋体"/>
          <w:color w:val="000000"/>
          <w:spacing w:val="0"/>
          <w:sz w:val="8"/>
        </w:rPr>
      </w:pPr>
      <w:r>
        <w:rPr>
          <w:rFonts w:ascii="宋体"/>
          <w:color w:val="000000"/>
          <w:spacing w:val="0"/>
          <w:sz w:val="8"/>
        </w:rPr>
        <w:t>90,480.00</w:t>
      </w:r>
    </w:p>
    <w:p w14:paraId="6DEE4A17">
      <w:pPr>
        <w:framePr w:w="1113" w:wrap="auto" w:vAnchor="margin" w:hAnchor="text" w:x="3422" w:y="7858"/>
        <w:widowControl w:val="0"/>
        <w:autoSpaceDE w:val="0"/>
        <w:autoSpaceDN w:val="0"/>
        <w:spacing w:before="0" w:after="0" w:line="79" w:lineRule="exact"/>
        <w:ind w:left="0" w:right="0" w:firstLine="0"/>
        <w:jc w:val="left"/>
        <w:rPr>
          <w:rFonts w:ascii="宋体"/>
          <w:color w:val="000000"/>
          <w:spacing w:val="0"/>
          <w:sz w:val="8"/>
        </w:rPr>
      </w:pPr>
      <w:r>
        <w:rPr>
          <w:rFonts w:ascii="宋体"/>
          <w:color w:val="000000"/>
          <w:spacing w:val="0"/>
          <w:sz w:val="8"/>
        </w:rPr>
        <w:t>50299</w:t>
      </w:r>
      <w:r>
        <w:rPr>
          <w:rFonts w:ascii="宋体"/>
          <w:color w:val="000000"/>
          <w:spacing w:val="15"/>
          <w:sz w:val="8"/>
        </w:rPr>
        <w:t xml:space="preserve"> </w:t>
      </w:r>
      <w:r>
        <w:rPr>
          <w:rFonts w:ascii="宋体" w:hAnsi="宋体" w:cs="宋体"/>
          <w:color w:val="000000"/>
          <w:spacing w:val="-1"/>
          <w:sz w:val="8"/>
        </w:rPr>
        <w:t>其他商品和服务支出</w:t>
      </w:r>
    </w:p>
    <w:p w14:paraId="6D3C37D7">
      <w:pPr>
        <w:framePr w:w="480" w:wrap="auto" w:vAnchor="margin" w:hAnchor="text" w:x="5117" w:y="7858"/>
        <w:widowControl w:val="0"/>
        <w:autoSpaceDE w:val="0"/>
        <w:autoSpaceDN w:val="0"/>
        <w:spacing w:before="0" w:after="0" w:line="79" w:lineRule="exact"/>
        <w:ind w:left="0" w:right="0" w:firstLine="0"/>
        <w:jc w:val="left"/>
        <w:rPr>
          <w:rFonts w:ascii="宋体"/>
          <w:color w:val="000000"/>
          <w:spacing w:val="0"/>
          <w:sz w:val="8"/>
        </w:rPr>
      </w:pPr>
      <w:r>
        <w:rPr>
          <w:rFonts w:ascii="宋体"/>
          <w:color w:val="000000"/>
          <w:spacing w:val="0"/>
          <w:sz w:val="8"/>
        </w:rPr>
        <w:t>10,000.00</w:t>
      </w:r>
    </w:p>
    <w:p w14:paraId="2A429E63">
      <w:pPr>
        <w:framePr w:w="680" w:wrap="auto" w:vAnchor="margin" w:hAnchor="text" w:x="4915" w:y="8105"/>
        <w:widowControl w:val="0"/>
        <w:autoSpaceDE w:val="0"/>
        <w:autoSpaceDN w:val="0"/>
        <w:spacing w:before="0" w:after="0" w:line="79" w:lineRule="exact"/>
        <w:ind w:left="0" w:right="0" w:firstLine="0"/>
        <w:jc w:val="left"/>
        <w:rPr>
          <w:rFonts w:ascii="宋体"/>
          <w:color w:val="000000"/>
          <w:spacing w:val="0"/>
          <w:sz w:val="8"/>
        </w:rPr>
      </w:pPr>
      <w:r>
        <w:rPr>
          <w:rFonts w:ascii="宋体"/>
          <w:color w:val="000000"/>
          <w:spacing w:val="0"/>
          <w:sz w:val="8"/>
        </w:rPr>
        <w:t>119,109,661.94</w:t>
      </w:r>
    </w:p>
    <w:p w14:paraId="65B5B7D1">
      <w:pPr>
        <w:framePr w:w="680" w:wrap="auto" w:vAnchor="margin" w:hAnchor="text" w:x="4915" w:y="8105"/>
        <w:widowControl w:val="0"/>
        <w:autoSpaceDE w:val="0"/>
        <w:autoSpaceDN w:val="0"/>
        <w:spacing w:before="168" w:after="0" w:line="79" w:lineRule="exact"/>
        <w:ind w:left="240" w:right="0" w:firstLine="0"/>
        <w:jc w:val="left"/>
        <w:rPr>
          <w:rFonts w:ascii="宋体"/>
          <w:color w:val="000000"/>
          <w:spacing w:val="0"/>
          <w:sz w:val="8"/>
        </w:rPr>
      </w:pPr>
      <w:r>
        <w:rPr>
          <w:rFonts w:ascii="宋体"/>
          <w:color w:val="000000"/>
          <w:spacing w:val="0"/>
          <w:sz w:val="8"/>
        </w:rPr>
        <w:t>3,330.00</w:t>
      </w:r>
    </w:p>
    <w:p w14:paraId="6943279A">
      <w:pPr>
        <w:framePr w:w="640" w:wrap="auto" w:vAnchor="margin" w:hAnchor="text" w:x="14270" w:y="8105"/>
        <w:widowControl w:val="0"/>
        <w:autoSpaceDE w:val="0"/>
        <w:autoSpaceDN w:val="0"/>
        <w:spacing w:before="0" w:after="0" w:line="79" w:lineRule="exact"/>
        <w:ind w:left="0" w:right="0" w:firstLine="0"/>
        <w:jc w:val="left"/>
        <w:rPr>
          <w:rFonts w:ascii="宋体"/>
          <w:color w:val="000000"/>
          <w:spacing w:val="0"/>
          <w:sz w:val="8"/>
        </w:rPr>
      </w:pPr>
      <w:r>
        <w:rPr>
          <w:rFonts w:ascii="宋体"/>
          <w:color w:val="000000"/>
          <w:spacing w:val="0"/>
          <w:sz w:val="8"/>
        </w:rPr>
        <w:t>74,570,000.00</w:t>
      </w:r>
    </w:p>
    <w:p w14:paraId="46ED6D94">
      <w:pPr>
        <w:framePr w:w="600" w:wrap="auto" w:vAnchor="margin" w:hAnchor="text" w:x="15058" w:y="8105"/>
        <w:widowControl w:val="0"/>
        <w:autoSpaceDE w:val="0"/>
        <w:autoSpaceDN w:val="0"/>
        <w:spacing w:before="0" w:after="0" w:line="79" w:lineRule="exact"/>
        <w:ind w:left="0" w:right="0" w:firstLine="0"/>
        <w:jc w:val="left"/>
        <w:rPr>
          <w:rFonts w:ascii="宋体"/>
          <w:color w:val="000000"/>
          <w:spacing w:val="0"/>
          <w:sz w:val="8"/>
        </w:rPr>
      </w:pPr>
      <w:r>
        <w:rPr>
          <w:rFonts w:ascii="宋体"/>
          <w:color w:val="000000"/>
          <w:spacing w:val="0"/>
          <w:sz w:val="8"/>
        </w:rPr>
        <w:t>5,058,191.90</w:t>
      </w:r>
    </w:p>
    <w:p w14:paraId="6FC421E0">
      <w:pPr>
        <w:framePr w:w="550" w:wrap="auto" w:vAnchor="margin" w:hAnchor="text" w:x="1298" w:y="8352"/>
        <w:widowControl w:val="0"/>
        <w:autoSpaceDE w:val="0"/>
        <w:autoSpaceDN w:val="0"/>
        <w:spacing w:before="0" w:after="0" w:line="79" w:lineRule="exact"/>
        <w:ind w:left="0" w:right="0" w:firstLine="0"/>
        <w:jc w:val="left"/>
        <w:rPr>
          <w:rFonts w:ascii="宋体"/>
          <w:color w:val="000000"/>
          <w:spacing w:val="0"/>
          <w:sz w:val="8"/>
        </w:rPr>
      </w:pPr>
      <w:r>
        <w:rPr>
          <w:rFonts w:ascii="宋体"/>
          <w:color w:val="000000"/>
          <w:spacing w:val="0"/>
          <w:sz w:val="8"/>
        </w:rPr>
        <w:t>303</w:t>
      </w:r>
      <w:r>
        <w:rPr>
          <w:rFonts w:ascii="宋体"/>
          <w:color w:val="000000"/>
          <w:spacing w:val="70"/>
          <w:sz w:val="8"/>
        </w:rPr>
        <w:t xml:space="preserve"> </w:t>
      </w:r>
      <w:r>
        <w:rPr>
          <w:rFonts w:ascii="宋体"/>
          <w:color w:val="000000"/>
          <w:spacing w:val="0"/>
          <w:sz w:val="8"/>
        </w:rPr>
        <w:t>30302</w:t>
      </w:r>
    </w:p>
    <w:p w14:paraId="182B3547">
      <w:pPr>
        <w:framePr w:w="550" w:wrap="auto" w:vAnchor="margin" w:hAnchor="text" w:x="1298" w:y="8352"/>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303</w:t>
      </w:r>
      <w:r>
        <w:rPr>
          <w:rFonts w:ascii="宋体"/>
          <w:color w:val="000000"/>
          <w:spacing w:val="70"/>
          <w:sz w:val="8"/>
        </w:rPr>
        <w:t xml:space="preserve"> </w:t>
      </w:r>
      <w:r>
        <w:rPr>
          <w:rFonts w:ascii="宋体"/>
          <w:color w:val="000000"/>
          <w:spacing w:val="0"/>
          <w:sz w:val="8"/>
        </w:rPr>
        <w:t>30304</w:t>
      </w:r>
    </w:p>
    <w:p w14:paraId="28EFAC0B">
      <w:pPr>
        <w:framePr w:w="550" w:wrap="auto" w:vAnchor="margin" w:hAnchor="text" w:x="1298" w:y="8352"/>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303</w:t>
      </w:r>
      <w:r>
        <w:rPr>
          <w:rFonts w:ascii="宋体"/>
          <w:color w:val="000000"/>
          <w:spacing w:val="70"/>
          <w:sz w:val="8"/>
        </w:rPr>
        <w:t xml:space="preserve"> </w:t>
      </w:r>
      <w:r>
        <w:rPr>
          <w:rFonts w:ascii="宋体"/>
          <w:color w:val="000000"/>
          <w:spacing w:val="0"/>
          <w:sz w:val="8"/>
        </w:rPr>
        <w:t>30305</w:t>
      </w:r>
    </w:p>
    <w:p w14:paraId="372E7E33">
      <w:pPr>
        <w:framePr w:w="550" w:wrap="auto" w:vAnchor="margin" w:hAnchor="text" w:x="1298" w:y="8352"/>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303</w:t>
      </w:r>
      <w:r>
        <w:rPr>
          <w:rFonts w:ascii="宋体"/>
          <w:color w:val="000000"/>
          <w:spacing w:val="70"/>
          <w:sz w:val="8"/>
        </w:rPr>
        <w:t xml:space="preserve"> </w:t>
      </w:r>
      <w:r>
        <w:rPr>
          <w:rFonts w:ascii="宋体"/>
          <w:color w:val="000000"/>
          <w:spacing w:val="0"/>
          <w:sz w:val="8"/>
        </w:rPr>
        <w:t>30307</w:t>
      </w:r>
    </w:p>
    <w:p w14:paraId="21A03D79">
      <w:pPr>
        <w:framePr w:w="550" w:wrap="auto" w:vAnchor="margin" w:hAnchor="text" w:x="1298" w:y="8352"/>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303</w:t>
      </w:r>
      <w:r>
        <w:rPr>
          <w:rFonts w:ascii="宋体"/>
          <w:color w:val="000000"/>
          <w:spacing w:val="70"/>
          <w:sz w:val="8"/>
        </w:rPr>
        <w:t xml:space="preserve"> </w:t>
      </w:r>
      <w:r>
        <w:rPr>
          <w:rFonts w:ascii="宋体"/>
          <w:color w:val="000000"/>
          <w:spacing w:val="0"/>
          <w:sz w:val="8"/>
        </w:rPr>
        <w:t>30311</w:t>
      </w:r>
    </w:p>
    <w:p w14:paraId="39E8C48D">
      <w:pPr>
        <w:framePr w:w="550" w:wrap="auto" w:vAnchor="margin" w:hAnchor="text" w:x="1298" w:y="8352"/>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303</w:t>
      </w:r>
      <w:r>
        <w:rPr>
          <w:rFonts w:ascii="宋体"/>
          <w:color w:val="000000"/>
          <w:spacing w:val="70"/>
          <w:sz w:val="8"/>
        </w:rPr>
        <w:t xml:space="preserve"> </w:t>
      </w:r>
      <w:r>
        <w:rPr>
          <w:rFonts w:ascii="宋体"/>
          <w:color w:val="000000"/>
          <w:spacing w:val="0"/>
          <w:sz w:val="8"/>
        </w:rPr>
        <w:t>30399</w:t>
      </w:r>
    </w:p>
    <w:p w14:paraId="03F9E6CC">
      <w:pPr>
        <w:framePr w:w="550" w:wrap="auto" w:vAnchor="margin" w:hAnchor="text" w:x="1298" w:y="8352"/>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309</w:t>
      </w:r>
    </w:p>
    <w:p w14:paraId="56EFAEB6">
      <w:pPr>
        <w:framePr w:w="240" w:wrap="auto" w:vAnchor="margin" w:hAnchor="text" w:x="3173" w:y="8352"/>
        <w:widowControl w:val="0"/>
        <w:autoSpaceDE w:val="0"/>
        <w:autoSpaceDN w:val="0"/>
        <w:spacing w:before="0" w:after="0" w:line="79" w:lineRule="exact"/>
        <w:ind w:left="0" w:right="0" w:firstLine="0"/>
        <w:jc w:val="left"/>
        <w:rPr>
          <w:rFonts w:ascii="宋体"/>
          <w:color w:val="000000"/>
          <w:spacing w:val="0"/>
          <w:sz w:val="8"/>
        </w:rPr>
      </w:pPr>
      <w:r>
        <w:rPr>
          <w:rFonts w:ascii="宋体"/>
          <w:color w:val="000000"/>
          <w:spacing w:val="0"/>
          <w:sz w:val="8"/>
        </w:rPr>
        <w:t>509</w:t>
      </w:r>
    </w:p>
    <w:p w14:paraId="3B9557DE">
      <w:pPr>
        <w:framePr w:w="240" w:wrap="auto" w:vAnchor="margin" w:hAnchor="text" w:x="3173" w:y="8352"/>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509</w:t>
      </w:r>
    </w:p>
    <w:p w14:paraId="550C635A">
      <w:pPr>
        <w:framePr w:w="240" w:wrap="auto" w:vAnchor="margin" w:hAnchor="text" w:x="3173" w:y="8352"/>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509</w:t>
      </w:r>
    </w:p>
    <w:p w14:paraId="2CB6F8BF">
      <w:pPr>
        <w:framePr w:w="240" w:wrap="auto" w:vAnchor="margin" w:hAnchor="text" w:x="3173" w:y="8352"/>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509</w:t>
      </w:r>
    </w:p>
    <w:p w14:paraId="0B3C6456">
      <w:pPr>
        <w:framePr w:w="240" w:wrap="auto" w:vAnchor="margin" w:hAnchor="text" w:x="3173" w:y="8352"/>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509</w:t>
      </w:r>
    </w:p>
    <w:p w14:paraId="36F60454">
      <w:pPr>
        <w:framePr w:w="240" w:wrap="auto" w:vAnchor="margin" w:hAnchor="text" w:x="3173" w:y="8352"/>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509</w:t>
      </w:r>
    </w:p>
    <w:p w14:paraId="1A9EDBB0">
      <w:pPr>
        <w:framePr w:w="320" w:wrap="auto" w:vAnchor="margin" w:hAnchor="text" w:x="3422" w:y="8352"/>
        <w:widowControl w:val="0"/>
        <w:autoSpaceDE w:val="0"/>
        <w:autoSpaceDN w:val="0"/>
        <w:spacing w:before="0" w:after="0" w:line="79" w:lineRule="exact"/>
        <w:ind w:left="0" w:right="0" w:firstLine="0"/>
        <w:jc w:val="left"/>
        <w:rPr>
          <w:rFonts w:ascii="宋体"/>
          <w:color w:val="000000"/>
          <w:spacing w:val="0"/>
          <w:sz w:val="8"/>
        </w:rPr>
      </w:pPr>
      <w:r>
        <w:rPr>
          <w:rFonts w:ascii="宋体"/>
          <w:color w:val="000000"/>
          <w:spacing w:val="0"/>
          <w:sz w:val="8"/>
        </w:rPr>
        <w:t>50905</w:t>
      </w:r>
    </w:p>
    <w:p w14:paraId="6293CBC6">
      <w:pPr>
        <w:framePr w:w="320" w:wrap="auto" w:vAnchor="margin" w:hAnchor="text" w:x="3422" w:y="8352"/>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50901</w:t>
      </w:r>
    </w:p>
    <w:p w14:paraId="22856EFC">
      <w:pPr>
        <w:framePr w:w="320" w:wrap="auto" w:vAnchor="margin" w:hAnchor="text" w:x="3422" w:y="8352"/>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50901</w:t>
      </w:r>
    </w:p>
    <w:p w14:paraId="5D0F8BF5">
      <w:pPr>
        <w:framePr w:w="320" w:wrap="auto" w:vAnchor="margin" w:hAnchor="text" w:x="3422" w:y="8352"/>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50901</w:t>
      </w:r>
    </w:p>
    <w:p w14:paraId="6F847A50">
      <w:pPr>
        <w:framePr w:w="320" w:wrap="auto" w:vAnchor="margin" w:hAnchor="text" w:x="3422" w:y="8352"/>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50901</w:t>
      </w:r>
    </w:p>
    <w:p w14:paraId="4FF3163F">
      <w:pPr>
        <w:framePr w:w="320" w:wrap="auto" w:vAnchor="margin" w:hAnchor="text" w:x="3422" w:y="8352"/>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50999</w:t>
      </w:r>
    </w:p>
    <w:p w14:paraId="48810EB0">
      <w:pPr>
        <w:framePr w:w="912" w:wrap="auto" w:vAnchor="margin" w:hAnchor="text" w:x="3758" w:y="8352"/>
        <w:widowControl w:val="0"/>
        <w:autoSpaceDE w:val="0"/>
        <w:autoSpaceDN w:val="0"/>
        <w:spacing w:before="0" w:after="0" w:line="79" w:lineRule="exact"/>
        <w:ind w:left="238" w:right="0" w:firstLine="0"/>
        <w:jc w:val="left"/>
        <w:rPr>
          <w:rFonts w:ascii="宋体"/>
          <w:color w:val="000000"/>
          <w:spacing w:val="0"/>
          <w:sz w:val="8"/>
        </w:rPr>
      </w:pPr>
      <w:r>
        <w:rPr>
          <w:rFonts w:ascii="宋体" w:hAnsi="宋体" w:cs="宋体"/>
          <w:color w:val="000000"/>
          <w:spacing w:val="-1"/>
          <w:sz w:val="8"/>
        </w:rPr>
        <w:t>离退休费</w:t>
      </w:r>
    </w:p>
    <w:p w14:paraId="3A3EF2B3">
      <w:pPr>
        <w:framePr w:w="912" w:wrap="auto" w:vAnchor="margin" w:hAnchor="text" w:x="3758" w:y="8352"/>
        <w:widowControl w:val="0"/>
        <w:autoSpaceDE w:val="0"/>
        <w:autoSpaceDN w:val="0"/>
        <w:spacing w:before="168" w:after="0" w:line="79" w:lineRule="exact"/>
        <w:ind w:left="120" w:right="0" w:firstLine="0"/>
        <w:jc w:val="left"/>
        <w:rPr>
          <w:rFonts w:ascii="宋体"/>
          <w:color w:val="000000"/>
          <w:spacing w:val="0"/>
          <w:sz w:val="8"/>
        </w:rPr>
      </w:pPr>
      <w:r>
        <w:rPr>
          <w:rFonts w:ascii="宋体" w:hAnsi="宋体" w:cs="宋体"/>
          <w:color w:val="000000"/>
          <w:spacing w:val="-1"/>
          <w:sz w:val="8"/>
        </w:rPr>
        <w:t>社会福利和救助</w:t>
      </w:r>
    </w:p>
    <w:p w14:paraId="67FA0CAF">
      <w:pPr>
        <w:framePr w:w="912" w:wrap="auto" w:vAnchor="margin" w:hAnchor="text" w:x="3758" w:y="8352"/>
        <w:widowControl w:val="0"/>
        <w:autoSpaceDE w:val="0"/>
        <w:autoSpaceDN w:val="0"/>
        <w:spacing w:before="168" w:after="0" w:line="79" w:lineRule="exact"/>
        <w:ind w:left="120" w:right="0" w:firstLine="0"/>
        <w:jc w:val="left"/>
        <w:rPr>
          <w:rFonts w:ascii="宋体"/>
          <w:color w:val="000000"/>
          <w:spacing w:val="0"/>
          <w:sz w:val="8"/>
        </w:rPr>
      </w:pPr>
      <w:r>
        <w:rPr>
          <w:rFonts w:ascii="宋体" w:hAnsi="宋体" w:cs="宋体"/>
          <w:color w:val="000000"/>
          <w:spacing w:val="-1"/>
          <w:sz w:val="8"/>
        </w:rPr>
        <w:t>社会福利和救助</w:t>
      </w:r>
    </w:p>
    <w:p w14:paraId="4E3ECE9F">
      <w:pPr>
        <w:framePr w:w="912" w:wrap="auto" w:vAnchor="margin" w:hAnchor="text" w:x="3758" w:y="8352"/>
        <w:widowControl w:val="0"/>
        <w:autoSpaceDE w:val="0"/>
        <w:autoSpaceDN w:val="0"/>
        <w:spacing w:before="168" w:after="0" w:line="79" w:lineRule="exact"/>
        <w:ind w:left="120" w:right="0" w:firstLine="0"/>
        <w:jc w:val="left"/>
        <w:rPr>
          <w:rFonts w:ascii="宋体"/>
          <w:color w:val="000000"/>
          <w:spacing w:val="0"/>
          <w:sz w:val="8"/>
        </w:rPr>
      </w:pPr>
      <w:r>
        <w:rPr>
          <w:rFonts w:ascii="宋体" w:hAnsi="宋体" w:cs="宋体"/>
          <w:color w:val="000000"/>
          <w:spacing w:val="-1"/>
          <w:sz w:val="8"/>
        </w:rPr>
        <w:t>社会福利和救助</w:t>
      </w:r>
    </w:p>
    <w:p w14:paraId="029EBB6E">
      <w:pPr>
        <w:framePr w:w="912" w:wrap="auto" w:vAnchor="margin" w:hAnchor="text" w:x="3758" w:y="8352"/>
        <w:widowControl w:val="0"/>
        <w:autoSpaceDE w:val="0"/>
        <w:autoSpaceDN w:val="0"/>
        <w:spacing w:before="168" w:after="0" w:line="79" w:lineRule="exact"/>
        <w:ind w:left="120" w:right="0" w:firstLine="0"/>
        <w:jc w:val="left"/>
        <w:rPr>
          <w:rFonts w:ascii="宋体"/>
          <w:color w:val="000000"/>
          <w:spacing w:val="0"/>
          <w:sz w:val="8"/>
        </w:rPr>
      </w:pPr>
      <w:r>
        <w:rPr>
          <w:rFonts w:ascii="宋体" w:hAnsi="宋体" w:cs="宋体"/>
          <w:color w:val="000000"/>
          <w:spacing w:val="-1"/>
          <w:sz w:val="8"/>
        </w:rPr>
        <w:t>社会福利和救助</w:t>
      </w:r>
    </w:p>
    <w:p w14:paraId="10C8CBBB">
      <w:pPr>
        <w:framePr w:w="912" w:wrap="auto" w:vAnchor="margin" w:hAnchor="text" w:x="3758" w:y="8352"/>
        <w:widowControl w:val="0"/>
        <w:autoSpaceDE w:val="0"/>
        <w:autoSpaceDN w:val="0"/>
        <w:spacing w:before="168" w:after="0" w:line="79" w:lineRule="exact"/>
        <w:ind w:left="0" w:right="0" w:firstLine="0"/>
        <w:jc w:val="left"/>
        <w:rPr>
          <w:rFonts w:ascii="宋体"/>
          <w:color w:val="000000"/>
          <w:spacing w:val="0"/>
          <w:sz w:val="8"/>
        </w:rPr>
      </w:pPr>
      <w:r>
        <w:rPr>
          <w:rFonts w:ascii="宋体" w:hAnsi="宋体" w:cs="宋体"/>
          <w:color w:val="000000"/>
          <w:spacing w:val="-1"/>
          <w:sz w:val="8"/>
        </w:rPr>
        <w:t>其他对个人和家庭补助</w:t>
      </w:r>
    </w:p>
    <w:p w14:paraId="7917E479">
      <w:pPr>
        <w:framePr w:w="358" w:wrap="auto" w:vAnchor="margin" w:hAnchor="text" w:x="2345" w:y="8600"/>
        <w:widowControl w:val="0"/>
        <w:autoSpaceDE w:val="0"/>
        <w:autoSpaceDN w:val="0"/>
        <w:spacing w:before="0" w:after="0" w:line="79" w:lineRule="exact"/>
        <w:ind w:left="0" w:right="0" w:firstLine="0"/>
        <w:jc w:val="left"/>
        <w:rPr>
          <w:rFonts w:ascii="宋体"/>
          <w:color w:val="000000"/>
          <w:spacing w:val="0"/>
          <w:sz w:val="8"/>
        </w:rPr>
      </w:pPr>
      <w:r>
        <w:rPr>
          <w:rFonts w:ascii="宋体" w:hAnsi="宋体" w:cs="宋体"/>
          <w:color w:val="000000"/>
          <w:spacing w:val="-1"/>
          <w:sz w:val="8"/>
        </w:rPr>
        <w:t>抚恤金</w:t>
      </w:r>
    </w:p>
    <w:p w14:paraId="08BDBA1E">
      <w:pPr>
        <w:framePr w:w="641" w:wrap="auto" w:vAnchor="margin" w:hAnchor="text" w:x="4956" w:y="8600"/>
        <w:widowControl w:val="0"/>
        <w:autoSpaceDE w:val="0"/>
        <w:autoSpaceDN w:val="0"/>
        <w:spacing w:before="0" w:after="0" w:line="79" w:lineRule="exact"/>
        <w:ind w:left="0" w:right="0" w:firstLine="0"/>
        <w:jc w:val="left"/>
        <w:rPr>
          <w:rFonts w:ascii="宋体"/>
          <w:color w:val="000000"/>
          <w:spacing w:val="0"/>
          <w:sz w:val="8"/>
        </w:rPr>
      </w:pPr>
      <w:r>
        <w:rPr>
          <w:rFonts w:ascii="宋体"/>
          <w:color w:val="000000"/>
          <w:spacing w:val="0"/>
          <w:sz w:val="8"/>
        </w:rPr>
        <w:t>22,480,000.00</w:t>
      </w:r>
    </w:p>
    <w:p w14:paraId="41F23BEA">
      <w:pPr>
        <w:framePr w:w="641" w:wrap="auto" w:vAnchor="margin" w:hAnchor="text" w:x="4956" w:y="8600"/>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77,152,879.74</w:t>
      </w:r>
    </w:p>
    <w:p w14:paraId="060EB060">
      <w:pPr>
        <w:framePr w:w="641" w:wrap="auto" w:vAnchor="margin" w:hAnchor="text" w:x="4956" w:y="8600"/>
        <w:widowControl w:val="0"/>
        <w:autoSpaceDE w:val="0"/>
        <w:autoSpaceDN w:val="0"/>
        <w:spacing w:before="168" w:after="0" w:line="79" w:lineRule="exact"/>
        <w:ind w:left="41" w:right="0" w:firstLine="0"/>
        <w:jc w:val="left"/>
        <w:rPr>
          <w:rFonts w:ascii="宋体"/>
          <w:color w:val="000000"/>
          <w:spacing w:val="0"/>
          <w:sz w:val="8"/>
        </w:rPr>
      </w:pPr>
      <w:r>
        <w:rPr>
          <w:rFonts w:ascii="宋体"/>
          <w:color w:val="000000"/>
          <w:spacing w:val="0"/>
          <w:sz w:val="8"/>
        </w:rPr>
        <w:t>5,970,000.00</w:t>
      </w:r>
    </w:p>
    <w:p w14:paraId="6D3E814E">
      <w:pPr>
        <w:framePr w:w="641" w:wrap="auto" w:vAnchor="margin" w:hAnchor="text" w:x="4956" w:y="8600"/>
        <w:widowControl w:val="0"/>
        <w:autoSpaceDE w:val="0"/>
        <w:autoSpaceDN w:val="0"/>
        <w:spacing w:before="168" w:after="0" w:line="79" w:lineRule="exact"/>
        <w:ind w:left="120" w:right="0" w:firstLine="0"/>
        <w:jc w:val="left"/>
        <w:rPr>
          <w:rFonts w:ascii="宋体"/>
          <w:color w:val="000000"/>
          <w:spacing w:val="0"/>
          <w:sz w:val="8"/>
        </w:rPr>
      </w:pPr>
      <w:r>
        <w:rPr>
          <w:rFonts w:ascii="宋体"/>
          <w:color w:val="000000"/>
          <w:spacing w:val="0"/>
          <w:sz w:val="8"/>
        </w:rPr>
        <w:t>180,534.20</w:t>
      </w:r>
    </w:p>
    <w:p w14:paraId="697212EB">
      <w:pPr>
        <w:framePr w:w="641" w:wrap="auto" w:vAnchor="margin" w:hAnchor="text" w:x="4956" w:y="8600"/>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13,322,918.00</w:t>
      </w:r>
    </w:p>
    <w:p w14:paraId="0D50D530">
      <w:pPr>
        <w:framePr w:w="641" w:wrap="auto" w:vAnchor="margin" w:hAnchor="text" w:x="4956" w:y="8600"/>
        <w:widowControl w:val="0"/>
        <w:autoSpaceDE w:val="0"/>
        <w:autoSpaceDN w:val="0"/>
        <w:spacing w:before="168" w:after="0" w:line="79" w:lineRule="exact"/>
        <w:ind w:left="120" w:right="0" w:firstLine="0"/>
        <w:jc w:val="left"/>
        <w:rPr>
          <w:rFonts w:ascii="宋体"/>
          <w:color w:val="000000"/>
          <w:spacing w:val="0"/>
          <w:sz w:val="8"/>
        </w:rPr>
      </w:pPr>
      <w:r>
        <w:rPr>
          <w:rFonts w:ascii="宋体"/>
          <w:color w:val="000000"/>
          <w:spacing w:val="0"/>
          <w:sz w:val="8"/>
        </w:rPr>
        <w:t>551,531.34</w:t>
      </w:r>
    </w:p>
    <w:p w14:paraId="0633CB9B">
      <w:pPr>
        <w:framePr w:w="641" w:wrap="auto" w:vAnchor="margin" w:hAnchor="text" w:x="4956" w:y="8600"/>
        <w:widowControl w:val="0"/>
        <w:autoSpaceDE w:val="0"/>
        <w:autoSpaceDN w:val="0"/>
        <w:spacing w:before="168" w:after="0" w:line="79" w:lineRule="exact"/>
        <w:ind w:left="120" w:right="0" w:firstLine="0"/>
        <w:jc w:val="left"/>
        <w:rPr>
          <w:rFonts w:ascii="宋体"/>
          <w:color w:val="000000"/>
          <w:spacing w:val="0"/>
          <w:sz w:val="8"/>
        </w:rPr>
      </w:pPr>
      <w:r>
        <w:rPr>
          <w:rFonts w:ascii="宋体"/>
          <w:color w:val="000000"/>
          <w:spacing w:val="0"/>
          <w:sz w:val="8"/>
        </w:rPr>
        <w:t>551,531.34</w:t>
      </w:r>
    </w:p>
    <w:p w14:paraId="4B75173F">
      <w:pPr>
        <w:framePr w:w="641" w:wrap="auto" w:vAnchor="margin" w:hAnchor="text" w:x="4956" w:y="8600"/>
        <w:widowControl w:val="0"/>
        <w:autoSpaceDE w:val="0"/>
        <w:autoSpaceDN w:val="0"/>
        <w:spacing w:before="168" w:after="0" w:line="79" w:lineRule="exact"/>
        <w:ind w:left="120" w:right="0" w:firstLine="0"/>
        <w:jc w:val="left"/>
        <w:rPr>
          <w:rFonts w:ascii="宋体"/>
          <w:color w:val="000000"/>
          <w:spacing w:val="0"/>
          <w:sz w:val="8"/>
        </w:rPr>
      </w:pPr>
      <w:r>
        <w:rPr>
          <w:rFonts w:ascii="宋体"/>
          <w:color w:val="000000"/>
          <w:spacing w:val="0"/>
          <w:sz w:val="8"/>
        </w:rPr>
        <w:t>533,239.90</w:t>
      </w:r>
    </w:p>
    <w:p w14:paraId="0C1EEDAB">
      <w:pPr>
        <w:framePr w:w="641" w:wrap="auto" w:vAnchor="margin" w:hAnchor="text" w:x="4956" w:y="8600"/>
        <w:widowControl w:val="0"/>
        <w:autoSpaceDE w:val="0"/>
        <w:autoSpaceDN w:val="0"/>
        <w:spacing w:before="168" w:after="0" w:line="79" w:lineRule="exact"/>
        <w:ind w:left="120" w:right="0" w:firstLine="0"/>
        <w:jc w:val="left"/>
        <w:rPr>
          <w:rFonts w:ascii="宋体"/>
          <w:color w:val="000000"/>
          <w:spacing w:val="0"/>
          <w:sz w:val="8"/>
        </w:rPr>
      </w:pPr>
      <w:r>
        <w:rPr>
          <w:rFonts w:ascii="宋体"/>
          <w:color w:val="000000"/>
          <w:spacing w:val="0"/>
          <w:sz w:val="8"/>
        </w:rPr>
        <w:t>533,239.90</w:t>
      </w:r>
    </w:p>
    <w:p w14:paraId="6E0DE545">
      <w:pPr>
        <w:framePr w:w="640" w:wrap="auto" w:vAnchor="margin" w:hAnchor="text" w:x="14270" w:y="8600"/>
        <w:widowControl w:val="0"/>
        <w:autoSpaceDE w:val="0"/>
        <w:autoSpaceDN w:val="0"/>
        <w:spacing w:before="0" w:after="0" w:line="79" w:lineRule="exact"/>
        <w:ind w:left="0" w:right="0" w:firstLine="0"/>
        <w:jc w:val="left"/>
        <w:rPr>
          <w:rFonts w:ascii="宋体"/>
          <w:color w:val="000000"/>
          <w:spacing w:val="0"/>
          <w:sz w:val="8"/>
        </w:rPr>
      </w:pPr>
      <w:r>
        <w:rPr>
          <w:rFonts w:ascii="宋体"/>
          <w:color w:val="000000"/>
          <w:spacing w:val="0"/>
          <w:sz w:val="8"/>
        </w:rPr>
        <w:t>22,480,000.00</w:t>
      </w:r>
    </w:p>
    <w:p w14:paraId="667879B0">
      <w:pPr>
        <w:framePr w:w="640" w:wrap="auto" w:vAnchor="margin" w:hAnchor="text" w:x="14270" w:y="8600"/>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48,720,000.00</w:t>
      </w:r>
    </w:p>
    <w:p w14:paraId="0113F90A">
      <w:pPr>
        <w:framePr w:w="640" w:wrap="auto" w:vAnchor="margin" w:hAnchor="text" w:x="14270" w:y="8600"/>
        <w:widowControl w:val="0"/>
        <w:autoSpaceDE w:val="0"/>
        <w:autoSpaceDN w:val="0"/>
        <w:spacing w:before="168" w:after="0" w:line="79" w:lineRule="exact"/>
        <w:ind w:left="38" w:right="0" w:firstLine="0"/>
        <w:jc w:val="left"/>
        <w:rPr>
          <w:rFonts w:ascii="宋体"/>
          <w:color w:val="000000"/>
          <w:spacing w:val="0"/>
          <w:sz w:val="8"/>
        </w:rPr>
      </w:pPr>
      <w:r>
        <w:rPr>
          <w:rFonts w:ascii="宋体"/>
          <w:color w:val="000000"/>
          <w:spacing w:val="0"/>
          <w:sz w:val="8"/>
        </w:rPr>
        <w:t>2,890,000.00</w:t>
      </w:r>
    </w:p>
    <w:p w14:paraId="6A3286FB">
      <w:pPr>
        <w:framePr w:w="437" w:wrap="auto" w:vAnchor="margin" w:hAnchor="text" w:x="2306" w:y="8847"/>
        <w:widowControl w:val="0"/>
        <w:autoSpaceDE w:val="0"/>
        <w:autoSpaceDN w:val="0"/>
        <w:spacing w:before="0" w:after="0" w:line="79" w:lineRule="exact"/>
        <w:ind w:left="0" w:right="0" w:firstLine="0"/>
        <w:jc w:val="left"/>
        <w:rPr>
          <w:rFonts w:ascii="宋体"/>
          <w:color w:val="000000"/>
          <w:spacing w:val="0"/>
          <w:sz w:val="8"/>
        </w:rPr>
      </w:pPr>
      <w:r>
        <w:rPr>
          <w:rFonts w:ascii="宋体" w:hAnsi="宋体" w:cs="宋体"/>
          <w:color w:val="000000"/>
          <w:spacing w:val="-1"/>
          <w:sz w:val="8"/>
        </w:rPr>
        <w:t>生活补助</w:t>
      </w:r>
    </w:p>
    <w:p w14:paraId="4040CC03">
      <w:pPr>
        <w:framePr w:w="640" w:wrap="auto" w:vAnchor="margin" w:hAnchor="text" w:x="5798" w:y="8847"/>
        <w:widowControl w:val="0"/>
        <w:autoSpaceDE w:val="0"/>
        <w:autoSpaceDN w:val="0"/>
        <w:spacing w:before="0" w:after="0" w:line="79" w:lineRule="exact"/>
        <w:ind w:left="0" w:right="0" w:firstLine="0"/>
        <w:jc w:val="left"/>
        <w:rPr>
          <w:rFonts w:ascii="宋体"/>
          <w:color w:val="000000"/>
          <w:spacing w:val="0"/>
          <w:sz w:val="8"/>
        </w:rPr>
      </w:pPr>
      <w:r>
        <w:rPr>
          <w:rFonts w:ascii="宋体"/>
          <w:color w:val="000000"/>
          <w:spacing w:val="0"/>
          <w:sz w:val="8"/>
        </w:rPr>
        <w:t>24,194,687.84</w:t>
      </w:r>
    </w:p>
    <w:p w14:paraId="24AF5F0E">
      <w:pPr>
        <w:framePr w:w="640" w:wrap="auto" w:vAnchor="margin" w:hAnchor="text" w:x="5798" w:y="8847"/>
        <w:widowControl w:val="0"/>
        <w:autoSpaceDE w:val="0"/>
        <w:autoSpaceDN w:val="0"/>
        <w:spacing w:before="168" w:after="0" w:line="79" w:lineRule="exact"/>
        <w:ind w:left="39" w:right="0" w:firstLine="0"/>
        <w:jc w:val="left"/>
        <w:rPr>
          <w:rFonts w:ascii="宋体"/>
          <w:color w:val="000000"/>
          <w:spacing w:val="0"/>
          <w:sz w:val="8"/>
        </w:rPr>
      </w:pPr>
      <w:r>
        <w:rPr>
          <w:rFonts w:ascii="宋体"/>
          <w:color w:val="000000"/>
          <w:spacing w:val="0"/>
          <w:sz w:val="8"/>
        </w:rPr>
        <w:t>3,000,000.00</w:t>
      </w:r>
    </w:p>
    <w:p w14:paraId="714E2EDC">
      <w:pPr>
        <w:framePr w:w="640" w:wrap="auto" w:vAnchor="margin" w:hAnchor="text" w:x="5798" w:y="8847"/>
        <w:widowControl w:val="0"/>
        <w:autoSpaceDE w:val="0"/>
        <w:autoSpaceDN w:val="0"/>
        <w:spacing w:before="168" w:after="0" w:line="79" w:lineRule="exact"/>
        <w:ind w:left="120" w:right="0" w:firstLine="0"/>
        <w:jc w:val="left"/>
        <w:rPr>
          <w:rFonts w:ascii="宋体"/>
          <w:color w:val="000000"/>
          <w:spacing w:val="0"/>
          <w:sz w:val="8"/>
        </w:rPr>
      </w:pPr>
      <w:r>
        <w:rPr>
          <w:rFonts w:ascii="宋体"/>
          <w:color w:val="000000"/>
          <w:spacing w:val="0"/>
          <w:sz w:val="8"/>
        </w:rPr>
        <w:t>180,534.20</w:t>
      </w:r>
    </w:p>
    <w:p w14:paraId="34A384B7">
      <w:pPr>
        <w:framePr w:w="640" w:wrap="auto" w:vAnchor="margin" w:hAnchor="text" w:x="6634" w:y="8847"/>
        <w:widowControl w:val="0"/>
        <w:autoSpaceDE w:val="0"/>
        <w:autoSpaceDN w:val="0"/>
        <w:spacing w:before="0" w:after="0" w:line="79" w:lineRule="exact"/>
        <w:ind w:left="0" w:right="0" w:firstLine="0"/>
        <w:jc w:val="left"/>
        <w:rPr>
          <w:rFonts w:ascii="宋体"/>
          <w:color w:val="000000"/>
          <w:spacing w:val="0"/>
          <w:sz w:val="8"/>
        </w:rPr>
      </w:pPr>
      <w:r>
        <w:rPr>
          <w:rFonts w:ascii="宋体"/>
          <w:color w:val="000000"/>
          <w:spacing w:val="0"/>
          <w:sz w:val="8"/>
        </w:rPr>
        <w:t>24,194,687.84</w:t>
      </w:r>
    </w:p>
    <w:p w14:paraId="1D7E7E64">
      <w:pPr>
        <w:framePr w:w="640" w:wrap="auto" w:vAnchor="margin" w:hAnchor="text" w:x="6634" w:y="8847"/>
        <w:widowControl w:val="0"/>
        <w:autoSpaceDE w:val="0"/>
        <w:autoSpaceDN w:val="0"/>
        <w:spacing w:before="168" w:after="0" w:line="79" w:lineRule="exact"/>
        <w:ind w:left="38" w:right="0" w:firstLine="0"/>
        <w:jc w:val="left"/>
        <w:rPr>
          <w:rFonts w:ascii="宋体"/>
          <w:color w:val="000000"/>
          <w:spacing w:val="0"/>
          <w:sz w:val="8"/>
        </w:rPr>
      </w:pPr>
      <w:r>
        <w:rPr>
          <w:rFonts w:ascii="宋体"/>
          <w:color w:val="000000"/>
          <w:spacing w:val="0"/>
          <w:sz w:val="8"/>
        </w:rPr>
        <w:t>3,000,000.00</w:t>
      </w:r>
    </w:p>
    <w:p w14:paraId="3772F801">
      <w:pPr>
        <w:framePr w:w="640" w:wrap="auto" w:vAnchor="margin" w:hAnchor="text" w:x="6634" w:y="8847"/>
        <w:widowControl w:val="0"/>
        <w:autoSpaceDE w:val="0"/>
        <w:autoSpaceDN w:val="0"/>
        <w:spacing w:before="168" w:after="0" w:line="79" w:lineRule="exact"/>
        <w:ind w:left="120" w:right="0" w:firstLine="0"/>
        <w:jc w:val="left"/>
        <w:rPr>
          <w:rFonts w:ascii="宋体"/>
          <w:color w:val="000000"/>
          <w:spacing w:val="0"/>
          <w:sz w:val="8"/>
        </w:rPr>
      </w:pPr>
      <w:r>
        <w:rPr>
          <w:rFonts w:ascii="宋体"/>
          <w:color w:val="000000"/>
          <w:spacing w:val="0"/>
          <w:sz w:val="8"/>
        </w:rPr>
        <w:t>180,534.20</w:t>
      </w:r>
    </w:p>
    <w:p w14:paraId="5D89EF76">
      <w:pPr>
        <w:framePr w:w="600" w:wrap="auto" w:vAnchor="margin" w:hAnchor="text" w:x="15058" w:y="8847"/>
        <w:widowControl w:val="0"/>
        <w:autoSpaceDE w:val="0"/>
        <w:autoSpaceDN w:val="0"/>
        <w:spacing w:before="0" w:after="0" w:line="79" w:lineRule="exact"/>
        <w:ind w:left="0" w:right="0" w:firstLine="0"/>
        <w:jc w:val="left"/>
        <w:rPr>
          <w:rFonts w:ascii="宋体"/>
          <w:color w:val="000000"/>
          <w:spacing w:val="0"/>
          <w:sz w:val="8"/>
        </w:rPr>
      </w:pPr>
      <w:r>
        <w:rPr>
          <w:rFonts w:ascii="宋体"/>
          <w:color w:val="000000"/>
          <w:spacing w:val="0"/>
          <w:sz w:val="8"/>
        </w:rPr>
        <w:t>4,238,191.90</w:t>
      </w:r>
    </w:p>
    <w:p w14:paraId="1A403774">
      <w:pPr>
        <w:framePr w:w="600" w:wrap="auto" w:vAnchor="margin" w:hAnchor="text" w:x="15058" w:y="8847"/>
        <w:widowControl w:val="0"/>
        <w:autoSpaceDE w:val="0"/>
        <w:autoSpaceDN w:val="0"/>
        <w:spacing w:before="168" w:after="0" w:line="79" w:lineRule="exact"/>
        <w:ind w:left="120" w:right="0" w:firstLine="0"/>
        <w:jc w:val="left"/>
        <w:rPr>
          <w:rFonts w:ascii="宋体"/>
          <w:color w:val="000000"/>
          <w:spacing w:val="0"/>
          <w:sz w:val="8"/>
        </w:rPr>
      </w:pPr>
      <w:r>
        <w:rPr>
          <w:rFonts w:ascii="宋体"/>
          <w:color w:val="000000"/>
          <w:spacing w:val="0"/>
          <w:sz w:val="8"/>
        </w:rPr>
        <w:t>80,000.00</w:t>
      </w:r>
    </w:p>
    <w:p w14:paraId="2DA6B09F">
      <w:pPr>
        <w:framePr w:w="516" w:wrap="auto" w:vAnchor="margin" w:hAnchor="text" w:x="2265" w:y="9094"/>
        <w:widowControl w:val="0"/>
        <w:autoSpaceDE w:val="0"/>
        <w:autoSpaceDN w:val="0"/>
        <w:spacing w:before="0" w:after="0" w:line="79" w:lineRule="exact"/>
        <w:ind w:left="0" w:right="0" w:firstLine="0"/>
        <w:jc w:val="left"/>
        <w:rPr>
          <w:rFonts w:ascii="宋体"/>
          <w:color w:val="000000"/>
          <w:spacing w:val="0"/>
          <w:sz w:val="8"/>
        </w:rPr>
      </w:pPr>
      <w:r>
        <w:rPr>
          <w:rFonts w:ascii="宋体" w:hAnsi="宋体" w:cs="宋体"/>
          <w:color w:val="000000"/>
          <w:spacing w:val="-1"/>
          <w:sz w:val="8"/>
        </w:rPr>
        <w:t>医疗费补助</w:t>
      </w:r>
    </w:p>
    <w:p w14:paraId="3D6C1C10">
      <w:pPr>
        <w:framePr w:w="1046" w:wrap="auto" w:vAnchor="margin" w:hAnchor="text" w:x="1990" w:y="9341"/>
        <w:widowControl w:val="0"/>
        <w:autoSpaceDE w:val="0"/>
        <w:autoSpaceDN w:val="0"/>
        <w:spacing w:before="0" w:after="0" w:line="79" w:lineRule="exact"/>
        <w:ind w:left="197" w:right="0" w:firstLine="0"/>
        <w:jc w:val="left"/>
        <w:rPr>
          <w:rFonts w:ascii="宋体"/>
          <w:color w:val="000000"/>
          <w:spacing w:val="0"/>
          <w:sz w:val="8"/>
        </w:rPr>
      </w:pPr>
      <w:r>
        <w:rPr>
          <w:rFonts w:ascii="宋体" w:hAnsi="宋体" w:cs="宋体"/>
          <w:color w:val="000000"/>
          <w:spacing w:val="-1"/>
          <w:sz w:val="8"/>
        </w:rPr>
        <w:t>代缴社会保险费</w:t>
      </w:r>
    </w:p>
    <w:p w14:paraId="22BED8F5">
      <w:pPr>
        <w:framePr w:w="1046" w:wrap="auto" w:vAnchor="margin" w:hAnchor="text" w:x="1990" w:y="9341"/>
        <w:widowControl w:val="0"/>
        <w:autoSpaceDE w:val="0"/>
        <w:autoSpaceDN w:val="0"/>
        <w:spacing w:before="168" w:after="0" w:line="79" w:lineRule="exact"/>
        <w:ind w:left="38" w:right="0" w:firstLine="0"/>
        <w:jc w:val="left"/>
        <w:rPr>
          <w:rFonts w:ascii="宋体"/>
          <w:color w:val="000000"/>
          <w:spacing w:val="0"/>
          <w:sz w:val="8"/>
        </w:rPr>
      </w:pPr>
      <w:r>
        <w:rPr>
          <w:rFonts w:ascii="宋体" w:hAnsi="宋体" w:cs="宋体"/>
          <w:color w:val="000000"/>
          <w:spacing w:val="-1"/>
          <w:sz w:val="8"/>
        </w:rPr>
        <w:t>其他对个人和家庭的补助</w:t>
      </w:r>
    </w:p>
    <w:p w14:paraId="43A26825">
      <w:pPr>
        <w:framePr w:w="1046" w:wrap="auto" w:vAnchor="margin" w:hAnchor="text" w:x="1990" w:y="9341"/>
        <w:widowControl w:val="0"/>
        <w:autoSpaceDE w:val="0"/>
        <w:autoSpaceDN w:val="0"/>
        <w:spacing w:before="168" w:after="0" w:line="79" w:lineRule="exact"/>
        <w:ind w:left="0" w:right="0" w:firstLine="0"/>
        <w:jc w:val="left"/>
        <w:rPr>
          <w:rFonts w:ascii="宋体"/>
          <w:color w:val="000000"/>
          <w:spacing w:val="0"/>
          <w:sz w:val="8"/>
        </w:rPr>
      </w:pPr>
      <w:r>
        <w:rPr>
          <w:rFonts w:ascii="宋体" w:hAnsi="宋体" w:cs="宋体"/>
          <w:color w:val="000000"/>
          <w:spacing w:val="-1"/>
          <w:sz w:val="8"/>
        </w:rPr>
        <w:t>资本性支出（基本建设）</w:t>
      </w:r>
    </w:p>
    <w:p w14:paraId="787F8196">
      <w:pPr>
        <w:framePr w:w="1046" w:wrap="auto" w:vAnchor="margin" w:hAnchor="text" w:x="1990" w:y="9341"/>
        <w:widowControl w:val="0"/>
        <w:autoSpaceDE w:val="0"/>
        <w:autoSpaceDN w:val="0"/>
        <w:spacing w:before="168" w:after="0" w:line="79" w:lineRule="exact"/>
        <w:ind w:left="197" w:right="0" w:firstLine="0"/>
        <w:jc w:val="left"/>
        <w:rPr>
          <w:rFonts w:ascii="宋体"/>
          <w:color w:val="000000"/>
          <w:spacing w:val="0"/>
          <w:sz w:val="8"/>
        </w:rPr>
      </w:pPr>
      <w:r>
        <w:rPr>
          <w:rFonts w:ascii="宋体" w:hAnsi="宋体" w:cs="宋体"/>
          <w:color w:val="000000"/>
          <w:spacing w:val="-1"/>
          <w:sz w:val="8"/>
        </w:rPr>
        <w:t>房屋建筑物购建</w:t>
      </w:r>
    </w:p>
    <w:p w14:paraId="6AB3579B">
      <w:pPr>
        <w:framePr w:w="1046" w:wrap="auto" w:vAnchor="margin" w:hAnchor="text" w:x="1990" w:y="9341"/>
        <w:widowControl w:val="0"/>
        <w:autoSpaceDE w:val="0"/>
        <w:autoSpaceDN w:val="0"/>
        <w:spacing w:before="168" w:after="0" w:line="79" w:lineRule="exact"/>
        <w:ind w:left="238" w:right="0" w:firstLine="0"/>
        <w:jc w:val="left"/>
        <w:rPr>
          <w:rFonts w:ascii="宋体"/>
          <w:color w:val="000000"/>
          <w:spacing w:val="0"/>
          <w:sz w:val="8"/>
        </w:rPr>
      </w:pPr>
      <w:r>
        <w:rPr>
          <w:rFonts w:ascii="宋体" w:hAnsi="宋体" w:cs="宋体"/>
          <w:color w:val="000000"/>
          <w:spacing w:val="-1"/>
          <w:sz w:val="8"/>
        </w:rPr>
        <w:t>资本性支出</w:t>
      </w:r>
    </w:p>
    <w:p w14:paraId="5772989B">
      <w:pPr>
        <w:framePr w:w="640" w:wrap="auto" w:vAnchor="margin" w:hAnchor="text" w:x="5798" w:y="9588"/>
        <w:widowControl w:val="0"/>
        <w:autoSpaceDE w:val="0"/>
        <w:autoSpaceDN w:val="0"/>
        <w:spacing w:before="0" w:after="0" w:line="79" w:lineRule="exact"/>
        <w:ind w:left="0" w:right="0" w:firstLine="0"/>
        <w:jc w:val="left"/>
        <w:rPr>
          <w:rFonts w:ascii="宋体"/>
          <w:color w:val="000000"/>
          <w:spacing w:val="0"/>
          <w:sz w:val="8"/>
        </w:rPr>
      </w:pPr>
      <w:r>
        <w:rPr>
          <w:rFonts w:ascii="宋体"/>
          <w:color w:val="000000"/>
          <w:spacing w:val="0"/>
          <w:sz w:val="8"/>
        </w:rPr>
        <w:t>12,102,918.00</w:t>
      </w:r>
    </w:p>
    <w:p w14:paraId="6C42D4AA">
      <w:pPr>
        <w:framePr w:w="640" w:wrap="auto" w:vAnchor="margin" w:hAnchor="text" w:x="5798" w:y="9588"/>
        <w:widowControl w:val="0"/>
        <w:autoSpaceDE w:val="0"/>
        <w:autoSpaceDN w:val="0"/>
        <w:spacing w:before="168" w:after="0" w:line="79" w:lineRule="exact"/>
        <w:ind w:left="120" w:right="0" w:firstLine="0"/>
        <w:jc w:val="left"/>
        <w:rPr>
          <w:rFonts w:ascii="宋体"/>
          <w:color w:val="000000"/>
          <w:spacing w:val="0"/>
          <w:sz w:val="8"/>
        </w:rPr>
      </w:pPr>
      <w:r>
        <w:rPr>
          <w:rFonts w:ascii="宋体"/>
          <w:color w:val="000000"/>
          <w:spacing w:val="0"/>
          <w:sz w:val="8"/>
        </w:rPr>
        <w:t>551,531.34</w:t>
      </w:r>
    </w:p>
    <w:p w14:paraId="73D7E863">
      <w:pPr>
        <w:framePr w:w="640" w:wrap="auto" w:vAnchor="margin" w:hAnchor="text" w:x="6634" w:y="9588"/>
        <w:widowControl w:val="0"/>
        <w:autoSpaceDE w:val="0"/>
        <w:autoSpaceDN w:val="0"/>
        <w:spacing w:before="0" w:after="0" w:line="79" w:lineRule="exact"/>
        <w:ind w:left="0" w:right="0" w:firstLine="0"/>
        <w:jc w:val="left"/>
        <w:rPr>
          <w:rFonts w:ascii="宋体"/>
          <w:color w:val="000000"/>
          <w:spacing w:val="0"/>
          <w:sz w:val="8"/>
        </w:rPr>
      </w:pPr>
      <w:r>
        <w:rPr>
          <w:rFonts w:ascii="宋体"/>
          <w:color w:val="000000"/>
          <w:spacing w:val="0"/>
          <w:sz w:val="8"/>
        </w:rPr>
        <w:t>12,102,918.00</w:t>
      </w:r>
    </w:p>
    <w:p w14:paraId="1F3952AB">
      <w:pPr>
        <w:framePr w:w="640" w:wrap="auto" w:vAnchor="margin" w:hAnchor="text" w:x="6634" w:y="9588"/>
        <w:widowControl w:val="0"/>
        <w:autoSpaceDE w:val="0"/>
        <w:autoSpaceDN w:val="0"/>
        <w:spacing w:before="168" w:after="0" w:line="79" w:lineRule="exact"/>
        <w:ind w:left="120" w:right="0" w:firstLine="0"/>
        <w:jc w:val="left"/>
        <w:rPr>
          <w:rFonts w:ascii="宋体"/>
          <w:color w:val="000000"/>
          <w:spacing w:val="0"/>
          <w:sz w:val="8"/>
        </w:rPr>
      </w:pPr>
      <w:r>
        <w:rPr>
          <w:rFonts w:ascii="宋体"/>
          <w:color w:val="000000"/>
          <w:spacing w:val="0"/>
          <w:sz w:val="8"/>
        </w:rPr>
        <w:t>551,531.34</w:t>
      </w:r>
    </w:p>
    <w:p w14:paraId="2B56B0C2">
      <w:pPr>
        <w:framePr w:w="520" w:wrap="auto" w:vAnchor="margin" w:hAnchor="text" w:x="14391" w:y="9588"/>
        <w:widowControl w:val="0"/>
        <w:autoSpaceDE w:val="0"/>
        <w:autoSpaceDN w:val="0"/>
        <w:spacing w:before="0" w:after="0" w:line="79" w:lineRule="exact"/>
        <w:ind w:left="0" w:right="0" w:firstLine="0"/>
        <w:jc w:val="left"/>
        <w:rPr>
          <w:rFonts w:ascii="宋体"/>
          <w:color w:val="000000"/>
          <w:spacing w:val="0"/>
          <w:sz w:val="8"/>
        </w:rPr>
      </w:pPr>
      <w:r>
        <w:rPr>
          <w:rFonts w:ascii="宋体"/>
          <w:color w:val="000000"/>
          <w:spacing w:val="0"/>
          <w:sz w:val="8"/>
        </w:rPr>
        <w:t>480,000.00</w:t>
      </w:r>
    </w:p>
    <w:p w14:paraId="7FB7580C">
      <w:pPr>
        <w:framePr w:w="520" w:wrap="auto" w:vAnchor="margin" w:hAnchor="text" w:x="15139" w:y="9588"/>
        <w:widowControl w:val="0"/>
        <w:autoSpaceDE w:val="0"/>
        <w:autoSpaceDN w:val="0"/>
        <w:spacing w:before="0" w:after="0" w:line="79" w:lineRule="exact"/>
        <w:ind w:left="0" w:right="0" w:firstLine="0"/>
        <w:jc w:val="left"/>
        <w:rPr>
          <w:rFonts w:ascii="宋体"/>
          <w:color w:val="000000"/>
          <w:spacing w:val="0"/>
          <w:sz w:val="8"/>
        </w:rPr>
      </w:pPr>
      <w:r>
        <w:rPr>
          <w:rFonts w:ascii="宋体"/>
          <w:color w:val="000000"/>
          <w:spacing w:val="0"/>
          <w:sz w:val="8"/>
        </w:rPr>
        <w:t>740,000.00</w:t>
      </w:r>
    </w:p>
    <w:p w14:paraId="3F90D930">
      <w:pPr>
        <w:framePr w:w="550" w:wrap="auto" w:vAnchor="margin" w:hAnchor="text" w:x="1298" w:y="10083"/>
        <w:widowControl w:val="0"/>
        <w:autoSpaceDE w:val="0"/>
        <w:autoSpaceDN w:val="0"/>
        <w:spacing w:before="0" w:after="0" w:line="79" w:lineRule="exact"/>
        <w:ind w:left="0" w:right="0" w:firstLine="0"/>
        <w:jc w:val="left"/>
        <w:rPr>
          <w:rFonts w:ascii="宋体"/>
          <w:color w:val="000000"/>
          <w:spacing w:val="0"/>
          <w:sz w:val="8"/>
        </w:rPr>
      </w:pPr>
      <w:r>
        <w:rPr>
          <w:rFonts w:ascii="宋体"/>
          <w:color w:val="000000"/>
          <w:spacing w:val="0"/>
          <w:sz w:val="8"/>
        </w:rPr>
        <w:t>309</w:t>
      </w:r>
      <w:r>
        <w:rPr>
          <w:rFonts w:ascii="宋体"/>
          <w:color w:val="000000"/>
          <w:spacing w:val="70"/>
          <w:sz w:val="8"/>
        </w:rPr>
        <w:t xml:space="preserve"> </w:t>
      </w:r>
      <w:r>
        <w:rPr>
          <w:rFonts w:ascii="宋体"/>
          <w:color w:val="000000"/>
          <w:spacing w:val="0"/>
          <w:sz w:val="8"/>
        </w:rPr>
        <w:t>30901</w:t>
      </w:r>
    </w:p>
    <w:p w14:paraId="6458423C">
      <w:pPr>
        <w:framePr w:w="550" w:wrap="auto" w:vAnchor="margin" w:hAnchor="text" w:x="1298" w:y="10083"/>
        <w:widowControl w:val="0"/>
        <w:autoSpaceDE w:val="0"/>
        <w:autoSpaceDN w:val="0"/>
        <w:spacing w:before="168" w:after="0" w:line="79" w:lineRule="exact"/>
        <w:ind w:left="0" w:right="0" w:firstLine="0"/>
        <w:jc w:val="left"/>
        <w:rPr>
          <w:rFonts w:ascii="宋体"/>
          <w:color w:val="000000"/>
          <w:spacing w:val="0"/>
          <w:sz w:val="8"/>
        </w:rPr>
      </w:pPr>
      <w:r>
        <w:rPr>
          <w:rFonts w:ascii="宋体"/>
          <w:color w:val="000000"/>
          <w:spacing w:val="0"/>
          <w:sz w:val="8"/>
        </w:rPr>
        <w:t>310</w:t>
      </w:r>
    </w:p>
    <w:p w14:paraId="124F88D1">
      <w:pPr>
        <w:framePr w:w="240" w:wrap="auto" w:vAnchor="margin" w:hAnchor="text" w:x="3173" w:y="10083"/>
        <w:widowControl w:val="0"/>
        <w:autoSpaceDE w:val="0"/>
        <w:autoSpaceDN w:val="0"/>
        <w:spacing w:before="0" w:after="0" w:line="79" w:lineRule="exact"/>
        <w:ind w:left="0" w:right="0" w:firstLine="0"/>
        <w:jc w:val="left"/>
        <w:rPr>
          <w:rFonts w:ascii="宋体"/>
          <w:color w:val="000000"/>
          <w:spacing w:val="0"/>
          <w:sz w:val="8"/>
        </w:rPr>
      </w:pPr>
      <w:r>
        <w:rPr>
          <w:rFonts w:ascii="宋体"/>
          <w:color w:val="000000"/>
          <w:spacing w:val="0"/>
          <w:sz w:val="8"/>
        </w:rPr>
        <w:t>504</w:t>
      </w:r>
    </w:p>
    <w:p w14:paraId="2D329F2F">
      <w:pPr>
        <w:framePr w:w="240" w:wrap="auto" w:vAnchor="margin" w:hAnchor="text" w:x="3173" w:y="10083"/>
        <w:widowControl w:val="0"/>
        <w:autoSpaceDE w:val="0"/>
        <w:autoSpaceDN w:val="0"/>
        <w:spacing w:before="415" w:after="0" w:line="79" w:lineRule="exact"/>
        <w:ind w:left="0" w:right="0" w:firstLine="0"/>
        <w:jc w:val="left"/>
        <w:rPr>
          <w:rFonts w:ascii="宋体"/>
          <w:color w:val="000000"/>
          <w:spacing w:val="0"/>
          <w:sz w:val="8"/>
        </w:rPr>
      </w:pPr>
      <w:r>
        <w:rPr>
          <w:rFonts w:ascii="宋体"/>
          <w:color w:val="000000"/>
          <w:spacing w:val="0"/>
          <w:sz w:val="8"/>
        </w:rPr>
        <w:t>503</w:t>
      </w:r>
    </w:p>
    <w:p w14:paraId="612DD5AE">
      <w:pPr>
        <w:framePr w:w="320" w:wrap="auto" w:vAnchor="margin" w:hAnchor="text" w:x="3422" w:y="10083"/>
        <w:widowControl w:val="0"/>
        <w:autoSpaceDE w:val="0"/>
        <w:autoSpaceDN w:val="0"/>
        <w:spacing w:before="0" w:after="0" w:line="79" w:lineRule="exact"/>
        <w:ind w:left="0" w:right="0" w:firstLine="0"/>
        <w:jc w:val="left"/>
        <w:rPr>
          <w:rFonts w:ascii="宋体"/>
          <w:color w:val="000000"/>
          <w:spacing w:val="0"/>
          <w:sz w:val="8"/>
        </w:rPr>
      </w:pPr>
      <w:r>
        <w:rPr>
          <w:rFonts w:ascii="宋体"/>
          <w:color w:val="000000"/>
          <w:spacing w:val="0"/>
          <w:sz w:val="8"/>
        </w:rPr>
        <w:t>50401</w:t>
      </w:r>
    </w:p>
    <w:p w14:paraId="41EA60AB">
      <w:pPr>
        <w:framePr w:w="320" w:wrap="auto" w:vAnchor="margin" w:hAnchor="text" w:x="3422" w:y="10083"/>
        <w:widowControl w:val="0"/>
        <w:autoSpaceDE w:val="0"/>
        <w:autoSpaceDN w:val="0"/>
        <w:spacing w:before="415" w:after="0" w:line="79" w:lineRule="exact"/>
        <w:ind w:left="0" w:right="0" w:firstLine="0"/>
        <w:jc w:val="left"/>
        <w:rPr>
          <w:rFonts w:ascii="宋体"/>
          <w:color w:val="000000"/>
          <w:spacing w:val="0"/>
          <w:sz w:val="8"/>
        </w:rPr>
      </w:pPr>
      <w:r>
        <w:rPr>
          <w:rFonts w:ascii="宋体"/>
          <w:color w:val="000000"/>
          <w:spacing w:val="0"/>
          <w:sz w:val="8"/>
        </w:rPr>
        <w:t>50307</w:t>
      </w:r>
    </w:p>
    <w:p w14:paraId="5785869F">
      <w:pPr>
        <w:framePr w:w="674" w:wrap="auto" w:vAnchor="margin" w:hAnchor="text" w:x="3879" w:y="10083"/>
        <w:widowControl w:val="0"/>
        <w:autoSpaceDE w:val="0"/>
        <w:autoSpaceDN w:val="0"/>
        <w:spacing w:before="0" w:after="0" w:line="79" w:lineRule="exact"/>
        <w:ind w:left="0" w:right="0" w:firstLine="0"/>
        <w:jc w:val="left"/>
        <w:rPr>
          <w:rFonts w:ascii="宋体"/>
          <w:color w:val="000000"/>
          <w:spacing w:val="0"/>
          <w:sz w:val="8"/>
        </w:rPr>
      </w:pPr>
      <w:r>
        <w:rPr>
          <w:rFonts w:ascii="宋体" w:hAnsi="宋体" w:cs="宋体"/>
          <w:color w:val="000000"/>
          <w:spacing w:val="-1"/>
          <w:sz w:val="8"/>
        </w:rPr>
        <w:t>房屋建筑物购建</w:t>
      </w:r>
    </w:p>
    <w:p w14:paraId="4C06BE66">
      <w:pPr>
        <w:framePr w:w="674" w:wrap="auto" w:vAnchor="margin" w:hAnchor="text" w:x="3879" w:y="10083"/>
        <w:widowControl w:val="0"/>
        <w:autoSpaceDE w:val="0"/>
        <w:autoSpaceDN w:val="0"/>
        <w:spacing w:before="415" w:after="0" w:line="79" w:lineRule="exact"/>
        <w:ind w:left="117" w:right="0" w:firstLine="0"/>
        <w:jc w:val="left"/>
        <w:rPr>
          <w:rFonts w:ascii="宋体"/>
          <w:color w:val="000000"/>
          <w:spacing w:val="0"/>
          <w:sz w:val="8"/>
        </w:rPr>
      </w:pPr>
      <w:r>
        <w:rPr>
          <w:rFonts w:ascii="宋体" w:hAnsi="宋体" w:cs="宋体"/>
          <w:color w:val="000000"/>
          <w:spacing w:val="-1"/>
          <w:sz w:val="8"/>
        </w:rPr>
        <w:t>大型修缮</w:t>
      </w:r>
    </w:p>
    <w:p w14:paraId="5B08EF89">
      <w:pPr>
        <w:framePr w:w="520" w:wrap="auto" w:vAnchor="margin" w:hAnchor="text" w:x="5918" w:y="10083"/>
        <w:widowControl w:val="0"/>
        <w:autoSpaceDE w:val="0"/>
        <w:autoSpaceDN w:val="0"/>
        <w:spacing w:before="0" w:after="0" w:line="79" w:lineRule="exact"/>
        <w:ind w:left="0" w:right="0" w:firstLine="0"/>
        <w:jc w:val="left"/>
        <w:rPr>
          <w:rFonts w:ascii="宋体"/>
          <w:color w:val="000000"/>
          <w:spacing w:val="0"/>
          <w:sz w:val="8"/>
        </w:rPr>
      </w:pPr>
      <w:r>
        <w:rPr>
          <w:rFonts w:ascii="宋体"/>
          <w:color w:val="000000"/>
          <w:spacing w:val="0"/>
          <w:sz w:val="8"/>
        </w:rPr>
        <w:t>551,531.34</w:t>
      </w:r>
    </w:p>
    <w:p w14:paraId="22A71C42">
      <w:pPr>
        <w:framePr w:w="520" w:wrap="auto" w:vAnchor="margin" w:hAnchor="text" w:x="6753" w:y="10083"/>
        <w:widowControl w:val="0"/>
        <w:autoSpaceDE w:val="0"/>
        <w:autoSpaceDN w:val="0"/>
        <w:spacing w:before="0" w:after="0" w:line="79" w:lineRule="exact"/>
        <w:ind w:left="0" w:right="0" w:firstLine="0"/>
        <w:jc w:val="left"/>
        <w:rPr>
          <w:rFonts w:ascii="宋体"/>
          <w:color w:val="000000"/>
          <w:spacing w:val="0"/>
          <w:sz w:val="8"/>
        </w:rPr>
      </w:pPr>
      <w:r>
        <w:rPr>
          <w:rFonts w:ascii="宋体"/>
          <w:color w:val="000000"/>
          <w:spacing w:val="0"/>
          <w:sz w:val="8"/>
        </w:rPr>
        <w:t>551,531.34</w:t>
      </w:r>
    </w:p>
    <w:p w14:paraId="2DBFA02A">
      <w:pPr>
        <w:framePr w:w="520" w:wrap="auto" w:vAnchor="margin" w:hAnchor="text" w:x="5918" w:y="10330"/>
        <w:widowControl w:val="0"/>
        <w:autoSpaceDE w:val="0"/>
        <w:autoSpaceDN w:val="0"/>
        <w:spacing w:before="0" w:after="0" w:line="79" w:lineRule="exact"/>
        <w:ind w:left="0" w:right="0" w:firstLine="0"/>
        <w:jc w:val="left"/>
        <w:rPr>
          <w:rFonts w:ascii="宋体"/>
          <w:color w:val="000000"/>
          <w:spacing w:val="0"/>
          <w:sz w:val="8"/>
        </w:rPr>
      </w:pPr>
      <w:r>
        <w:rPr>
          <w:rFonts w:ascii="宋体"/>
          <w:color w:val="000000"/>
          <w:spacing w:val="0"/>
          <w:sz w:val="8"/>
        </w:rPr>
        <w:t>533,239.90</w:t>
      </w:r>
    </w:p>
    <w:p w14:paraId="5B8561DE">
      <w:pPr>
        <w:framePr w:w="520" w:wrap="auto" w:vAnchor="margin" w:hAnchor="text" w:x="6753" w:y="10330"/>
        <w:widowControl w:val="0"/>
        <w:autoSpaceDE w:val="0"/>
        <w:autoSpaceDN w:val="0"/>
        <w:spacing w:before="0" w:after="0" w:line="79" w:lineRule="exact"/>
        <w:ind w:left="0" w:right="0" w:firstLine="0"/>
        <w:jc w:val="left"/>
        <w:rPr>
          <w:rFonts w:ascii="宋体"/>
          <w:color w:val="000000"/>
          <w:spacing w:val="0"/>
          <w:sz w:val="8"/>
        </w:rPr>
      </w:pPr>
      <w:r>
        <w:rPr>
          <w:rFonts w:ascii="宋体"/>
          <w:color w:val="000000"/>
          <w:spacing w:val="0"/>
          <w:sz w:val="8"/>
        </w:rPr>
        <w:t>533,239.90</w:t>
      </w:r>
    </w:p>
    <w:p w14:paraId="3D7CBC86">
      <w:pPr>
        <w:framePr w:w="550" w:wrap="auto" w:vAnchor="margin" w:hAnchor="text" w:x="1298" w:y="10577"/>
        <w:widowControl w:val="0"/>
        <w:autoSpaceDE w:val="0"/>
        <w:autoSpaceDN w:val="0"/>
        <w:spacing w:before="0" w:after="0" w:line="79" w:lineRule="exact"/>
        <w:ind w:left="0" w:right="0" w:firstLine="0"/>
        <w:jc w:val="left"/>
        <w:rPr>
          <w:rFonts w:ascii="宋体"/>
          <w:color w:val="000000"/>
          <w:spacing w:val="0"/>
          <w:sz w:val="8"/>
        </w:rPr>
      </w:pPr>
      <w:r>
        <w:rPr>
          <w:rFonts w:ascii="宋体"/>
          <w:color w:val="000000"/>
          <w:spacing w:val="0"/>
          <w:sz w:val="8"/>
        </w:rPr>
        <w:t>310</w:t>
      </w:r>
      <w:r>
        <w:rPr>
          <w:rFonts w:ascii="宋体"/>
          <w:color w:val="000000"/>
          <w:spacing w:val="70"/>
          <w:sz w:val="8"/>
        </w:rPr>
        <w:t xml:space="preserve"> </w:t>
      </w:r>
      <w:r>
        <w:rPr>
          <w:rFonts w:ascii="宋体"/>
          <w:color w:val="000000"/>
          <w:spacing w:val="0"/>
          <w:sz w:val="8"/>
        </w:rPr>
        <w:t>31006</w:t>
      </w:r>
    </w:p>
    <w:p w14:paraId="4F18A6A0">
      <w:pPr>
        <w:framePr w:w="437" w:wrap="auto" w:vAnchor="margin" w:hAnchor="text" w:x="2306" w:y="10577"/>
        <w:widowControl w:val="0"/>
        <w:autoSpaceDE w:val="0"/>
        <w:autoSpaceDN w:val="0"/>
        <w:spacing w:before="0" w:after="0" w:line="79" w:lineRule="exact"/>
        <w:ind w:left="0" w:right="0" w:firstLine="0"/>
        <w:jc w:val="left"/>
        <w:rPr>
          <w:rFonts w:ascii="宋体"/>
          <w:color w:val="000000"/>
          <w:spacing w:val="0"/>
          <w:sz w:val="8"/>
        </w:rPr>
      </w:pPr>
      <w:r>
        <w:rPr>
          <w:rFonts w:ascii="宋体" w:hAnsi="宋体" w:cs="宋体"/>
          <w:color w:val="000000"/>
          <w:spacing w:val="-1"/>
          <w:sz w:val="8"/>
        </w:rPr>
        <w:t>大型修缮</w:t>
      </w:r>
    </w:p>
    <w:p w14:paraId="7B26E962">
      <w:pPr>
        <w:framePr w:w="520" w:wrap="auto" w:vAnchor="margin" w:hAnchor="text" w:x="5918" w:y="10577"/>
        <w:widowControl w:val="0"/>
        <w:autoSpaceDE w:val="0"/>
        <w:autoSpaceDN w:val="0"/>
        <w:spacing w:before="0" w:after="0" w:line="79" w:lineRule="exact"/>
        <w:ind w:left="0" w:right="0" w:firstLine="0"/>
        <w:jc w:val="left"/>
        <w:rPr>
          <w:rFonts w:ascii="宋体"/>
          <w:color w:val="000000"/>
          <w:spacing w:val="0"/>
          <w:sz w:val="8"/>
        </w:rPr>
      </w:pPr>
      <w:r>
        <w:rPr>
          <w:rFonts w:ascii="宋体"/>
          <w:color w:val="000000"/>
          <w:spacing w:val="0"/>
          <w:sz w:val="8"/>
        </w:rPr>
        <w:t>533,239.90</w:t>
      </w:r>
    </w:p>
    <w:p w14:paraId="72614D1F">
      <w:pPr>
        <w:framePr w:w="520" w:wrap="auto" w:vAnchor="margin" w:hAnchor="text" w:x="6753" w:y="10577"/>
        <w:widowControl w:val="0"/>
        <w:autoSpaceDE w:val="0"/>
        <w:autoSpaceDN w:val="0"/>
        <w:spacing w:before="0" w:after="0" w:line="79" w:lineRule="exact"/>
        <w:ind w:left="0" w:right="0" w:firstLine="0"/>
        <w:jc w:val="left"/>
        <w:rPr>
          <w:rFonts w:ascii="宋体"/>
          <w:color w:val="000000"/>
          <w:spacing w:val="0"/>
          <w:sz w:val="8"/>
        </w:rPr>
      </w:pPr>
      <w:r>
        <w:rPr>
          <w:rFonts w:ascii="宋体"/>
          <w:color w:val="000000"/>
          <w:spacing w:val="0"/>
          <w:sz w:val="8"/>
        </w:rPr>
        <w:t>533,239.90</w:t>
      </w:r>
    </w:p>
    <w:p w14:paraId="03B2FBBA">
      <w:pPr>
        <w:spacing w:before="0" w:after="0" w:line="0" w:lineRule="exact"/>
        <w:ind w:left="0" w:right="0" w:firstLine="0"/>
        <w:jc w:val="left"/>
        <w:rPr>
          <w:rFonts w:ascii="Arial"/>
          <w:color w:val="FF0000"/>
          <w:spacing w:val="0"/>
          <w:sz w:val="2"/>
        </w:rPr>
      </w:pPr>
      <w:r>
        <w:pict>
          <v:shape id="_x00003" o:spid="_x0000_s1029" o:spt="75" type="#_x0000_t75" style="position:absolute;left:0pt;margin-left:59.95pt;margin-top:78.3pt;height:459.7pt;width:718.75pt;mso-position-horizontal-relative:page;mso-position-vertical-relative:page;z-index:-251657216;mso-width-relative:page;mso-height-relative:page;" filled="f" coordsize="21600,21600">
            <v:path/>
            <v:fill on="f" focussize="0,0"/>
            <v:stroke/>
            <v:imagedata r:id="rId8" o:title=""/>
            <o:lock v:ext="edit" aspectratio="t"/>
          </v:shape>
        </w:pict>
      </w:r>
      <w:r>
        <w:rPr>
          <w:rFonts w:ascii="Arial"/>
          <w:color w:val="FF0000"/>
          <w:spacing w:val="0"/>
          <w:sz w:val="2"/>
        </w:rPr>
        <w:br w:type="page"/>
      </w:r>
    </w:p>
    <w:p w14:paraId="71D8DB95">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075BF47B">
      <w:pPr>
        <w:framePr w:w="442" w:wrap="auto" w:vAnchor="margin" w:hAnchor="text" w:x="600" w:y="1070"/>
        <w:widowControl w:val="0"/>
        <w:autoSpaceDE w:val="0"/>
        <w:autoSpaceDN w:val="0"/>
        <w:spacing w:before="0" w:after="0" w:line="80" w:lineRule="exact"/>
        <w:ind w:left="0" w:right="0" w:firstLine="0"/>
        <w:jc w:val="left"/>
        <w:rPr>
          <w:rFonts w:ascii="宋体"/>
          <w:color w:val="000000"/>
          <w:spacing w:val="0"/>
          <w:sz w:val="8"/>
        </w:rPr>
      </w:pPr>
      <w:r>
        <w:rPr>
          <w:rFonts w:ascii="宋体" w:hAnsi="宋体" w:cs="宋体"/>
          <w:color w:val="000000"/>
          <w:spacing w:val="1"/>
          <w:sz w:val="8"/>
        </w:rPr>
        <w:t>预算05表</w:t>
      </w:r>
    </w:p>
    <w:p w14:paraId="141DC4A2">
      <w:pPr>
        <w:framePr w:w="2975" w:wrap="auto" w:vAnchor="margin" w:hAnchor="text" w:x="7025" w:y="1195"/>
        <w:widowControl w:val="0"/>
        <w:autoSpaceDE w:val="0"/>
        <w:autoSpaceDN w:val="0"/>
        <w:spacing w:before="0" w:after="0" w:line="194" w:lineRule="exact"/>
        <w:ind w:left="0" w:right="0" w:firstLine="0"/>
        <w:jc w:val="left"/>
        <w:rPr>
          <w:rFonts w:ascii="宋体"/>
          <w:color w:val="000000"/>
          <w:spacing w:val="0"/>
          <w:sz w:val="19"/>
        </w:rPr>
      </w:pPr>
      <w:r>
        <w:rPr>
          <w:rFonts w:ascii="宋体" w:hAnsi="宋体" w:cs="宋体"/>
          <w:color w:val="000000"/>
          <w:spacing w:val="5"/>
          <w:sz w:val="19"/>
        </w:rPr>
        <w:t>2021年财政拨款收支总体情况表</w:t>
      </w:r>
    </w:p>
    <w:p w14:paraId="58FFD2E6">
      <w:pPr>
        <w:framePr w:w="1431" w:wrap="auto" w:vAnchor="margin" w:hAnchor="text" w:x="600" w:y="1566"/>
        <w:widowControl w:val="0"/>
        <w:autoSpaceDE w:val="0"/>
        <w:autoSpaceDN w:val="0"/>
        <w:spacing w:before="0" w:after="0" w:line="89" w:lineRule="exact"/>
        <w:ind w:left="0" w:right="0" w:firstLine="0"/>
        <w:jc w:val="left"/>
        <w:rPr>
          <w:rFonts w:ascii="宋体"/>
          <w:color w:val="000000"/>
          <w:spacing w:val="0"/>
          <w:sz w:val="9"/>
        </w:rPr>
      </w:pPr>
      <w:r>
        <w:rPr>
          <w:rFonts w:ascii="宋体" w:hAnsi="宋体" w:cs="宋体"/>
          <w:color w:val="000000"/>
          <w:spacing w:val="-2"/>
          <w:sz w:val="9"/>
        </w:rPr>
        <w:t>部门名称：滑县退役军人事务局</w:t>
      </w:r>
    </w:p>
    <w:p w14:paraId="3F5DDD9F">
      <w:pPr>
        <w:framePr w:w="493" w:wrap="auto" w:vAnchor="margin" w:hAnchor="text" w:x="15878" w:y="1566"/>
        <w:widowControl w:val="0"/>
        <w:autoSpaceDE w:val="0"/>
        <w:autoSpaceDN w:val="0"/>
        <w:spacing w:before="0" w:after="0" w:line="89" w:lineRule="exact"/>
        <w:ind w:left="0" w:right="0" w:firstLine="0"/>
        <w:jc w:val="left"/>
        <w:rPr>
          <w:rFonts w:ascii="宋体"/>
          <w:color w:val="000000"/>
          <w:spacing w:val="0"/>
          <w:sz w:val="9"/>
        </w:rPr>
      </w:pPr>
      <w:r>
        <w:rPr>
          <w:rFonts w:ascii="宋体" w:hAnsi="宋体" w:cs="宋体"/>
          <w:color w:val="000000"/>
          <w:spacing w:val="0"/>
          <w:sz w:val="9"/>
        </w:rPr>
        <w:t>单位：元</w:t>
      </w:r>
    </w:p>
    <w:p w14:paraId="141AE2A1">
      <w:pPr>
        <w:framePr w:w="343" w:wrap="auto" w:vAnchor="margin" w:hAnchor="text" w:x="2196" w:y="1745"/>
        <w:widowControl w:val="0"/>
        <w:autoSpaceDE w:val="0"/>
        <w:autoSpaceDN w:val="0"/>
        <w:spacing w:before="0" w:after="0" w:line="96" w:lineRule="exact"/>
        <w:ind w:left="0" w:right="0" w:firstLine="0"/>
        <w:jc w:val="left"/>
        <w:rPr>
          <w:rFonts w:ascii="宋体"/>
          <w:color w:val="000000"/>
          <w:spacing w:val="0"/>
          <w:sz w:val="10"/>
        </w:rPr>
      </w:pPr>
      <w:r>
        <w:rPr>
          <w:rFonts w:ascii="宋体" w:hAnsi="宋体" w:cs="宋体"/>
          <w:color w:val="000000"/>
          <w:spacing w:val="-3"/>
          <w:sz w:val="10"/>
        </w:rPr>
        <w:t>收入</w:t>
      </w:r>
    </w:p>
    <w:p w14:paraId="35C47A1F">
      <w:pPr>
        <w:framePr w:w="343" w:wrap="auto" w:vAnchor="margin" w:hAnchor="text" w:x="10030" w:y="1745"/>
        <w:widowControl w:val="0"/>
        <w:autoSpaceDE w:val="0"/>
        <w:autoSpaceDN w:val="0"/>
        <w:spacing w:before="0" w:after="0" w:line="96" w:lineRule="exact"/>
        <w:ind w:left="0" w:right="0" w:firstLine="0"/>
        <w:jc w:val="left"/>
        <w:rPr>
          <w:rFonts w:ascii="宋体"/>
          <w:color w:val="000000"/>
          <w:spacing w:val="0"/>
          <w:sz w:val="10"/>
        </w:rPr>
      </w:pPr>
      <w:r>
        <w:rPr>
          <w:rFonts w:ascii="宋体" w:hAnsi="宋体" w:cs="宋体"/>
          <w:color w:val="000000"/>
          <w:spacing w:val="-3"/>
          <w:sz w:val="10"/>
        </w:rPr>
        <w:t>支出</w:t>
      </w:r>
    </w:p>
    <w:p w14:paraId="16B29943">
      <w:pPr>
        <w:framePr w:w="1025" w:wrap="auto" w:vAnchor="margin" w:hAnchor="text" w:x="10466" w:y="1997"/>
        <w:widowControl w:val="0"/>
        <w:autoSpaceDE w:val="0"/>
        <w:autoSpaceDN w:val="0"/>
        <w:spacing w:before="0" w:after="0" w:line="96" w:lineRule="exact"/>
        <w:ind w:left="487" w:right="0" w:firstLine="0"/>
        <w:jc w:val="left"/>
        <w:rPr>
          <w:rFonts w:ascii="宋体"/>
          <w:color w:val="000000"/>
          <w:spacing w:val="0"/>
          <w:sz w:val="10"/>
        </w:rPr>
      </w:pPr>
      <w:r>
        <w:rPr>
          <w:rFonts w:ascii="宋体" w:hAnsi="宋体" w:cs="宋体"/>
          <w:color w:val="000000"/>
          <w:spacing w:val="-3"/>
          <w:sz w:val="10"/>
        </w:rPr>
        <w:t>本年支出</w:t>
      </w:r>
    </w:p>
    <w:p w14:paraId="57CB7D91">
      <w:pPr>
        <w:framePr w:w="1025" w:wrap="auto" w:vAnchor="margin" w:hAnchor="text" w:x="10466" w:y="1997"/>
        <w:widowControl w:val="0"/>
        <w:autoSpaceDE w:val="0"/>
        <w:autoSpaceDN w:val="0"/>
        <w:spacing w:before="156" w:after="0" w:line="96" w:lineRule="exact"/>
        <w:ind w:left="0" w:right="0" w:firstLine="0"/>
        <w:jc w:val="left"/>
        <w:rPr>
          <w:rFonts w:ascii="宋体"/>
          <w:color w:val="000000"/>
          <w:spacing w:val="0"/>
          <w:sz w:val="10"/>
        </w:rPr>
      </w:pPr>
      <w:r>
        <w:rPr>
          <w:rFonts w:ascii="宋体" w:hAnsi="宋体" w:cs="宋体"/>
          <w:color w:val="000000"/>
          <w:spacing w:val="-3"/>
          <w:sz w:val="10"/>
        </w:rPr>
        <w:t>一般公共预算</w:t>
      </w:r>
    </w:p>
    <w:p w14:paraId="5A36FA26">
      <w:pPr>
        <w:framePr w:w="343" w:wrap="auto" w:vAnchor="margin" w:hAnchor="text" w:x="1560" w:y="2249"/>
        <w:widowControl w:val="0"/>
        <w:autoSpaceDE w:val="0"/>
        <w:autoSpaceDN w:val="0"/>
        <w:spacing w:before="0" w:after="0" w:line="96" w:lineRule="exact"/>
        <w:ind w:left="0" w:right="0" w:firstLine="0"/>
        <w:jc w:val="left"/>
        <w:rPr>
          <w:rFonts w:ascii="宋体"/>
          <w:color w:val="000000"/>
          <w:spacing w:val="0"/>
          <w:sz w:val="10"/>
        </w:rPr>
      </w:pPr>
      <w:r>
        <w:rPr>
          <w:rFonts w:ascii="宋体" w:hAnsi="宋体" w:cs="宋体"/>
          <w:color w:val="000000"/>
          <w:spacing w:val="-3"/>
          <w:sz w:val="10"/>
        </w:rPr>
        <w:t>项目</w:t>
      </w:r>
    </w:p>
    <w:p w14:paraId="47FD6E49">
      <w:pPr>
        <w:framePr w:w="343" w:wrap="auto" w:vAnchor="margin" w:hAnchor="text" w:x="3269" w:y="2249"/>
        <w:widowControl w:val="0"/>
        <w:autoSpaceDE w:val="0"/>
        <w:autoSpaceDN w:val="0"/>
        <w:spacing w:before="0" w:after="0" w:line="96" w:lineRule="exact"/>
        <w:ind w:left="0" w:right="0" w:firstLine="0"/>
        <w:jc w:val="left"/>
        <w:rPr>
          <w:rFonts w:ascii="宋体"/>
          <w:color w:val="000000"/>
          <w:spacing w:val="0"/>
          <w:sz w:val="10"/>
        </w:rPr>
      </w:pPr>
      <w:r>
        <w:rPr>
          <w:rFonts w:ascii="宋体" w:hAnsi="宋体" w:cs="宋体"/>
          <w:color w:val="000000"/>
          <w:spacing w:val="-3"/>
          <w:sz w:val="10"/>
        </w:rPr>
        <w:t>金额</w:t>
      </w:r>
    </w:p>
    <w:p w14:paraId="306CEB3C">
      <w:pPr>
        <w:framePr w:w="343" w:wrap="auto" w:vAnchor="margin" w:hAnchor="text" w:x="4929" w:y="2249"/>
        <w:widowControl w:val="0"/>
        <w:autoSpaceDE w:val="0"/>
        <w:autoSpaceDN w:val="0"/>
        <w:spacing w:before="0" w:after="0" w:line="96" w:lineRule="exact"/>
        <w:ind w:left="0" w:right="0" w:firstLine="0"/>
        <w:jc w:val="left"/>
        <w:rPr>
          <w:rFonts w:ascii="宋体"/>
          <w:color w:val="000000"/>
          <w:spacing w:val="0"/>
          <w:sz w:val="10"/>
        </w:rPr>
      </w:pPr>
      <w:r>
        <w:rPr>
          <w:rFonts w:ascii="宋体" w:hAnsi="宋体" w:cs="宋体"/>
          <w:color w:val="000000"/>
          <w:spacing w:val="-3"/>
          <w:sz w:val="10"/>
        </w:rPr>
        <w:t>项目</w:t>
      </w:r>
    </w:p>
    <w:p w14:paraId="230FF6CC">
      <w:pPr>
        <w:framePr w:w="732" w:wrap="auto" w:vAnchor="margin" w:hAnchor="text" w:x="14343" w:y="2314"/>
        <w:widowControl w:val="0"/>
        <w:autoSpaceDE w:val="0"/>
        <w:autoSpaceDN w:val="0"/>
        <w:spacing w:before="0" w:after="0" w:line="96" w:lineRule="exact"/>
        <w:ind w:left="0" w:right="0" w:firstLine="0"/>
        <w:jc w:val="left"/>
        <w:rPr>
          <w:rFonts w:ascii="宋体"/>
          <w:color w:val="000000"/>
          <w:spacing w:val="0"/>
          <w:sz w:val="10"/>
        </w:rPr>
      </w:pPr>
      <w:r>
        <w:rPr>
          <w:rFonts w:ascii="宋体" w:hAnsi="宋体" w:cs="宋体"/>
          <w:color w:val="000000"/>
          <w:spacing w:val="-3"/>
          <w:sz w:val="10"/>
        </w:rPr>
        <w:t>国有资本经营</w:t>
      </w:r>
    </w:p>
    <w:p w14:paraId="161F93D0">
      <w:pPr>
        <w:framePr w:w="732" w:wrap="auto" w:vAnchor="margin" w:hAnchor="text" w:x="14343" w:y="2314"/>
        <w:widowControl w:val="0"/>
        <w:autoSpaceDE w:val="0"/>
        <w:autoSpaceDN w:val="0"/>
        <w:spacing w:before="26" w:after="0" w:line="96" w:lineRule="exact"/>
        <w:ind w:left="101" w:right="0" w:firstLine="0"/>
        <w:jc w:val="left"/>
        <w:rPr>
          <w:rFonts w:ascii="宋体"/>
          <w:color w:val="000000"/>
          <w:spacing w:val="0"/>
          <w:sz w:val="10"/>
        </w:rPr>
      </w:pPr>
      <w:r>
        <w:rPr>
          <w:rFonts w:ascii="宋体" w:hAnsi="宋体" w:cs="宋体"/>
          <w:color w:val="000000"/>
          <w:spacing w:val="-3"/>
          <w:sz w:val="10"/>
        </w:rPr>
        <w:t>预算收入</w:t>
      </w:r>
    </w:p>
    <w:p w14:paraId="6D7FC56D">
      <w:pPr>
        <w:framePr w:w="343" w:wrap="auto" w:vAnchor="margin" w:hAnchor="text" w:x="6542" w:y="2374"/>
        <w:widowControl w:val="0"/>
        <w:autoSpaceDE w:val="0"/>
        <w:autoSpaceDN w:val="0"/>
        <w:spacing w:before="0" w:after="0" w:line="96" w:lineRule="exact"/>
        <w:ind w:left="0" w:right="0" w:firstLine="0"/>
        <w:jc w:val="left"/>
        <w:rPr>
          <w:rFonts w:ascii="宋体"/>
          <w:color w:val="000000"/>
          <w:spacing w:val="0"/>
          <w:sz w:val="10"/>
        </w:rPr>
      </w:pPr>
      <w:r>
        <w:rPr>
          <w:rFonts w:ascii="宋体" w:hAnsi="宋体" w:cs="宋体"/>
          <w:color w:val="000000"/>
          <w:spacing w:val="-3"/>
          <w:sz w:val="10"/>
        </w:rPr>
        <w:t>合计</w:t>
      </w:r>
    </w:p>
    <w:p w14:paraId="0E2BA173">
      <w:pPr>
        <w:framePr w:w="635" w:wrap="auto" w:vAnchor="margin" w:hAnchor="text" w:x="15369" w:y="2374"/>
        <w:widowControl w:val="0"/>
        <w:autoSpaceDE w:val="0"/>
        <w:autoSpaceDN w:val="0"/>
        <w:spacing w:before="0" w:after="0" w:line="96" w:lineRule="exact"/>
        <w:ind w:left="0" w:right="0" w:firstLine="0"/>
        <w:jc w:val="left"/>
        <w:rPr>
          <w:rFonts w:ascii="宋体"/>
          <w:color w:val="000000"/>
          <w:spacing w:val="0"/>
          <w:sz w:val="10"/>
        </w:rPr>
      </w:pPr>
      <w:r>
        <w:rPr>
          <w:rFonts w:ascii="宋体" w:hAnsi="宋体" w:cs="宋体"/>
          <w:color w:val="000000"/>
          <w:spacing w:val="-3"/>
          <w:sz w:val="10"/>
        </w:rPr>
        <w:t>政府性基金</w:t>
      </w:r>
    </w:p>
    <w:p w14:paraId="1A7BD474">
      <w:pPr>
        <w:framePr w:w="1121" w:wrap="auto" w:vAnchor="margin" w:hAnchor="text" w:x="10471" w:y="2441"/>
        <w:widowControl w:val="0"/>
        <w:autoSpaceDE w:val="0"/>
        <w:autoSpaceDN w:val="0"/>
        <w:spacing w:before="0" w:after="0" w:line="96" w:lineRule="exact"/>
        <w:ind w:left="0" w:right="0" w:firstLine="0"/>
        <w:jc w:val="left"/>
        <w:rPr>
          <w:rFonts w:ascii="宋体"/>
          <w:color w:val="000000"/>
          <w:spacing w:val="0"/>
          <w:sz w:val="10"/>
        </w:rPr>
      </w:pPr>
      <w:r>
        <w:rPr>
          <w:rFonts w:ascii="宋体" w:hAnsi="宋体" w:cs="宋体"/>
          <w:color w:val="000000"/>
          <w:spacing w:val="-3"/>
          <w:sz w:val="10"/>
        </w:rPr>
        <w:t>缴入预算管理的行政事</w:t>
      </w:r>
    </w:p>
    <w:p w14:paraId="630A69E3">
      <w:pPr>
        <w:framePr w:w="1121" w:wrap="auto" w:vAnchor="margin" w:hAnchor="text" w:x="10471" w:y="2441"/>
        <w:widowControl w:val="0"/>
        <w:autoSpaceDE w:val="0"/>
        <w:autoSpaceDN w:val="0"/>
        <w:spacing w:before="24" w:after="0" w:line="96" w:lineRule="exact"/>
        <w:ind w:left="297" w:right="0" w:firstLine="0"/>
        <w:jc w:val="left"/>
        <w:rPr>
          <w:rFonts w:ascii="宋体"/>
          <w:color w:val="000000"/>
          <w:spacing w:val="0"/>
          <w:sz w:val="10"/>
        </w:rPr>
      </w:pPr>
      <w:r>
        <w:rPr>
          <w:rFonts w:ascii="宋体" w:hAnsi="宋体" w:cs="宋体"/>
          <w:color w:val="000000"/>
          <w:spacing w:val="-3"/>
          <w:sz w:val="10"/>
        </w:rPr>
        <w:t>业性收费</w:t>
      </w:r>
    </w:p>
    <w:p w14:paraId="38937466">
      <w:pPr>
        <w:framePr w:w="1883" w:wrap="auto" w:vAnchor="margin" w:hAnchor="text" w:x="12607" w:y="2441"/>
        <w:widowControl w:val="0"/>
        <w:autoSpaceDE w:val="0"/>
        <w:autoSpaceDN w:val="0"/>
        <w:spacing w:before="0" w:after="0" w:line="96" w:lineRule="exact"/>
        <w:ind w:left="0" w:right="0" w:firstLine="0"/>
        <w:jc w:val="left"/>
        <w:rPr>
          <w:rFonts w:ascii="宋体"/>
          <w:color w:val="000000"/>
          <w:spacing w:val="0"/>
          <w:sz w:val="10"/>
        </w:rPr>
      </w:pPr>
      <w:r>
        <w:rPr>
          <w:rFonts w:ascii="宋体" w:hAnsi="宋体" w:cs="宋体"/>
          <w:color w:val="000000"/>
          <w:spacing w:val="-1"/>
          <w:sz w:val="10"/>
        </w:rPr>
        <w:t>国有资源（资产）有偿</w:t>
      </w:r>
    </w:p>
    <w:p w14:paraId="0F0672AA">
      <w:pPr>
        <w:framePr w:w="1883" w:wrap="auto" w:vAnchor="margin" w:hAnchor="text" w:x="12607" w:y="2441"/>
        <w:widowControl w:val="0"/>
        <w:autoSpaceDE w:val="0"/>
        <w:autoSpaceDN w:val="0"/>
        <w:spacing w:before="0" w:after="0" w:line="96" w:lineRule="exact"/>
        <w:ind w:left="1061" w:right="0" w:firstLine="0"/>
        <w:jc w:val="left"/>
        <w:rPr>
          <w:rFonts w:ascii="宋体"/>
          <w:color w:val="000000"/>
          <w:spacing w:val="0"/>
          <w:sz w:val="10"/>
        </w:rPr>
      </w:pPr>
      <w:r>
        <w:rPr>
          <w:rFonts w:ascii="宋体" w:hAnsi="宋体" w:cs="宋体"/>
          <w:color w:val="000000"/>
          <w:spacing w:val="-3"/>
          <w:sz w:val="10"/>
        </w:rPr>
        <w:t>一般债券资金</w:t>
      </w:r>
    </w:p>
    <w:p w14:paraId="1202A8BD">
      <w:pPr>
        <w:framePr w:w="1883" w:wrap="auto" w:vAnchor="margin" w:hAnchor="text" w:x="12607" w:y="2441"/>
        <w:widowControl w:val="0"/>
        <w:autoSpaceDE w:val="0"/>
        <w:autoSpaceDN w:val="0"/>
        <w:spacing w:before="0" w:after="0" w:line="96" w:lineRule="exact"/>
        <w:ind w:left="297" w:right="0" w:firstLine="0"/>
        <w:jc w:val="left"/>
        <w:rPr>
          <w:rFonts w:ascii="宋体"/>
          <w:color w:val="000000"/>
          <w:spacing w:val="0"/>
          <w:sz w:val="10"/>
        </w:rPr>
      </w:pPr>
      <w:r>
        <w:rPr>
          <w:rFonts w:ascii="宋体" w:hAnsi="宋体" w:cs="宋体"/>
          <w:color w:val="000000"/>
          <w:spacing w:val="-3"/>
          <w:sz w:val="10"/>
        </w:rPr>
        <w:t>使用收入</w:t>
      </w:r>
    </w:p>
    <w:p w14:paraId="0C35EE72">
      <w:pPr>
        <w:framePr w:w="343" w:wrap="auto" w:vAnchor="margin" w:hAnchor="text" w:x="7668" w:y="2501"/>
        <w:widowControl w:val="0"/>
        <w:autoSpaceDE w:val="0"/>
        <w:autoSpaceDN w:val="0"/>
        <w:spacing w:before="0" w:after="0" w:line="96" w:lineRule="exact"/>
        <w:ind w:left="0" w:right="0" w:firstLine="0"/>
        <w:jc w:val="left"/>
        <w:rPr>
          <w:rFonts w:ascii="宋体"/>
          <w:color w:val="000000"/>
          <w:spacing w:val="0"/>
          <w:sz w:val="10"/>
        </w:rPr>
      </w:pPr>
      <w:r>
        <w:rPr>
          <w:rFonts w:ascii="宋体" w:hAnsi="宋体" w:cs="宋体"/>
          <w:color w:val="000000"/>
          <w:spacing w:val="-3"/>
          <w:sz w:val="10"/>
        </w:rPr>
        <w:t>小计</w:t>
      </w:r>
    </w:p>
    <w:p w14:paraId="281280A2">
      <w:pPr>
        <w:framePr w:w="538" w:wrap="auto" w:vAnchor="margin" w:hAnchor="text" w:x="8633" w:y="2501"/>
        <w:widowControl w:val="0"/>
        <w:autoSpaceDE w:val="0"/>
        <w:autoSpaceDN w:val="0"/>
        <w:spacing w:before="0" w:after="0" w:line="96" w:lineRule="exact"/>
        <w:ind w:left="0" w:right="0" w:firstLine="0"/>
        <w:jc w:val="left"/>
        <w:rPr>
          <w:rFonts w:ascii="宋体"/>
          <w:color w:val="000000"/>
          <w:spacing w:val="0"/>
          <w:sz w:val="10"/>
        </w:rPr>
      </w:pPr>
      <w:r>
        <w:rPr>
          <w:rFonts w:ascii="宋体" w:hAnsi="宋体" w:cs="宋体"/>
          <w:color w:val="000000"/>
          <w:spacing w:val="-3"/>
          <w:sz w:val="10"/>
        </w:rPr>
        <w:t>财政拨款</w:t>
      </w:r>
    </w:p>
    <w:p w14:paraId="137B90A7">
      <w:pPr>
        <w:framePr w:w="538" w:wrap="auto" w:vAnchor="margin" w:hAnchor="text" w:x="9699" w:y="2501"/>
        <w:widowControl w:val="0"/>
        <w:autoSpaceDE w:val="0"/>
        <w:autoSpaceDN w:val="0"/>
        <w:spacing w:before="0" w:after="0" w:line="96" w:lineRule="exact"/>
        <w:ind w:left="0" w:right="0" w:firstLine="0"/>
        <w:jc w:val="left"/>
        <w:rPr>
          <w:rFonts w:ascii="宋体"/>
          <w:color w:val="000000"/>
          <w:spacing w:val="0"/>
          <w:sz w:val="10"/>
        </w:rPr>
      </w:pPr>
      <w:r>
        <w:rPr>
          <w:rFonts w:ascii="宋体" w:hAnsi="宋体" w:cs="宋体"/>
          <w:color w:val="000000"/>
          <w:spacing w:val="-3"/>
          <w:sz w:val="10"/>
        </w:rPr>
        <w:t>专项收入</w:t>
      </w:r>
    </w:p>
    <w:p w14:paraId="3D980172">
      <w:pPr>
        <w:framePr w:w="538" w:wrap="auto" w:vAnchor="margin" w:hAnchor="text" w:x="11837" w:y="2501"/>
        <w:widowControl w:val="0"/>
        <w:autoSpaceDE w:val="0"/>
        <w:autoSpaceDN w:val="0"/>
        <w:spacing w:before="0" w:after="0" w:line="96" w:lineRule="exact"/>
        <w:ind w:left="0" w:right="0" w:firstLine="0"/>
        <w:jc w:val="left"/>
        <w:rPr>
          <w:rFonts w:ascii="宋体"/>
          <w:color w:val="000000"/>
          <w:spacing w:val="0"/>
          <w:sz w:val="10"/>
        </w:rPr>
      </w:pPr>
      <w:r>
        <w:rPr>
          <w:rFonts w:ascii="宋体" w:hAnsi="宋体" w:cs="宋体"/>
          <w:color w:val="000000"/>
          <w:spacing w:val="-3"/>
          <w:sz w:val="10"/>
        </w:rPr>
        <w:t>罚没收入</w:t>
      </w:r>
    </w:p>
    <w:p w14:paraId="272C2C1D">
      <w:pPr>
        <w:framePr w:w="931" w:wrap="auto" w:vAnchor="margin" w:hAnchor="text" w:x="600" w:y="2753"/>
        <w:widowControl w:val="0"/>
        <w:autoSpaceDE w:val="0"/>
        <w:autoSpaceDN w:val="0"/>
        <w:spacing w:before="0" w:after="0" w:line="96" w:lineRule="exact"/>
        <w:ind w:left="0" w:right="0" w:firstLine="0"/>
        <w:jc w:val="left"/>
        <w:rPr>
          <w:rFonts w:ascii="宋体"/>
          <w:color w:val="000000"/>
          <w:spacing w:val="0"/>
          <w:sz w:val="10"/>
        </w:rPr>
      </w:pPr>
      <w:r>
        <w:rPr>
          <w:rFonts w:ascii="宋体" w:hAnsi="宋体" w:cs="宋体"/>
          <w:color w:val="000000"/>
          <w:spacing w:val="-2"/>
          <w:sz w:val="10"/>
        </w:rPr>
        <w:t>一、一般公共预算</w:t>
      </w:r>
    </w:p>
    <w:p w14:paraId="0B7D61B5">
      <w:pPr>
        <w:framePr w:w="931" w:wrap="auto" w:vAnchor="margin" w:hAnchor="text" w:x="600" w:y="2753"/>
        <w:widowControl w:val="0"/>
        <w:autoSpaceDE w:val="0"/>
        <w:autoSpaceDN w:val="0"/>
        <w:spacing w:before="96" w:after="0" w:line="96" w:lineRule="exact"/>
        <w:ind w:left="197" w:right="0" w:firstLine="0"/>
        <w:jc w:val="left"/>
        <w:rPr>
          <w:rFonts w:ascii="宋体"/>
          <w:color w:val="000000"/>
          <w:spacing w:val="0"/>
          <w:sz w:val="10"/>
        </w:rPr>
      </w:pPr>
      <w:r>
        <w:rPr>
          <w:rFonts w:ascii="宋体" w:hAnsi="宋体" w:cs="宋体"/>
          <w:color w:val="000000"/>
          <w:spacing w:val="-2"/>
          <w:sz w:val="10"/>
        </w:rPr>
        <w:t>1、财政拨款</w:t>
      </w:r>
    </w:p>
    <w:p w14:paraId="30B873F3">
      <w:pPr>
        <w:framePr w:w="1938" w:wrap="auto" w:vAnchor="margin" w:hAnchor="text" w:x="3298" w:y="2753"/>
        <w:widowControl w:val="0"/>
        <w:autoSpaceDE w:val="0"/>
        <w:autoSpaceDN w:val="0"/>
        <w:spacing w:before="0" w:after="0" w:line="96" w:lineRule="exact"/>
        <w:ind w:left="0" w:right="0" w:firstLine="0"/>
        <w:jc w:val="left"/>
        <w:rPr>
          <w:rFonts w:ascii="宋体"/>
          <w:color w:val="000000"/>
          <w:spacing w:val="0"/>
          <w:sz w:val="10"/>
        </w:rPr>
      </w:pPr>
      <w:r>
        <w:rPr>
          <w:rFonts w:ascii="宋体"/>
          <w:color w:val="000000"/>
          <w:spacing w:val="-2"/>
          <w:sz w:val="10"/>
        </w:rPr>
        <w:t>42,944,751.30</w:t>
      </w:r>
      <w:r>
        <w:rPr>
          <w:rFonts w:ascii="宋体"/>
          <w:color w:val="000000"/>
          <w:spacing w:val="43"/>
          <w:sz w:val="10"/>
        </w:rPr>
        <w:t xml:space="preserve"> </w:t>
      </w:r>
      <w:r>
        <w:rPr>
          <w:rFonts w:ascii="宋体" w:hAnsi="宋体" w:cs="宋体"/>
          <w:color w:val="000000"/>
          <w:spacing w:val="-2"/>
          <w:sz w:val="10"/>
        </w:rPr>
        <w:t>一、一般公共服务支出</w:t>
      </w:r>
    </w:p>
    <w:p w14:paraId="3A9A5EFE">
      <w:pPr>
        <w:framePr w:w="1938" w:wrap="auto" w:vAnchor="margin" w:hAnchor="text" w:x="3298" w:y="2753"/>
        <w:widowControl w:val="0"/>
        <w:autoSpaceDE w:val="0"/>
        <w:autoSpaceDN w:val="0"/>
        <w:spacing w:before="156" w:after="0" w:line="96" w:lineRule="exact"/>
        <w:ind w:left="0" w:right="0" w:firstLine="0"/>
        <w:jc w:val="left"/>
        <w:rPr>
          <w:rFonts w:ascii="宋体"/>
          <w:color w:val="000000"/>
          <w:spacing w:val="0"/>
          <w:sz w:val="10"/>
        </w:rPr>
      </w:pPr>
      <w:r>
        <w:rPr>
          <w:rFonts w:ascii="宋体"/>
          <w:color w:val="000000"/>
          <w:spacing w:val="-2"/>
          <w:sz w:val="10"/>
        </w:rPr>
        <w:t>42,944,751.30</w:t>
      </w:r>
      <w:r>
        <w:rPr>
          <w:rFonts w:ascii="宋体"/>
          <w:color w:val="000000"/>
          <w:spacing w:val="43"/>
          <w:sz w:val="10"/>
        </w:rPr>
        <w:t xml:space="preserve"> </w:t>
      </w:r>
      <w:r>
        <w:rPr>
          <w:rFonts w:ascii="宋体" w:hAnsi="宋体" w:cs="宋体"/>
          <w:color w:val="000000"/>
          <w:spacing w:val="-2"/>
          <w:sz w:val="10"/>
        </w:rPr>
        <w:t>二、外交支出</w:t>
      </w:r>
    </w:p>
    <w:p w14:paraId="463847C2">
      <w:pPr>
        <w:framePr w:w="1938" w:wrap="auto" w:vAnchor="margin" w:hAnchor="text" w:x="3298" w:y="2753"/>
        <w:widowControl w:val="0"/>
        <w:autoSpaceDE w:val="0"/>
        <w:autoSpaceDN w:val="0"/>
        <w:spacing w:before="156" w:after="0" w:line="96" w:lineRule="exact"/>
        <w:ind w:left="722" w:right="0" w:firstLine="0"/>
        <w:jc w:val="left"/>
        <w:rPr>
          <w:rFonts w:ascii="宋体"/>
          <w:color w:val="000000"/>
          <w:spacing w:val="0"/>
          <w:sz w:val="10"/>
        </w:rPr>
      </w:pPr>
      <w:r>
        <w:rPr>
          <w:rFonts w:ascii="宋体" w:hAnsi="宋体" w:cs="宋体"/>
          <w:color w:val="000000"/>
          <w:spacing w:val="-2"/>
          <w:sz w:val="10"/>
        </w:rPr>
        <w:t>三、国防支出</w:t>
      </w:r>
    </w:p>
    <w:p w14:paraId="27AE2ECF">
      <w:pPr>
        <w:framePr w:w="687" w:wrap="auto" w:vAnchor="margin" w:hAnchor="text" w:x="797" w:y="3197"/>
        <w:widowControl w:val="0"/>
        <w:autoSpaceDE w:val="0"/>
        <w:autoSpaceDN w:val="0"/>
        <w:spacing w:before="0" w:after="0" w:line="96" w:lineRule="exact"/>
        <w:ind w:left="0" w:right="0" w:firstLine="0"/>
        <w:jc w:val="left"/>
        <w:rPr>
          <w:rFonts w:ascii="宋体"/>
          <w:color w:val="000000"/>
          <w:spacing w:val="0"/>
          <w:sz w:val="10"/>
        </w:rPr>
      </w:pPr>
      <w:r>
        <w:rPr>
          <w:rFonts w:ascii="宋体" w:hAnsi="宋体" w:cs="宋体"/>
          <w:color w:val="000000"/>
          <w:spacing w:val="-2"/>
          <w:sz w:val="10"/>
        </w:rPr>
        <w:t>2、专项收入</w:t>
      </w:r>
    </w:p>
    <w:p w14:paraId="681D8092">
      <w:pPr>
        <w:framePr w:w="1735" w:wrap="auto" w:vAnchor="margin" w:hAnchor="text" w:x="797" w:y="3449"/>
        <w:widowControl w:val="0"/>
        <w:autoSpaceDE w:val="0"/>
        <w:autoSpaceDN w:val="0"/>
        <w:spacing w:before="0" w:after="0" w:line="96" w:lineRule="exact"/>
        <w:ind w:left="0" w:right="0" w:firstLine="0"/>
        <w:jc w:val="left"/>
        <w:rPr>
          <w:rFonts w:ascii="宋体"/>
          <w:color w:val="000000"/>
          <w:spacing w:val="0"/>
          <w:sz w:val="10"/>
        </w:rPr>
      </w:pPr>
      <w:r>
        <w:rPr>
          <w:rFonts w:ascii="宋体" w:hAnsi="宋体" w:cs="宋体"/>
          <w:color w:val="000000"/>
          <w:spacing w:val="-2"/>
          <w:sz w:val="10"/>
        </w:rPr>
        <w:t>3、缴入预算管理的行政事业性收费</w:t>
      </w:r>
    </w:p>
    <w:p w14:paraId="661A60B7">
      <w:pPr>
        <w:framePr w:w="1735" w:wrap="auto" w:vAnchor="margin" w:hAnchor="text" w:x="797" w:y="3449"/>
        <w:widowControl w:val="0"/>
        <w:autoSpaceDE w:val="0"/>
        <w:autoSpaceDN w:val="0"/>
        <w:spacing w:before="156" w:after="0" w:line="96" w:lineRule="exact"/>
        <w:ind w:left="0" w:right="0" w:firstLine="0"/>
        <w:jc w:val="left"/>
        <w:rPr>
          <w:rFonts w:ascii="宋体"/>
          <w:color w:val="000000"/>
          <w:spacing w:val="0"/>
          <w:sz w:val="10"/>
        </w:rPr>
      </w:pPr>
      <w:r>
        <w:rPr>
          <w:rFonts w:ascii="宋体" w:hAnsi="宋体" w:cs="宋体"/>
          <w:color w:val="000000"/>
          <w:spacing w:val="-2"/>
          <w:sz w:val="10"/>
        </w:rPr>
        <w:t>4、罚没收入</w:t>
      </w:r>
    </w:p>
    <w:p w14:paraId="46352991">
      <w:pPr>
        <w:framePr w:w="931" w:wrap="auto" w:vAnchor="margin" w:hAnchor="text" w:x="4020" w:y="3509"/>
        <w:widowControl w:val="0"/>
        <w:autoSpaceDE w:val="0"/>
        <w:autoSpaceDN w:val="0"/>
        <w:spacing w:before="0" w:after="0" w:line="96" w:lineRule="exact"/>
        <w:ind w:left="0" w:right="0" w:firstLine="0"/>
        <w:jc w:val="left"/>
        <w:rPr>
          <w:rFonts w:ascii="宋体"/>
          <w:color w:val="000000"/>
          <w:spacing w:val="0"/>
          <w:sz w:val="10"/>
        </w:rPr>
      </w:pPr>
      <w:r>
        <w:rPr>
          <w:rFonts w:ascii="宋体" w:hAnsi="宋体" w:cs="宋体"/>
          <w:color w:val="000000"/>
          <w:spacing w:val="-2"/>
          <w:sz w:val="10"/>
        </w:rPr>
        <w:t>四、公共安全支出</w:t>
      </w:r>
    </w:p>
    <w:p w14:paraId="7807D6A2">
      <w:pPr>
        <w:framePr w:w="737" w:wrap="auto" w:vAnchor="margin" w:hAnchor="text" w:x="4020" w:y="3761"/>
        <w:widowControl w:val="0"/>
        <w:autoSpaceDE w:val="0"/>
        <w:autoSpaceDN w:val="0"/>
        <w:spacing w:before="0" w:after="0" w:line="96" w:lineRule="exact"/>
        <w:ind w:left="0" w:right="0" w:firstLine="0"/>
        <w:jc w:val="left"/>
        <w:rPr>
          <w:rFonts w:ascii="宋体"/>
          <w:color w:val="000000"/>
          <w:spacing w:val="0"/>
          <w:sz w:val="10"/>
        </w:rPr>
      </w:pPr>
      <w:r>
        <w:rPr>
          <w:rFonts w:ascii="宋体" w:hAnsi="宋体" w:cs="宋体"/>
          <w:color w:val="000000"/>
          <w:spacing w:val="-2"/>
          <w:sz w:val="10"/>
        </w:rPr>
        <w:t>五、教育支出</w:t>
      </w:r>
    </w:p>
    <w:p w14:paraId="19709DD2">
      <w:pPr>
        <w:framePr w:w="1757" w:wrap="auto" w:vAnchor="margin" w:hAnchor="text" w:x="797" w:y="3953"/>
        <w:widowControl w:val="0"/>
        <w:autoSpaceDE w:val="0"/>
        <w:autoSpaceDN w:val="0"/>
        <w:spacing w:before="0" w:after="0" w:line="96" w:lineRule="exact"/>
        <w:ind w:left="0" w:right="0" w:firstLine="0"/>
        <w:jc w:val="left"/>
        <w:rPr>
          <w:rFonts w:ascii="宋体"/>
          <w:color w:val="000000"/>
          <w:spacing w:val="0"/>
          <w:sz w:val="10"/>
        </w:rPr>
      </w:pPr>
      <w:r>
        <w:rPr>
          <w:rFonts w:ascii="宋体" w:hAnsi="宋体" w:cs="宋体"/>
          <w:color w:val="000000"/>
          <w:spacing w:val="-1"/>
          <w:sz w:val="10"/>
        </w:rPr>
        <w:t>5、国有资源（资产）有偿使用收入</w:t>
      </w:r>
    </w:p>
    <w:p w14:paraId="0CEDD177">
      <w:pPr>
        <w:framePr w:w="931" w:wrap="auto" w:vAnchor="margin" w:hAnchor="text" w:x="4020" w:y="4013"/>
        <w:widowControl w:val="0"/>
        <w:autoSpaceDE w:val="0"/>
        <w:autoSpaceDN w:val="0"/>
        <w:spacing w:before="0" w:after="0" w:line="96" w:lineRule="exact"/>
        <w:ind w:left="0" w:right="0" w:firstLine="0"/>
        <w:jc w:val="left"/>
        <w:rPr>
          <w:rFonts w:ascii="宋体"/>
          <w:color w:val="000000"/>
          <w:spacing w:val="0"/>
          <w:sz w:val="10"/>
        </w:rPr>
      </w:pPr>
      <w:r>
        <w:rPr>
          <w:rFonts w:ascii="宋体" w:hAnsi="宋体" w:cs="宋体"/>
          <w:color w:val="000000"/>
          <w:spacing w:val="-2"/>
          <w:sz w:val="10"/>
        </w:rPr>
        <w:t>六、科学技术支出</w:t>
      </w:r>
    </w:p>
    <w:p w14:paraId="7447C7E4">
      <w:pPr>
        <w:framePr w:w="1346" w:wrap="auto" w:vAnchor="margin" w:hAnchor="text" w:x="600" w:y="4265"/>
        <w:widowControl w:val="0"/>
        <w:autoSpaceDE w:val="0"/>
        <w:autoSpaceDN w:val="0"/>
        <w:spacing w:before="0" w:after="0" w:line="96" w:lineRule="exact"/>
        <w:ind w:left="247" w:right="0" w:firstLine="0"/>
        <w:jc w:val="left"/>
        <w:rPr>
          <w:rFonts w:ascii="宋体"/>
          <w:color w:val="000000"/>
          <w:spacing w:val="0"/>
          <w:sz w:val="10"/>
        </w:rPr>
      </w:pPr>
      <w:r>
        <w:rPr>
          <w:rFonts w:ascii="宋体" w:hAnsi="宋体" w:cs="宋体"/>
          <w:color w:val="000000"/>
          <w:spacing w:val="-2"/>
          <w:sz w:val="10"/>
        </w:rPr>
        <w:t>6、一般债券资金</w:t>
      </w:r>
    </w:p>
    <w:p w14:paraId="1F602994">
      <w:pPr>
        <w:framePr w:w="1346" w:wrap="auto" w:vAnchor="margin" w:hAnchor="text" w:x="600" w:y="4265"/>
        <w:widowControl w:val="0"/>
        <w:autoSpaceDE w:val="0"/>
        <w:autoSpaceDN w:val="0"/>
        <w:spacing w:before="156" w:after="0" w:line="96" w:lineRule="exact"/>
        <w:ind w:left="0" w:right="0" w:firstLine="0"/>
        <w:jc w:val="left"/>
        <w:rPr>
          <w:rFonts w:ascii="宋体"/>
          <w:color w:val="000000"/>
          <w:spacing w:val="0"/>
          <w:sz w:val="10"/>
        </w:rPr>
      </w:pPr>
      <w:r>
        <w:rPr>
          <w:rFonts w:ascii="宋体" w:hAnsi="宋体" w:cs="宋体"/>
          <w:color w:val="000000"/>
          <w:spacing w:val="-2"/>
          <w:sz w:val="10"/>
        </w:rPr>
        <w:t>二、国有资本经营预算收入</w:t>
      </w:r>
    </w:p>
    <w:p w14:paraId="777DE1B7">
      <w:pPr>
        <w:framePr w:w="1346" w:wrap="auto" w:vAnchor="margin" w:hAnchor="text" w:x="600" w:y="4265"/>
        <w:widowControl w:val="0"/>
        <w:autoSpaceDE w:val="0"/>
        <w:autoSpaceDN w:val="0"/>
        <w:spacing w:before="156" w:after="0" w:line="96" w:lineRule="exact"/>
        <w:ind w:left="0" w:right="0" w:firstLine="0"/>
        <w:jc w:val="left"/>
        <w:rPr>
          <w:rFonts w:ascii="宋体"/>
          <w:color w:val="000000"/>
          <w:spacing w:val="0"/>
          <w:sz w:val="10"/>
        </w:rPr>
      </w:pPr>
      <w:r>
        <w:rPr>
          <w:rFonts w:ascii="宋体" w:hAnsi="宋体" w:cs="宋体"/>
          <w:color w:val="000000"/>
          <w:spacing w:val="-2"/>
          <w:sz w:val="10"/>
        </w:rPr>
        <w:t>三、政府性基金</w:t>
      </w:r>
    </w:p>
    <w:p w14:paraId="3160C7C2">
      <w:pPr>
        <w:framePr w:w="1458" w:wrap="auto" w:vAnchor="margin" w:hAnchor="text" w:x="4020" w:y="4265"/>
        <w:widowControl w:val="0"/>
        <w:autoSpaceDE w:val="0"/>
        <w:autoSpaceDN w:val="0"/>
        <w:spacing w:before="0" w:after="0" w:line="96" w:lineRule="exact"/>
        <w:ind w:left="0" w:right="0" w:firstLine="0"/>
        <w:jc w:val="left"/>
        <w:rPr>
          <w:rFonts w:ascii="宋体"/>
          <w:color w:val="000000"/>
          <w:spacing w:val="0"/>
          <w:sz w:val="10"/>
        </w:rPr>
      </w:pPr>
      <w:r>
        <w:rPr>
          <w:rFonts w:ascii="宋体" w:hAnsi="宋体" w:cs="宋体"/>
          <w:color w:val="000000"/>
          <w:spacing w:val="-2"/>
          <w:sz w:val="10"/>
        </w:rPr>
        <w:t>七、文化旅游体育与传媒支出</w:t>
      </w:r>
    </w:p>
    <w:p w14:paraId="7125253A">
      <w:pPr>
        <w:framePr w:w="1458" w:wrap="auto" w:vAnchor="margin" w:hAnchor="text" w:x="4020" w:y="4265"/>
        <w:widowControl w:val="0"/>
        <w:autoSpaceDE w:val="0"/>
        <w:autoSpaceDN w:val="0"/>
        <w:spacing w:before="156" w:after="0" w:line="96" w:lineRule="exact"/>
        <w:ind w:left="0" w:right="0" w:firstLine="0"/>
        <w:jc w:val="left"/>
        <w:rPr>
          <w:rFonts w:ascii="宋体"/>
          <w:color w:val="000000"/>
          <w:spacing w:val="0"/>
          <w:sz w:val="10"/>
        </w:rPr>
      </w:pPr>
      <w:r>
        <w:rPr>
          <w:rFonts w:ascii="宋体" w:hAnsi="宋体" w:cs="宋体"/>
          <w:color w:val="000000"/>
          <w:spacing w:val="-2"/>
          <w:sz w:val="10"/>
        </w:rPr>
        <w:t>八、社会保障和就业支出</w:t>
      </w:r>
    </w:p>
    <w:p w14:paraId="058D54AB">
      <w:pPr>
        <w:framePr w:w="1458" w:wrap="auto" w:vAnchor="margin" w:hAnchor="text" w:x="4020" w:y="4265"/>
        <w:widowControl w:val="0"/>
        <w:autoSpaceDE w:val="0"/>
        <w:autoSpaceDN w:val="0"/>
        <w:spacing w:before="156" w:after="0" w:line="96" w:lineRule="exact"/>
        <w:ind w:left="0" w:right="0" w:firstLine="0"/>
        <w:jc w:val="left"/>
        <w:rPr>
          <w:rFonts w:ascii="宋体"/>
          <w:color w:val="000000"/>
          <w:spacing w:val="0"/>
          <w:sz w:val="10"/>
        </w:rPr>
      </w:pPr>
      <w:r>
        <w:rPr>
          <w:rFonts w:ascii="宋体" w:hAnsi="宋体" w:cs="宋体"/>
          <w:color w:val="000000"/>
          <w:spacing w:val="-2"/>
          <w:sz w:val="10"/>
        </w:rPr>
        <w:t>九、社会保险基金支出</w:t>
      </w:r>
    </w:p>
    <w:p w14:paraId="651B494B">
      <w:pPr>
        <w:framePr w:w="1458" w:wrap="auto" w:vAnchor="margin" w:hAnchor="text" w:x="4020" w:y="4265"/>
        <w:widowControl w:val="0"/>
        <w:autoSpaceDE w:val="0"/>
        <w:autoSpaceDN w:val="0"/>
        <w:spacing w:before="156" w:after="0" w:line="96" w:lineRule="exact"/>
        <w:ind w:left="0" w:right="0" w:firstLine="0"/>
        <w:jc w:val="left"/>
        <w:rPr>
          <w:rFonts w:ascii="宋体"/>
          <w:color w:val="000000"/>
          <w:spacing w:val="0"/>
          <w:sz w:val="10"/>
        </w:rPr>
      </w:pPr>
      <w:r>
        <w:rPr>
          <w:rFonts w:ascii="宋体" w:hAnsi="宋体" w:cs="宋体"/>
          <w:color w:val="000000"/>
          <w:spacing w:val="-2"/>
          <w:sz w:val="10"/>
        </w:rPr>
        <w:t>十、卫生健康支出</w:t>
      </w:r>
    </w:p>
    <w:p w14:paraId="55E6D626">
      <w:pPr>
        <w:framePr w:w="779" w:wrap="auto" w:vAnchor="margin" w:hAnchor="text" w:x="6526" w:y="4517"/>
        <w:widowControl w:val="0"/>
        <w:autoSpaceDE w:val="0"/>
        <w:autoSpaceDN w:val="0"/>
        <w:spacing w:before="0" w:after="0" w:line="96" w:lineRule="exact"/>
        <w:ind w:left="0" w:right="0" w:firstLine="0"/>
        <w:jc w:val="left"/>
        <w:rPr>
          <w:rFonts w:ascii="宋体"/>
          <w:color w:val="000000"/>
          <w:spacing w:val="0"/>
          <w:sz w:val="10"/>
        </w:rPr>
      </w:pPr>
      <w:r>
        <w:rPr>
          <w:rFonts w:ascii="宋体"/>
          <w:color w:val="000000"/>
          <w:spacing w:val="-2"/>
          <w:sz w:val="10"/>
        </w:rPr>
        <w:t>39,653,950.41</w:t>
      </w:r>
    </w:p>
    <w:p w14:paraId="75AF4F0F">
      <w:pPr>
        <w:framePr w:w="779" w:wrap="auto" w:vAnchor="margin" w:hAnchor="text" w:x="6526" w:y="4517"/>
        <w:widowControl w:val="0"/>
        <w:autoSpaceDE w:val="0"/>
        <w:autoSpaceDN w:val="0"/>
        <w:spacing w:before="408" w:after="0" w:line="96" w:lineRule="exact"/>
        <w:ind w:left="48" w:right="0" w:firstLine="0"/>
        <w:jc w:val="left"/>
        <w:rPr>
          <w:rFonts w:ascii="宋体"/>
          <w:color w:val="000000"/>
          <w:spacing w:val="0"/>
          <w:sz w:val="10"/>
        </w:rPr>
      </w:pPr>
      <w:r>
        <w:rPr>
          <w:rFonts w:ascii="宋体"/>
          <w:color w:val="000000"/>
          <w:spacing w:val="-2"/>
          <w:sz w:val="10"/>
        </w:rPr>
        <w:t>3,112,759.53</w:t>
      </w:r>
    </w:p>
    <w:p w14:paraId="450603C9">
      <w:pPr>
        <w:framePr w:w="779" w:wrap="auto" w:vAnchor="margin" w:hAnchor="text" w:x="7593" w:y="4517"/>
        <w:widowControl w:val="0"/>
        <w:autoSpaceDE w:val="0"/>
        <w:autoSpaceDN w:val="0"/>
        <w:spacing w:before="0" w:after="0" w:line="96" w:lineRule="exact"/>
        <w:ind w:left="0" w:right="0" w:firstLine="0"/>
        <w:jc w:val="left"/>
        <w:rPr>
          <w:rFonts w:ascii="宋体"/>
          <w:color w:val="000000"/>
          <w:spacing w:val="0"/>
          <w:sz w:val="10"/>
        </w:rPr>
      </w:pPr>
      <w:r>
        <w:rPr>
          <w:rFonts w:ascii="宋体"/>
          <w:color w:val="000000"/>
          <w:spacing w:val="-2"/>
          <w:sz w:val="10"/>
        </w:rPr>
        <w:t>39,653,950.41</w:t>
      </w:r>
    </w:p>
    <w:p w14:paraId="5E5FFF1C">
      <w:pPr>
        <w:framePr w:w="779" w:wrap="auto" w:vAnchor="margin" w:hAnchor="text" w:x="7593" w:y="4517"/>
        <w:widowControl w:val="0"/>
        <w:autoSpaceDE w:val="0"/>
        <w:autoSpaceDN w:val="0"/>
        <w:spacing w:before="408" w:after="0" w:line="96" w:lineRule="exact"/>
        <w:ind w:left="48" w:right="0" w:firstLine="0"/>
        <w:jc w:val="left"/>
        <w:rPr>
          <w:rFonts w:ascii="宋体"/>
          <w:color w:val="000000"/>
          <w:spacing w:val="0"/>
          <w:sz w:val="10"/>
        </w:rPr>
      </w:pPr>
      <w:r>
        <w:rPr>
          <w:rFonts w:ascii="宋体"/>
          <w:color w:val="000000"/>
          <w:spacing w:val="-2"/>
          <w:sz w:val="10"/>
        </w:rPr>
        <w:t>3,112,759.53</w:t>
      </w:r>
    </w:p>
    <w:p w14:paraId="090AE9D1">
      <w:pPr>
        <w:framePr w:w="779" w:wrap="auto" w:vAnchor="margin" w:hAnchor="text" w:x="8655" w:y="4517"/>
        <w:widowControl w:val="0"/>
        <w:autoSpaceDE w:val="0"/>
        <w:autoSpaceDN w:val="0"/>
        <w:spacing w:before="0" w:after="0" w:line="96" w:lineRule="exact"/>
        <w:ind w:left="0" w:right="0" w:firstLine="0"/>
        <w:jc w:val="left"/>
        <w:rPr>
          <w:rFonts w:ascii="宋体"/>
          <w:color w:val="000000"/>
          <w:spacing w:val="0"/>
          <w:sz w:val="10"/>
        </w:rPr>
      </w:pPr>
      <w:r>
        <w:rPr>
          <w:rFonts w:ascii="宋体"/>
          <w:color w:val="000000"/>
          <w:spacing w:val="-2"/>
          <w:sz w:val="10"/>
        </w:rPr>
        <w:t>39,653,950.41</w:t>
      </w:r>
    </w:p>
    <w:p w14:paraId="5907F4FB">
      <w:pPr>
        <w:framePr w:w="779" w:wrap="auto" w:vAnchor="margin" w:hAnchor="text" w:x="8655" w:y="4517"/>
        <w:widowControl w:val="0"/>
        <w:autoSpaceDE w:val="0"/>
        <w:autoSpaceDN w:val="0"/>
        <w:spacing w:before="408" w:after="0" w:line="96" w:lineRule="exact"/>
        <w:ind w:left="48" w:right="0" w:firstLine="0"/>
        <w:jc w:val="left"/>
        <w:rPr>
          <w:rFonts w:ascii="宋体"/>
          <w:color w:val="000000"/>
          <w:spacing w:val="0"/>
          <w:sz w:val="10"/>
        </w:rPr>
      </w:pPr>
      <w:r>
        <w:rPr>
          <w:rFonts w:ascii="宋体"/>
          <w:color w:val="000000"/>
          <w:spacing w:val="-2"/>
          <w:sz w:val="10"/>
        </w:rPr>
        <w:t>3,112,759.53</w:t>
      </w:r>
    </w:p>
    <w:p w14:paraId="34FC7158">
      <w:pPr>
        <w:framePr w:w="1030" w:wrap="auto" w:vAnchor="margin" w:hAnchor="text" w:x="4020" w:y="5273"/>
        <w:widowControl w:val="0"/>
        <w:autoSpaceDE w:val="0"/>
        <w:autoSpaceDN w:val="0"/>
        <w:spacing w:before="0" w:after="0" w:line="96" w:lineRule="exact"/>
        <w:ind w:left="0" w:right="0" w:firstLine="0"/>
        <w:jc w:val="left"/>
        <w:rPr>
          <w:rFonts w:ascii="宋体"/>
          <w:color w:val="000000"/>
          <w:spacing w:val="0"/>
          <w:sz w:val="10"/>
        </w:rPr>
      </w:pPr>
      <w:r>
        <w:rPr>
          <w:rFonts w:ascii="宋体" w:hAnsi="宋体" w:cs="宋体"/>
          <w:color w:val="000000"/>
          <w:spacing w:val="-2"/>
          <w:sz w:val="10"/>
        </w:rPr>
        <w:t>十一、节能环保支出</w:t>
      </w:r>
    </w:p>
    <w:p w14:paraId="0651F242">
      <w:pPr>
        <w:framePr w:w="1030" w:wrap="auto" w:vAnchor="margin" w:hAnchor="text" w:x="4020" w:y="5525"/>
        <w:widowControl w:val="0"/>
        <w:autoSpaceDE w:val="0"/>
        <w:autoSpaceDN w:val="0"/>
        <w:spacing w:before="0" w:after="0" w:line="96" w:lineRule="exact"/>
        <w:ind w:left="0" w:right="0" w:firstLine="0"/>
        <w:jc w:val="left"/>
        <w:rPr>
          <w:rFonts w:ascii="宋体"/>
          <w:color w:val="000000"/>
          <w:spacing w:val="0"/>
          <w:sz w:val="10"/>
        </w:rPr>
      </w:pPr>
      <w:r>
        <w:rPr>
          <w:rFonts w:ascii="宋体" w:hAnsi="宋体" w:cs="宋体"/>
          <w:color w:val="000000"/>
          <w:spacing w:val="-2"/>
          <w:sz w:val="10"/>
        </w:rPr>
        <w:t>十二、城乡社区支出</w:t>
      </w:r>
    </w:p>
    <w:p w14:paraId="7F86CEEA">
      <w:pPr>
        <w:framePr w:w="932" w:wrap="auto" w:vAnchor="margin" w:hAnchor="text" w:x="4020" w:y="5777"/>
        <w:widowControl w:val="0"/>
        <w:autoSpaceDE w:val="0"/>
        <w:autoSpaceDN w:val="0"/>
        <w:spacing w:before="0" w:after="0" w:line="96" w:lineRule="exact"/>
        <w:ind w:left="0" w:right="0" w:firstLine="0"/>
        <w:jc w:val="left"/>
        <w:rPr>
          <w:rFonts w:ascii="宋体"/>
          <w:color w:val="000000"/>
          <w:spacing w:val="0"/>
          <w:sz w:val="10"/>
        </w:rPr>
      </w:pPr>
      <w:r>
        <w:rPr>
          <w:rFonts w:ascii="宋体" w:hAnsi="宋体" w:cs="宋体"/>
          <w:color w:val="000000"/>
          <w:spacing w:val="-2"/>
          <w:sz w:val="10"/>
        </w:rPr>
        <w:t>十三、农林水支出</w:t>
      </w:r>
    </w:p>
    <w:p w14:paraId="5817D649">
      <w:pPr>
        <w:framePr w:w="1030" w:wrap="auto" w:vAnchor="margin" w:hAnchor="text" w:x="4020" w:y="6029"/>
        <w:widowControl w:val="0"/>
        <w:autoSpaceDE w:val="0"/>
        <w:autoSpaceDN w:val="0"/>
        <w:spacing w:before="0" w:after="0" w:line="96" w:lineRule="exact"/>
        <w:ind w:left="0" w:right="0" w:firstLine="0"/>
        <w:jc w:val="left"/>
        <w:rPr>
          <w:rFonts w:ascii="宋体"/>
          <w:color w:val="000000"/>
          <w:spacing w:val="0"/>
          <w:sz w:val="10"/>
        </w:rPr>
      </w:pPr>
      <w:r>
        <w:rPr>
          <w:rFonts w:ascii="宋体" w:hAnsi="宋体" w:cs="宋体"/>
          <w:color w:val="000000"/>
          <w:spacing w:val="-2"/>
          <w:sz w:val="10"/>
        </w:rPr>
        <w:t>十四、交通运输支出</w:t>
      </w:r>
    </w:p>
    <w:p w14:paraId="4C8BD8DB">
      <w:pPr>
        <w:framePr w:w="1571" w:wrap="auto" w:vAnchor="margin" w:hAnchor="text" w:x="4020" w:y="6281"/>
        <w:widowControl w:val="0"/>
        <w:autoSpaceDE w:val="0"/>
        <w:autoSpaceDN w:val="0"/>
        <w:spacing w:before="0" w:after="0" w:line="96" w:lineRule="exact"/>
        <w:ind w:left="0" w:right="0" w:firstLine="0"/>
        <w:jc w:val="left"/>
        <w:rPr>
          <w:rFonts w:ascii="宋体"/>
          <w:color w:val="000000"/>
          <w:spacing w:val="0"/>
          <w:sz w:val="10"/>
        </w:rPr>
      </w:pPr>
      <w:r>
        <w:rPr>
          <w:rFonts w:ascii="宋体" w:hAnsi="宋体" w:cs="宋体"/>
          <w:color w:val="000000"/>
          <w:spacing w:val="-2"/>
          <w:sz w:val="10"/>
        </w:rPr>
        <w:t>十五、资源勘探工业信息等支出</w:t>
      </w:r>
    </w:p>
    <w:p w14:paraId="0AC73B26">
      <w:pPr>
        <w:framePr w:w="1571" w:wrap="auto" w:vAnchor="margin" w:hAnchor="text" w:x="4020" w:y="6281"/>
        <w:widowControl w:val="0"/>
        <w:autoSpaceDE w:val="0"/>
        <w:autoSpaceDN w:val="0"/>
        <w:spacing w:before="156" w:after="0" w:line="96" w:lineRule="exact"/>
        <w:ind w:left="0" w:right="0" w:firstLine="0"/>
        <w:jc w:val="left"/>
        <w:rPr>
          <w:rFonts w:ascii="宋体"/>
          <w:color w:val="000000"/>
          <w:spacing w:val="0"/>
          <w:sz w:val="10"/>
        </w:rPr>
      </w:pPr>
      <w:r>
        <w:rPr>
          <w:rFonts w:ascii="宋体" w:hAnsi="宋体" w:cs="宋体"/>
          <w:color w:val="000000"/>
          <w:spacing w:val="-2"/>
          <w:sz w:val="10"/>
        </w:rPr>
        <w:t>十六、商业服务业等支出</w:t>
      </w:r>
    </w:p>
    <w:p w14:paraId="06D5E92D">
      <w:pPr>
        <w:framePr w:w="1571" w:wrap="auto" w:vAnchor="margin" w:hAnchor="text" w:x="4020" w:y="6281"/>
        <w:widowControl w:val="0"/>
        <w:autoSpaceDE w:val="0"/>
        <w:autoSpaceDN w:val="0"/>
        <w:spacing w:before="156" w:after="0" w:line="96" w:lineRule="exact"/>
        <w:ind w:left="0" w:right="0" w:firstLine="0"/>
        <w:jc w:val="left"/>
        <w:rPr>
          <w:rFonts w:ascii="宋体"/>
          <w:color w:val="000000"/>
          <w:spacing w:val="0"/>
          <w:sz w:val="10"/>
        </w:rPr>
      </w:pPr>
      <w:r>
        <w:rPr>
          <w:rFonts w:ascii="宋体" w:hAnsi="宋体" w:cs="宋体"/>
          <w:color w:val="000000"/>
          <w:spacing w:val="-2"/>
          <w:sz w:val="10"/>
        </w:rPr>
        <w:t>十七、金融支出</w:t>
      </w:r>
    </w:p>
    <w:p w14:paraId="6545D060">
      <w:pPr>
        <w:framePr w:w="1684" w:wrap="auto" w:vAnchor="margin" w:hAnchor="text" w:x="4020" w:y="7037"/>
        <w:widowControl w:val="0"/>
        <w:autoSpaceDE w:val="0"/>
        <w:autoSpaceDN w:val="0"/>
        <w:spacing w:before="0" w:after="0" w:line="96" w:lineRule="exact"/>
        <w:ind w:left="0" w:right="0" w:firstLine="0"/>
        <w:jc w:val="left"/>
        <w:rPr>
          <w:rFonts w:ascii="宋体"/>
          <w:color w:val="000000"/>
          <w:spacing w:val="0"/>
          <w:sz w:val="10"/>
        </w:rPr>
      </w:pPr>
      <w:r>
        <w:rPr>
          <w:rFonts w:ascii="宋体" w:hAnsi="宋体" w:cs="宋体"/>
          <w:color w:val="000000"/>
          <w:spacing w:val="-2"/>
          <w:sz w:val="10"/>
        </w:rPr>
        <w:t>十九、援助其他地区支出</w:t>
      </w:r>
    </w:p>
    <w:p w14:paraId="2EE339DB">
      <w:pPr>
        <w:framePr w:w="1684" w:wrap="auto" w:vAnchor="margin" w:hAnchor="text" w:x="4020" w:y="7037"/>
        <w:widowControl w:val="0"/>
        <w:autoSpaceDE w:val="0"/>
        <w:autoSpaceDN w:val="0"/>
        <w:spacing w:before="156" w:after="0" w:line="96" w:lineRule="exact"/>
        <w:ind w:left="0" w:right="0" w:firstLine="0"/>
        <w:jc w:val="left"/>
        <w:rPr>
          <w:rFonts w:ascii="宋体"/>
          <w:color w:val="000000"/>
          <w:spacing w:val="0"/>
          <w:sz w:val="10"/>
        </w:rPr>
      </w:pPr>
      <w:r>
        <w:rPr>
          <w:rFonts w:ascii="宋体" w:hAnsi="宋体" w:cs="宋体"/>
          <w:color w:val="000000"/>
          <w:spacing w:val="-2"/>
          <w:sz w:val="10"/>
        </w:rPr>
        <w:t>二十、自然资源海洋气象等支出</w:t>
      </w:r>
    </w:p>
    <w:p w14:paraId="4341CB52">
      <w:pPr>
        <w:framePr w:w="1684" w:wrap="auto" w:vAnchor="margin" w:hAnchor="text" w:x="4020" w:y="7037"/>
        <w:widowControl w:val="0"/>
        <w:autoSpaceDE w:val="0"/>
        <w:autoSpaceDN w:val="0"/>
        <w:spacing w:before="156" w:after="0" w:line="96" w:lineRule="exact"/>
        <w:ind w:left="0" w:right="0" w:firstLine="0"/>
        <w:jc w:val="left"/>
        <w:rPr>
          <w:rFonts w:ascii="宋体"/>
          <w:color w:val="000000"/>
          <w:spacing w:val="0"/>
          <w:sz w:val="10"/>
        </w:rPr>
      </w:pPr>
      <w:r>
        <w:rPr>
          <w:rFonts w:ascii="宋体" w:hAnsi="宋体" w:cs="宋体"/>
          <w:color w:val="000000"/>
          <w:spacing w:val="-2"/>
          <w:sz w:val="10"/>
        </w:rPr>
        <w:t>二十一、住房保障支出</w:t>
      </w:r>
    </w:p>
    <w:p w14:paraId="422C4B37">
      <w:pPr>
        <w:framePr w:w="1684" w:wrap="auto" w:vAnchor="margin" w:hAnchor="text" w:x="4020" w:y="7037"/>
        <w:widowControl w:val="0"/>
        <w:autoSpaceDE w:val="0"/>
        <w:autoSpaceDN w:val="0"/>
        <w:spacing w:before="156" w:after="0" w:line="96" w:lineRule="exact"/>
        <w:ind w:left="0" w:right="0" w:firstLine="0"/>
        <w:jc w:val="left"/>
        <w:rPr>
          <w:rFonts w:ascii="宋体"/>
          <w:color w:val="000000"/>
          <w:spacing w:val="0"/>
          <w:sz w:val="10"/>
        </w:rPr>
      </w:pPr>
      <w:r>
        <w:rPr>
          <w:rFonts w:ascii="宋体" w:hAnsi="宋体" w:cs="宋体"/>
          <w:color w:val="000000"/>
          <w:spacing w:val="-2"/>
          <w:sz w:val="10"/>
        </w:rPr>
        <w:t>二十二、粮油物资储备支出</w:t>
      </w:r>
    </w:p>
    <w:p w14:paraId="756D4578">
      <w:pPr>
        <w:framePr w:w="1684" w:wrap="auto" w:vAnchor="margin" w:hAnchor="text" w:x="4020" w:y="7037"/>
        <w:widowControl w:val="0"/>
        <w:autoSpaceDE w:val="0"/>
        <w:autoSpaceDN w:val="0"/>
        <w:spacing w:before="156" w:after="0" w:line="96" w:lineRule="exact"/>
        <w:ind w:left="0" w:right="0" w:firstLine="0"/>
        <w:jc w:val="left"/>
        <w:rPr>
          <w:rFonts w:ascii="宋体"/>
          <w:color w:val="000000"/>
          <w:spacing w:val="0"/>
          <w:sz w:val="10"/>
        </w:rPr>
      </w:pPr>
      <w:r>
        <w:rPr>
          <w:rFonts w:ascii="宋体" w:hAnsi="宋体" w:cs="宋体"/>
          <w:color w:val="000000"/>
          <w:spacing w:val="-2"/>
          <w:sz w:val="10"/>
        </w:rPr>
        <w:t>二十三、国有资本经营预算支出</w:t>
      </w:r>
    </w:p>
    <w:p w14:paraId="7DBA67A9">
      <w:pPr>
        <w:framePr w:w="1684" w:wrap="auto" w:vAnchor="margin" w:hAnchor="text" w:x="4020" w:y="7037"/>
        <w:widowControl w:val="0"/>
        <w:autoSpaceDE w:val="0"/>
        <w:autoSpaceDN w:val="0"/>
        <w:spacing w:before="156" w:after="0" w:line="96" w:lineRule="exact"/>
        <w:ind w:left="0" w:right="0" w:firstLine="0"/>
        <w:jc w:val="left"/>
        <w:rPr>
          <w:rFonts w:ascii="宋体"/>
          <w:color w:val="000000"/>
          <w:spacing w:val="0"/>
          <w:sz w:val="10"/>
        </w:rPr>
      </w:pPr>
      <w:r>
        <w:rPr>
          <w:rFonts w:ascii="宋体" w:hAnsi="宋体" w:cs="宋体"/>
          <w:color w:val="000000"/>
          <w:spacing w:val="-2"/>
          <w:sz w:val="10"/>
        </w:rPr>
        <w:t>二十四、灾害防治及应急管理支出</w:t>
      </w:r>
    </w:p>
    <w:p w14:paraId="3D824541">
      <w:pPr>
        <w:framePr w:w="1684" w:wrap="auto" w:vAnchor="margin" w:hAnchor="text" w:x="4020" w:y="7037"/>
        <w:widowControl w:val="0"/>
        <w:autoSpaceDE w:val="0"/>
        <w:autoSpaceDN w:val="0"/>
        <w:spacing w:before="156" w:after="0" w:line="96" w:lineRule="exact"/>
        <w:ind w:left="0" w:right="0" w:firstLine="0"/>
        <w:jc w:val="left"/>
        <w:rPr>
          <w:rFonts w:ascii="宋体"/>
          <w:color w:val="000000"/>
          <w:spacing w:val="0"/>
          <w:sz w:val="10"/>
        </w:rPr>
      </w:pPr>
      <w:r>
        <w:rPr>
          <w:rFonts w:ascii="宋体" w:hAnsi="宋体" w:cs="宋体"/>
          <w:color w:val="000000"/>
          <w:spacing w:val="-2"/>
          <w:sz w:val="10"/>
        </w:rPr>
        <w:t>二十七、预备费</w:t>
      </w:r>
    </w:p>
    <w:p w14:paraId="4AA0166B">
      <w:pPr>
        <w:framePr w:w="634" w:wrap="auto" w:vAnchor="margin" w:hAnchor="text" w:x="6675" w:y="7541"/>
        <w:widowControl w:val="0"/>
        <w:autoSpaceDE w:val="0"/>
        <w:autoSpaceDN w:val="0"/>
        <w:spacing w:before="0" w:after="0" w:line="96" w:lineRule="exact"/>
        <w:ind w:left="0" w:right="0" w:firstLine="0"/>
        <w:jc w:val="left"/>
        <w:rPr>
          <w:rFonts w:ascii="宋体"/>
          <w:color w:val="000000"/>
          <w:spacing w:val="0"/>
          <w:sz w:val="10"/>
        </w:rPr>
      </w:pPr>
      <w:r>
        <w:rPr>
          <w:rFonts w:ascii="宋体"/>
          <w:color w:val="000000"/>
          <w:spacing w:val="-2"/>
          <w:sz w:val="10"/>
        </w:rPr>
        <w:t>178,041.36</w:t>
      </w:r>
    </w:p>
    <w:p w14:paraId="09E6D38B">
      <w:pPr>
        <w:framePr w:w="634" w:wrap="auto" w:vAnchor="margin" w:hAnchor="text" w:x="7740" w:y="7541"/>
        <w:widowControl w:val="0"/>
        <w:autoSpaceDE w:val="0"/>
        <w:autoSpaceDN w:val="0"/>
        <w:spacing w:before="0" w:after="0" w:line="96" w:lineRule="exact"/>
        <w:ind w:left="0" w:right="0" w:firstLine="0"/>
        <w:jc w:val="left"/>
        <w:rPr>
          <w:rFonts w:ascii="宋体"/>
          <w:color w:val="000000"/>
          <w:spacing w:val="0"/>
          <w:sz w:val="10"/>
        </w:rPr>
      </w:pPr>
      <w:r>
        <w:rPr>
          <w:rFonts w:ascii="宋体"/>
          <w:color w:val="000000"/>
          <w:spacing w:val="-2"/>
          <w:sz w:val="10"/>
        </w:rPr>
        <w:t>178,041.36</w:t>
      </w:r>
    </w:p>
    <w:p w14:paraId="38AE6ACF">
      <w:pPr>
        <w:framePr w:w="634" w:wrap="auto" w:vAnchor="margin" w:hAnchor="text" w:x="8803" w:y="7541"/>
        <w:widowControl w:val="0"/>
        <w:autoSpaceDE w:val="0"/>
        <w:autoSpaceDN w:val="0"/>
        <w:spacing w:before="0" w:after="0" w:line="96" w:lineRule="exact"/>
        <w:ind w:left="0" w:right="0" w:firstLine="0"/>
        <w:jc w:val="left"/>
        <w:rPr>
          <w:rFonts w:ascii="宋体"/>
          <w:color w:val="000000"/>
          <w:spacing w:val="0"/>
          <w:sz w:val="10"/>
        </w:rPr>
      </w:pPr>
      <w:r>
        <w:rPr>
          <w:rFonts w:ascii="宋体"/>
          <w:color w:val="000000"/>
          <w:spacing w:val="-2"/>
          <w:sz w:val="10"/>
        </w:rPr>
        <w:t>178,041.36</w:t>
      </w:r>
    </w:p>
    <w:p w14:paraId="4ECD8CD8">
      <w:pPr>
        <w:framePr w:w="934" w:wrap="auto" w:vAnchor="margin" w:hAnchor="text" w:x="4020" w:y="8801"/>
        <w:widowControl w:val="0"/>
        <w:autoSpaceDE w:val="0"/>
        <w:autoSpaceDN w:val="0"/>
        <w:spacing w:before="0" w:after="0" w:line="96" w:lineRule="exact"/>
        <w:ind w:left="0" w:right="0" w:firstLine="0"/>
        <w:jc w:val="left"/>
        <w:rPr>
          <w:rFonts w:ascii="宋体"/>
          <w:color w:val="000000"/>
          <w:spacing w:val="0"/>
          <w:sz w:val="10"/>
        </w:rPr>
      </w:pPr>
      <w:r>
        <w:rPr>
          <w:rFonts w:ascii="宋体" w:hAnsi="宋体" w:cs="宋体"/>
          <w:color w:val="000000"/>
          <w:spacing w:val="-2"/>
          <w:sz w:val="10"/>
        </w:rPr>
        <w:t>二十九、其他支出</w:t>
      </w:r>
    </w:p>
    <w:p w14:paraId="5C20EBB8">
      <w:pPr>
        <w:framePr w:w="932" w:wrap="auto" w:vAnchor="margin" w:hAnchor="text" w:x="4020" w:y="9053"/>
        <w:widowControl w:val="0"/>
        <w:autoSpaceDE w:val="0"/>
        <w:autoSpaceDN w:val="0"/>
        <w:spacing w:before="0" w:after="0" w:line="96" w:lineRule="exact"/>
        <w:ind w:left="0" w:right="0" w:firstLine="0"/>
        <w:jc w:val="left"/>
        <w:rPr>
          <w:rFonts w:ascii="宋体"/>
          <w:color w:val="000000"/>
          <w:spacing w:val="0"/>
          <w:sz w:val="10"/>
        </w:rPr>
      </w:pPr>
      <w:r>
        <w:rPr>
          <w:rFonts w:ascii="宋体" w:hAnsi="宋体" w:cs="宋体"/>
          <w:color w:val="000000"/>
          <w:spacing w:val="-2"/>
          <w:sz w:val="10"/>
        </w:rPr>
        <w:t>三十、转移性支出</w:t>
      </w:r>
    </w:p>
    <w:p w14:paraId="0E5A920C">
      <w:pPr>
        <w:framePr w:w="1572" w:wrap="auto" w:vAnchor="margin" w:hAnchor="text" w:x="4020" w:y="9305"/>
        <w:widowControl w:val="0"/>
        <w:autoSpaceDE w:val="0"/>
        <w:autoSpaceDN w:val="0"/>
        <w:spacing w:before="0" w:after="0" w:line="96" w:lineRule="exact"/>
        <w:ind w:left="0" w:right="0" w:firstLine="0"/>
        <w:jc w:val="left"/>
        <w:rPr>
          <w:rFonts w:ascii="宋体"/>
          <w:color w:val="000000"/>
          <w:spacing w:val="0"/>
          <w:sz w:val="10"/>
        </w:rPr>
      </w:pPr>
      <w:r>
        <w:rPr>
          <w:rFonts w:ascii="宋体" w:hAnsi="宋体" w:cs="宋体"/>
          <w:color w:val="000000"/>
          <w:spacing w:val="-2"/>
          <w:sz w:val="10"/>
        </w:rPr>
        <w:t>三十一、债务还本支出</w:t>
      </w:r>
    </w:p>
    <w:p w14:paraId="261782B8">
      <w:pPr>
        <w:framePr w:w="1572" w:wrap="auto" w:vAnchor="margin" w:hAnchor="text" w:x="4020" w:y="9305"/>
        <w:widowControl w:val="0"/>
        <w:autoSpaceDE w:val="0"/>
        <w:autoSpaceDN w:val="0"/>
        <w:spacing w:before="156" w:after="0" w:line="96" w:lineRule="exact"/>
        <w:ind w:left="0" w:right="0" w:firstLine="0"/>
        <w:jc w:val="left"/>
        <w:rPr>
          <w:rFonts w:ascii="宋体"/>
          <w:color w:val="000000"/>
          <w:spacing w:val="0"/>
          <w:sz w:val="10"/>
        </w:rPr>
      </w:pPr>
      <w:r>
        <w:rPr>
          <w:rFonts w:ascii="宋体" w:hAnsi="宋体" w:cs="宋体"/>
          <w:color w:val="000000"/>
          <w:spacing w:val="-2"/>
          <w:sz w:val="10"/>
        </w:rPr>
        <w:t>三十二、债务付息支出</w:t>
      </w:r>
    </w:p>
    <w:p w14:paraId="22555E09">
      <w:pPr>
        <w:framePr w:w="1572" w:wrap="auto" w:vAnchor="margin" w:hAnchor="text" w:x="4020" w:y="9305"/>
        <w:widowControl w:val="0"/>
        <w:autoSpaceDE w:val="0"/>
        <w:autoSpaceDN w:val="0"/>
        <w:spacing w:before="156" w:after="0" w:line="96" w:lineRule="exact"/>
        <w:ind w:left="0" w:right="0" w:firstLine="0"/>
        <w:jc w:val="left"/>
        <w:rPr>
          <w:rFonts w:ascii="宋体"/>
          <w:color w:val="000000"/>
          <w:spacing w:val="0"/>
          <w:sz w:val="10"/>
        </w:rPr>
      </w:pPr>
      <w:r>
        <w:rPr>
          <w:rFonts w:ascii="宋体" w:hAnsi="宋体" w:cs="宋体"/>
          <w:color w:val="000000"/>
          <w:spacing w:val="-2"/>
          <w:sz w:val="10"/>
        </w:rPr>
        <w:t>三十三、债务发行费用支出</w:t>
      </w:r>
    </w:p>
    <w:p w14:paraId="5BD8FD64">
      <w:pPr>
        <w:framePr w:w="1572" w:wrap="auto" w:vAnchor="margin" w:hAnchor="text" w:x="4020" w:y="9305"/>
        <w:widowControl w:val="0"/>
        <w:autoSpaceDE w:val="0"/>
        <w:autoSpaceDN w:val="0"/>
        <w:spacing w:before="156" w:after="0" w:line="96" w:lineRule="exact"/>
        <w:ind w:left="0" w:right="0" w:firstLine="0"/>
        <w:jc w:val="left"/>
        <w:rPr>
          <w:rFonts w:ascii="宋体"/>
          <w:color w:val="000000"/>
          <w:spacing w:val="0"/>
          <w:sz w:val="10"/>
        </w:rPr>
      </w:pPr>
      <w:r>
        <w:rPr>
          <w:rFonts w:ascii="宋体" w:hAnsi="宋体" w:cs="宋体"/>
          <w:color w:val="000000"/>
          <w:spacing w:val="-2"/>
          <w:sz w:val="10"/>
        </w:rPr>
        <w:t>三十四、抗疫特别国债安排支出</w:t>
      </w:r>
    </w:p>
    <w:p w14:paraId="51B75491">
      <w:pPr>
        <w:framePr w:w="538" w:wrap="auto" w:vAnchor="margin" w:hAnchor="text" w:x="1462" w:y="10565"/>
        <w:widowControl w:val="0"/>
        <w:autoSpaceDE w:val="0"/>
        <w:autoSpaceDN w:val="0"/>
        <w:spacing w:before="0" w:after="0" w:line="96" w:lineRule="exact"/>
        <w:ind w:left="0" w:right="0" w:firstLine="0"/>
        <w:jc w:val="left"/>
        <w:rPr>
          <w:rFonts w:ascii="宋体"/>
          <w:color w:val="000000"/>
          <w:spacing w:val="0"/>
          <w:sz w:val="10"/>
        </w:rPr>
      </w:pPr>
      <w:r>
        <w:rPr>
          <w:rFonts w:ascii="宋体" w:hAnsi="宋体" w:cs="宋体"/>
          <w:color w:val="000000"/>
          <w:spacing w:val="-3"/>
          <w:sz w:val="10"/>
        </w:rPr>
        <w:t>收入合计</w:t>
      </w:r>
    </w:p>
    <w:p w14:paraId="6D781B45">
      <w:pPr>
        <w:framePr w:w="779" w:wrap="auto" w:vAnchor="margin" w:hAnchor="text" w:x="3298" w:y="10565"/>
        <w:widowControl w:val="0"/>
        <w:autoSpaceDE w:val="0"/>
        <w:autoSpaceDN w:val="0"/>
        <w:spacing w:before="0" w:after="0" w:line="96" w:lineRule="exact"/>
        <w:ind w:left="0" w:right="0" w:firstLine="0"/>
        <w:jc w:val="left"/>
        <w:rPr>
          <w:rFonts w:ascii="宋体"/>
          <w:color w:val="000000"/>
          <w:spacing w:val="0"/>
          <w:sz w:val="10"/>
        </w:rPr>
      </w:pPr>
      <w:r>
        <w:rPr>
          <w:rFonts w:ascii="宋体"/>
          <w:color w:val="000000"/>
          <w:spacing w:val="-2"/>
          <w:sz w:val="10"/>
        </w:rPr>
        <w:t>42,944,751.30</w:t>
      </w:r>
    </w:p>
    <w:p w14:paraId="7C7600A3">
      <w:pPr>
        <w:framePr w:w="538" w:wrap="auto" w:vAnchor="margin" w:hAnchor="text" w:x="4829" w:y="10565"/>
        <w:widowControl w:val="0"/>
        <w:autoSpaceDE w:val="0"/>
        <w:autoSpaceDN w:val="0"/>
        <w:spacing w:before="0" w:after="0" w:line="96" w:lineRule="exact"/>
        <w:ind w:left="0" w:right="0" w:firstLine="0"/>
        <w:jc w:val="left"/>
        <w:rPr>
          <w:rFonts w:ascii="宋体"/>
          <w:color w:val="000000"/>
          <w:spacing w:val="0"/>
          <w:sz w:val="10"/>
        </w:rPr>
      </w:pPr>
      <w:r>
        <w:rPr>
          <w:rFonts w:ascii="宋体" w:hAnsi="宋体" w:cs="宋体"/>
          <w:color w:val="000000"/>
          <w:spacing w:val="-3"/>
          <w:sz w:val="10"/>
        </w:rPr>
        <w:t>支出合计</w:t>
      </w:r>
    </w:p>
    <w:p w14:paraId="2022E549">
      <w:pPr>
        <w:framePr w:w="779" w:wrap="auto" w:vAnchor="margin" w:hAnchor="text" w:x="6526" w:y="10565"/>
        <w:widowControl w:val="0"/>
        <w:autoSpaceDE w:val="0"/>
        <w:autoSpaceDN w:val="0"/>
        <w:spacing w:before="0" w:after="0" w:line="96" w:lineRule="exact"/>
        <w:ind w:left="0" w:right="0" w:firstLine="0"/>
        <w:jc w:val="left"/>
        <w:rPr>
          <w:rFonts w:ascii="宋体"/>
          <w:color w:val="000000"/>
          <w:spacing w:val="0"/>
          <w:sz w:val="10"/>
        </w:rPr>
      </w:pPr>
      <w:r>
        <w:rPr>
          <w:rFonts w:ascii="宋体"/>
          <w:color w:val="000000"/>
          <w:spacing w:val="-2"/>
          <w:sz w:val="10"/>
        </w:rPr>
        <w:t>42,944,751.30</w:t>
      </w:r>
    </w:p>
    <w:p w14:paraId="5780CCA6">
      <w:pPr>
        <w:framePr w:w="779" w:wrap="auto" w:vAnchor="margin" w:hAnchor="text" w:x="7593" w:y="10565"/>
        <w:widowControl w:val="0"/>
        <w:autoSpaceDE w:val="0"/>
        <w:autoSpaceDN w:val="0"/>
        <w:spacing w:before="0" w:after="0" w:line="96" w:lineRule="exact"/>
        <w:ind w:left="0" w:right="0" w:firstLine="0"/>
        <w:jc w:val="left"/>
        <w:rPr>
          <w:rFonts w:ascii="宋体"/>
          <w:color w:val="000000"/>
          <w:spacing w:val="0"/>
          <w:sz w:val="10"/>
        </w:rPr>
      </w:pPr>
      <w:r>
        <w:rPr>
          <w:rFonts w:ascii="宋体"/>
          <w:color w:val="000000"/>
          <w:spacing w:val="-2"/>
          <w:sz w:val="10"/>
        </w:rPr>
        <w:t>42,944,751.30</w:t>
      </w:r>
    </w:p>
    <w:p w14:paraId="0943824A">
      <w:pPr>
        <w:framePr w:w="779" w:wrap="auto" w:vAnchor="margin" w:hAnchor="text" w:x="8655" w:y="10565"/>
        <w:widowControl w:val="0"/>
        <w:autoSpaceDE w:val="0"/>
        <w:autoSpaceDN w:val="0"/>
        <w:spacing w:before="0" w:after="0" w:line="96" w:lineRule="exact"/>
        <w:ind w:left="0" w:right="0" w:firstLine="0"/>
        <w:jc w:val="left"/>
        <w:rPr>
          <w:rFonts w:ascii="宋体"/>
          <w:color w:val="000000"/>
          <w:spacing w:val="0"/>
          <w:sz w:val="10"/>
        </w:rPr>
      </w:pPr>
      <w:r>
        <w:rPr>
          <w:rFonts w:ascii="宋体"/>
          <w:color w:val="000000"/>
          <w:spacing w:val="-2"/>
          <w:sz w:val="10"/>
        </w:rPr>
        <w:t>42,944,751.30</w:t>
      </w:r>
    </w:p>
    <w:p w14:paraId="61F78D20">
      <w:pPr>
        <w:spacing w:before="0" w:after="0" w:line="0" w:lineRule="exact"/>
        <w:ind w:left="0" w:right="0" w:firstLine="0"/>
        <w:jc w:val="left"/>
        <w:rPr>
          <w:rFonts w:ascii="Arial"/>
          <w:color w:val="FF0000"/>
          <w:spacing w:val="0"/>
          <w:sz w:val="2"/>
        </w:rPr>
      </w:pPr>
      <w:r>
        <w:pict>
          <v:shape id="_x00004" o:spid="_x0000_s1030" o:spt="75" type="#_x0000_t75" style="position:absolute;left:0pt;margin-left:27.85pt;margin-top:81.8pt;height:455.95pt;width:785.7pt;mso-position-horizontal-relative:page;mso-position-vertical-relative:page;z-index:-251657216;mso-width-relative:page;mso-height-relative:page;" filled="f" coordsize="21600,21600">
            <v:path/>
            <v:fill on="f" focussize="0,0"/>
            <v:stroke/>
            <v:imagedata r:id="rId9" o:title=""/>
            <o:lock v:ext="edit" aspectratio="t"/>
          </v:shape>
        </w:pict>
      </w:r>
      <w:r>
        <w:rPr>
          <w:rFonts w:ascii="Arial"/>
          <w:color w:val="FF0000"/>
          <w:spacing w:val="0"/>
          <w:sz w:val="2"/>
        </w:rPr>
        <w:br w:type="page"/>
      </w:r>
    </w:p>
    <w:p w14:paraId="749E9BAC">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5BBB3115">
      <w:pPr>
        <w:framePr w:w="628" w:wrap="auto" w:vAnchor="margin" w:hAnchor="text" w:x="974" w:y="949"/>
        <w:widowControl w:val="0"/>
        <w:autoSpaceDE w:val="0"/>
        <w:autoSpaceDN w:val="0"/>
        <w:spacing w:before="0" w:after="0" w:line="115" w:lineRule="exact"/>
        <w:ind w:left="0" w:right="0" w:firstLine="0"/>
        <w:jc w:val="left"/>
        <w:rPr>
          <w:rFonts w:ascii="宋体"/>
          <w:color w:val="000000"/>
          <w:spacing w:val="0"/>
          <w:sz w:val="11"/>
        </w:rPr>
      </w:pPr>
      <w:r>
        <w:rPr>
          <w:rFonts w:ascii="宋体" w:hAnsi="宋体" w:cs="宋体"/>
          <w:color w:val="000000"/>
          <w:spacing w:val="5"/>
          <w:sz w:val="11"/>
        </w:rPr>
        <w:t>预算06表</w:t>
      </w:r>
    </w:p>
    <w:p w14:paraId="4329F74F">
      <w:pPr>
        <w:framePr w:w="3517" w:wrap="auto" w:vAnchor="margin" w:hAnchor="text" w:x="6864" w:y="1313"/>
        <w:widowControl w:val="0"/>
        <w:autoSpaceDE w:val="0"/>
        <w:autoSpaceDN w:val="0"/>
        <w:spacing w:before="0" w:after="0" w:line="233" w:lineRule="exact"/>
        <w:ind w:left="0" w:right="0" w:firstLine="0"/>
        <w:jc w:val="left"/>
        <w:rPr>
          <w:rFonts w:ascii="宋体"/>
          <w:color w:val="000000"/>
          <w:spacing w:val="0"/>
          <w:sz w:val="23"/>
        </w:rPr>
      </w:pPr>
      <w:r>
        <w:rPr>
          <w:rFonts w:ascii="宋体" w:hAnsi="宋体" w:cs="宋体"/>
          <w:color w:val="000000"/>
          <w:spacing w:val="4"/>
          <w:sz w:val="23"/>
        </w:rPr>
        <w:t>2021年一般公共预算支出情况表</w:t>
      </w:r>
    </w:p>
    <w:p w14:paraId="195AC731">
      <w:pPr>
        <w:framePr w:w="1792" w:wrap="auto" w:vAnchor="margin" w:hAnchor="text" w:x="967" w:y="1785"/>
        <w:widowControl w:val="0"/>
        <w:autoSpaceDE w:val="0"/>
        <w:autoSpaceDN w:val="0"/>
        <w:spacing w:before="0" w:after="0" w:line="115" w:lineRule="exact"/>
        <w:ind w:left="0" w:right="0" w:firstLine="0"/>
        <w:jc w:val="left"/>
        <w:rPr>
          <w:rFonts w:ascii="宋体"/>
          <w:color w:val="000000"/>
          <w:spacing w:val="0"/>
          <w:sz w:val="11"/>
        </w:rPr>
      </w:pPr>
      <w:r>
        <w:rPr>
          <w:rFonts w:ascii="宋体" w:hAnsi="宋体" w:cs="宋体"/>
          <w:color w:val="000000"/>
          <w:spacing w:val="5"/>
          <w:sz w:val="11"/>
        </w:rPr>
        <w:t>部门名称:滑县退役军人事务局</w:t>
      </w:r>
    </w:p>
    <w:p w14:paraId="27B7E7A5">
      <w:pPr>
        <w:framePr w:w="1792" w:wrap="auto" w:vAnchor="margin" w:hAnchor="text" w:x="967" w:y="1785"/>
        <w:widowControl w:val="0"/>
        <w:autoSpaceDE w:val="0"/>
        <w:autoSpaceDN w:val="0"/>
        <w:spacing w:before="303" w:after="0" w:line="115" w:lineRule="exact"/>
        <w:ind w:left="444" w:right="0" w:firstLine="0"/>
        <w:jc w:val="left"/>
        <w:rPr>
          <w:rFonts w:ascii="宋体"/>
          <w:color w:val="000000"/>
          <w:spacing w:val="0"/>
          <w:sz w:val="11"/>
        </w:rPr>
      </w:pPr>
      <w:r>
        <w:rPr>
          <w:rFonts w:ascii="宋体" w:hAnsi="宋体" w:cs="宋体"/>
          <w:color w:val="000000"/>
          <w:spacing w:val="5"/>
          <w:sz w:val="11"/>
        </w:rPr>
        <w:t>科目编码</w:t>
      </w:r>
    </w:p>
    <w:p w14:paraId="27212223">
      <w:pPr>
        <w:framePr w:w="628" w:wrap="auto" w:vAnchor="margin" w:hAnchor="text" w:x="15574" w:y="1921"/>
        <w:widowControl w:val="0"/>
        <w:autoSpaceDE w:val="0"/>
        <w:autoSpaceDN w:val="0"/>
        <w:spacing w:before="0" w:after="0" w:line="115" w:lineRule="exact"/>
        <w:ind w:left="0" w:right="0" w:firstLine="0"/>
        <w:jc w:val="left"/>
        <w:rPr>
          <w:rFonts w:ascii="宋体"/>
          <w:color w:val="000000"/>
          <w:spacing w:val="0"/>
          <w:sz w:val="11"/>
        </w:rPr>
      </w:pPr>
      <w:r>
        <w:rPr>
          <w:rFonts w:ascii="宋体" w:hAnsi="宋体" w:cs="宋体"/>
          <w:color w:val="000000"/>
          <w:spacing w:val="6"/>
          <w:sz w:val="11"/>
        </w:rPr>
        <w:t>单位：元</w:t>
      </w:r>
    </w:p>
    <w:p w14:paraId="1F6DCFF1">
      <w:pPr>
        <w:framePr w:w="626" w:wrap="auto" w:vAnchor="margin" w:hAnchor="text" w:x="7920" w:y="2202"/>
        <w:widowControl w:val="0"/>
        <w:autoSpaceDE w:val="0"/>
        <w:autoSpaceDN w:val="0"/>
        <w:spacing w:before="0" w:after="0" w:line="115" w:lineRule="exact"/>
        <w:ind w:left="0" w:right="0" w:firstLine="0"/>
        <w:jc w:val="left"/>
        <w:rPr>
          <w:rFonts w:ascii="宋体"/>
          <w:color w:val="000000"/>
          <w:spacing w:val="0"/>
          <w:sz w:val="11"/>
        </w:rPr>
      </w:pPr>
      <w:r>
        <w:rPr>
          <w:rFonts w:ascii="宋体" w:hAnsi="宋体" w:cs="宋体"/>
          <w:color w:val="000000"/>
          <w:spacing w:val="5"/>
          <w:sz w:val="11"/>
        </w:rPr>
        <w:t>基本支出</w:t>
      </w:r>
    </w:p>
    <w:p w14:paraId="4D909770">
      <w:pPr>
        <w:framePr w:w="626" w:wrap="auto" w:vAnchor="margin" w:hAnchor="text" w:x="13128" w:y="2202"/>
        <w:widowControl w:val="0"/>
        <w:autoSpaceDE w:val="0"/>
        <w:autoSpaceDN w:val="0"/>
        <w:spacing w:before="0" w:after="0" w:line="115" w:lineRule="exact"/>
        <w:ind w:left="0" w:right="0" w:firstLine="0"/>
        <w:jc w:val="left"/>
        <w:rPr>
          <w:rFonts w:ascii="宋体"/>
          <w:color w:val="000000"/>
          <w:spacing w:val="0"/>
          <w:sz w:val="11"/>
        </w:rPr>
      </w:pPr>
      <w:r>
        <w:rPr>
          <w:rFonts w:ascii="宋体" w:hAnsi="宋体" w:cs="宋体"/>
          <w:color w:val="000000"/>
          <w:spacing w:val="5"/>
          <w:sz w:val="11"/>
        </w:rPr>
        <w:t>项目支出</w:t>
      </w:r>
    </w:p>
    <w:p w14:paraId="7D4C7FB3">
      <w:pPr>
        <w:framePr w:w="626" w:wrap="auto" w:vAnchor="margin" w:hAnchor="text" w:x="3178" w:y="2411"/>
        <w:widowControl w:val="0"/>
        <w:autoSpaceDE w:val="0"/>
        <w:autoSpaceDN w:val="0"/>
        <w:spacing w:before="0" w:after="0" w:line="115" w:lineRule="exact"/>
        <w:ind w:left="0" w:right="0" w:firstLine="0"/>
        <w:jc w:val="left"/>
        <w:rPr>
          <w:rFonts w:ascii="宋体"/>
          <w:color w:val="000000"/>
          <w:spacing w:val="0"/>
          <w:sz w:val="11"/>
        </w:rPr>
      </w:pPr>
      <w:r>
        <w:rPr>
          <w:rFonts w:ascii="宋体" w:hAnsi="宋体" w:cs="宋体"/>
          <w:color w:val="000000"/>
          <w:spacing w:val="5"/>
          <w:sz w:val="11"/>
        </w:rPr>
        <w:t>科目名称</w:t>
      </w:r>
    </w:p>
    <w:p w14:paraId="4440FD3F">
      <w:pPr>
        <w:framePr w:w="395" w:wrap="auto" w:vAnchor="margin" w:hAnchor="text" w:x="4946" w:y="2411"/>
        <w:widowControl w:val="0"/>
        <w:autoSpaceDE w:val="0"/>
        <w:autoSpaceDN w:val="0"/>
        <w:spacing w:before="0" w:after="0" w:line="115" w:lineRule="exact"/>
        <w:ind w:left="0" w:right="0" w:firstLine="0"/>
        <w:jc w:val="left"/>
        <w:rPr>
          <w:rFonts w:ascii="宋体"/>
          <w:color w:val="000000"/>
          <w:spacing w:val="0"/>
          <w:sz w:val="11"/>
        </w:rPr>
      </w:pPr>
      <w:r>
        <w:rPr>
          <w:rFonts w:ascii="宋体" w:hAnsi="宋体" w:cs="宋体"/>
          <w:color w:val="000000"/>
          <w:spacing w:val="5"/>
          <w:sz w:val="11"/>
        </w:rPr>
        <w:t>合计</w:t>
      </w:r>
    </w:p>
    <w:p w14:paraId="0603C9B7">
      <w:pPr>
        <w:framePr w:w="972" w:wrap="auto" w:vAnchor="margin" w:hAnchor="text" w:x="8923" w:y="2547"/>
        <w:widowControl w:val="0"/>
        <w:autoSpaceDE w:val="0"/>
        <w:autoSpaceDN w:val="0"/>
        <w:spacing w:before="0" w:after="0" w:line="115" w:lineRule="exact"/>
        <w:ind w:left="0" w:right="0" w:firstLine="0"/>
        <w:jc w:val="left"/>
        <w:rPr>
          <w:rFonts w:ascii="宋体"/>
          <w:color w:val="000000"/>
          <w:spacing w:val="0"/>
          <w:sz w:val="11"/>
        </w:rPr>
      </w:pPr>
      <w:r>
        <w:rPr>
          <w:rFonts w:ascii="宋体" w:hAnsi="宋体" w:cs="宋体"/>
          <w:color w:val="000000"/>
          <w:spacing w:val="5"/>
          <w:sz w:val="11"/>
        </w:rPr>
        <w:t>对个人和家庭的</w:t>
      </w:r>
    </w:p>
    <w:p w14:paraId="4320BD04">
      <w:pPr>
        <w:framePr w:w="280" w:wrap="auto" w:vAnchor="margin" w:hAnchor="text" w:x="1147" w:y="2620"/>
        <w:widowControl w:val="0"/>
        <w:autoSpaceDE w:val="0"/>
        <w:autoSpaceDN w:val="0"/>
        <w:spacing w:before="0" w:after="0" w:line="115" w:lineRule="exact"/>
        <w:ind w:left="0" w:right="0" w:firstLine="0"/>
        <w:jc w:val="left"/>
        <w:rPr>
          <w:rFonts w:ascii="宋体"/>
          <w:color w:val="000000"/>
          <w:spacing w:val="0"/>
          <w:sz w:val="11"/>
        </w:rPr>
      </w:pPr>
      <w:r>
        <w:rPr>
          <w:rFonts w:ascii="宋体" w:hAnsi="宋体" w:cs="宋体"/>
          <w:color w:val="000000"/>
          <w:spacing w:val="0"/>
          <w:sz w:val="11"/>
        </w:rPr>
        <w:t>类</w:t>
      </w:r>
    </w:p>
    <w:p w14:paraId="22A61EEC">
      <w:pPr>
        <w:framePr w:w="280" w:wrap="auto" w:vAnchor="margin" w:hAnchor="text" w:x="1637" w:y="2620"/>
        <w:widowControl w:val="0"/>
        <w:autoSpaceDE w:val="0"/>
        <w:autoSpaceDN w:val="0"/>
        <w:spacing w:before="0" w:after="0" w:line="115" w:lineRule="exact"/>
        <w:ind w:left="0" w:right="0" w:firstLine="0"/>
        <w:jc w:val="left"/>
        <w:rPr>
          <w:rFonts w:ascii="宋体"/>
          <w:color w:val="000000"/>
          <w:spacing w:val="0"/>
          <w:sz w:val="11"/>
        </w:rPr>
      </w:pPr>
      <w:r>
        <w:rPr>
          <w:rFonts w:ascii="宋体" w:hAnsi="宋体" w:cs="宋体"/>
          <w:color w:val="000000"/>
          <w:spacing w:val="0"/>
          <w:sz w:val="11"/>
        </w:rPr>
        <w:t>款</w:t>
      </w:r>
    </w:p>
    <w:p w14:paraId="340CB87D">
      <w:pPr>
        <w:framePr w:w="280" w:wrap="auto" w:vAnchor="margin" w:hAnchor="text" w:x="2074" w:y="2620"/>
        <w:widowControl w:val="0"/>
        <w:autoSpaceDE w:val="0"/>
        <w:autoSpaceDN w:val="0"/>
        <w:spacing w:before="0" w:after="0" w:line="115" w:lineRule="exact"/>
        <w:ind w:left="0" w:right="0" w:firstLine="0"/>
        <w:jc w:val="left"/>
        <w:rPr>
          <w:rFonts w:ascii="宋体"/>
          <w:color w:val="000000"/>
          <w:spacing w:val="0"/>
          <w:sz w:val="11"/>
        </w:rPr>
      </w:pPr>
      <w:r>
        <w:rPr>
          <w:rFonts w:ascii="宋体" w:hAnsi="宋体" w:cs="宋体"/>
          <w:color w:val="000000"/>
          <w:spacing w:val="0"/>
          <w:sz w:val="11"/>
        </w:rPr>
        <w:t>项</w:t>
      </w:r>
    </w:p>
    <w:p w14:paraId="70211A41">
      <w:pPr>
        <w:framePr w:w="395" w:wrap="auto" w:vAnchor="margin" w:hAnchor="text" w:x="6074" w:y="2620"/>
        <w:widowControl w:val="0"/>
        <w:autoSpaceDE w:val="0"/>
        <w:autoSpaceDN w:val="0"/>
        <w:spacing w:before="0" w:after="0" w:line="115" w:lineRule="exact"/>
        <w:ind w:left="0" w:right="0" w:firstLine="0"/>
        <w:jc w:val="left"/>
        <w:rPr>
          <w:rFonts w:ascii="宋体"/>
          <w:color w:val="000000"/>
          <w:spacing w:val="0"/>
          <w:sz w:val="11"/>
        </w:rPr>
      </w:pPr>
      <w:r>
        <w:rPr>
          <w:rFonts w:ascii="宋体" w:hAnsi="宋体" w:cs="宋体"/>
          <w:color w:val="000000"/>
          <w:spacing w:val="5"/>
          <w:sz w:val="11"/>
        </w:rPr>
        <w:t>小计</w:t>
      </w:r>
    </w:p>
    <w:p w14:paraId="2E5DC784">
      <w:pPr>
        <w:framePr w:w="987" w:wrap="auto" w:vAnchor="margin" w:hAnchor="text" w:x="6950" w:y="2620"/>
        <w:widowControl w:val="0"/>
        <w:autoSpaceDE w:val="0"/>
        <w:autoSpaceDN w:val="0"/>
        <w:spacing w:before="0" w:after="0" w:line="115" w:lineRule="exact"/>
        <w:ind w:left="0" w:right="0" w:firstLine="0"/>
        <w:jc w:val="left"/>
        <w:rPr>
          <w:rFonts w:ascii="宋体"/>
          <w:color w:val="000000"/>
          <w:spacing w:val="0"/>
          <w:sz w:val="11"/>
        </w:rPr>
      </w:pPr>
      <w:r>
        <w:rPr>
          <w:rFonts w:ascii="宋体" w:hAnsi="宋体" w:cs="宋体"/>
          <w:color w:val="000000"/>
          <w:spacing w:val="5"/>
          <w:sz w:val="11"/>
        </w:rPr>
        <w:t>工资福利支出</w:t>
      </w:r>
    </w:p>
    <w:p w14:paraId="55A025FF">
      <w:pPr>
        <w:framePr w:w="987" w:wrap="auto" w:vAnchor="margin" w:hAnchor="text" w:x="6950" w:y="2620"/>
        <w:widowControl w:val="0"/>
        <w:autoSpaceDE w:val="0"/>
        <w:autoSpaceDN w:val="0"/>
        <w:spacing w:before="307" w:after="0" w:line="115" w:lineRule="exact"/>
        <w:ind w:left="120" w:right="0" w:firstLine="0"/>
        <w:jc w:val="left"/>
        <w:rPr>
          <w:rFonts w:ascii="宋体"/>
          <w:color w:val="000000"/>
          <w:spacing w:val="0"/>
          <w:sz w:val="11"/>
        </w:rPr>
      </w:pPr>
      <w:r>
        <w:rPr>
          <w:rFonts w:ascii="宋体"/>
          <w:color w:val="000000"/>
          <w:spacing w:val="4"/>
          <w:sz w:val="11"/>
        </w:rPr>
        <w:t>2,135,956.02</w:t>
      </w:r>
    </w:p>
    <w:p w14:paraId="5C605429">
      <w:pPr>
        <w:framePr w:w="987" w:wrap="auto" w:vAnchor="margin" w:hAnchor="text" w:x="6950" w:y="2620"/>
        <w:widowControl w:val="0"/>
        <w:autoSpaceDE w:val="0"/>
        <w:autoSpaceDN w:val="0"/>
        <w:spacing w:before="315" w:after="0" w:line="115" w:lineRule="exact"/>
        <w:ind w:left="120" w:right="0" w:firstLine="0"/>
        <w:jc w:val="left"/>
        <w:rPr>
          <w:rFonts w:ascii="宋体"/>
          <w:color w:val="000000"/>
          <w:spacing w:val="0"/>
          <w:sz w:val="11"/>
        </w:rPr>
      </w:pPr>
      <w:r>
        <w:rPr>
          <w:rFonts w:ascii="宋体"/>
          <w:color w:val="000000"/>
          <w:spacing w:val="4"/>
          <w:sz w:val="11"/>
        </w:rPr>
        <w:t>1,845,155.13</w:t>
      </w:r>
    </w:p>
    <w:p w14:paraId="6375860D">
      <w:pPr>
        <w:framePr w:w="987" w:wrap="auto" w:vAnchor="margin" w:hAnchor="text" w:x="6950" w:y="2620"/>
        <w:widowControl w:val="0"/>
        <w:autoSpaceDE w:val="0"/>
        <w:autoSpaceDN w:val="0"/>
        <w:spacing w:before="314" w:after="0" w:line="115" w:lineRule="exact"/>
        <w:ind w:left="238" w:right="0" w:firstLine="0"/>
        <w:jc w:val="left"/>
        <w:rPr>
          <w:rFonts w:ascii="宋体"/>
          <w:color w:val="000000"/>
          <w:spacing w:val="0"/>
          <w:sz w:val="11"/>
        </w:rPr>
      </w:pPr>
      <w:r>
        <w:rPr>
          <w:rFonts w:ascii="宋体"/>
          <w:color w:val="000000"/>
          <w:spacing w:val="4"/>
          <w:sz w:val="11"/>
        </w:rPr>
        <w:t>237,388.48</w:t>
      </w:r>
    </w:p>
    <w:p w14:paraId="06736E46">
      <w:pPr>
        <w:framePr w:w="929" w:wrap="auto" w:vAnchor="margin" w:hAnchor="text" w:x="8004" w:y="2620"/>
        <w:widowControl w:val="0"/>
        <w:autoSpaceDE w:val="0"/>
        <w:autoSpaceDN w:val="0"/>
        <w:spacing w:before="0" w:after="0" w:line="115" w:lineRule="exact"/>
        <w:ind w:left="0" w:right="0" w:firstLine="0"/>
        <w:jc w:val="left"/>
        <w:rPr>
          <w:rFonts w:ascii="宋体"/>
          <w:color w:val="000000"/>
          <w:spacing w:val="0"/>
          <w:sz w:val="11"/>
        </w:rPr>
      </w:pPr>
      <w:r>
        <w:rPr>
          <w:rFonts w:ascii="宋体" w:hAnsi="宋体" w:cs="宋体"/>
          <w:color w:val="000000"/>
          <w:spacing w:val="5"/>
          <w:sz w:val="11"/>
        </w:rPr>
        <w:t>商品服务支出</w:t>
      </w:r>
    </w:p>
    <w:p w14:paraId="4E8E1C03">
      <w:pPr>
        <w:framePr w:w="929" w:wrap="auto" w:vAnchor="margin" w:hAnchor="text" w:x="8004" w:y="2620"/>
        <w:widowControl w:val="0"/>
        <w:autoSpaceDE w:val="0"/>
        <w:autoSpaceDN w:val="0"/>
        <w:spacing w:before="307" w:after="0" w:line="115" w:lineRule="exact"/>
        <w:ind w:left="180" w:right="0" w:firstLine="0"/>
        <w:jc w:val="left"/>
        <w:rPr>
          <w:rFonts w:ascii="宋体"/>
          <w:color w:val="000000"/>
          <w:spacing w:val="0"/>
          <w:sz w:val="11"/>
        </w:rPr>
      </w:pPr>
      <w:r>
        <w:rPr>
          <w:rFonts w:ascii="宋体"/>
          <w:color w:val="000000"/>
          <w:spacing w:val="4"/>
          <w:sz w:val="11"/>
        </w:rPr>
        <w:t>242,554.00</w:t>
      </w:r>
    </w:p>
    <w:p w14:paraId="5156A289">
      <w:pPr>
        <w:framePr w:w="929" w:wrap="auto" w:vAnchor="margin" w:hAnchor="text" w:x="8004" w:y="2620"/>
        <w:widowControl w:val="0"/>
        <w:autoSpaceDE w:val="0"/>
        <w:autoSpaceDN w:val="0"/>
        <w:spacing w:before="315" w:after="0" w:line="115" w:lineRule="exact"/>
        <w:ind w:left="180" w:right="0" w:firstLine="0"/>
        <w:jc w:val="left"/>
        <w:rPr>
          <w:rFonts w:ascii="宋体"/>
          <w:color w:val="000000"/>
          <w:spacing w:val="0"/>
          <w:sz w:val="11"/>
        </w:rPr>
      </w:pPr>
      <w:r>
        <w:rPr>
          <w:rFonts w:ascii="宋体"/>
          <w:color w:val="000000"/>
          <w:spacing w:val="4"/>
          <w:sz w:val="11"/>
        </w:rPr>
        <w:t>242,554.00</w:t>
      </w:r>
    </w:p>
    <w:p w14:paraId="4662B749">
      <w:pPr>
        <w:framePr w:w="742" w:wrap="auto" w:vAnchor="margin" w:hAnchor="text" w:x="9946" w:y="2620"/>
        <w:widowControl w:val="0"/>
        <w:autoSpaceDE w:val="0"/>
        <w:autoSpaceDN w:val="0"/>
        <w:spacing w:before="0" w:after="0" w:line="115" w:lineRule="exact"/>
        <w:ind w:left="0" w:right="0" w:firstLine="0"/>
        <w:jc w:val="left"/>
        <w:rPr>
          <w:rFonts w:ascii="宋体"/>
          <w:color w:val="000000"/>
          <w:spacing w:val="0"/>
          <w:sz w:val="11"/>
        </w:rPr>
      </w:pPr>
      <w:r>
        <w:rPr>
          <w:rFonts w:ascii="宋体" w:hAnsi="宋体" w:cs="宋体"/>
          <w:color w:val="000000"/>
          <w:spacing w:val="5"/>
          <w:sz w:val="11"/>
        </w:rPr>
        <w:t>资本性支出</w:t>
      </w:r>
    </w:p>
    <w:p w14:paraId="5469C9D5">
      <w:pPr>
        <w:framePr w:w="395" w:wrap="auto" w:vAnchor="margin" w:hAnchor="text" w:x="11098" w:y="2620"/>
        <w:widowControl w:val="0"/>
        <w:autoSpaceDE w:val="0"/>
        <w:autoSpaceDN w:val="0"/>
        <w:spacing w:before="0" w:after="0" w:line="115" w:lineRule="exact"/>
        <w:ind w:left="0" w:right="0" w:firstLine="0"/>
        <w:jc w:val="left"/>
        <w:rPr>
          <w:rFonts w:ascii="宋体"/>
          <w:color w:val="000000"/>
          <w:spacing w:val="0"/>
          <w:sz w:val="11"/>
        </w:rPr>
      </w:pPr>
      <w:r>
        <w:rPr>
          <w:rFonts w:ascii="宋体" w:hAnsi="宋体" w:cs="宋体"/>
          <w:color w:val="000000"/>
          <w:spacing w:val="5"/>
          <w:sz w:val="11"/>
        </w:rPr>
        <w:t>小计</w:t>
      </w:r>
    </w:p>
    <w:p w14:paraId="6D82B57C">
      <w:pPr>
        <w:framePr w:w="982" w:wrap="auto" w:vAnchor="margin" w:hAnchor="text" w:x="11969" w:y="2620"/>
        <w:widowControl w:val="0"/>
        <w:autoSpaceDE w:val="0"/>
        <w:autoSpaceDN w:val="0"/>
        <w:spacing w:before="0" w:after="0" w:line="115" w:lineRule="exact"/>
        <w:ind w:left="0" w:right="0" w:firstLine="0"/>
        <w:jc w:val="left"/>
        <w:rPr>
          <w:rFonts w:ascii="宋体"/>
          <w:color w:val="000000"/>
          <w:spacing w:val="0"/>
          <w:sz w:val="11"/>
        </w:rPr>
      </w:pPr>
      <w:r>
        <w:rPr>
          <w:rFonts w:ascii="宋体" w:hAnsi="宋体" w:cs="宋体"/>
          <w:color w:val="000000"/>
          <w:spacing w:val="5"/>
          <w:sz w:val="11"/>
        </w:rPr>
        <w:t>基本建设支出</w:t>
      </w:r>
    </w:p>
    <w:p w14:paraId="0FD6587D">
      <w:pPr>
        <w:framePr w:w="982" w:wrap="auto" w:vAnchor="margin" w:hAnchor="text" w:x="11969" w:y="2620"/>
        <w:widowControl w:val="0"/>
        <w:autoSpaceDE w:val="0"/>
        <w:autoSpaceDN w:val="0"/>
        <w:spacing w:before="307" w:after="0" w:line="115" w:lineRule="exact"/>
        <w:ind w:left="233" w:right="0" w:firstLine="0"/>
        <w:jc w:val="left"/>
        <w:rPr>
          <w:rFonts w:ascii="宋体"/>
          <w:color w:val="000000"/>
          <w:spacing w:val="0"/>
          <w:sz w:val="11"/>
        </w:rPr>
      </w:pPr>
      <w:r>
        <w:rPr>
          <w:rFonts w:ascii="宋体"/>
          <w:color w:val="000000"/>
          <w:spacing w:val="4"/>
          <w:sz w:val="11"/>
        </w:rPr>
        <w:t>551,531.34</w:t>
      </w:r>
    </w:p>
    <w:p w14:paraId="3A5550E7">
      <w:pPr>
        <w:framePr w:w="982" w:wrap="auto" w:vAnchor="margin" w:hAnchor="text" w:x="11969" w:y="2620"/>
        <w:widowControl w:val="0"/>
        <w:autoSpaceDE w:val="0"/>
        <w:autoSpaceDN w:val="0"/>
        <w:spacing w:before="315" w:after="0" w:line="115" w:lineRule="exact"/>
        <w:ind w:left="233" w:right="0" w:firstLine="0"/>
        <w:jc w:val="left"/>
        <w:rPr>
          <w:rFonts w:ascii="宋体"/>
          <w:color w:val="000000"/>
          <w:spacing w:val="0"/>
          <w:sz w:val="11"/>
        </w:rPr>
      </w:pPr>
      <w:r>
        <w:rPr>
          <w:rFonts w:ascii="宋体"/>
          <w:color w:val="000000"/>
          <w:spacing w:val="4"/>
          <w:sz w:val="11"/>
        </w:rPr>
        <w:t>551,531.34</w:t>
      </w:r>
    </w:p>
    <w:p w14:paraId="64CABB4C">
      <w:pPr>
        <w:framePr w:w="985" w:wrap="auto" w:vAnchor="margin" w:hAnchor="text" w:x="13068" w:y="2620"/>
        <w:widowControl w:val="0"/>
        <w:autoSpaceDE w:val="0"/>
        <w:autoSpaceDN w:val="0"/>
        <w:spacing w:before="0" w:after="0" w:line="115" w:lineRule="exact"/>
        <w:ind w:left="0" w:right="0" w:firstLine="0"/>
        <w:jc w:val="left"/>
        <w:rPr>
          <w:rFonts w:ascii="宋体"/>
          <w:color w:val="000000"/>
          <w:spacing w:val="0"/>
          <w:sz w:val="11"/>
        </w:rPr>
      </w:pPr>
      <w:r>
        <w:rPr>
          <w:rFonts w:ascii="宋体" w:hAnsi="宋体" w:cs="宋体"/>
          <w:color w:val="000000"/>
          <w:spacing w:val="5"/>
          <w:sz w:val="11"/>
        </w:rPr>
        <w:t>专项业务支出</w:t>
      </w:r>
    </w:p>
    <w:p w14:paraId="3EFEE3D6">
      <w:pPr>
        <w:framePr w:w="985" w:wrap="auto" w:vAnchor="margin" w:hAnchor="text" w:x="13068" w:y="2620"/>
        <w:widowControl w:val="0"/>
        <w:autoSpaceDE w:val="0"/>
        <w:autoSpaceDN w:val="0"/>
        <w:spacing w:before="307" w:after="0" w:line="115" w:lineRule="exact"/>
        <w:ind w:left="60" w:right="0" w:firstLine="0"/>
        <w:jc w:val="left"/>
        <w:rPr>
          <w:rFonts w:ascii="宋体"/>
          <w:color w:val="000000"/>
          <w:spacing w:val="0"/>
          <w:sz w:val="11"/>
        </w:rPr>
      </w:pPr>
      <w:r>
        <w:rPr>
          <w:rFonts w:ascii="宋体"/>
          <w:color w:val="000000"/>
          <w:spacing w:val="4"/>
          <w:sz w:val="11"/>
        </w:rPr>
        <w:t>39,959,851.94</w:t>
      </w:r>
    </w:p>
    <w:p w14:paraId="68922E4E">
      <w:pPr>
        <w:framePr w:w="985" w:wrap="auto" w:vAnchor="margin" w:hAnchor="text" w:x="13068" w:y="2620"/>
        <w:widowControl w:val="0"/>
        <w:autoSpaceDE w:val="0"/>
        <w:autoSpaceDN w:val="0"/>
        <w:spacing w:before="315" w:after="0" w:line="115" w:lineRule="exact"/>
        <w:ind w:left="60" w:right="0" w:firstLine="0"/>
        <w:jc w:val="left"/>
        <w:rPr>
          <w:rFonts w:ascii="宋体"/>
          <w:color w:val="000000"/>
          <w:spacing w:val="0"/>
          <w:sz w:val="11"/>
        </w:rPr>
      </w:pPr>
      <w:r>
        <w:rPr>
          <w:rFonts w:ascii="宋体"/>
          <w:color w:val="000000"/>
          <w:spacing w:val="4"/>
          <w:sz w:val="11"/>
        </w:rPr>
        <w:t>36,959,851.94</w:t>
      </w:r>
    </w:p>
    <w:p w14:paraId="2E098CB7">
      <w:pPr>
        <w:framePr w:w="857" w:wrap="auto" w:vAnchor="margin" w:hAnchor="text" w:x="14114" w:y="2620"/>
        <w:widowControl w:val="0"/>
        <w:autoSpaceDE w:val="0"/>
        <w:autoSpaceDN w:val="0"/>
        <w:spacing w:before="0" w:after="0" w:line="115" w:lineRule="exact"/>
        <w:ind w:left="0" w:right="0" w:firstLine="0"/>
        <w:jc w:val="left"/>
        <w:rPr>
          <w:rFonts w:ascii="宋体"/>
          <w:color w:val="000000"/>
          <w:spacing w:val="0"/>
          <w:sz w:val="11"/>
        </w:rPr>
      </w:pPr>
      <w:r>
        <w:rPr>
          <w:rFonts w:ascii="宋体" w:hAnsi="宋体" w:cs="宋体"/>
          <w:color w:val="000000"/>
          <w:spacing w:val="5"/>
          <w:sz w:val="11"/>
        </w:rPr>
        <w:t>债务项目支出</w:t>
      </w:r>
    </w:p>
    <w:p w14:paraId="5091A41F">
      <w:pPr>
        <w:framePr w:w="857" w:wrap="auto" w:vAnchor="margin" w:hAnchor="text" w:x="15156" w:y="2620"/>
        <w:widowControl w:val="0"/>
        <w:autoSpaceDE w:val="0"/>
        <w:autoSpaceDN w:val="0"/>
        <w:spacing w:before="0" w:after="0" w:line="115" w:lineRule="exact"/>
        <w:ind w:left="0" w:right="0" w:firstLine="0"/>
        <w:jc w:val="left"/>
        <w:rPr>
          <w:rFonts w:ascii="宋体"/>
          <w:color w:val="000000"/>
          <w:spacing w:val="0"/>
          <w:sz w:val="11"/>
        </w:rPr>
      </w:pPr>
      <w:r>
        <w:rPr>
          <w:rFonts w:ascii="宋体" w:hAnsi="宋体" w:cs="宋体"/>
          <w:color w:val="000000"/>
          <w:spacing w:val="5"/>
          <w:sz w:val="11"/>
        </w:rPr>
        <w:t>其他各项支出</w:t>
      </w:r>
    </w:p>
    <w:p w14:paraId="1A9085C7">
      <w:pPr>
        <w:framePr w:w="395" w:wrap="auto" w:vAnchor="margin" w:hAnchor="text" w:x="9211" w:y="2692"/>
        <w:widowControl w:val="0"/>
        <w:autoSpaceDE w:val="0"/>
        <w:autoSpaceDN w:val="0"/>
        <w:spacing w:before="0" w:after="0" w:line="115" w:lineRule="exact"/>
        <w:ind w:left="0" w:right="0" w:firstLine="0"/>
        <w:jc w:val="left"/>
        <w:rPr>
          <w:rFonts w:ascii="宋体"/>
          <w:color w:val="000000"/>
          <w:spacing w:val="0"/>
          <w:sz w:val="11"/>
        </w:rPr>
      </w:pPr>
      <w:r>
        <w:rPr>
          <w:rFonts w:ascii="宋体" w:hAnsi="宋体" w:cs="宋体"/>
          <w:color w:val="000000"/>
          <w:spacing w:val="5"/>
          <w:sz w:val="11"/>
        </w:rPr>
        <w:t>补助</w:t>
      </w:r>
    </w:p>
    <w:p w14:paraId="40B13C0C">
      <w:pPr>
        <w:framePr w:w="2086" w:wrap="auto" w:vAnchor="margin" w:hAnchor="text" w:x="2544" w:y="3042"/>
        <w:widowControl w:val="0"/>
        <w:autoSpaceDE w:val="0"/>
        <w:autoSpaceDN w:val="0"/>
        <w:spacing w:before="0" w:after="0" w:line="115" w:lineRule="exact"/>
        <w:ind w:left="749" w:right="0" w:firstLine="0"/>
        <w:jc w:val="left"/>
        <w:rPr>
          <w:rFonts w:ascii="宋体"/>
          <w:color w:val="000000"/>
          <w:spacing w:val="0"/>
          <w:sz w:val="11"/>
        </w:rPr>
      </w:pPr>
      <w:r>
        <w:rPr>
          <w:rFonts w:ascii="宋体" w:hAnsi="宋体" w:cs="宋体"/>
          <w:color w:val="000000"/>
          <w:spacing w:val="5"/>
          <w:sz w:val="11"/>
        </w:rPr>
        <w:t>合计</w:t>
      </w:r>
    </w:p>
    <w:p w14:paraId="0D6C6379">
      <w:pPr>
        <w:framePr w:w="2086" w:wrap="auto" w:vAnchor="margin" w:hAnchor="text" w:x="2544" w:y="3042"/>
        <w:widowControl w:val="0"/>
        <w:autoSpaceDE w:val="0"/>
        <w:autoSpaceDN w:val="0"/>
        <w:spacing w:before="315" w:after="0" w:line="115" w:lineRule="exact"/>
        <w:ind w:left="346" w:right="0" w:firstLine="0"/>
        <w:jc w:val="left"/>
        <w:rPr>
          <w:rFonts w:ascii="宋体"/>
          <w:color w:val="000000"/>
          <w:spacing w:val="0"/>
          <w:sz w:val="11"/>
        </w:rPr>
      </w:pPr>
      <w:r>
        <w:rPr>
          <w:rFonts w:ascii="宋体" w:hAnsi="宋体" w:cs="宋体"/>
          <w:color w:val="000000"/>
          <w:spacing w:val="5"/>
          <w:sz w:val="11"/>
        </w:rPr>
        <w:t>社会保障和就业支出</w:t>
      </w:r>
    </w:p>
    <w:p w14:paraId="5FCC80B9">
      <w:pPr>
        <w:framePr w:w="2086" w:wrap="auto" w:vAnchor="margin" w:hAnchor="text" w:x="2544" w:y="3042"/>
        <w:widowControl w:val="0"/>
        <w:autoSpaceDE w:val="0"/>
        <w:autoSpaceDN w:val="0"/>
        <w:spacing w:before="314" w:after="0" w:line="115" w:lineRule="exact"/>
        <w:ind w:left="0" w:right="0" w:firstLine="0"/>
        <w:jc w:val="left"/>
        <w:rPr>
          <w:rFonts w:ascii="宋体"/>
          <w:color w:val="000000"/>
          <w:spacing w:val="0"/>
          <w:sz w:val="11"/>
        </w:rPr>
      </w:pPr>
      <w:r>
        <w:rPr>
          <w:rFonts w:ascii="宋体" w:hAnsi="宋体" w:cs="宋体"/>
          <w:color w:val="000000"/>
          <w:spacing w:val="5"/>
          <w:sz w:val="11"/>
        </w:rPr>
        <w:t>机关事业单位基本养老保险缴费支出</w:t>
      </w:r>
    </w:p>
    <w:p w14:paraId="60C99F61">
      <w:pPr>
        <w:framePr w:w="2086" w:wrap="auto" w:vAnchor="margin" w:hAnchor="text" w:x="2544" w:y="3042"/>
        <w:widowControl w:val="0"/>
        <w:autoSpaceDE w:val="0"/>
        <w:autoSpaceDN w:val="0"/>
        <w:spacing w:before="315" w:after="0" w:line="115" w:lineRule="exact"/>
        <w:ind w:left="173" w:right="0" w:firstLine="0"/>
        <w:jc w:val="left"/>
        <w:rPr>
          <w:rFonts w:ascii="宋体"/>
          <w:color w:val="000000"/>
          <w:spacing w:val="0"/>
          <w:sz w:val="11"/>
        </w:rPr>
      </w:pPr>
      <w:r>
        <w:rPr>
          <w:rFonts w:ascii="宋体" w:hAnsi="宋体" w:cs="宋体"/>
          <w:color w:val="000000"/>
          <w:spacing w:val="6"/>
          <w:sz w:val="11"/>
        </w:rPr>
        <w:t>在乡复员、退伍军人生活补助</w:t>
      </w:r>
    </w:p>
    <w:p w14:paraId="3D8493EC">
      <w:pPr>
        <w:framePr w:w="2086" w:wrap="auto" w:vAnchor="margin" w:hAnchor="text" w:x="2544" w:y="3042"/>
        <w:widowControl w:val="0"/>
        <w:autoSpaceDE w:val="0"/>
        <w:autoSpaceDN w:val="0"/>
        <w:spacing w:before="315" w:after="0" w:line="115" w:lineRule="exact"/>
        <w:ind w:left="636" w:right="0" w:firstLine="0"/>
        <w:jc w:val="left"/>
        <w:rPr>
          <w:rFonts w:ascii="宋体"/>
          <w:color w:val="000000"/>
          <w:spacing w:val="0"/>
          <w:sz w:val="11"/>
        </w:rPr>
      </w:pPr>
      <w:r>
        <w:rPr>
          <w:rFonts w:ascii="宋体" w:hAnsi="宋体" w:cs="宋体"/>
          <w:color w:val="000000"/>
          <w:spacing w:val="5"/>
          <w:sz w:val="11"/>
        </w:rPr>
        <w:t>义务兵优待</w:t>
      </w:r>
    </w:p>
    <w:p w14:paraId="0BD268B4">
      <w:pPr>
        <w:framePr w:w="925" w:wrap="auto" w:vAnchor="margin" w:hAnchor="text" w:x="4800" w:y="3042"/>
        <w:widowControl w:val="0"/>
        <w:autoSpaceDE w:val="0"/>
        <w:autoSpaceDN w:val="0"/>
        <w:spacing w:before="0" w:after="0" w:line="115" w:lineRule="exact"/>
        <w:ind w:left="0" w:right="0" w:firstLine="0"/>
        <w:jc w:val="left"/>
        <w:rPr>
          <w:rFonts w:ascii="宋体"/>
          <w:color w:val="000000"/>
          <w:spacing w:val="0"/>
          <w:sz w:val="11"/>
        </w:rPr>
      </w:pPr>
      <w:r>
        <w:rPr>
          <w:rFonts w:ascii="宋体"/>
          <w:color w:val="000000"/>
          <w:spacing w:val="4"/>
          <w:sz w:val="11"/>
        </w:rPr>
        <w:t>42,944,751.30</w:t>
      </w:r>
    </w:p>
    <w:p w14:paraId="26F85F7E">
      <w:pPr>
        <w:framePr w:w="925" w:wrap="auto" w:vAnchor="margin" w:hAnchor="text" w:x="4800" w:y="3042"/>
        <w:widowControl w:val="0"/>
        <w:autoSpaceDE w:val="0"/>
        <w:autoSpaceDN w:val="0"/>
        <w:spacing w:before="315" w:after="0" w:line="115" w:lineRule="exact"/>
        <w:ind w:left="0" w:right="0" w:firstLine="0"/>
        <w:jc w:val="left"/>
        <w:rPr>
          <w:rFonts w:ascii="宋体"/>
          <w:color w:val="000000"/>
          <w:spacing w:val="0"/>
          <w:sz w:val="11"/>
        </w:rPr>
      </w:pPr>
      <w:r>
        <w:rPr>
          <w:rFonts w:ascii="宋体"/>
          <w:color w:val="000000"/>
          <w:spacing w:val="4"/>
          <w:sz w:val="11"/>
        </w:rPr>
        <w:t>39,653,950.41</w:t>
      </w:r>
    </w:p>
    <w:p w14:paraId="65355A24">
      <w:pPr>
        <w:framePr w:w="925" w:wrap="auto" w:vAnchor="margin" w:hAnchor="text" w:x="4800" w:y="3042"/>
        <w:widowControl w:val="0"/>
        <w:autoSpaceDE w:val="0"/>
        <w:autoSpaceDN w:val="0"/>
        <w:spacing w:before="314" w:after="0" w:line="115" w:lineRule="exact"/>
        <w:ind w:left="175" w:right="0" w:firstLine="0"/>
        <w:jc w:val="left"/>
        <w:rPr>
          <w:rFonts w:ascii="宋体"/>
          <w:color w:val="000000"/>
          <w:spacing w:val="0"/>
          <w:sz w:val="11"/>
        </w:rPr>
      </w:pPr>
      <w:r>
        <w:rPr>
          <w:rFonts w:ascii="宋体"/>
          <w:color w:val="000000"/>
          <w:spacing w:val="4"/>
          <w:sz w:val="11"/>
        </w:rPr>
        <w:t>237,388.48</w:t>
      </w:r>
    </w:p>
    <w:p w14:paraId="6880D7A5">
      <w:pPr>
        <w:framePr w:w="867" w:wrap="auto" w:vAnchor="margin" w:hAnchor="text" w:x="5959" w:y="3042"/>
        <w:widowControl w:val="0"/>
        <w:autoSpaceDE w:val="0"/>
        <w:autoSpaceDN w:val="0"/>
        <w:spacing w:before="0" w:after="0" w:line="115" w:lineRule="exact"/>
        <w:ind w:left="0" w:right="0" w:firstLine="0"/>
        <w:jc w:val="left"/>
        <w:rPr>
          <w:rFonts w:ascii="宋体"/>
          <w:color w:val="000000"/>
          <w:spacing w:val="0"/>
          <w:sz w:val="11"/>
        </w:rPr>
      </w:pPr>
      <w:r>
        <w:rPr>
          <w:rFonts w:ascii="宋体"/>
          <w:color w:val="000000"/>
          <w:spacing w:val="4"/>
          <w:sz w:val="11"/>
        </w:rPr>
        <w:t>2,433,368.02</w:t>
      </w:r>
    </w:p>
    <w:p w14:paraId="208EEA43">
      <w:pPr>
        <w:framePr w:w="867" w:wrap="auto" w:vAnchor="margin" w:hAnchor="text" w:x="5959" w:y="3042"/>
        <w:widowControl w:val="0"/>
        <w:autoSpaceDE w:val="0"/>
        <w:autoSpaceDN w:val="0"/>
        <w:spacing w:before="315" w:after="0" w:line="115" w:lineRule="exact"/>
        <w:ind w:left="0" w:right="0" w:firstLine="0"/>
        <w:jc w:val="left"/>
        <w:rPr>
          <w:rFonts w:ascii="宋体"/>
          <w:color w:val="000000"/>
          <w:spacing w:val="0"/>
          <w:sz w:val="11"/>
        </w:rPr>
      </w:pPr>
      <w:r>
        <w:rPr>
          <w:rFonts w:ascii="宋体"/>
          <w:color w:val="000000"/>
          <w:spacing w:val="4"/>
          <w:sz w:val="11"/>
        </w:rPr>
        <w:t>2,142,567.13</w:t>
      </w:r>
    </w:p>
    <w:p w14:paraId="625C1234">
      <w:pPr>
        <w:framePr w:w="867" w:wrap="auto" w:vAnchor="margin" w:hAnchor="text" w:x="5959" w:y="3042"/>
        <w:widowControl w:val="0"/>
        <w:autoSpaceDE w:val="0"/>
        <w:autoSpaceDN w:val="0"/>
        <w:spacing w:before="314" w:after="0" w:line="115" w:lineRule="exact"/>
        <w:ind w:left="118" w:right="0" w:firstLine="0"/>
        <w:jc w:val="left"/>
        <w:rPr>
          <w:rFonts w:ascii="宋体"/>
          <w:color w:val="000000"/>
          <w:spacing w:val="0"/>
          <w:sz w:val="11"/>
        </w:rPr>
      </w:pPr>
      <w:r>
        <w:rPr>
          <w:rFonts w:ascii="宋体"/>
          <w:color w:val="000000"/>
          <w:spacing w:val="4"/>
          <w:sz w:val="11"/>
        </w:rPr>
        <w:t>237,388.48</w:t>
      </w:r>
    </w:p>
    <w:p w14:paraId="1BB3FD10">
      <w:pPr>
        <w:framePr w:w="691" w:wrap="auto" w:vAnchor="margin" w:hAnchor="text" w:x="9204" w:y="3042"/>
        <w:widowControl w:val="0"/>
        <w:autoSpaceDE w:val="0"/>
        <w:autoSpaceDN w:val="0"/>
        <w:spacing w:before="0" w:after="0" w:line="115" w:lineRule="exact"/>
        <w:ind w:left="0" w:right="0" w:firstLine="0"/>
        <w:jc w:val="left"/>
        <w:rPr>
          <w:rFonts w:ascii="宋体"/>
          <w:color w:val="000000"/>
          <w:spacing w:val="0"/>
          <w:sz w:val="11"/>
        </w:rPr>
      </w:pPr>
      <w:r>
        <w:rPr>
          <w:rFonts w:ascii="宋体"/>
          <w:color w:val="000000"/>
          <w:spacing w:val="4"/>
          <w:sz w:val="11"/>
        </w:rPr>
        <w:t>54,858.00</w:t>
      </w:r>
    </w:p>
    <w:p w14:paraId="5FD37E2F">
      <w:pPr>
        <w:framePr w:w="925" w:wrap="auto" w:vAnchor="margin" w:hAnchor="text" w:x="10925" w:y="3042"/>
        <w:widowControl w:val="0"/>
        <w:autoSpaceDE w:val="0"/>
        <w:autoSpaceDN w:val="0"/>
        <w:spacing w:before="0" w:after="0" w:line="115" w:lineRule="exact"/>
        <w:ind w:left="0" w:right="0" w:firstLine="0"/>
        <w:jc w:val="left"/>
        <w:rPr>
          <w:rFonts w:ascii="宋体"/>
          <w:color w:val="000000"/>
          <w:spacing w:val="0"/>
          <w:sz w:val="11"/>
        </w:rPr>
      </w:pPr>
      <w:r>
        <w:rPr>
          <w:rFonts w:ascii="宋体"/>
          <w:color w:val="000000"/>
          <w:spacing w:val="4"/>
          <w:sz w:val="11"/>
        </w:rPr>
        <w:t>40,511,383.28</w:t>
      </w:r>
    </w:p>
    <w:p w14:paraId="791E2E6C">
      <w:pPr>
        <w:framePr w:w="925" w:wrap="auto" w:vAnchor="margin" w:hAnchor="text" w:x="10925" w:y="3042"/>
        <w:widowControl w:val="0"/>
        <w:autoSpaceDE w:val="0"/>
        <w:autoSpaceDN w:val="0"/>
        <w:spacing w:before="315" w:after="0" w:line="115" w:lineRule="exact"/>
        <w:ind w:left="0" w:right="0" w:firstLine="0"/>
        <w:jc w:val="left"/>
        <w:rPr>
          <w:rFonts w:ascii="宋体"/>
          <w:color w:val="000000"/>
          <w:spacing w:val="0"/>
          <w:sz w:val="11"/>
        </w:rPr>
      </w:pPr>
      <w:r>
        <w:rPr>
          <w:rFonts w:ascii="宋体"/>
          <w:color w:val="000000"/>
          <w:spacing w:val="4"/>
          <w:sz w:val="11"/>
        </w:rPr>
        <w:t>37,511,383.28</w:t>
      </w:r>
    </w:p>
    <w:p w14:paraId="02A1B143">
      <w:pPr>
        <w:framePr w:w="340" w:wrap="auto" w:vAnchor="margin" w:hAnchor="text" w:x="1118" w:y="3472"/>
        <w:widowControl w:val="0"/>
        <w:autoSpaceDE w:val="0"/>
        <w:autoSpaceDN w:val="0"/>
        <w:spacing w:before="0" w:after="0" w:line="115" w:lineRule="exact"/>
        <w:ind w:left="0" w:right="0" w:firstLine="0"/>
        <w:jc w:val="left"/>
        <w:rPr>
          <w:rFonts w:ascii="宋体"/>
          <w:color w:val="000000"/>
          <w:spacing w:val="0"/>
          <w:sz w:val="11"/>
        </w:rPr>
      </w:pPr>
      <w:r>
        <w:rPr>
          <w:rFonts w:ascii="宋体"/>
          <w:color w:val="000000"/>
          <w:spacing w:val="4"/>
          <w:sz w:val="11"/>
        </w:rPr>
        <w:t>208</w:t>
      </w:r>
    </w:p>
    <w:p w14:paraId="19A1F953">
      <w:pPr>
        <w:framePr w:w="691" w:wrap="auto" w:vAnchor="margin" w:hAnchor="text" w:x="9204" w:y="3472"/>
        <w:widowControl w:val="0"/>
        <w:autoSpaceDE w:val="0"/>
        <w:autoSpaceDN w:val="0"/>
        <w:spacing w:before="0" w:after="0" w:line="115" w:lineRule="exact"/>
        <w:ind w:left="0" w:right="0" w:firstLine="0"/>
        <w:jc w:val="left"/>
        <w:rPr>
          <w:rFonts w:ascii="宋体"/>
          <w:color w:val="000000"/>
          <w:spacing w:val="0"/>
          <w:sz w:val="11"/>
        </w:rPr>
      </w:pPr>
      <w:r>
        <w:rPr>
          <w:rFonts w:ascii="宋体"/>
          <w:color w:val="000000"/>
          <w:spacing w:val="4"/>
          <w:sz w:val="11"/>
        </w:rPr>
        <w:t>54,858.00</w:t>
      </w:r>
    </w:p>
    <w:p w14:paraId="0F8CB8F9">
      <w:pPr>
        <w:framePr w:w="340" w:wrap="auto" w:vAnchor="margin" w:hAnchor="text" w:x="1176" w:y="3901"/>
        <w:widowControl w:val="0"/>
        <w:autoSpaceDE w:val="0"/>
        <w:autoSpaceDN w:val="0"/>
        <w:spacing w:before="0" w:after="0" w:line="115" w:lineRule="exact"/>
        <w:ind w:left="0" w:right="0" w:firstLine="0"/>
        <w:jc w:val="left"/>
        <w:rPr>
          <w:rFonts w:ascii="宋体"/>
          <w:color w:val="000000"/>
          <w:spacing w:val="0"/>
          <w:sz w:val="11"/>
        </w:rPr>
      </w:pPr>
      <w:r>
        <w:rPr>
          <w:rFonts w:ascii="宋体"/>
          <w:color w:val="000000"/>
          <w:spacing w:val="4"/>
          <w:sz w:val="11"/>
        </w:rPr>
        <w:t>208</w:t>
      </w:r>
    </w:p>
    <w:p w14:paraId="6D3A5C67">
      <w:pPr>
        <w:framePr w:w="281" w:wrap="auto" w:vAnchor="margin" w:hAnchor="text" w:x="1637" w:y="3901"/>
        <w:widowControl w:val="0"/>
        <w:autoSpaceDE w:val="0"/>
        <w:autoSpaceDN w:val="0"/>
        <w:spacing w:before="0" w:after="0" w:line="115" w:lineRule="exact"/>
        <w:ind w:left="0" w:right="0" w:firstLine="0"/>
        <w:jc w:val="left"/>
        <w:rPr>
          <w:rFonts w:ascii="宋体"/>
          <w:color w:val="000000"/>
          <w:spacing w:val="0"/>
          <w:sz w:val="11"/>
        </w:rPr>
      </w:pPr>
      <w:r>
        <w:rPr>
          <w:rFonts w:ascii="宋体"/>
          <w:color w:val="000000"/>
          <w:spacing w:val="4"/>
          <w:sz w:val="11"/>
        </w:rPr>
        <w:t>05</w:t>
      </w:r>
    </w:p>
    <w:p w14:paraId="54DFC036">
      <w:pPr>
        <w:framePr w:w="281" w:wrap="auto" w:vAnchor="margin" w:hAnchor="text" w:x="1637" w:y="3901"/>
        <w:widowControl w:val="0"/>
        <w:autoSpaceDE w:val="0"/>
        <w:autoSpaceDN w:val="0"/>
        <w:spacing w:before="315" w:after="0" w:line="115" w:lineRule="exact"/>
        <w:ind w:left="0" w:right="0" w:firstLine="0"/>
        <w:jc w:val="left"/>
        <w:rPr>
          <w:rFonts w:ascii="宋体"/>
          <w:color w:val="000000"/>
          <w:spacing w:val="0"/>
          <w:sz w:val="11"/>
        </w:rPr>
      </w:pPr>
      <w:r>
        <w:rPr>
          <w:rFonts w:ascii="宋体"/>
          <w:color w:val="000000"/>
          <w:spacing w:val="4"/>
          <w:sz w:val="11"/>
        </w:rPr>
        <w:t>08</w:t>
      </w:r>
    </w:p>
    <w:p w14:paraId="142A0AC0">
      <w:pPr>
        <w:framePr w:w="281" w:wrap="auto" w:vAnchor="margin" w:hAnchor="text" w:x="1637" w:y="3901"/>
        <w:widowControl w:val="0"/>
        <w:autoSpaceDE w:val="0"/>
        <w:autoSpaceDN w:val="0"/>
        <w:spacing w:before="315" w:after="0" w:line="115" w:lineRule="exact"/>
        <w:ind w:left="0" w:right="0" w:firstLine="0"/>
        <w:jc w:val="left"/>
        <w:rPr>
          <w:rFonts w:ascii="宋体"/>
          <w:color w:val="000000"/>
          <w:spacing w:val="0"/>
          <w:sz w:val="11"/>
        </w:rPr>
      </w:pPr>
      <w:r>
        <w:rPr>
          <w:rFonts w:ascii="宋体"/>
          <w:color w:val="000000"/>
          <w:spacing w:val="4"/>
          <w:sz w:val="11"/>
        </w:rPr>
        <w:t>08</w:t>
      </w:r>
    </w:p>
    <w:p w14:paraId="4FE888AD">
      <w:pPr>
        <w:framePr w:w="281" w:wrap="auto" w:vAnchor="margin" w:hAnchor="text" w:x="1637" w:y="3901"/>
        <w:widowControl w:val="0"/>
        <w:autoSpaceDE w:val="0"/>
        <w:autoSpaceDN w:val="0"/>
        <w:spacing w:before="314" w:after="0" w:line="115" w:lineRule="exact"/>
        <w:ind w:left="0" w:right="0" w:firstLine="0"/>
        <w:jc w:val="left"/>
        <w:rPr>
          <w:rFonts w:ascii="宋体"/>
          <w:color w:val="000000"/>
          <w:spacing w:val="0"/>
          <w:sz w:val="11"/>
        </w:rPr>
      </w:pPr>
      <w:r>
        <w:rPr>
          <w:rFonts w:ascii="宋体"/>
          <w:color w:val="000000"/>
          <w:spacing w:val="4"/>
          <w:sz w:val="11"/>
        </w:rPr>
        <w:t>08</w:t>
      </w:r>
    </w:p>
    <w:p w14:paraId="73915237">
      <w:pPr>
        <w:framePr w:w="281" w:wrap="auto" w:vAnchor="margin" w:hAnchor="text" w:x="1637" w:y="3901"/>
        <w:widowControl w:val="0"/>
        <w:autoSpaceDE w:val="0"/>
        <w:autoSpaceDN w:val="0"/>
        <w:spacing w:before="315" w:after="0" w:line="115" w:lineRule="exact"/>
        <w:ind w:left="0" w:right="0" w:firstLine="0"/>
        <w:jc w:val="left"/>
        <w:rPr>
          <w:rFonts w:ascii="宋体"/>
          <w:color w:val="000000"/>
          <w:spacing w:val="0"/>
          <w:sz w:val="11"/>
        </w:rPr>
      </w:pPr>
      <w:r>
        <w:rPr>
          <w:rFonts w:ascii="宋体"/>
          <w:color w:val="000000"/>
          <w:spacing w:val="4"/>
          <w:sz w:val="11"/>
        </w:rPr>
        <w:t>09</w:t>
      </w:r>
    </w:p>
    <w:p w14:paraId="01AB001F">
      <w:pPr>
        <w:framePr w:w="281" w:wrap="auto" w:vAnchor="margin" w:hAnchor="text" w:x="1637" w:y="3901"/>
        <w:widowControl w:val="0"/>
        <w:autoSpaceDE w:val="0"/>
        <w:autoSpaceDN w:val="0"/>
        <w:spacing w:before="315" w:after="0" w:line="115" w:lineRule="exact"/>
        <w:ind w:left="0" w:right="0" w:firstLine="0"/>
        <w:jc w:val="left"/>
        <w:rPr>
          <w:rFonts w:ascii="宋体"/>
          <w:color w:val="000000"/>
          <w:spacing w:val="0"/>
          <w:sz w:val="11"/>
        </w:rPr>
      </w:pPr>
      <w:r>
        <w:rPr>
          <w:rFonts w:ascii="宋体"/>
          <w:color w:val="000000"/>
          <w:spacing w:val="4"/>
          <w:sz w:val="11"/>
        </w:rPr>
        <w:t>09</w:t>
      </w:r>
    </w:p>
    <w:p w14:paraId="416446C2">
      <w:pPr>
        <w:framePr w:w="281" w:wrap="auto" w:vAnchor="margin" w:hAnchor="text" w:x="1637" w:y="3901"/>
        <w:widowControl w:val="0"/>
        <w:autoSpaceDE w:val="0"/>
        <w:autoSpaceDN w:val="0"/>
        <w:spacing w:before="314" w:after="0" w:line="115" w:lineRule="exact"/>
        <w:ind w:left="0" w:right="0" w:firstLine="0"/>
        <w:jc w:val="left"/>
        <w:rPr>
          <w:rFonts w:ascii="宋体"/>
          <w:color w:val="000000"/>
          <w:spacing w:val="0"/>
          <w:sz w:val="11"/>
        </w:rPr>
      </w:pPr>
      <w:r>
        <w:rPr>
          <w:rFonts w:ascii="宋体"/>
          <w:color w:val="000000"/>
          <w:spacing w:val="4"/>
          <w:sz w:val="11"/>
        </w:rPr>
        <w:t>09</w:t>
      </w:r>
    </w:p>
    <w:p w14:paraId="57AA539B">
      <w:pPr>
        <w:framePr w:w="281" w:wrap="auto" w:vAnchor="margin" w:hAnchor="text" w:x="1637" w:y="3901"/>
        <w:widowControl w:val="0"/>
        <w:autoSpaceDE w:val="0"/>
        <w:autoSpaceDN w:val="0"/>
        <w:spacing w:before="315" w:after="0" w:line="115" w:lineRule="exact"/>
        <w:ind w:left="0" w:right="0" w:firstLine="0"/>
        <w:jc w:val="left"/>
        <w:rPr>
          <w:rFonts w:ascii="宋体"/>
          <w:color w:val="000000"/>
          <w:spacing w:val="0"/>
          <w:sz w:val="11"/>
        </w:rPr>
      </w:pPr>
      <w:r>
        <w:rPr>
          <w:rFonts w:ascii="宋体"/>
          <w:color w:val="000000"/>
          <w:spacing w:val="4"/>
          <w:sz w:val="11"/>
        </w:rPr>
        <w:t>28</w:t>
      </w:r>
    </w:p>
    <w:p w14:paraId="26001510">
      <w:pPr>
        <w:framePr w:w="281" w:wrap="auto" w:vAnchor="margin" w:hAnchor="text" w:x="1637" w:y="3901"/>
        <w:widowControl w:val="0"/>
        <w:autoSpaceDE w:val="0"/>
        <w:autoSpaceDN w:val="0"/>
        <w:spacing w:before="315" w:after="0" w:line="115" w:lineRule="exact"/>
        <w:ind w:left="0" w:right="0" w:firstLine="0"/>
        <w:jc w:val="left"/>
        <w:rPr>
          <w:rFonts w:ascii="宋体"/>
          <w:color w:val="000000"/>
          <w:spacing w:val="0"/>
          <w:sz w:val="11"/>
        </w:rPr>
      </w:pPr>
      <w:r>
        <w:rPr>
          <w:rFonts w:ascii="宋体"/>
          <w:color w:val="000000"/>
          <w:spacing w:val="4"/>
          <w:sz w:val="11"/>
        </w:rPr>
        <w:t>28</w:t>
      </w:r>
    </w:p>
    <w:p w14:paraId="211FD1F9">
      <w:pPr>
        <w:framePr w:w="281" w:wrap="auto" w:vAnchor="margin" w:hAnchor="text" w:x="1637" w:y="3901"/>
        <w:widowControl w:val="0"/>
        <w:autoSpaceDE w:val="0"/>
        <w:autoSpaceDN w:val="0"/>
        <w:spacing w:before="314" w:after="0" w:line="115" w:lineRule="exact"/>
        <w:ind w:left="0" w:right="0" w:firstLine="0"/>
        <w:jc w:val="left"/>
        <w:rPr>
          <w:rFonts w:ascii="宋体"/>
          <w:color w:val="000000"/>
          <w:spacing w:val="0"/>
          <w:sz w:val="11"/>
        </w:rPr>
      </w:pPr>
      <w:r>
        <w:rPr>
          <w:rFonts w:ascii="宋体"/>
          <w:color w:val="000000"/>
          <w:spacing w:val="4"/>
          <w:sz w:val="11"/>
        </w:rPr>
        <w:t>28</w:t>
      </w:r>
    </w:p>
    <w:p w14:paraId="5EFDF70C">
      <w:pPr>
        <w:framePr w:w="281" w:wrap="auto" w:vAnchor="margin" w:hAnchor="text" w:x="1637" w:y="3901"/>
        <w:widowControl w:val="0"/>
        <w:autoSpaceDE w:val="0"/>
        <w:autoSpaceDN w:val="0"/>
        <w:spacing w:before="315" w:after="0" w:line="115" w:lineRule="exact"/>
        <w:ind w:left="0" w:right="0" w:firstLine="0"/>
        <w:jc w:val="left"/>
        <w:rPr>
          <w:rFonts w:ascii="宋体"/>
          <w:color w:val="000000"/>
          <w:spacing w:val="0"/>
          <w:sz w:val="11"/>
        </w:rPr>
      </w:pPr>
      <w:r>
        <w:rPr>
          <w:rFonts w:ascii="宋体"/>
          <w:color w:val="000000"/>
          <w:spacing w:val="4"/>
          <w:sz w:val="11"/>
        </w:rPr>
        <w:t>99</w:t>
      </w:r>
    </w:p>
    <w:p w14:paraId="732C1CEA">
      <w:pPr>
        <w:framePr w:w="281" w:wrap="auto" w:vAnchor="margin" w:hAnchor="text" w:x="2074" w:y="3901"/>
        <w:widowControl w:val="0"/>
        <w:autoSpaceDE w:val="0"/>
        <w:autoSpaceDN w:val="0"/>
        <w:spacing w:before="0" w:after="0" w:line="115" w:lineRule="exact"/>
        <w:ind w:left="0" w:right="0" w:firstLine="0"/>
        <w:jc w:val="left"/>
        <w:rPr>
          <w:rFonts w:ascii="宋体"/>
          <w:color w:val="000000"/>
          <w:spacing w:val="0"/>
          <w:sz w:val="11"/>
        </w:rPr>
      </w:pPr>
      <w:r>
        <w:rPr>
          <w:rFonts w:ascii="宋体"/>
          <w:color w:val="000000"/>
          <w:spacing w:val="4"/>
          <w:sz w:val="11"/>
        </w:rPr>
        <w:t>05</w:t>
      </w:r>
    </w:p>
    <w:p w14:paraId="1EB51ED8">
      <w:pPr>
        <w:framePr w:w="281" w:wrap="auto" w:vAnchor="margin" w:hAnchor="text" w:x="2074" w:y="3901"/>
        <w:widowControl w:val="0"/>
        <w:autoSpaceDE w:val="0"/>
        <w:autoSpaceDN w:val="0"/>
        <w:spacing w:before="315" w:after="0" w:line="115" w:lineRule="exact"/>
        <w:ind w:left="0" w:right="0" w:firstLine="0"/>
        <w:jc w:val="left"/>
        <w:rPr>
          <w:rFonts w:ascii="宋体"/>
          <w:color w:val="000000"/>
          <w:spacing w:val="0"/>
          <w:sz w:val="11"/>
        </w:rPr>
      </w:pPr>
      <w:r>
        <w:rPr>
          <w:rFonts w:ascii="宋体"/>
          <w:color w:val="000000"/>
          <w:spacing w:val="4"/>
          <w:sz w:val="11"/>
        </w:rPr>
        <w:t>03</w:t>
      </w:r>
    </w:p>
    <w:p w14:paraId="3F7303D1">
      <w:pPr>
        <w:framePr w:w="281" w:wrap="auto" w:vAnchor="margin" w:hAnchor="text" w:x="2074" w:y="3901"/>
        <w:widowControl w:val="0"/>
        <w:autoSpaceDE w:val="0"/>
        <w:autoSpaceDN w:val="0"/>
        <w:spacing w:before="315" w:after="0" w:line="115" w:lineRule="exact"/>
        <w:ind w:left="0" w:right="0" w:firstLine="0"/>
        <w:jc w:val="left"/>
        <w:rPr>
          <w:rFonts w:ascii="宋体"/>
          <w:color w:val="000000"/>
          <w:spacing w:val="0"/>
          <w:sz w:val="11"/>
        </w:rPr>
      </w:pPr>
      <w:r>
        <w:rPr>
          <w:rFonts w:ascii="宋体"/>
          <w:color w:val="000000"/>
          <w:spacing w:val="4"/>
          <w:sz w:val="11"/>
        </w:rPr>
        <w:t>05</w:t>
      </w:r>
    </w:p>
    <w:p w14:paraId="39589497">
      <w:pPr>
        <w:framePr w:w="281" w:wrap="auto" w:vAnchor="margin" w:hAnchor="text" w:x="2074" w:y="3901"/>
        <w:widowControl w:val="0"/>
        <w:autoSpaceDE w:val="0"/>
        <w:autoSpaceDN w:val="0"/>
        <w:spacing w:before="314" w:after="0" w:line="115" w:lineRule="exact"/>
        <w:ind w:left="0" w:right="0" w:firstLine="0"/>
        <w:jc w:val="left"/>
        <w:rPr>
          <w:rFonts w:ascii="宋体"/>
          <w:color w:val="000000"/>
          <w:spacing w:val="0"/>
          <w:sz w:val="11"/>
        </w:rPr>
      </w:pPr>
      <w:r>
        <w:rPr>
          <w:rFonts w:ascii="宋体"/>
          <w:color w:val="000000"/>
          <w:spacing w:val="4"/>
          <w:sz w:val="11"/>
        </w:rPr>
        <w:t>99</w:t>
      </w:r>
    </w:p>
    <w:p w14:paraId="1B5E73ED">
      <w:pPr>
        <w:framePr w:w="281" w:wrap="auto" w:vAnchor="margin" w:hAnchor="text" w:x="2074" w:y="3901"/>
        <w:widowControl w:val="0"/>
        <w:autoSpaceDE w:val="0"/>
        <w:autoSpaceDN w:val="0"/>
        <w:spacing w:before="315" w:after="0" w:line="115" w:lineRule="exact"/>
        <w:ind w:left="0" w:right="0" w:firstLine="0"/>
        <w:jc w:val="left"/>
        <w:rPr>
          <w:rFonts w:ascii="宋体"/>
          <w:color w:val="000000"/>
          <w:spacing w:val="0"/>
          <w:sz w:val="11"/>
        </w:rPr>
      </w:pPr>
      <w:r>
        <w:rPr>
          <w:rFonts w:ascii="宋体"/>
          <w:color w:val="000000"/>
          <w:spacing w:val="4"/>
          <w:sz w:val="11"/>
        </w:rPr>
        <w:t>01</w:t>
      </w:r>
    </w:p>
    <w:p w14:paraId="503A36EB">
      <w:pPr>
        <w:framePr w:w="281" w:wrap="auto" w:vAnchor="margin" w:hAnchor="text" w:x="2074" w:y="3901"/>
        <w:widowControl w:val="0"/>
        <w:autoSpaceDE w:val="0"/>
        <w:autoSpaceDN w:val="0"/>
        <w:spacing w:before="315" w:after="0" w:line="115" w:lineRule="exact"/>
        <w:ind w:left="0" w:right="0" w:firstLine="0"/>
        <w:jc w:val="left"/>
        <w:rPr>
          <w:rFonts w:ascii="宋体"/>
          <w:color w:val="000000"/>
          <w:spacing w:val="0"/>
          <w:sz w:val="11"/>
        </w:rPr>
      </w:pPr>
      <w:r>
        <w:rPr>
          <w:rFonts w:ascii="宋体"/>
          <w:color w:val="000000"/>
          <w:spacing w:val="4"/>
          <w:sz w:val="11"/>
        </w:rPr>
        <w:t>05</w:t>
      </w:r>
    </w:p>
    <w:p w14:paraId="19C9E428">
      <w:pPr>
        <w:framePr w:w="281" w:wrap="auto" w:vAnchor="margin" w:hAnchor="text" w:x="2074" w:y="3901"/>
        <w:widowControl w:val="0"/>
        <w:autoSpaceDE w:val="0"/>
        <w:autoSpaceDN w:val="0"/>
        <w:spacing w:before="314" w:after="0" w:line="115" w:lineRule="exact"/>
        <w:ind w:left="0" w:right="0" w:firstLine="0"/>
        <w:jc w:val="left"/>
        <w:rPr>
          <w:rFonts w:ascii="宋体"/>
          <w:color w:val="000000"/>
          <w:spacing w:val="0"/>
          <w:sz w:val="11"/>
        </w:rPr>
      </w:pPr>
      <w:r>
        <w:rPr>
          <w:rFonts w:ascii="宋体"/>
          <w:color w:val="000000"/>
          <w:spacing w:val="4"/>
          <w:sz w:val="11"/>
        </w:rPr>
        <w:t>99</w:t>
      </w:r>
    </w:p>
    <w:p w14:paraId="21855676">
      <w:pPr>
        <w:framePr w:w="281" w:wrap="auto" w:vAnchor="margin" w:hAnchor="text" w:x="2074" w:y="3901"/>
        <w:widowControl w:val="0"/>
        <w:autoSpaceDE w:val="0"/>
        <w:autoSpaceDN w:val="0"/>
        <w:spacing w:before="315" w:after="0" w:line="115" w:lineRule="exact"/>
        <w:ind w:left="0" w:right="0" w:firstLine="0"/>
        <w:jc w:val="left"/>
        <w:rPr>
          <w:rFonts w:ascii="宋体"/>
          <w:color w:val="000000"/>
          <w:spacing w:val="0"/>
          <w:sz w:val="11"/>
        </w:rPr>
      </w:pPr>
      <w:r>
        <w:rPr>
          <w:rFonts w:ascii="宋体"/>
          <w:color w:val="000000"/>
          <w:spacing w:val="4"/>
          <w:sz w:val="11"/>
        </w:rPr>
        <w:t>01</w:t>
      </w:r>
    </w:p>
    <w:p w14:paraId="5437D1BF">
      <w:pPr>
        <w:framePr w:w="281" w:wrap="auto" w:vAnchor="margin" w:hAnchor="text" w:x="2074" w:y="3901"/>
        <w:widowControl w:val="0"/>
        <w:autoSpaceDE w:val="0"/>
        <w:autoSpaceDN w:val="0"/>
        <w:spacing w:before="315" w:after="0" w:line="115" w:lineRule="exact"/>
        <w:ind w:left="0" w:right="0" w:firstLine="0"/>
        <w:jc w:val="left"/>
        <w:rPr>
          <w:rFonts w:ascii="宋体"/>
          <w:color w:val="000000"/>
          <w:spacing w:val="0"/>
          <w:sz w:val="11"/>
        </w:rPr>
      </w:pPr>
      <w:r>
        <w:rPr>
          <w:rFonts w:ascii="宋体"/>
          <w:color w:val="000000"/>
          <w:spacing w:val="4"/>
          <w:sz w:val="11"/>
        </w:rPr>
        <w:t>04</w:t>
      </w:r>
    </w:p>
    <w:p w14:paraId="26E60066">
      <w:pPr>
        <w:framePr w:w="281" w:wrap="auto" w:vAnchor="margin" w:hAnchor="text" w:x="2074" w:y="3901"/>
        <w:widowControl w:val="0"/>
        <w:autoSpaceDE w:val="0"/>
        <w:autoSpaceDN w:val="0"/>
        <w:spacing w:before="314" w:after="0" w:line="115" w:lineRule="exact"/>
        <w:ind w:left="0" w:right="0" w:firstLine="0"/>
        <w:jc w:val="left"/>
        <w:rPr>
          <w:rFonts w:ascii="宋体"/>
          <w:color w:val="000000"/>
          <w:spacing w:val="0"/>
          <w:sz w:val="11"/>
        </w:rPr>
      </w:pPr>
      <w:r>
        <w:rPr>
          <w:rFonts w:ascii="宋体"/>
          <w:color w:val="000000"/>
          <w:spacing w:val="4"/>
          <w:sz w:val="11"/>
        </w:rPr>
        <w:t>99</w:t>
      </w:r>
    </w:p>
    <w:p w14:paraId="089A2652">
      <w:pPr>
        <w:framePr w:w="281" w:wrap="auto" w:vAnchor="margin" w:hAnchor="text" w:x="2074" w:y="3901"/>
        <w:widowControl w:val="0"/>
        <w:autoSpaceDE w:val="0"/>
        <w:autoSpaceDN w:val="0"/>
        <w:spacing w:before="315" w:after="0" w:line="115" w:lineRule="exact"/>
        <w:ind w:left="0" w:right="0" w:firstLine="0"/>
        <w:jc w:val="left"/>
        <w:rPr>
          <w:rFonts w:ascii="宋体"/>
          <w:color w:val="000000"/>
          <w:spacing w:val="0"/>
          <w:sz w:val="11"/>
        </w:rPr>
      </w:pPr>
      <w:r>
        <w:rPr>
          <w:rFonts w:ascii="宋体"/>
          <w:color w:val="000000"/>
          <w:spacing w:val="4"/>
          <w:sz w:val="11"/>
        </w:rPr>
        <w:t>99</w:t>
      </w:r>
    </w:p>
    <w:p w14:paraId="4BED8D22">
      <w:pPr>
        <w:framePr w:w="340" w:wrap="auto" w:vAnchor="margin" w:hAnchor="text" w:x="1176" w:y="4331"/>
        <w:widowControl w:val="0"/>
        <w:autoSpaceDE w:val="0"/>
        <w:autoSpaceDN w:val="0"/>
        <w:spacing w:before="0" w:after="0" w:line="115" w:lineRule="exact"/>
        <w:ind w:left="0" w:right="0" w:firstLine="0"/>
        <w:jc w:val="left"/>
        <w:rPr>
          <w:rFonts w:ascii="宋体"/>
          <w:color w:val="000000"/>
          <w:spacing w:val="0"/>
          <w:sz w:val="11"/>
        </w:rPr>
      </w:pPr>
      <w:r>
        <w:rPr>
          <w:rFonts w:ascii="宋体"/>
          <w:color w:val="000000"/>
          <w:spacing w:val="4"/>
          <w:sz w:val="11"/>
        </w:rPr>
        <w:t>208</w:t>
      </w:r>
    </w:p>
    <w:p w14:paraId="47ECDD11">
      <w:pPr>
        <w:framePr w:w="340" w:wrap="auto" w:vAnchor="margin" w:hAnchor="text" w:x="1176" w:y="4331"/>
        <w:widowControl w:val="0"/>
        <w:autoSpaceDE w:val="0"/>
        <w:autoSpaceDN w:val="0"/>
        <w:spacing w:before="315" w:after="0" w:line="115" w:lineRule="exact"/>
        <w:ind w:left="0" w:right="0" w:firstLine="0"/>
        <w:jc w:val="left"/>
        <w:rPr>
          <w:rFonts w:ascii="宋体"/>
          <w:color w:val="000000"/>
          <w:spacing w:val="0"/>
          <w:sz w:val="11"/>
        </w:rPr>
      </w:pPr>
      <w:r>
        <w:rPr>
          <w:rFonts w:ascii="宋体"/>
          <w:color w:val="000000"/>
          <w:spacing w:val="4"/>
          <w:sz w:val="11"/>
        </w:rPr>
        <w:t>208</w:t>
      </w:r>
    </w:p>
    <w:p w14:paraId="0FCF5BC5">
      <w:pPr>
        <w:framePr w:w="340" w:wrap="auto" w:vAnchor="margin" w:hAnchor="text" w:x="1176" w:y="4331"/>
        <w:widowControl w:val="0"/>
        <w:autoSpaceDE w:val="0"/>
        <w:autoSpaceDN w:val="0"/>
        <w:spacing w:before="314" w:after="0" w:line="115" w:lineRule="exact"/>
        <w:ind w:left="0" w:right="0" w:firstLine="0"/>
        <w:jc w:val="left"/>
        <w:rPr>
          <w:rFonts w:ascii="宋体"/>
          <w:color w:val="000000"/>
          <w:spacing w:val="0"/>
          <w:sz w:val="11"/>
        </w:rPr>
      </w:pPr>
      <w:r>
        <w:rPr>
          <w:rFonts w:ascii="宋体"/>
          <w:color w:val="000000"/>
          <w:spacing w:val="4"/>
          <w:sz w:val="11"/>
        </w:rPr>
        <w:t>208</w:t>
      </w:r>
    </w:p>
    <w:p w14:paraId="54BCED6C">
      <w:pPr>
        <w:framePr w:w="340" w:wrap="auto" w:vAnchor="margin" w:hAnchor="text" w:x="1176" w:y="4331"/>
        <w:widowControl w:val="0"/>
        <w:autoSpaceDE w:val="0"/>
        <w:autoSpaceDN w:val="0"/>
        <w:spacing w:before="315" w:after="0" w:line="115" w:lineRule="exact"/>
        <w:ind w:left="0" w:right="0" w:firstLine="0"/>
        <w:jc w:val="left"/>
        <w:rPr>
          <w:rFonts w:ascii="宋体"/>
          <w:color w:val="000000"/>
          <w:spacing w:val="0"/>
          <w:sz w:val="11"/>
        </w:rPr>
      </w:pPr>
      <w:r>
        <w:rPr>
          <w:rFonts w:ascii="宋体"/>
          <w:color w:val="000000"/>
          <w:spacing w:val="4"/>
          <w:sz w:val="11"/>
        </w:rPr>
        <w:t>208</w:t>
      </w:r>
    </w:p>
    <w:p w14:paraId="3EE158D6">
      <w:pPr>
        <w:framePr w:w="340" w:wrap="auto" w:vAnchor="margin" w:hAnchor="text" w:x="1176" w:y="4331"/>
        <w:widowControl w:val="0"/>
        <w:autoSpaceDE w:val="0"/>
        <w:autoSpaceDN w:val="0"/>
        <w:spacing w:before="315" w:after="0" w:line="115" w:lineRule="exact"/>
        <w:ind w:left="0" w:right="0" w:firstLine="0"/>
        <w:jc w:val="left"/>
        <w:rPr>
          <w:rFonts w:ascii="宋体"/>
          <w:color w:val="000000"/>
          <w:spacing w:val="0"/>
          <w:sz w:val="11"/>
        </w:rPr>
      </w:pPr>
      <w:r>
        <w:rPr>
          <w:rFonts w:ascii="宋体"/>
          <w:color w:val="000000"/>
          <w:spacing w:val="4"/>
          <w:sz w:val="11"/>
        </w:rPr>
        <w:t>208</w:t>
      </w:r>
    </w:p>
    <w:p w14:paraId="63C83AA7">
      <w:pPr>
        <w:framePr w:w="340" w:wrap="auto" w:vAnchor="margin" w:hAnchor="text" w:x="1176" w:y="4331"/>
        <w:widowControl w:val="0"/>
        <w:autoSpaceDE w:val="0"/>
        <w:autoSpaceDN w:val="0"/>
        <w:spacing w:before="314" w:after="0" w:line="115" w:lineRule="exact"/>
        <w:ind w:left="0" w:right="0" w:firstLine="0"/>
        <w:jc w:val="left"/>
        <w:rPr>
          <w:rFonts w:ascii="宋体"/>
          <w:color w:val="000000"/>
          <w:spacing w:val="0"/>
          <w:sz w:val="11"/>
        </w:rPr>
      </w:pPr>
      <w:r>
        <w:rPr>
          <w:rFonts w:ascii="宋体"/>
          <w:color w:val="000000"/>
          <w:spacing w:val="4"/>
          <w:sz w:val="11"/>
        </w:rPr>
        <w:t>208</w:t>
      </w:r>
    </w:p>
    <w:p w14:paraId="4B0DCD27">
      <w:pPr>
        <w:framePr w:w="340" w:wrap="auto" w:vAnchor="margin" w:hAnchor="text" w:x="1176" w:y="4331"/>
        <w:widowControl w:val="0"/>
        <w:autoSpaceDE w:val="0"/>
        <w:autoSpaceDN w:val="0"/>
        <w:spacing w:before="315" w:after="0" w:line="115" w:lineRule="exact"/>
        <w:ind w:left="0" w:right="0" w:firstLine="0"/>
        <w:jc w:val="left"/>
        <w:rPr>
          <w:rFonts w:ascii="宋体"/>
          <w:color w:val="000000"/>
          <w:spacing w:val="0"/>
          <w:sz w:val="11"/>
        </w:rPr>
      </w:pPr>
      <w:r>
        <w:rPr>
          <w:rFonts w:ascii="宋体"/>
          <w:color w:val="000000"/>
          <w:spacing w:val="4"/>
          <w:sz w:val="11"/>
        </w:rPr>
        <w:t>208</w:t>
      </w:r>
    </w:p>
    <w:p w14:paraId="698FEA72">
      <w:pPr>
        <w:framePr w:w="340" w:wrap="auto" w:vAnchor="margin" w:hAnchor="text" w:x="1176" w:y="4331"/>
        <w:widowControl w:val="0"/>
        <w:autoSpaceDE w:val="0"/>
        <w:autoSpaceDN w:val="0"/>
        <w:spacing w:before="315" w:after="0" w:line="115" w:lineRule="exact"/>
        <w:ind w:left="0" w:right="0" w:firstLine="0"/>
        <w:jc w:val="left"/>
        <w:rPr>
          <w:rFonts w:ascii="宋体"/>
          <w:color w:val="000000"/>
          <w:spacing w:val="0"/>
          <w:sz w:val="11"/>
        </w:rPr>
      </w:pPr>
      <w:r>
        <w:rPr>
          <w:rFonts w:ascii="宋体"/>
          <w:color w:val="000000"/>
          <w:spacing w:val="4"/>
          <w:sz w:val="11"/>
        </w:rPr>
        <w:t>208</w:t>
      </w:r>
    </w:p>
    <w:p w14:paraId="364948BD">
      <w:pPr>
        <w:framePr w:w="340" w:wrap="auto" w:vAnchor="margin" w:hAnchor="text" w:x="1176" w:y="4331"/>
        <w:widowControl w:val="0"/>
        <w:autoSpaceDE w:val="0"/>
        <w:autoSpaceDN w:val="0"/>
        <w:spacing w:before="314" w:after="0" w:line="115" w:lineRule="exact"/>
        <w:ind w:left="0" w:right="0" w:firstLine="0"/>
        <w:jc w:val="left"/>
        <w:rPr>
          <w:rFonts w:ascii="宋体"/>
          <w:color w:val="000000"/>
          <w:spacing w:val="0"/>
          <w:sz w:val="11"/>
        </w:rPr>
      </w:pPr>
      <w:r>
        <w:rPr>
          <w:rFonts w:ascii="宋体"/>
          <w:color w:val="000000"/>
          <w:spacing w:val="4"/>
          <w:sz w:val="11"/>
        </w:rPr>
        <w:t>208</w:t>
      </w:r>
    </w:p>
    <w:p w14:paraId="024AD9E7">
      <w:pPr>
        <w:framePr w:w="340" w:wrap="auto" w:vAnchor="margin" w:hAnchor="text" w:x="1176" w:y="4331"/>
        <w:widowControl w:val="0"/>
        <w:autoSpaceDE w:val="0"/>
        <w:autoSpaceDN w:val="0"/>
        <w:spacing w:before="315" w:after="0" w:line="115" w:lineRule="exact"/>
        <w:ind w:left="0" w:right="0" w:firstLine="0"/>
        <w:jc w:val="left"/>
        <w:rPr>
          <w:rFonts w:ascii="宋体"/>
          <w:color w:val="000000"/>
          <w:spacing w:val="0"/>
          <w:sz w:val="11"/>
        </w:rPr>
      </w:pPr>
      <w:r>
        <w:rPr>
          <w:rFonts w:ascii="宋体"/>
          <w:color w:val="000000"/>
          <w:spacing w:val="4"/>
          <w:sz w:val="11"/>
        </w:rPr>
        <w:t>208</w:t>
      </w:r>
    </w:p>
    <w:p w14:paraId="79AEE3A9">
      <w:pPr>
        <w:framePr w:w="925" w:wrap="auto" w:vAnchor="margin" w:hAnchor="text" w:x="4800" w:y="4331"/>
        <w:widowControl w:val="0"/>
        <w:autoSpaceDE w:val="0"/>
        <w:autoSpaceDN w:val="0"/>
        <w:spacing w:before="0" w:after="0" w:line="115" w:lineRule="exact"/>
        <w:ind w:left="57" w:right="0" w:firstLine="0"/>
        <w:jc w:val="left"/>
        <w:rPr>
          <w:rFonts w:ascii="宋体"/>
          <w:color w:val="000000"/>
          <w:spacing w:val="0"/>
          <w:sz w:val="11"/>
        </w:rPr>
      </w:pPr>
      <w:r>
        <w:rPr>
          <w:rFonts w:ascii="宋体"/>
          <w:color w:val="000000"/>
          <w:spacing w:val="4"/>
          <w:sz w:val="11"/>
        </w:rPr>
        <w:t>4,190,966.00</w:t>
      </w:r>
    </w:p>
    <w:p w14:paraId="35734CA8">
      <w:pPr>
        <w:framePr w:w="925" w:wrap="auto" w:vAnchor="margin" w:hAnchor="text" w:x="4800" w:y="4331"/>
        <w:widowControl w:val="0"/>
        <w:autoSpaceDE w:val="0"/>
        <w:autoSpaceDN w:val="0"/>
        <w:spacing w:before="315" w:after="0" w:line="115" w:lineRule="exact"/>
        <w:ind w:left="57" w:right="0" w:firstLine="0"/>
        <w:jc w:val="left"/>
        <w:rPr>
          <w:rFonts w:ascii="宋体"/>
          <w:color w:val="000000"/>
          <w:spacing w:val="0"/>
          <w:sz w:val="11"/>
        </w:rPr>
      </w:pPr>
      <w:r>
        <w:rPr>
          <w:rFonts w:ascii="宋体"/>
          <w:color w:val="000000"/>
          <w:spacing w:val="4"/>
          <w:sz w:val="11"/>
        </w:rPr>
        <w:t>8,913,418.00</w:t>
      </w:r>
    </w:p>
    <w:p w14:paraId="6935C528">
      <w:pPr>
        <w:framePr w:w="925" w:wrap="auto" w:vAnchor="margin" w:hAnchor="text" w:x="4800" w:y="4331"/>
        <w:widowControl w:val="0"/>
        <w:autoSpaceDE w:val="0"/>
        <w:autoSpaceDN w:val="0"/>
        <w:spacing w:before="314" w:after="0" w:line="115" w:lineRule="exact"/>
        <w:ind w:left="0" w:right="0" w:firstLine="0"/>
        <w:jc w:val="left"/>
        <w:rPr>
          <w:rFonts w:ascii="宋体"/>
          <w:color w:val="000000"/>
          <w:spacing w:val="0"/>
          <w:sz w:val="11"/>
        </w:rPr>
      </w:pPr>
      <w:r>
        <w:rPr>
          <w:rFonts w:ascii="宋体"/>
          <w:color w:val="000000"/>
          <w:spacing w:val="4"/>
          <w:sz w:val="11"/>
        </w:rPr>
        <w:t>12,984,646.00</w:t>
      </w:r>
    </w:p>
    <w:p w14:paraId="1F491075">
      <w:pPr>
        <w:framePr w:w="925" w:wrap="auto" w:vAnchor="margin" w:hAnchor="text" w:x="4800" w:y="4331"/>
        <w:widowControl w:val="0"/>
        <w:autoSpaceDE w:val="0"/>
        <w:autoSpaceDN w:val="0"/>
        <w:spacing w:before="315" w:after="0" w:line="115" w:lineRule="exact"/>
        <w:ind w:left="57" w:right="0" w:firstLine="0"/>
        <w:jc w:val="left"/>
        <w:rPr>
          <w:rFonts w:ascii="宋体"/>
          <w:color w:val="000000"/>
          <w:spacing w:val="0"/>
          <w:sz w:val="11"/>
        </w:rPr>
      </w:pPr>
      <w:r>
        <w:rPr>
          <w:rFonts w:ascii="宋体"/>
          <w:color w:val="000000"/>
          <w:spacing w:val="4"/>
          <w:sz w:val="11"/>
        </w:rPr>
        <w:t>3,439,790.00</w:t>
      </w:r>
    </w:p>
    <w:p w14:paraId="696706F8">
      <w:pPr>
        <w:framePr w:w="925" w:wrap="auto" w:vAnchor="margin" w:hAnchor="text" w:x="4800" w:y="4331"/>
        <w:widowControl w:val="0"/>
        <w:autoSpaceDE w:val="0"/>
        <w:autoSpaceDN w:val="0"/>
        <w:spacing w:before="315" w:after="0" w:line="115" w:lineRule="exact"/>
        <w:ind w:left="57" w:right="0" w:firstLine="0"/>
        <w:jc w:val="left"/>
        <w:rPr>
          <w:rFonts w:ascii="宋体"/>
          <w:color w:val="000000"/>
          <w:spacing w:val="0"/>
          <w:sz w:val="11"/>
        </w:rPr>
      </w:pPr>
      <w:r>
        <w:rPr>
          <w:rFonts w:ascii="宋体"/>
          <w:color w:val="000000"/>
          <w:spacing w:val="4"/>
          <w:sz w:val="11"/>
        </w:rPr>
        <w:t>2,350,000.00</w:t>
      </w:r>
    </w:p>
    <w:p w14:paraId="0833AA70">
      <w:pPr>
        <w:framePr w:w="925" w:wrap="auto" w:vAnchor="margin" w:hAnchor="text" w:x="4800" w:y="4331"/>
        <w:widowControl w:val="0"/>
        <w:autoSpaceDE w:val="0"/>
        <w:autoSpaceDN w:val="0"/>
        <w:spacing w:before="314" w:after="0" w:line="115" w:lineRule="exact"/>
        <w:ind w:left="57" w:right="0" w:firstLine="0"/>
        <w:jc w:val="left"/>
        <w:rPr>
          <w:rFonts w:ascii="宋体"/>
          <w:color w:val="000000"/>
          <w:spacing w:val="0"/>
          <w:sz w:val="11"/>
        </w:rPr>
      </w:pPr>
      <w:r>
        <w:rPr>
          <w:rFonts w:ascii="宋体"/>
          <w:color w:val="000000"/>
          <w:spacing w:val="4"/>
          <w:sz w:val="11"/>
        </w:rPr>
        <w:t>1,427,757.84</w:t>
      </w:r>
    </w:p>
    <w:p w14:paraId="5D576D21">
      <w:pPr>
        <w:framePr w:w="925" w:wrap="auto" w:vAnchor="margin" w:hAnchor="text" w:x="4800" w:y="4331"/>
        <w:widowControl w:val="0"/>
        <w:autoSpaceDE w:val="0"/>
        <w:autoSpaceDN w:val="0"/>
        <w:spacing w:before="315" w:after="0" w:line="115" w:lineRule="exact"/>
        <w:ind w:left="57" w:right="0" w:firstLine="0"/>
        <w:jc w:val="left"/>
        <w:rPr>
          <w:rFonts w:ascii="宋体"/>
          <w:color w:val="000000"/>
          <w:spacing w:val="0"/>
          <w:sz w:val="11"/>
        </w:rPr>
      </w:pPr>
      <w:r>
        <w:rPr>
          <w:rFonts w:ascii="宋体"/>
          <w:color w:val="000000"/>
          <w:spacing w:val="4"/>
          <w:sz w:val="11"/>
        </w:rPr>
        <w:t>3,484,481.24</w:t>
      </w:r>
    </w:p>
    <w:p w14:paraId="499D7A2B">
      <w:pPr>
        <w:framePr w:w="925" w:wrap="auto" w:vAnchor="margin" w:hAnchor="text" w:x="4800" w:y="4331"/>
        <w:widowControl w:val="0"/>
        <w:autoSpaceDE w:val="0"/>
        <w:autoSpaceDN w:val="0"/>
        <w:spacing w:before="315" w:after="0" w:line="115" w:lineRule="exact"/>
        <w:ind w:left="57" w:right="0" w:firstLine="0"/>
        <w:jc w:val="left"/>
        <w:rPr>
          <w:rFonts w:ascii="宋体"/>
          <w:color w:val="000000"/>
          <w:spacing w:val="0"/>
          <w:sz w:val="11"/>
        </w:rPr>
      </w:pPr>
      <w:r>
        <w:rPr>
          <w:rFonts w:ascii="宋体"/>
          <w:color w:val="000000"/>
          <w:spacing w:val="4"/>
          <w:sz w:val="11"/>
        </w:rPr>
        <w:t>1,537,000.00</w:t>
      </w:r>
    </w:p>
    <w:p w14:paraId="50D87F88">
      <w:pPr>
        <w:framePr w:w="925" w:wrap="auto" w:vAnchor="margin" w:hAnchor="text" w:x="4800" w:y="4331"/>
        <w:widowControl w:val="0"/>
        <w:autoSpaceDE w:val="0"/>
        <w:autoSpaceDN w:val="0"/>
        <w:spacing w:before="314" w:after="0" w:line="115" w:lineRule="exact"/>
        <w:ind w:left="57" w:right="0" w:firstLine="0"/>
        <w:jc w:val="left"/>
        <w:rPr>
          <w:rFonts w:ascii="宋体"/>
          <w:color w:val="000000"/>
          <w:spacing w:val="0"/>
          <w:sz w:val="11"/>
        </w:rPr>
      </w:pPr>
      <w:r>
        <w:rPr>
          <w:rFonts w:ascii="宋体"/>
          <w:color w:val="000000"/>
          <w:spacing w:val="4"/>
          <w:sz w:val="11"/>
        </w:rPr>
        <w:t>1,083,034.20</w:t>
      </w:r>
    </w:p>
    <w:p w14:paraId="6573441E">
      <w:pPr>
        <w:framePr w:w="925" w:wrap="auto" w:vAnchor="margin" w:hAnchor="text" w:x="4800" w:y="4331"/>
        <w:widowControl w:val="0"/>
        <w:autoSpaceDE w:val="0"/>
        <w:autoSpaceDN w:val="0"/>
        <w:spacing w:before="315" w:after="0" w:line="115" w:lineRule="exact"/>
        <w:ind w:left="293" w:right="0" w:firstLine="0"/>
        <w:jc w:val="left"/>
        <w:rPr>
          <w:rFonts w:ascii="宋体"/>
          <w:color w:val="000000"/>
          <w:spacing w:val="0"/>
          <w:sz w:val="11"/>
        </w:rPr>
      </w:pPr>
      <w:r>
        <w:rPr>
          <w:rFonts w:ascii="宋体"/>
          <w:color w:val="000000"/>
          <w:spacing w:val="4"/>
          <w:sz w:val="11"/>
        </w:rPr>
        <w:t>5,468.65</w:t>
      </w:r>
    </w:p>
    <w:p w14:paraId="6841C82F">
      <w:pPr>
        <w:framePr w:w="925" w:wrap="auto" w:vAnchor="margin" w:hAnchor="text" w:x="10925" w:y="4331"/>
        <w:widowControl w:val="0"/>
        <w:autoSpaceDE w:val="0"/>
        <w:autoSpaceDN w:val="0"/>
        <w:spacing w:before="0" w:after="0" w:line="115" w:lineRule="exact"/>
        <w:ind w:left="57" w:right="0" w:firstLine="0"/>
        <w:jc w:val="left"/>
        <w:rPr>
          <w:rFonts w:ascii="宋体"/>
          <w:color w:val="000000"/>
          <w:spacing w:val="0"/>
          <w:sz w:val="11"/>
        </w:rPr>
      </w:pPr>
      <w:r>
        <w:rPr>
          <w:rFonts w:ascii="宋体"/>
          <w:color w:val="000000"/>
          <w:spacing w:val="4"/>
          <w:sz w:val="11"/>
        </w:rPr>
        <w:t>4,190,966.00</w:t>
      </w:r>
    </w:p>
    <w:p w14:paraId="452DD4FC">
      <w:pPr>
        <w:framePr w:w="925" w:wrap="auto" w:vAnchor="margin" w:hAnchor="text" w:x="10925" w:y="4331"/>
        <w:widowControl w:val="0"/>
        <w:autoSpaceDE w:val="0"/>
        <w:autoSpaceDN w:val="0"/>
        <w:spacing w:before="315" w:after="0" w:line="115" w:lineRule="exact"/>
        <w:ind w:left="57" w:right="0" w:firstLine="0"/>
        <w:jc w:val="left"/>
        <w:rPr>
          <w:rFonts w:ascii="宋体"/>
          <w:color w:val="000000"/>
          <w:spacing w:val="0"/>
          <w:sz w:val="11"/>
        </w:rPr>
      </w:pPr>
      <w:r>
        <w:rPr>
          <w:rFonts w:ascii="宋体"/>
          <w:color w:val="000000"/>
          <w:spacing w:val="4"/>
          <w:sz w:val="11"/>
        </w:rPr>
        <w:t>8,913,418.00</w:t>
      </w:r>
    </w:p>
    <w:p w14:paraId="13B22DB9">
      <w:pPr>
        <w:framePr w:w="925" w:wrap="auto" w:vAnchor="margin" w:hAnchor="text" w:x="10925" w:y="4331"/>
        <w:widowControl w:val="0"/>
        <w:autoSpaceDE w:val="0"/>
        <w:autoSpaceDN w:val="0"/>
        <w:spacing w:before="314" w:after="0" w:line="115" w:lineRule="exact"/>
        <w:ind w:left="0" w:right="0" w:firstLine="0"/>
        <w:jc w:val="left"/>
        <w:rPr>
          <w:rFonts w:ascii="宋体"/>
          <w:color w:val="000000"/>
          <w:spacing w:val="0"/>
          <w:sz w:val="11"/>
        </w:rPr>
      </w:pPr>
      <w:r>
        <w:rPr>
          <w:rFonts w:ascii="宋体"/>
          <w:color w:val="000000"/>
          <w:spacing w:val="4"/>
          <w:sz w:val="11"/>
        </w:rPr>
        <w:t>12,984,646.00</w:t>
      </w:r>
    </w:p>
    <w:p w14:paraId="3CECC0D7">
      <w:pPr>
        <w:framePr w:w="925" w:wrap="auto" w:vAnchor="margin" w:hAnchor="text" w:x="10925" w:y="4331"/>
        <w:widowControl w:val="0"/>
        <w:autoSpaceDE w:val="0"/>
        <w:autoSpaceDN w:val="0"/>
        <w:spacing w:before="315" w:after="0" w:line="115" w:lineRule="exact"/>
        <w:ind w:left="57" w:right="0" w:firstLine="0"/>
        <w:jc w:val="left"/>
        <w:rPr>
          <w:rFonts w:ascii="宋体"/>
          <w:color w:val="000000"/>
          <w:spacing w:val="0"/>
          <w:sz w:val="11"/>
        </w:rPr>
      </w:pPr>
      <w:r>
        <w:rPr>
          <w:rFonts w:ascii="宋体"/>
          <w:color w:val="000000"/>
          <w:spacing w:val="4"/>
          <w:sz w:val="11"/>
        </w:rPr>
        <w:t>3,439,790.00</w:t>
      </w:r>
    </w:p>
    <w:p w14:paraId="27E14E8E">
      <w:pPr>
        <w:framePr w:w="925" w:wrap="auto" w:vAnchor="margin" w:hAnchor="text" w:x="10925" w:y="4331"/>
        <w:widowControl w:val="0"/>
        <w:autoSpaceDE w:val="0"/>
        <w:autoSpaceDN w:val="0"/>
        <w:spacing w:before="315" w:after="0" w:line="115" w:lineRule="exact"/>
        <w:ind w:left="57" w:right="0" w:firstLine="0"/>
        <w:jc w:val="left"/>
        <w:rPr>
          <w:rFonts w:ascii="宋体"/>
          <w:color w:val="000000"/>
          <w:spacing w:val="0"/>
          <w:sz w:val="11"/>
        </w:rPr>
      </w:pPr>
      <w:r>
        <w:rPr>
          <w:rFonts w:ascii="宋体"/>
          <w:color w:val="000000"/>
          <w:spacing w:val="4"/>
          <w:sz w:val="11"/>
        </w:rPr>
        <w:t>2,350,000.00</w:t>
      </w:r>
    </w:p>
    <w:p w14:paraId="020CB387">
      <w:pPr>
        <w:framePr w:w="925" w:wrap="auto" w:vAnchor="margin" w:hAnchor="text" w:x="10925" w:y="4331"/>
        <w:widowControl w:val="0"/>
        <w:autoSpaceDE w:val="0"/>
        <w:autoSpaceDN w:val="0"/>
        <w:spacing w:before="314" w:after="0" w:line="115" w:lineRule="exact"/>
        <w:ind w:left="57" w:right="0" w:firstLine="0"/>
        <w:jc w:val="left"/>
        <w:rPr>
          <w:rFonts w:ascii="宋体"/>
          <w:color w:val="000000"/>
          <w:spacing w:val="0"/>
          <w:sz w:val="11"/>
        </w:rPr>
      </w:pPr>
      <w:r>
        <w:rPr>
          <w:rFonts w:ascii="宋体"/>
          <w:color w:val="000000"/>
          <w:spacing w:val="4"/>
          <w:sz w:val="11"/>
        </w:rPr>
        <w:t>1,427,757.84</w:t>
      </w:r>
    </w:p>
    <w:p w14:paraId="69AAAAB0">
      <w:pPr>
        <w:framePr w:w="925" w:wrap="auto" w:vAnchor="margin" w:hAnchor="text" w:x="10925" w:y="4331"/>
        <w:widowControl w:val="0"/>
        <w:autoSpaceDE w:val="0"/>
        <w:autoSpaceDN w:val="0"/>
        <w:spacing w:before="315" w:after="0" w:line="115" w:lineRule="exact"/>
        <w:ind w:left="57" w:right="0" w:firstLine="0"/>
        <w:jc w:val="left"/>
        <w:rPr>
          <w:rFonts w:ascii="宋体"/>
          <w:color w:val="000000"/>
          <w:spacing w:val="0"/>
          <w:sz w:val="11"/>
        </w:rPr>
      </w:pPr>
      <w:r>
        <w:rPr>
          <w:rFonts w:ascii="宋体"/>
          <w:color w:val="000000"/>
          <w:spacing w:val="4"/>
          <w:sz w:val="11"/>
        </w:rPr>
        <w:t>1,584,771.24</w:t>
      </w:r>
    </w:p>
    <w:p w14:paraId="5C9FC36F">
      <w:pPr>
        <w:framePr w:w="925" w:wrap="auto" w:vAnchor="margin" w:hAnchor="text" w:x="10925" w:y="4331"/>
        <w:widowControl w:val="0"/>
        <w:autoSpaceDE w:val="0"/>
        <w:autoSpaceDN w:val="0"/>
        <w:spacing w:before="315" w:after="0" w:line="115" w:lineRule="exact"/>
        <w:ind w:left="57" w:right="0" w:firstLine="0"/>
        <w:jc w:val="left"/>
        <w:rPr>
          <w:rFonts w:ascii="宋体"/>
          <w:color w:val="000000"/>
          <w:spacing w:val="0"/>
          <w:sz w:val="11"/>
        </w:rPr>
      </w:pPr>
      <w:r>
        <w:rPr>
          <w:rFonts w:ascii="宋体"/>
          <w:color w:val="000000"/>
          <w:spacing w:val="4"/>
          <w:sz w:val="11"/>
        </w:rPr>
        <w:t>1,537,000.00</w:t>
      </w:r>
    </w:p>
    <w:p w14:paraId="0F231C2E">
      <w:pPr>
        <w:framePr w:w="925" w:wrap="auto" w:vAnchor="margin" w:hAnchor="text" w:x="10925" w:y="4331"/>
        <w:widowControl w:val="0"/>
        <w:autoSpaceDE w:val="0"/>
        <w:autoSpaceDN w:val="0"/>
        <w:spacing w:before="314" w:after="0" w:line="115" w:lineRule="exact"/>
        <w:ind w:left="57" w:right="0" w:firstLine="0"/>
        <w:jc w:val="left"/>
        <w:rPr>
          <w:rFonts w:ascii="宋体"/>
          <w:color w:val="000000"/>
          <w:spacing w:val="0"/>
          <w:sz w:val="11"/>
        </w:rPr>
      </w:pPr>
      <w:r>
        <w:rPr>
          <w:rFonts w:ascii="宋体"/>
          <w:color w:val="000000"/>
          <w:spacing w:val="4"/>
          <w:sz w:val="11"/>
        </w:rPr>
        <w:t>1,083,034.20</w:t>
      </w:r>
    </w:p>
    <w:p w14:paraId="2DAC99E4">
      <w:pPr>
        <w:framePr w:w="925" w:wrap="auto" w:vAnchor="margin" w:hAnchor="text" w:x="13128" w:y="4331"/>
        <w:widowControl w:val="0"/>
        <w:autoSpaceDE w:val="0"/>
        <w:autoSpaceDN w:val="0"/>
        <w:spacing w:before="0" w:after="0" w:line="115" w:lineRule="exact"/>
        <w:ind w:left="58" w:right="0" w:firstLine="0"/>
        <w:jc w:val="left"/>
        <w:rPr>
          <w:rFonts w:ascii="宋体"/>
          <w:color w:val="000000"/>
          <w:spacing w:val="0"/>
          <w:sz w:val="11"/>
        </w:rPr>
      </w:pPr>
      <w:r>
        <w:rPr>
          <w:rFonts w:ascii="宋体"/>
          <w:color w:val="000000"/>
          <w:spacing w:val="4"/>
          <w:sz w:val="11"/>
        </w:rPr>
        <w:t>4,190,966.00</w:t>
      </w:r>
    </w:p>
    <w:p w14:paraId="3F6F06FE">
      <w:pPr>
        <w:framePr w:w="925" w:wrap="auto" w:vAnchor="margin" w:hAnchor="text" w:x="13128" w:y="4331"/>
        <w:widowControl w:val="0"/>
        <w:autoSpaceDE w:val="0"/>
        <w:autoSpaceDN w:val="0"/>
        <w:spacing w:before="315" w:after="0" w:line="115" w:lineRule="exact"/>
        <w:ind w:left="58" w:right="0" w:firstLine="0"/>
        <w:jc w:val="left"/>
        <w:rPr>
          <w:rFonts w:ascii="宋体"/>
          <w:color w:val="000000"/>
          <w:spacing w:val="0"/>
          <w:sz w:val="11"/>
        </w:rPr>
      </w:pPr>
      <w:r>
        <w:rPr>
          <w:rFonts w:ascii="宋体"/>
          <w:color w:val="000000"/>
          <w:spacing w:val="4"/>
          <w:sz w:val="11"/>
        </w:rPr>
        <w:t>8,913,418.00</w:t>
      </w:r>
    </w:p>
    <w:p w14:paraId="2FA224C7">
      <w:pPr>
        <w:framePr w:w="925" w:wrap="auto" w:vAnchor="margin" w:hAnchor="text" w:x="13128" w:y="4331"/>
        <w:widowControl w:val="0"/>
        <w:autoSpaceDE w:val="0"/>
        <w:autoSpaceDN w:val="0"/>
        <w:spacing w:before="314" w:after="0" w:line="115" w:lineRule="exact"/>
        <w:ind w:left="0" w:right="0" w:firstLine="0"/>
        <w:jc w:val="left"/>
        <w:rPr>
          <w:rFonts w:ascii="宋体"/>
          <w:color w:val="000000"/>
          <w:spacing w:val="0"/>
          <w:sz w:val="11"/>
        </w:rPr>
      </w:pPr>
      <w:r>
        <w:rPr>
          <w:rFonts w:ascii="宋体"/>
          <w:color w:val="000000"/>
          <w:spacing w:val="4"/>
          <w:sz w:val="11"/>
        </w:rPr>
        <w:t>12,984,646.00</w:t>
      </w:r>
    </w:p>
    <w:p w14:paraId="24BF5D34">
      <w:pPr>
        <w:framePr w:w="925" w:wrap="auto" w:vAnchor="margin" w:hAnchor="text" w:x="13128" w:y="4331"/>
        <w:widowControl w:val="0"/>
        <w:autoSpaceDE w:val="0"/>
        <w:autoSpaceDN w:val="0"/>
        <w:spacing w:before="315" w:after="0" w:line="115" w:lineRule="exact"/>
        <w:ind w:left="58" w:right="0" w:firstLine="0"/>
        <w:jc w:val="left"/>
        <w:rPr>
          <w:rFonts w:ascii="宋体"/>
          <w:color w:val="000000"/>
          <w:spacing w:val="0"/>
          <w:sz w:val="11"/>
        </w:rPr>
      </w:pPr>
      <w:r>
        <w:rPr>
          <w:rFonts w:ascii="宋体"/>
          <w:color w:val="000000"/>
          <w:spacing w:val="4"/>
          <w:sz w:val="11"/>
        </w:rPr>
        <w:t>3,439,790.00</w:t>
      </w:r>
    </w:p>
    <w:p w14:paraId="3EFE7D8A">
      <w:pPr>
        <w:framePr w:w="925" w:wrap="auto" w:vAnchor="margin" w:hAnchor="text" w:x="13128" w:y="4331"/>
        <w:widowControl w:val="0"/>
        <w:autoSpaceDE w:val="0"/>
        <w:autoSpaceDN w:val="0"/>
        <w:spacing w:before="315" w:after="0" w:line="115" w:lineRule="exact"/>
        <w:ind w:left="58" w:right="0" w:firstLine="0"/>
        <w:jc w:val="left"/>
        <w:rPr>
          <w:rFonts w:ascii="宋体"/>
          <w:color w:val="000000"/>
          <w:spacing w:val="0"/>
          <w:sz w:val="11"/>
        </w:rPr>
      </w:pPr>
      <w:r>
        <w:rPr>
          <w:rFonts w:ascii="宋体"/>
          <w:color w:val="000000"/>
          <w:spacing w:val="4"/>
          <w:sz w:val="11"/>
        </w:rPr>
        <w:t>2,350,000.00</w:t>
      </w:r>
    </w:p>
    <w:p w14:paraId="38277F75">
      <w:pPr>
        <w:framePr w:w="925" w:wrap="auto" w:vAnchor="margin" w:hAnchor="text" w:x="13128" w:y="4331"/>
        <w:widowControl w:val="0"/>
        <w:autoSpaceDE w:val="0"/>
        <w:autoSpaceDN w:val="0"/>
        <w:spacing w:before="314" w:after="0" w:line="115" w:lineRule="exact"/>
        <w:ind w:left="58" w:right="0" w:firstLine="0"/>
        <w:jc w:val="left"/>
        <w:rPr>
          <w:rFonts w:ascii="宋体"/>
          <w:color w:val="000000"/>
          <w:spacing w:val="0"/>
          <w:sz w:val="11"/>
        </w:rPr>
      </w:pPr>
      <w:r>
        <w:rPr>
          <w:rFonts w:ascii="宋体"/>
          <w:color w:val="000000"/>
          <w:spacing w:val="4"/>
          <w:sz w:val="11"/>
        </w:rPr>
        <w:t>1,427,757.84</w:t>
      </w:r>
    </w:p>
    <w:p w14:paraId="73C609A2">
      <w:pPr>
        <w:framePr w:w="925" w:wrap="auto" w:vAnchor="margin" w:hAnchor="text" w:x="13128" w:y="4331"/>
        <w:widowControl w:val="0"/>
        <w:autoSpaceDE w:val="0"/>
        <w:autoSpaceDN w:val="0"/>
        <w:spacing w:before="315" w:after="0" w:line="115" w:lineRule="exact"/>
        <w:ind w:left="58" w:right="0" w:firstLine="0"/>
        <w:jc w:val="left"/>
        <w:rPr>
          <w:rFonts w:ascii="宋体"/>
          <w:color w:val="000000"/>
          <w:spacing w:val="0"/>
          <w:sz w:val="11"/>
        </w:rPr>
      </w:pPr>
      <w:r>
        <w:rPr>
          <w:rFonts w:ascii="宋体"/>
          <w:color w:val="000000"/>
          <w:spacing w:val="4"/>
          <w:sz w:val="11"/>
        </w:rPr>
        <w:t>1,033,239.90</w:t>
      </w:r>
    </w:p>
    <w:p w14:paraId="32C4FBA0">
      <w:pPr>
        <w:framePr w:w="925" w:wrap="auto" w:vAnchor="margin" w:hAnchor="text" w:x="13128" w:y="4331"/>
        <w:widowControl w:val="0"/>
        <w:autoSpaceDE w:val="0"/>
        <w:autoSpaceDN w:val="0"/>
        <w:spacing w:before="315" w:after="0" w:line="115" w:lineRule="exact"/>
        <w:ind w:left="58" w:right="0" w:firstLine="0"/>
        <w:jc w:val="left"/>
        <w:rPr>
          <w:rFonts w:ascii="宋体"/>
          <w:color w:val="000000"/>
          <w:spacing w:val="0"/>
          <w:sz w:val="11"/>
        </w:rPr>
      </w:pPr>
      <w:r>
        <w:rPr>
          <w:rFonts w:ascii="宋体"/>
          <w:color w:val="000000"/>
          <w:spacing w:val="4"/>
          <w:sz w:val="11"/>
        </w:rPr>
        <w:t>1,537,000.00</w:t>
      </w:r>
    </w:p>
    <w:p w14:paraId="6D5BAAC9">
      <w:pPr>
        <w:framePr w:w="925" w:wrap="auto" w:vAnchor="margin" w:hAnchor="text" w:x="13128" w:y="4331"/>
        <w:widowControl w:val="0"/>
        <w:autoSpaceDE w:val="0"/>
        <w:autoSpaceDN w:val="0"/>
        <w:spacing w:before="314" w:after="0" w:line="115" w:lineRule="exact"/>
        <w:ind w:left="58" w:right="0" w:firstLine="0"/>
        <w:jc w:val="left"/>
        <w:rPr>
          <w:rFonts w:ascii="宋体"/>
          <w:color w:val="000000"/>
          <w:spacing w:val="0"/>
          <w:sz w:val="11"/>
        </w:rPr>
      </w:pPr>
      <w:r>
        <w:rPr>
          <w:rFonts w:ascii="宋体"/>
          <w:color w:val="000000"/>
          <w:spacing w:val="4"/>
          <w:sz w:val="11"/>
        </w:rPr>
        <w:t>1,083,034.20</w:t>
      </w:r>
    </w:p>
    <w:p w14:paraId="0DA37FCA">
      <w:pPr>
        <w:framePr w:w="857" w:wrap="auto" w:vAnchor="margin" w:hAnchor="text" w:x="3122" w:y="5190"/>
        <w:widowControl w:val="0"/>
        <w:autoSpaceDE w:val="0"/>
        <w:autoSpaceDN w:val="0"/>
        <w:spacing w:before="0" w:after="0" w:line="115" w:lineRule="exact"/>
        <w:ind w:left="0" w:right="0" w:firstLine="0"/>
        <w:jc w:val="left"/>
        <w:rPr>
          <w:rFonts w:ascii="宋体"/>
          <w:color w:val="000000"/>
          <w:spacing w:val="0"/>
          <w:sz w:val="11"/>
        </w:rPr>
      </w:pPr>
      <w:r>
        <w:rPr>
          <w:rFonts w:ascii="宋体" w:hAnsi="宋体" w:cs="宋体"/>
          <w:color w:val="000000"/>
          <w:spacing w:val="5"/>
          <w:sz w:val="11"/>
        </w:rPr>
        <w:t>其他优抚支出</w:t>
      </w:r>
    </w:p>
    <w:p w14:paraId="3B3E3C8E">
      <w:pPr>
        <w:framePr w:w="857" w:wrap="auto" w:vAnchor="margin" w:hAnchor="text" w:x="3122" w:y="5620"/>
        <w:widowControl w:val="0"/>
        <w:autoSpaceDE w:val="0"/>
        <w:autoSpaceDN w:val="0"/>
        <w:spacing w:before="0" w:after="0" w:line="115" w:lineRule="exact"/>
        <w:ind w:left="0" w:right="0" w:firstLine="0"/>
        <w:jc w:val="left"/>
        <w:rPr>
          <w:rFonts w:ascii="宋体"/>
          <w:color w:val="000000"/>
          <w:spacing w:val="0"/>
          <w:sz w:val="11"/>
        </w:rPr>
      </w:pPr>
      <w:r>
        <w:rPr>
          <w:rFonts w:ascii="宋体" w:hAnsi="宋体" w:cs="宋体"/>
          <w:color w:val="000000"/>
          <w:spacing w:val="5"/>
          <w:sz w:val="11"/>
        </w:rPr>
        <w:t>退役士兵安置</w:t>
      </w:r>
    </w:p>
    <w:p w14:paraId="68F01C38">
      <w:pPr>
        <w:framePr w:w="1088" w:wrap="auto" w:vAnchor="margin" w:hAnchor="text" w:x="3007" w:y="6049"/>
        <w:widowControl w:val="0"/>
        <w:autoSpaceDE w:val="0"/>
        <w:autoSpaceDN w:val="0"/>
        <w:spacing w:before="0" w:after="0" w:line="115" w:lineRule="exact"/>
        <w:ind w:left="0" w:right="0" w:firstLine="0"/>
        <w:jc w:val="left"/>
        <w:rPr>
          <w:rFonts w:ascii="宋体"/>
          <w:color w:val="000000"/>
          <w:spacing w:val="0"/>
          <w:sz w:val="11"/>
        </w:rPr>
      </w:pPr>
      <w:r>
        <w:rPr>
          <w:rFonts w:ascii="宋体" w:hAnsi="宋体" w:cs="宋体"/>
          <w:color w:val="000000"/>
          <w:spacing w:val="5"/>
          <w:sz w:val="11"/>
        </w:rPr>
        <w:t>军队转业干部安置</w:t>
      </w:r>
    </w:p>
    <w:p w14:paraId="00BE9E98">
      <w:pPr>
        <w:framePr w:w="1088" w:wrap="auto" w:vAnchor="margin" w:hAnchor="text" w:x="3007" w:y="6049"/>
        <w:widowControl w:val="0"/>
        <w:autoSpaceDE w:val="0"/>
        <w:autoSpaceDN w:val="0"/>
        <w:spacing w:before="314" w:after="0" w:line="115" w:lineRule="exact"/>
        <w:ind w:left="0" w:right="0" w:firstLine="0"/>
        <w:jc w:val="left"/>
        <w:rPr>
          <w:rFonts w:ascii="宋体"/>
          <w:color w:val="000000"/>
          <w:spacing w:val="0"/>
          <w:sz w:val="11"/>
        </w:rPr>
      </w:pPr>
      <w:r>
        <w:rPr>
          <w:rFonts w:ascii="宋体" w:hAnsi="宋体" w:cs="宋体"/>
          <w:color w:val="000000"/>
          <w:spacing w:val="5"/>
          <w:sz w:val="11"/>
        </w:rPr>
        <w:t>其他退役安置支出</w:t>
      </w:r>
    </w:p>
    <w:p w14:paraId="466E2B74">
      <w:pPr>
        <w:framePr w:w="1088" w:wrap="auto" w:vAnchor="margin" w:hAnchor="text" w:x="3007" w:y="6049"/>
        <w:widowControl w:val="0"/>
        <w:autoSpaceDE w:val="0"/>
        <w:autoSpaceDN w:val="0"/>
        <w:spacing w:before="315" w:after="0" w:line="115" w:lineRule="exact"/>
        <w:ind w:left="230" w:right="0" w:firstLine="0"/>
        <w:jc w:val="left"/>
        <w:rPr>
          <w:rFonts w:ascii="宋体"/>
          <w:color w:val="000000"/>
          <w:spacing w:val="0"/>
          <w:sz w:val="11"/>
        </w:rPr>
      </w:pPr>
      <w:r>
        <w:rPr>
          <w:rFonts w:ascii="宋体" w:hAnsi="宋体" w:cs="宋体"/>
          <w:color w:val="000000"/>
          <w:spacing w:val="5"/>
          <w:sz w:val="11"/>
        </w:rPr>
        <w:t>行政运行</w:t>
      </w:r>
    </w:p>
    <w:p w14:paraId="3E8E1A5F">
      <w:pPr>
        <w:framePr w:w="867" w:wrap="auto" w:vAnchor="margin" w:hAnchor="text" w:x="5959" w:y="6908"/>
        <w:widowControl w:val="0"/>
        <w:autoSpaceDE w:val="0"/>
        <w:autoSpaceDN w:val="0"/>
        <w:spacing w:before="0" w:after="0" w:line="115" w:lineRule="exact"/>
        <w:ind w:left="0" w:right="0" w:firstLine="0"/>
        <w:jc w:val="left"/>
        <w:rPr>
          <w:rFonts w:ascii="宋体"/>
          <w:color w:val="000000"/>
          <w:spacing w:val="0"/>
          <w:sz w:val="11"/>
        </w:rPr>
      </w:pPr>
      <w:r>
        <w:rPr>
          <w:rFonts w:ascii="宋体"/>
          <w:color w:val="000000"/>
          <w:spacing w:val="4"/>
          <w:sz w:val="11"/>
        </w:rPr>
        <w:t>1,899,710.00</w:t>
      </w:r>
    </w:p>
    <w:p w14:paraId="7F8309FF">
      <w:pPr>
        <w:framePr w:w="867" w:wrap="auto" w:vAnchor="margin" w:hAnchor="text" w:x="7070" w:y="6908"/>
        <w:widowControl w:val="0"/>
        <w:autoSpaceDE w:val="0"/>
        <w:autoSpaceDN w:val="0"/>
        <w:spacing w:before="0" w:after="0" w:line="115" w:lineRule="exact"/>
        <w:ind w:left="0" w:right="0" w:firstLine="0"/>
        <w:jc w:val="left"/>
        <w:rPr>
          <w:rFonts w:ascii="宋体"/>
          <w:color w:val="000000"/>
          <w:spacing w:val="0"/>
          <w:sz w:val="11"/>
        </w:rPr>
      </w:pPr>
      <w:r>
        <w:rPr>
          <w:rFonts w:ascii="宋体"/>
          <w:color w:val="000000"/>
          <w:spacing w:val="4"/>
          <w:sz w:val="11"/>
        </w:rPr>
        <w:t>1,602,298.00</w:t>
      </w:r>
    </w:p>
    <w:p w14:paraId="5AF1081E">
      <w:pPr>
        <w:framePr w:w="750" w:wrap="auto" w:vAnchor="margin" w:hAnchor="text" w:x="8184" w:y="6908"/>
        <w:widowControl w:val="0"/>
        <w:autoSpaceDE w:val="0"/>
        <w:autoSpaceDN w:val="0"/>
        <w:spacing w:before="0" w:after="0" w:line="115" w:lineRule="exact"/>
        <w:ind w:left="0" w:right="0" w:firstLine="0"/>
        <w:jc w:val="left"/>
        <w:rPr>
          <w:rFonts w:ascii="宋体"/>
          <w:color w:val="000000"/>
          <w:spacing w:val="0"/>
          <w:sz w:val="11"/>
        </w:rPr>
      </w:pPr>
      <w:r>
        <w:rPr>
          <w:rFonts w:ascii="宋体"/>
          <w:color w:val="000000"/>
          <w:spacing w:val="4"/>
          <w:sz w:val="11"/>
        </w:rPr>
        <w:t>242,554.00</w:t>
      </w:r>
    </w:p>
    <w:p w14:paraId="3D752B77">
      <w:pPr>
        <w:framePr w:w="691" w:wrap="auto" w:vAnchor="margin" w:hAnchor="text" w:x="9204" w:y="6908"/>
        <w:widowControl w:val="0"/>
        <w:autoSpaceDE w:val="0"/>
        <w:autoSpaceDN w:val="0"/>
        <w:spacing w:before="0" w:after="0" w:line="115" w:lineRule="exact"/>
        <w:ind w:left="0" w:right="0" w:firstLine="0"/>
        <w:jc w:val="left"/>
        <w:rPr>
          <w:rFonts w:ascii="宋体"/>
          <w:color w:val="000000"/>
          <w:spacing w:val="0"/>
          <w:sz w:val="11"/>
        </w:rPr>
      </w:pPr>
      <w:r>
        <w:rPr>
          <w:rFonts w:ascii="宋体"/>
          <w:color w:val="000000"/>
          <w:spacing w:val="4"/>
          <w:sz w:val="11"/>
        </w:rPr>
        <w:t>54,858.00</w:t>
      </w:r>
    </w:p>
    <w:p w14:paraId="675935F3">
      <w:pPr>
        <w:framePr w:w="750" w:wrap="auto" w:vAnchor="margin" w:hAnchor="text" w:x="12202" w:y="6908"/>
        <w:widowControl w:val="0"/>
        <w:autoSpaceDE w:val="0"/>
        <w:autoSpaceDN w:val="0"/>
        <w:spacing w:before="0" w:after="0" w:line="115" w:lineRule="exact"/>
        <w:ind w:left="0" w:right="0" w:firstLine="0"/>
        <w:jc w:val="left"/>
        <w:rPr>
          <w:rFonts w:ascii="宋体"/>
          <w:color w:val="000000"/>
          <w:spacing w:val="0"/>
          <w:sz w:val="11"/>
        </w:rPr>
      </w:pPr>
      <w:r>
        <w:rPr>
          <w:rFonts w:ascii="宋体"/>
          <w:color w:val="000000"/>
          <w:spacing w:val="4"/>
          <w:sz w:val="11"/>
        </w:rPr>
        <w:t>551,531.34</w:t>
      </w:r>
    </w:p>
    <w:p w14:paraId="59E35B54">
      <w:pPr>
        <w:framePr w:w="626" w:wrap="auto" w:vAnchor="margin" w:hAnchor="text" w:x="3238" w:y="7338"/>
        <w:widowControl w:val="0"/>
        <w:autoSpaceDE w:val="0"/>
        <w:autoSpaceDN w:val="0"/>
        <w:spacing w:before="0" w:after="0" w:line="115" w:lineRule="exact"/>
        <w:ind w:left="0" w:right="0" w:firstLine="0"/>
        <w:jc w:val="left"/>
        <w:rPr>
          <w:rFonts w:ascii="宋体"/>
          <w:color w:val="000000"/>
          <w:spacing w:val="0"/>
          <w:sz w:val="11"/>
        </w:rPr>
      </w:pPr>
      <w:r>
        <w:rPr>
          <w:rFonts w:ascii="宋体" w:hAnsi="宋体" w:cs="宋体"/>
          <w:color w:val="000000"/>
          <w:spacing w:val="5"/>
          <w:sz w:val="11"/>
        </w:rPr>
        <w:t>拥军优属</w:t>
      </w:r>
    </w:p>
    <w:p w14:paraId="520B3E8F">
      <w:pPr>
        <w:framePr w:w="1592" w:wrap="auto" w:vAnchor="margin" w:hAnchor="text" w:x="2774" w:y="7767"/>
        <w:widowControl w:val="0"/>
        <w:autoSpaceDE w:val="0"/>
        <w:autoSpaceDN w:val="0"/>
        <w:spacing w:before="0" w:after="0" w:line="115" w:lineRule="exact"/>
        <w:ind w:left="0" w:right="0" w:firstLine="0"/>
        <w:jc w:val="left"/>
        <w:rPr>
          <w:rFonts w:ascii="宋体"/>
          <w:color w:val="000000"/>
          <w:spacing w:val="0"/>
          <w:sz w:val="11"/>
        </w:rPr>
      </w:pPr>
      <w:r>
        <w:rPr>
          <w:rFonts w:ascii="宋体" w:hAnsi="宋体" w:cs="宋体"/>
          <w:color w:val="000000"/>
          <w:spacing w:val="5"/>
          <w:sz w:val="11"/>
        </w:rPr>
        <w:t>其他退役军人事务管理支出</w:t>
      </w:r>
    </w:p>
    <w:p w14:paraId="76C895BE">
      <w:pPr>
        <w:framePr w:w="1592" w:wrap="auto" w:vAnchor="margin" w:hAnchor="text" w:x="2774" w:y="7767"/>
        <w:widowControl w:val="0"/>
        <w:autoSpaceDE w:val="0"/>
        <w:autoSpaceDN w:val="0"/>
        <w:spacing w:before="315" w:after="0" w:line="115" w:lineRule="exact"/>
        <w:ind w:left="58" w:right="0" w:firstLine="0"/>
        <w:jc w:val="left"/>
        <w:rPr>
          <w:rFonts w:ascii="宋体"/>
          <w:color w:val="000000"/>
          <w:spacing w:val="0"/>
          <w:sz w:val="11"/>
        </w:rPr>
      </w:pPr>
      <w:r>
        <w:rPr>
          <w:rFonts w:ascii="宋体" w:hAnsi="宋体" w:cs="宋体"/>
          <w:color w:val="000000"/>
          <w:spacing w:val="5"/>
          <w:sz w:val="11"/>
        </w:rPr>
        <w:t>其他社会保障和就业支出</w:t>
      </w:r>
    </w:p>
    <w:p w14:paraId="68196616">
      <w:pPr>
        <w:framePr w:w="1592" w:wrap="auto" w:vAnchor="margin" w:hAnchor="text" w:x="2774" w:y="7767"/>
        <w:widowControl w:val="0"/>
        <w:autoSpaceDE w:val="0"/>
        <w:autoSpaceDN w:val="0"/>
        <w:spacing w:before="315" w:after="0" w:line="115" w:lineRule="exact"/>
        <w:ind w:left="288" w:right="0" w:firstLine="0"/>
        <w:jc w:val="left"/>
        <w:rPr>
          <w:rFonts w:ascii="宋体"/>
          <w:color w:val="000000"/>
          <w:spacing w:val="0"/>
          <w:sz w:val="11"/>
        </w:rPr>
      </w:pPr>
      <w:r>
        <w:rPr>
          <w:rFonts w:ascii="宋体" w:hAnsi="宋体" w:cs="宋体"/>
          <w:color w:val="000000"/>
          <w:spacing w:val="5"/>
          <w:sz w:val="11"/>
        </w:rPr>
        <w:t>卫生健康支出</w:t>
      </w:r>
    </w:p>
    <w:p w14:paraId="5EF7B79A">
      <w:pPr>
        <w:framePr w:w="750" w:wrap="auto" w:vAnchor="margin" w:hAnchor="text" w:x="6077" w:y="8197"/>
        <w:widowControl w:val="0"/>
        <w:autoSpaceDE w:val="0"/>
        <w:autoSpaceDN w:val="0"/>
        <w:spacing w:before="0" w:after="0" w:line="115" w:lineRule="exact"/>
        <w:ind w:left="118" w:right="0" w:firstLine="0"/>
        <w:jc w:val="left"/>
        <w:rPr>
          <w:rFonts w:ascii="宋体"/>
          <w:color w:val="000000"/>
          <w:spacing w:val="0"/>
          <w:sz w:val="11"/>
        </w:rPr>
      </w:pPr>
      <w:r>
        <w:rPr>
          <w:rFonts w:ascii="宋体"/>
          <w:color w:val="000000"/>
          <w:spacing w:val="4"/>
          <w:sz w:val="11"/>
        </w:rPr>
        <w:t>5,468.65</w:t>
      </w:r>
    </w:p>
    <w:p w14:paraId="4514A937">
      <w:pPr>
        <w:framePr w:w="750" w:wrap="auto" w:vAnchor="margin" w:hAnchor="text" w:x="6077" w:y="8197"/>
        <w:widowControl w:val="0"/>
        <w:autoSpaceDE w:val="0"/>
        <w:autoSpaceDN w:val="0"/>
        <w:spacing w:before="315" w:after="0" w:line="115" w:lineRule="exact"/>
        <w:ind w:left="0" w:right="0" w:firstLine="0"/>
        <w:jc w:val="left"/>
        <w:rPr>
          <w:rFonts w:ascii="宋体"/>
          <w:color w:val="000000"/>
          <w:spacing w:val="0"/>
          <w:sz w:val="11"/>
        </w:rPr>
      </w:pPr>
      <w:r>
        <w:rPr>
          <w:rFonts w:ascii="宋体"/>
          <w:color w:val="000000"/>
          <w:spacing w:val="4"/>
          <w:sz w:val="11"/>
        </w:rPr>
        <w:t>112,759.53</w:t>
      </w:r>
    </w:p>
    <w:p w14:paraId="60989749">
      <w:pPr>
        <w:framePr w:w="750" w:wrap="auto" w:vAnchor="margin" w:hAnchor="text" w:x="6077" w:y="8197"/>
        <w:widowControl w:val="0"/>
        <w:autoSpaceDE w:val="0"/>
        <w:autoSpaceDN w:val="0"/>
        <w:spacing w:before="314" w:after="0" w:line="115" w:lineRule="exact"/>
        <w:ind w:left="0" w:right="0" w:firstLine="0"/>
        <w:jc w:val="left"/>
        <w:rPr>
          <w:rFonts w:ascii="宋体"/>
          <w:color w:val="000000"/>
          <w:spacing w:val="0"/>
          <w:sz w:val="11"/>
        </w:rPr>
      </w:pPr>
      <w:r>
        <w:rPr>
          <w:rFonts w:ascii="宋体"/>
          <w:color w:val="000000"/>
          <w:spacing w:val="4"/>
          <w:sz w:val="11"/>
        </w:rPr>
        <w:t>109,792.17</w:t>
      </w:r>
    </w:p>
    <w:p w14:paraId="46965404">
      <w:pPr>
        <w:framePr w:w="750" w:wrap="auto" w:vAnchor="margin" w:hAnchor="text" w:x="6077" w:y="8197"/>
        <w:widowControl w:val="0"/>
        <w:autoSpaceDE w:val="0"/>
        <w:autoSpaceDN w:val="0"/>
        <w:spacing w:before="315" w:after="0" w:line="115" w:lineRule="exact"/>
        <w:ind w:left="118" w:right="0" w:firstLine="0"/>
        <w:jc w:val="left"/>
        <w:rPr>
          <w:rFonts w:ascii="宋体"/>
          <w:color w:val="000000"/>
          <w:spacing w:val="0"/>
          <w:sz w:val="11"/>
        </w:rPr>
      </w:pPr>
      <w:r>
        <w:rPr>
          <w:rFonts w:ascii="宋体"/>
          <w:color w:val="000000"/>
          <w:spacing w:val="4"/>
          <w:sz w:val="11"/>
        </w:rPr>
        <w:t>2,967.36</w:t>
      </w:r>
    </w:p>
    <w:p w14:paraId="243B8511">
      <w:pPr>
        <w:framePr w:w="750" w:wrap="auto" w:vAnchor="margin" w:hAnchor="text" w:x="7188" w:y="8197"/>
        <w:widowControl w:val="0"/>
        <w:autoSpaceDE w:val="0"/>
        <w:autoSpaceDN w:val="0"/>
        <w:spacing w:before="0" w:after="0" w:line="115" w:lineRule="exact"/>
        <w:ind w:left="118" w:right="0" w:firstLine="0"/>
        <w:jc w:val="left"/>
        <w:rPr>
          <w:rFonts w:ascii="宋体"/>
          <w:color w:val="000000"/>
          <w:spacing w:val="0"/>
          <w:sz w:val="11"/>
        </w:rPr>
      </w:pPr>
      <w:r>
        <w:rPr>
          <w:rFonts w:ascii="宋体"/>
          <w:color w:val="000000"/>
          <w:spacing w:val="4"/>
          <w:sz w:val="11"/>
        </w:rPr>
        <w:t>5,468.65</w:t>
      </w:r>
    </w:p>
    <w:p w14:paraId="4035B590">
      <w:pPr>
        <w:framePr w:w="750" w:wrap="auto" w:vAnchor="margin" w:hAnchor="text" w:x="7188" w:y="8197"/>
        <w:widowControl w:val="0"/>
        <w:autoSpaceDE w:val="0"/>
        <w:autoSpaceDN w:val="0"/>
        <w:spacing w:before="315" w:after="0" w:line="115" w:lineRule="exact"/>
        <w:ind w:left="0" w:right="0" w:firstLine="0"/>
        <w:jc w:val="left"/>
        <w:rPr>
          <w:rFonts w:ascii="宋体"/>
          <w:color w:val="000000"/>
          <w:spacing w:val="0"/>
          <w:sz w:val="11"/>
        </w:rPr>
      </w:pPr>
      <w:r>
        <w:rPr>
          <w:rFonts w:ascii="宋体"/>
          <w:color w:val="000000"/>
          <w:spacing w:val="4"/>
          <w:sz w:val="11"/>
        </w:rPr>
        <w:t>112,759.53</w:t>
      </w:r>
    </w:p>
    <w:p w14:paraId="4F58F1EF">
      <w:pPr>
        <w:framePr w:w="750" w:wrap="auto" w:vAnchor="margin" w:hAnchor="text" w:x="7188" w:y="8197"/>
        <w:widowControl w:val="0"/>
        <w:autoSpaceDE w:val="0"/>
        <w:autoSpaceDN w:val="0"/>
        <w:spacing w:before="314" w:after="0" w:line="115" w:lineRule="exact"/>
        <w:ind w:left="0" w:right="0" w:firstLine="0"/>
        <w:jc w:val="left"/>
        <w:rPr>
          <w:rFonts w:ascii="宋体"/>
          <w:color w:val="000000"/>
          <w:spacing w:val="0"/>
          <w:sz w:val="11"/>
        </w:rPr>
      </w:pPr>
      <w:r>
        <w:rPr>
          <w:rFonts w:ascii="宋体"/>
          <w:color w:val="000000"/>
          <w:spacing w:val="4"/>
          <w:sz w:val="11"/>
        </w:rPr>
        <w:t>109,792.17</w:t>
      </w:r>
    </w:p>
    <w:p w14:paraId="59017D93">
      <w:pPr>
        <w:framePr w:w="750" w:wrap="auto" w:vAnchor="margin" w:hAnchor="text" w:x="7188" w:y="8197"/>
        <w:widowControl w:val="0"/>
        <w:autoSpaceDE w:val="0"/>
        <w:autoSpaceDN w:val="0"/>
        <w:spacing w:before="315" w:after="0" w:line="115" w:lineRule="exact"/>
        <w:ind w:left="118" w:right="0" w:firstLine="0"/>
        <w:jc w:val="left"/>
        <w:rPr>
          <w:rFonts w:ascii="宋体"/>
          <w:color w:val="000000"/>
          <w:spacing w:val="0"/>
          <w:sz w:val="11"/>
        </w:rPr>
      </w:pPr>
      <w:r>
        <w:rPr>
          <w:rFonts w:ascii="宋体"/>
          <w:color w:val="000000"/>
          <w:spacing w:val="4"/>
          <w:sz w:val="11"/>
        </w:rPr>
        <w:t>2,967.36</w:t>
      </w:r>
    </w:p>
    <w:p w14:paraId="2B634A34">
      <w:pPr>
        <w:framePr w:w="340" w:wrap="auto" w:vAnchor="margin" w:hAnchor="text" w:x="1118" w:y="8627"/>
        <w:widowControl w:val="0"/>
        <w:autoSpaceDE w:val="0"/>
        <w:autoSpaceDN w:val="0"/>
        <w:spacing w:before="0" w:after="0" w:line="115" w:lineRule="exact"/>
        <w:ind w:left="0" w:right="0" w:firstLine="0"/>
        <w:jc w:val="left"/>
        <w:rPr>
          <w:rFonts w:ascii="宋体"/>
          <w:color w:val="000000"/>
          <w:spacing w:val="0"/>
          <w:sz w:val="11"/>
        </w:rPr>
      </w:pPr>
      <w:r>
        <w:rPr>
          <w:rFonts w:ascii="宋体"/>
          <w:color w:val="000000"/>
          <w:spacing w:val="4"/>
          <w:sz w:val="11"/>
        </w:rPr>
        <w:t>210</w:t>
      </w:r>
    </w:p>
    <w:p w14:paraId="52F89F55">
      <w:pPr>
        <w:framePr w:w="867" w:wrap="auto" w:vAnchor="margin" w:hAnchor="text" w:x="4858" w:y="8627"/>
        <w:widowControl w:val="0"/>
        <w:autoSpaceDE w:val="0"/>
        <w:autoSpaceDN w:val="0"/>
        <w:spacing w:before="0" w:after="0" w:line="115" w:lineRule="exact"/>
        <w:ind w:left="0" w:right="0" w:firstLine="0"/>
        <w:jc w:val="left"/>
        <w:rPr>
          <w:rFonts w:ascii="宋体"/>
          <w:color w:val="000000"/>
          <w:spacing w:val="0"/>
          <w:sz w:val="11"/>
        </w:rPr>
      </w:pPr>
      <w:r>
        <w:rPr>
          <w:rFonts w:ascii="宋体"/>
          <w:color w:val="000000"/>
          <w:spacing w:val="4"/>
          <w:sz w:val="11"/>
        </w:rPr>
        <w:t>3,112,759.53</w:t>
      </w:r>
    </w:p>
    <w:p w14:paraId="26CE55D3">
      <w:pPr>
        <w:framePr w:w="867" w:wrap="auto" w:vAnchor="margin" w:hAnchor="text" w:x="4858" w:y="8627"/>
        <w:widowControl w:val="0"/>
        <w:autoSpaceDE w:val="0"/>
        <w:autoSpaceDN w:val="0"/>
        <w:spacing w:before="314" w:after="0" w:line="115" w:lineRule="exact"/>
        <w:ind w:left="118" w:right="0" w:firstLine="0"/>
        <w:jc w:val="left"/>
        <w:rPr>
          <w:rFonts w:ascii="宋体"/>
          <w:color w:val="000000"/>
          <w:spacing w:val="0"/>
          <w:sz w:val="11"/>
        </w:rPr>
      </w:pPr>
      <w:r>
        <w:rPr>
          <w:rFonts w:ascii="宋体"/>
          <w:color w:val="000000"/>
          <w:spacing w:val="4"/>
          <w:sz w:val="11"/>
        </w:rPr>
        <w:t>109,792.17</w:t>
      </w:r>
    </w:p>
    <w:p w14:paraId="44313EFA">
      <w:pPr>
        <w:framePr w:w="867" w:wrap="auto" w:vAnchor="margin" w:hAnchor="text" w:x="10982" w:y="8627"/>
        <w:widowControl w:val="0"/>
        <w:autoSpaceDE w:val="0"/>
        <w:autoSpaceDN w:val="0"/>
        <w:spacing w:before="0" w:after="0" w:line="115" w:lineRule="exact"/>
        <w:ind w:left="0" w:right="0" w:firstLine="0"/>
        <w:jc w:val="left"/>
        <w:rPr>
          <w:rFonts w:ascii="宋体"/>
          <w:color w:val="000000"/>
          <w:spacing w:val="0"/>
          <w:sz w:val="11"/>
        </w:rPr>
      </w:pPr>
      <w:r>
        <w:rPr>
          <w:rFonts w:ascii="宋体"/>
          <w:color w:val="000000"/>
          <w:spacing w:val="4"/>
          <w:sz w:val="11"/>
        </w:rPr>
        <w:t>3,000,000.00</w:t>
      </w:r>
    </w:p>
    <w:p w14:paraId="5B57ABA2">
      <w:pPr>
        <w:framePr w:w="867" w:wrap="auto" w:vAnchor="margin" w:hAnchor="text" w:x="13186" w:y="8627"/>
        <w:widowControl w:val="0"/>
        <w:autoSpaceDE w:val="0"/>
        <w:autoSpaceDN w:val="0"/>
        <w:spacing w:before="0" w:after="0" w:line="115" w:lineRule="exact"/>
        <w:ind w:left="0" w:right="0" w:firstLine="0"/>
        <w:jc w:val="left"/>
        <w:rPr>
          <w:rFonts w:ascii="宋体"/>
          <w:color w:val="000000"/>
          <w:spacing w:val="0"/>
          <w:sz w:val="11"/>
        </w:rPr>
      </w:pPr>
      <w:r>
        <w:rPr>
          <w:rFonts w:ascii="宋体"/>
          <w:color w:val="000000"/>
          <w:spacing w:val="4"/>
          <w:sz w:val="11"/>
        </w:rPr>
        <w:t>3,000,000.00</w:t>
      </w:r>
    </w:p>
    <w:p w14:paraId="4C379C15">
      <w:pPr>
        <w:framePr w:w="340" w:wrap="auto" w:vAnchor="margin" w:hAnchor="text" w:x="1176" w:y="9056"/>
        <w:widowControl w:val="0"/>
        <w:autoSpaceDE w:val="0"/>
        <w:autoSpaceDN w:val="0"/>
        <w:spacing w:before="0" w:after="0" w:line="115" w:lineRule="exact"/>
        <w:ind w:left="0" w:right="0" w:firstLine="0"/>
        <w:jc w:val="left"/>
        <w:rPr>
          <w:rFonts w:ascii="宋体"/>
          <w:color w:val="000000"/>
          <w:spacing w:val="0"/>
          <w:sz w:val="11"/>
        </w:rPr>
      </w:pPr>
      <w:r>
        <w:rPr>
          <w:rFonts w:ascii="宋体"/>
          <w:color w:val="000000"/>
          <w:spacing w:val="4"/>
          <w:sz w:val="11"/>
        </w:rPr>
        <w:t>210</w:t>
      </w:r>
    </w:p>
    <w:p w14:paraId="09918F09">
      <w:pPr>
        <w:framePr w:w="340" w:wrap="auto" w:vAnchor="margin" w:hAnchor="text" w:x="1176" w:y="9056"/>
        <w:widowControl w:val="0"/>
        <w:autoSpaceDE w:val="0"/>
        <w:autoSpaceDN w:val="0"/>
        <w:spacing w:before="315" w:after="0" w:line="115" w:lineRule="exact"/>
        <w:ind w:left="0" w:right="0" w:firstLine="0"/>
        <w:jc w:val="left"/>
        <w:rPr>
          <w:rFonts w:ascii="宋体"/>
          <w:color w:val="000000"/>
          <w:spacing w:val="0"/>
          <w:sz w:val="11"/>
        </w:rPr>
      </w:pPr>
      <w:r>
        <w:rPr>
          <w:rFonts w:ascii="宋体"/>
          <w:color w:val="000000"/>
          <w:spacing w:val="4"/>
          <w:sz w:val="11"/>
        </w:rPr>
        <w:t>210</w:t>
      </w:r>
    </w:p>
    <w:p w14:paraId="04092BAE">
      <w:pPr>
        <w:framePr w:w="340" w:wrap="auto" w:vAnchor="margin" w:hAnchor="text" w:x="1176" w:y="9056"/>
        <w:widowControl w:val="0"/>
        <w:autoSpaceDE w:val="0"/>
        <w:autoSpaceDN w:val="0"/>
        <w:spacing w:before="315" w:after="0" w:line="115" w:lineRule="exact"/>
        <w:ind w:left="0" w:right="0" w:firstLine="0"/>
        <w:jc w:val="left"/>
        <w:rPr>
          <w:rFonts w:ascii="宋体"/>
          <w:color w:val="000000"/>
          <w:spacing w:val="0"/>
          <w:sz w:val="11"/>
        </w:rPr>
      </w:pPr>
      <w:r>
        <w:rPr>
          <w:rFonts w:ascii="宋体"/>
          <w:color w:val="000000"/>
          <w:spacing w:val="4"/>
          <w:sz w:val="11"/>
        </w:rPr>
        <w:t>210</w:t>
      </w:r>
    </w:p>
    <w:p w14:paraId="64759608">
      <w:pPr>
        <w:framePr w:w="281" w:wrap="auto" w:vAnchor="margin" w:hAnchor="text" w:x="1637" w:y="9056"/>
        <w:widowControl w:val="0"/>
        <w:autoSpaceDE w:val="0"/>
        <w:autoSpaceDN w:val="0"/>
        <w:spacing w:before="0" w:after="0" w:line="115" w:lineRule="exact"/>
        <w:ind w:left="0" w:right="0" w:firstLine="0"/>
        <w:jc w:val="left"/>
        <w:rPr>
          <w:rFonts w:ascii="宋体"/>
          <w:color w:val="000000"/>
          <w:spacing w:val="0"/>
          <w:sz w:val="11"/>
        </w:rPr>
      </w:pPr>
      <w:r>
        <w:rPr>
          <w:rFonts w:ascii="宋体"/>
          <w:color w:val="000000"/>
          <w:spacing w:val="4"/>
          <w:sz w:val="11"/>
        </w:rPr>
        <w:t>11</w:t>
      </w:r>
    </w:p>
    <w:p w14:paraId="764CDAC0">
      <w:pPr>
        <w:framePr w:w="281" w:wrap="auto" w:vAnchor="margin" w:hAnchor="text" w:x="1637" w:y="9056"/>
        <w:widowControl w:val="0"/>
        <w:autoSpaceDE w:val="0"/>
        <w:autoSpaceDN w:val="0"/>
        <w:spacing w:before="315" w:after="0" w:line="115" w:lineRule="exact"/>
        <w:ind w:left="0" w:right="0" w:firstLine="0"/>
        <w:jc w:val="left"/>
        <w:rPr>
          <w:rFonts w:ascii="宋体"/>
          <w:color w:val="000000"/>
          <w:spacing w:val="0"/>
          <w:sz w:val="11"/>
        </w:rPr>
      </w:pPr>
      <w:r>
        <w:rPr>
          <w:rFonts w:ascii="宋体"/>
          <w:color w:val="000000"/>
          <w:spacing w:val="4"/>
          <w:sz w:val="11"/>
        </w:rPr>
        <w:t>11</w:t>
      </w:r>
    </w:p>
    <w:p w14:paraId="12F981D5">
      <w:pPr>
        <w:framePr w:w="281" w:wrap="auto" w:vAnchor="margin" w:hAnchor="text" w:x="1637" w:y="9056"/>
        <w:widowControl w:val="0"/>
        <w:autoSpaceDE w:val="0"/>
        <w:autoSpaceDN w:val="0"/>
        <w:spacing w:before="315" w:after="0" w:line="115" w:lineRule="exact"/>
        <w:ind w:left="0" w:right="0" w:firstLine="0"/>
        <w:jc w:val="left"/>
        <w:rPr>
          <w:rFonts w:ascii="宋体"/>
          <w:color w:val="000000"/>
          <w:spacing w:val="0"/>
          <w:sz w:val="11"/>
        </w:rPr>
      </w:pPr>
      <w:r>
        <w:rPr>
          <w:rFonts w:ascii="宋体"/>
          <w:color w:val="000000"/>
          <w:spacing w:val="4"/>
          <w:sz w:val="11"/>
        </w:rPr>
        <w:t>14</w:t>
      </w:r>
    </w:p>
    <w:p w14:paraId="2A9636D3">
      <w:pPr>
        <w:framePr w:w="281" w:wrap="auto" w:vAnchor="margin" w:hAnchor="text" w:x="2074" w:y="9056"/>
        <w:widowControl w:val="0"/>
        <w:autoSpaceDE w:val="0"/>
        <w:autoSpaceDN w:val="0"/>
        <w:spacing w:before="0" w:after="0" w:line="115" w:lineRule="exact"/>
        <w:ind w:left="0" w:right="0" w:firstLine="0"/>
        <w:jc w:val="left"/>
        <w:rPr>
          <w:rFonts w:ascii="宋体"/>
          <w:color w:val="000000"/>
          <w:spacing w:val="0"/>
          <w:sz w:val="11"/>
        </w:rPr>
      </w:pPr>
      <w:r>
        <w:rPr>
          <w:rFonts w:ascii="宋体"/>
          <w:color w:val="000000"/>
          <w:spacing w:val="4"/>
          <w:sz w:val="11"/>
        </w:rPr>
        <w:t>01</w:t>
      </w:r>
    </w:p>
    <w:p w14:paraId="213E4CE2">
      <w:pPr>
        <w:framePr w:w="281" w:wrap="auto" w:vAnchor="margin" w:hAnchor="text" w:x="2074" w:y="9056"/>
        <w:widowControl w:val="0"/>
        <w:autoSpaceDE w:val="0"/>
        <w:autoSpaceDN w:val="0"/>
        <w:spacing w:before="315" w:after="0" w:line="115" w:lineRule="exact"/>
        <w:ind w:left="0" w:right="0" w:firstLine="0"/>
        <w:jc w:val="left"/>
        <w:rPr>
          <w:rFonts w:ascii="宋体"/>
          <w:color w:val="000000"/>
          <w:spacing w:val="0"/>
          <w:sz w:val="11"/>
        </w:rPr>
      </w:pPr>
      <w:r>
        <w:rPr>
          <w:rFonts w:ascii="宋体"/>
          <w:color w:val="000000"/>
          <w:spacing w:val="4"/>
          <w:sz w:val="11"/>
        </w:rPr>
        <w:t>99</w:t>
      </w:r>
    </w:p>
    <w:p w14:paraId="4C773609">
      <w:pPr>
        <w:framePr w:w="281" w:wrap="auto" w:vAnchor="margin" w:hAnchor="text" w:x="2074" w:y="9056"/>
        <w:widowControl w:val="0"/>
        <w:autoSpaceDE w:val="0"/>
        <w:autoSpaceDN w:val="0"/>
        <w:spacing w:before="315" w:after="0" w:line="115" w:lineRule="exact"/>
        <w:ind w:left="0" w:right="0" w:firstLine="0"/>
        <w:jc w:val="left"/>
        <w:rPr>
          <w:rFonts w:ascii="宋体"/>
          <w:color w:val="000000"/>
          <w:spacing w:val="0"/>
          <w:sz w:val="11"/>
        </w:rPr>
      </w:pPr>
      <w:r>
        <w:rPr>
          <w:rFonts w:ascii="宋体"/>
          <w:color w:val="000000"/>
          <w:spacing w:val="4"/>
          <w:sz w:val="11"/>
        </w:rPr>
        <w:t>01</w:t>
      </w:r>
    </w:p>
    <w:p w14:paraId="40B54E0D">
      <w:pPr>
        <w:framePr w:w="857" w:wrap="auto" w:vAnchor="margin" w:hAnchor="text" w:x="3122" w:y="9056"/>
        <w:widowControl w:val="0"/>
        <w:autoSpaceDE w:val="0"/>
        <w:autoSpaceDN w:val="0"/>
        <w:spacing w:before="0" w:after="0" w:line="115" w:lineRule="exact"/>
        <w:ind w:left="0" w:right="0" w:firstLine="0"/>
        <w:jc w:val="left"/>
        <w:rPr>
          <w:rFonts w:ascii="宋体"/>
          <w:color w:val="000000"/>
          <w:spacing w:val="0"/>
          <w:sz w:val="11"/>
        </w:rPr>
      </w:pPr>
      <w:r>
        <w:rPr>
          <w:rFonts w:ascii="宋体" w:hAnsi="宋体" w:cs="宋体"/>
          <w:color w:val="000000"/>
          <w:spacing w:val="5"/>
          <w:sz w:val="11"/>
        </w:rPr>
        <w:t>行政单位医疗</w:t>
      </w:r>
    </w:p>
    <w:p w14:paraId="0E171BE9">
      <w:pPr>
        <w:framePr w:w="1592" w:wrap="auto" w:vAnchor="margin" w:hAnchor="text" w:x="2774" w:y="9486"/>
        <w:widowControl w:val="0"/>
        <w:autoSpaceDE w:val="0"/>
        <w:autoSpaceDN w:val="0"/>
        <w:spacing w:before="0" w:after="0" w:line="115" w:lineRule="exact"/>
        <w:ind w:left="0" w:right="0" w:firstLine="0"/>
        <w:jc w:val="left"/>
        <w:rPr>
          <w:rFonts w:ascii="宋体"/>
          <w:color w:val="000000"/>
          <w:spacing w:val="0"/>
          <w:sz w:val="11"/>
        </w:rPr>
      </w:pPr>
      <w:r>
        <w:rPr>
          <w:rFonts w:ascii="宋体" w:hAnsi="宋体" w:cs="宋体"/>
          <w:color w:val="000000"/>
          <w:spacing w:val="5"/>
          <w:sz w:val="11"/>
        </w:rPr>
        <w:t>其他行政事业单位医疗支出</w:t>
      </w:r>
    </w:p>
    <w:p w14:paraId="6C9A600C">
      <w:pPr>
        <w:framePr w:w="1592" w:wrap="auto" w:vAnchor="margin" w:hAnchor="text" w:x="2774" w:y="9486"/>
        <w:widowControl w:val="0"/>
        <w:autoSpaceDE w:val="0"/>
        <w:autoSpaceDN w:val="0"/>
        <w:spacing w:before="315" w:after="0" w:line="115" w:lineRule="exact"/>
        <w:ind w:left="233" w:right="0" w:firstLine="0"/>
        <w:jc w:val="left"/>
        <w:rPr>
          <w:rFonts w:ascii="宋体"/>
          <w:color w:val="000000"/>
          <w:spacing w:val="0"/>
          <w:sz w:val="11"/>
        </w:rPr>
      </w:pPr>
      <w:r>
        <w:rPr>
          <w:rFonts w:ascii="宋体" w:hAnsi="宋体" w:cs="宋体"/>
          <w:color w:val="000000"/>
          <w:spacing w:val="5"/>
          <w:sz w:val="11"/>
        </w:rPr>
        <w:t>优抚对象医疗补助</w:t>
      </w:r>
    </w:p>
    <w:p w14:paraId="50C3401A">
      <w:pPr>
        <w:framePr w:w="1592" w:wrap="auto" w:vAnchor="margin" w:hAnchor="text" w:x="2774" w:y="9486"/>
        <w:widowControl w:val="0"/>
        <w:autoSpaceDE w:val="0"/>
        <w:autoSpaceDN w:val="0"/>
        <w:spacing w:before="315" w:after="0" w:line="115" w:lineRule="exact"/>
        <w:ind w:left="288" w:right="0" w:firstLine="0"/>
        <w:jc w:val="left"/>
        <w:rPr>
          <w:rFonts w:ascii="宋体"/>
          <w:color w:val="000000"/>
          <w:spacing w:val="0"/>
          <w:sz w:val="11"/>
        </w:rPr>
      </w:pPr>
      <w:r>
        <w:rPr>
          <w:rFonts w:ascii="宋体" w:hAnsi="宋体" w:cs="宋体"/>
          <w:color w:val="000000"/>
          <w:spacing w:val="5"/>
          <w:sz w:val="11"/>
        </w:rPr>
        <w:t>住房保障支出</w:t>
      </w:r>
    </w:p>
    <w:p w14:paraId="203C2A04">
      <w:pPr>
        <w:framePr w:w="632" w:wrap="auto" w:vAnchor="margin" w:hAnchor="text" w:x="5093" w:y="9486"/>
        <w:widowControl w:val="0"/>
        <w:autoSpaceDE w:val="0"/>
        <w:autoSpaceDN w:val="0"/>
        <w:spacing w:before="0" w:after="0" w:line="115" w:lineRule="exact"/>
        <w:ind w:left="0" w:right="0" w:firstLine="0"/>
        <w:jc w:val="left"/>
        <w:rPr>
          <w:rFonts w:ascii="宋体"/>
          <w:color w:val="000000"/>
          <w:spacing w:val="0"/>
          <w:sz w:val="11"/>
        </w:rPr>
      </w:pPr>
      <w:r>
        <w:rPr>
          <w:rFonts w:ascii="宋体"/>
          <w:color w:val="000000"/>
          <w:spacing w:val="4"/>
          <w:sz w:val="11"/>
        </w:rPr>
        <w:t>2,967.36</w:t>
      </w:r>
    </w:p>
    <w:p w14:paraId="63E72332">
      <w:pPr>
        <w:framePr w:w="867" w:wrap="auto" w:vAnchor="margin" w:hAnchor="text" w:x="4858" w:y="9916"/>
        <w:widowControl w:val="0"/>
        <w:autoSpaceDE w:val="0"/>
        <w:autoSpaceDN w:val="0"/>
        <w:spacing w:before="0" w:after="0" w:line="115" w:lineRule="exact"/>
        <w:ind w:left="0" w:right="0" w:firstLine="0"/>
        <w:jc w:val="left"/>
        <w:rPr>
          <w:rFonts w:ascii="宋体"/>
          <w:color w:val="000000"/>
          <w:spacing w:val="0"/>
          <w:sz w:val="11"/>
        </w:rPr>
      </w:pPr>
      <w:r>
        <w:rPr>
          <w:rFonts w:ascii="宋体"/>
          <w:color w:val="000000"/>
          <w:spacing w:val="4"/>
          <w:sz w:val="11"/>
        </w:rPr>
        <w:t>3,000,000.00</w:t>
      </w:r>
    </w:p>
    <w:p w14:paraId="0B8837AE">
      <w:pPr>
        <w:framePr w:w="867" w:wrap="auto" w:vAnchor="margin" w:hAnchor="text" w:x="4858" w:y="9916"/>
        <w:widowControl w:val="0"/>
        <w:autoSpaceDE w:val="0"/>
        <w:autoSpaceDN w:val="0"/>
        <w:spacing w:before="315" w:after="0" w:line="115" w:lineRule="exact"/>
        <w:ind w:left="118" w:right="0" w:firstLine="0"/>
        <w:jc w:val="left"/>
        <w:rPr>
          <w:rFonts w:ascii="宋体"/>
          <w:color w:val="000000"/>
          <w:spacing w:val="0"/>
          <w:sz w:val="11"/>
        </w:rPr>
      </w:pPr>
      <w:r>
        <w:rPr>
          <w:rFonts w:ascii="宋体"/>
          <w:color w:val="000000"/>
          <w:spacing w:val="4"/>
          <w:sz w:val="11"/>
        </w:rPr>
        <w:t>178,041.36</w:t>
      </w:r>
    </w:p>
    <w:p w14:paraId="21F37D5F">
      <w:pPr>
        <w:framePr w:w="867" w:wrap="auto" w:vAnchor="margin" w:hAnchor="text" w:x="10982" w:y="9916"/>
        <w:widowControl w:val="0"/>
        <w:autoSpaceDE w:val="0"/>
        <w:autoSpaceDN w:val="0"/>
        <w:spacing w:before="0" w:after="0" w:line="115" w:lineRule="exact"/>
        <w:ind w:left="0" w:right="0" w:firstLine="0"/>
        <w:jc w:val="left"/>
        <w:rPr>
          <w:rFonts w:ascii="宋体"/>
          <w:color w:val="000000"/>
          <w:spacing w:val="0"/>
          <w:sz w:val="11"/>
        </w:rPr>
      </w:pPr>
      <w:r>
        <w:rPr>
          <w:rFonts w:ascii="宋体"/>
          <w:color w:val="000000"/>
          <w:spacing w:val="4"/>
          <w:sz w:val="11"/>
        </w:rPr>
        <w:t>3,000,000.00</w:t>
      </w:r>
    </w:p>
    <w:p w14:paraId="422FFEDA">
      <w:pPr>
        <w:framePr w:w="867" w:wrap="auto" w:vAnchor="margin" w:hAnchor="text" w:x="13186" w:y="9916"/>
        <w:widowControl w:val="0"/>
        <w:autoSpaceDE w:val="0"/>
        <w:autoSpaceDN w:val="0"/>
        <w:spacing w:before="0" w:after="0" w:line="115" w:lineRule="exact"/>
        <w:ind w:left="0" w:right="0" w:firstLine="0"/>
        <w:jc w:val="left"/>
        <w:rPr>
          <w:rFonts w:ascii="宋体"/>
          <w:color w:val="000000"/>
          <w:spacing w:val="0"/>
          <w:sz w:val="11"/>
        </w:rPr>
      </w:pPr>
      <w:r>
        <w:rPr>
          <w:rFonts w:ascii="宋体"/>
          <w:color w:val="000000"/>
          <w:spacing w:val="4"/>
          <w:sz w:val="11"/>
        </w:rPr>
        <w:t>3,000,000.00</w:t>
      </w:r>
    </w:p>
    <w:p w14:paraId="5CD3AF01">
      <w:pPr>
        <w:framePr w:w="340" w:wrap="auto" w:vAnchor="margin" w:hAnchor="text" w:x="1118" w:y="10345"/>
        <w:widowControl w:val="0"/>
        <w:autoSpaceDE w:val="0"/>
        <w:autoSpaceDN w:val="0"/>
        <w:spacing w:before="0" w:after="0" w:line="115" w:lineRule="exact"/>
        <w:ind w:left="0" w:right="0" w:firstLine="0"/>
        <w:jc w:val="left"/>
        <w:rPr>
          <w:rFonts w:ascii="宋体"/>
          <w:color w:val="000000"/>
          <w:spacing w:val="0"/>
          <w:sz w:val="11"/>
        </w:rPr>
      </w:pPr>
      <w:r>
        <w:rPr>
          <w:rFonts w:ascii="宋体"/>
          <w:color w:val="000000"/>
          <w:spacing w:val="4"/>
          <w:sz w:val="11"/>
        </w:rPr>
        <w:t>221</w:t>
      </w:r>
    </w:p>
    <w:p w14:paraId="40D0FB83">
      <w:pPr>
        <w:framePr w:w="750" w:wrap="auto" w:vAnchor="margin" w:hAnchor="text" w:x="6077" w:y="10345"/>
        <w:widowControl w:val="0"/>
        <w:autoSpaceDE w:val="0"/>
        <w:autoSpaceDN w:val="0"/>
        <w:spacing w:before="0" w:after="0" w:line="115" w:lineRule="exact"/>
        <w:ind w:left="0" w:right="0" w:firstLine="0"/>
        <w:jc w:val="left"/>
        <w:rPr>
          <w:rFonts w:ascii="宋体"/>
          <w:color w:val="000000"/>
          <w:spacing w:val="0"/>
          <w:sz w:val="11"/>
        </w:rPr>
      </w:pPr>
      <w:r>
        <w:rPr>
          <w:rFonts w:ascii="宋体"/>
          <w:color w:val="000000"/>
          <w:spacing w:val="4"/>
          <w:sz w:val="11"/>
        </w:rPr>
        <w:t>178,041.36</w:t>
      </w:r>
    </w:p>
    <w:p w14:paraId="51186DCD">
      <w:pPr>
        <w:framePr w:w="750" w:wrap="auto" w:vAnchor="margin" w:hAnchor="text" w:x="6077" w:y="10345"/>
        <w:widowControl w:val="0"/>
        <w:autoSpaceDE w:val="0"/>
        <w:autoSpaceDN w:val="0"/>
        <w:spacing w:before="314" w:after="0" w:line="115" w:lineRule="exact"/>
        <w:ind w:left="0" w:right="0" w:firstLine="0"/>
        <w:jc w:val="left"/>
        <w:rPr>
          <w:rFonts w:ascii="宋体"/>
          <w:color w:val="000000"/>
          <w:spacing w:val="0"/>
          <w:sz w:val="11"/>
        </w:rPr>
      </w:pPr>
      <w:r>
        <w:rPr>
          <w:rFonts w:ascii="宋体"/>
          <w:color w:val="000000"/>
          <w:spacing w:val="4"/>
          <w:sz w:val="11"/>
        </w:rPr>
        <w:t>178,041.36</w:t>
      </w:r>
    </w:p>
    <w:p w14:paraId="544746E8">
      <w:pPr>
        <w:framePr w:w="750" w:wrap="auto" w:vAnchor="margin" w:hAnchor="text" w:x="7188" w:y="10345"/>
        <w:widowControl w:val="0"/>
        <w:autoSpaceDE w:val="0"/>
        <w:autoSpaceDN w:val="0"/>
        <w:spacing w:before="0" w:after="0" w:line="115" w:lineRule="exact"/>
        <w:ind w:left="0" w:right="0" w:firstLine="0"/>
        <w:jc w:val="left"/>
        <w:rPr>
          <w:rFonts w:ascii="宋体"/>
          <w:color w:val="000000"/>
          <w:spacing w:val="0"/>
          <w:sz w:val="11"/>
        </w:rPr>
      </w:pPr>
      <w:r>
        <w:rPr>
          <w:rFonts w:ascii="宋体"/>
          <w:color w:val="000000"/>
          <w:spacing w:val="4"/>
          <w:sz w:val="11"/>
        </w:rPr>
        <w:t>178,041.36</w:t>
      </w:r>
    </w:p>
    <w:p w14:paraId="1CF36D80">
      <w:pPr>
        <w:framePr w:w="750" w:wrap="auto" w:vAnchor="margin" w:hAnchor="text" w:x="7188" w:y="10345"/>
        <w:widowControl w:val="0"/>
        <w:autoSpaceDE w:val="0"/>
        <w:autoSpaceDN w:val="0"/>
        <w:spacing w:before="314" w:after="0" w:line="115" w:lineRule="exact"/>
        <w:ind w:left="0" w:right="0" w:firstLine="0"/>
        <w:jc w:val="left"/>
        <w:rPr>
          <w:rFonts w:ascii="宋体"/>
          <w:color w:val="000000"/>
          <w:spacing w:val="0"/>
          <w:sz w:val="11"/>
        </w:rPr>
      </w:pPr>
      <w:r>
        <w:rPr>
          <w:rFonts w:ascii="宋体"/>
          <w:color w:val="000000"/>
          <w:spacing w:val="4"/>
          <w:sz w:val="11"/>
        </w:rPr>
        <w:t>178,041.36</w:t>
      </w:r>
    </w:p>
    <w:p w14:paraId="6220CFA2">
      <w:pPr>
        <w:framePr w:w="340" w:wrap="auto" w:vAnchor="margin" w:hAnchor="text" w:x="1176" w:y="10775"/>
        <w:widowControl w:val="0"/>
        <w:autoSpaceDE w:val="0"/>
        <w:autoSpaceDN w:val="0"/>
        <w:spacing w:before="0" w:after="0" w:line="115" w:lineRule="exact"/>
        <w:ind w:left="0" w:right="0" w:firstLine="0"/>
        <w:jc w:val="left"/>
        <w:rPr>
          <w:rFonts w:ascii="宋体"/>
          <w:color w:val="000000"/>
          <w:spacing w:val="0"/>
          <w:sz w:val="11"/>
        </w:rPr>
      </w:pPr>
      <w:r>
        <w:rPr>
          <w:rFonts w:ascii="宋体"/>
          <w:color w:val="000000"/>
          <w:spacing w:val="4"/>
          <w:sz w:val="11"/>
        </w:rPr>
        <w:t>221</w:t>
      </w:r>
    </w:p>
    <w:p w14:paraId="60E4A55B">
      <w:pPr>
        <w:framePr w:w="281" w:wrap="auto" w:vAnchor="margin" w:hAnchor="text" w:x="1637" w:y="10775"/>
        <w:widowControl w:val="0"/>
        <w:autoSpaceDE w:val="0"/>
        <w:autoSpaceDN w:val="0"/>
        <w:spacing w:before="0" w:after="0" w:line="115" w:lineRule="exact"/>
        <w:ind w:left="0" w:right="0" w:firstLine="0"/>
        <w:jc w:val="left"/>
        <w:rPr>
          <w:rFonts w:ascii="宋体"/>
          <w:color w:val="000000"/>
          <w:spacing w:val="0"/>
          <w:sz w:val="11"/>
        </w:rPr>
      </w:pPr>
      <w:r>
        <w:rPr>
          <w:rFonts w:ascii="宋体"/>
          <w:color w:val="000000"/>
          <w:spacing w:val="4"/>
          <w:sz w:val="11"/>
        </w:rPr>
        <w:t>02</w:t>
      </w:r>
    </w:p>
    <w:p w14:paraId="21A3910C">
      <w:pPr>
        <w:framePr w:w="281" w:wrap="auto" w:vAnchor="margin" w:hAnchor="text" w:x="2074" w:y="10775"/>
        <w:widowControl w:val="0"/>
        <w:autoSpaceDE w:val="0"/>
        <w:autoSpaceDN w:val="0"/>
        <w:spacing w:before="0" w:after="0" w:line="115" w:lineRule="exact"/>
        <w:ind w:left="0" w:right="0" w:firstLine="0"/>
        <w:jc w:val="left"/>
        <w:rPr>
          <w:rFonts w:ascii="宋体"/>
          <w:color w:val="000000"/>
          <w:spacing w:val="0"/>
          <w:sz w:val="11"/>
        </w:rPr>
      </w:pPr>
      <w:r>
        <w:rPr>
          <w:rFonts w:ascii="宋体"/>
          <w:color w:val="000000"/>
          <w:spacing w:val="4"/>
          <w:sz w:val="11"/>
        </w:rPr>
        <w:t>01</w:t>
      </w:r>
    </w:p>
    <w:p w14:paraId="78A5CBEB">
      <w:pPr>
        <w:framePr w:w="742" w:wrap="auto" w:vAnchor="margin" w:hAnchor="text" w:x="3180" w:y="10775"/>
        <w:widowControl w:val="0"/>
        <w:autoSpaceDE w:val="0"/>
        <w:autoSpaceDN w:val="0"/>
        <w:spacing w:before="0" w:after="0" w:line="115" w:lineRule="exact"/>
        <w:ind w:left="0" w:right="0" w:firstLine="0"/>
        <w:jc w:val="left"/>
        <w:rPr>
          <w:rFonts w:ascii="宋体"/>
          <w:color w:val="000000"/>
          <w:spacing w:val="0"/>
          <w:sz w:val="11"/>
        </w:rPr>
      </w:pPr>
      <w:r>
        <w:rPr>
          <w:rFonts w:ascii="宋体" w:hAnsi="宋体" w:cs="宋体"/>
          <w:color w:val="000000"/>
          <w:spacing w:val="5"/>
          <w:sz w:val="11"/>
        </w:rPr>
        <w:t>住房公积金</w:t>
      </w:r>
    </w:p>
    <w:p w14:paraId="39652AA3">
      <w:pPr>
        <w:framePr w:w="750" w:wrap="auto" w:vAnchor="margin" w:hAnchor="text" w:x="4975" w:y="10775"/>
        <w:widowControl w:val="0"/>
        <w:autoSpaceDE w:val="0"/>
        <w:autoSpaceDN w:val="0"/>
        <w:spacing w:before="0" w:after="0" w:line="115" w:lineRule="exact"/>
        <w:ind w:left="0" w:right="0" w:firstLine="0"/>
        <w:jc w:val="left"/>
        <w:rPr>
          <w:rFonts w:ascii="宋体"/>
          <w:color w:val="000000"/>
          <w:spacing w:val="0"/>
          <w:sz w:val="11"/>
        </w:rPr>
      </w:pPr>
      <w:r>
        <w:rPr>
          <w:rFonts w:ascii="宋体"/>
          <w:color w:val="000000"/>
          <w:spacing w:val="4"/>
          <w:sz w:val="11"/>
        </w:rPr>
        <w:t>178,041.36</w:t>
      </w:r>
    </w:p>
    <w:p w14:paraId="3A026819">
      <w:pPr>
        <w:spacing w:before="0" w:after="0" w:line="0" w:lineRule="exact"/>
        <w:ind w:left="0" w:right="0" w:firstLine="0"/>
        <w:jc w:val="left"/>
        <w:rPr>
          <w:rFonts w:ascii="Arial"/>
          <w:color w:val="FF0000"/>
          <w:spacing w:val="0"/>
          <w:sz w:val="2"/>
        </w:rPr>
      </w:pPr>
      <w:r>
        <w:pict>
          <v:shape id="_x00005" o:spid="_x0000_s1031" o:spt="75" type="#_x0000_t75" style="position:absolute;left:0pt;margin-left:46pt;margin-top:80.4pt;height:472.85pt;width:757.75pt;mso-position-horizontal-relative:page;mso-position-vertical-relative:page;z-index:-251657216;mso-width-relative:page;mso-height-relative:page;" filled="f" coordsize="21600,21600">
            <v:path/>
            <v:fill on="f" focussize="0,0"/>
            <v:stroke/>
            <v:imagedata r:id="rId10" o:title=""/>
            <o:lock v:ext="edit" aspectratio="t"/>
          </v:shape>
        </w:pict>
      </w:r>
      <w:r>
        <w:rPr>
          <w:rFonts w:ascii="Arial"/>
          <w:color w:val="FF0000"/>
          <w:spacing w:val="0"/>
          <w:sz w:val="2"/>
        </w:rPr>
        <w:br w:type="page"/>
      </w:r>
    </w:p>
    <w:p w14:paraId="44FB4DBA">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0E14CC15">
      <w:pPr>
        <w:framePr w:w="820" w:wrap="auto" w:vAnchor="margin" w:hAnchor="text" w:x="1203" w:y="997"/>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1"/>
          <w:sz w:val="15"/>
        </w:rPr>
        <w:t>预算07表</w:t>
      </w:r>
    </w:p>
    <w:p w14:paraId="76637C7B">
      <w:pPr>
        <w:framePr w:w="5017" w:wrap="auto" w:vAnchor="margin" w:hAnchor="text" w:x="6030" w:y="1258"/>
        <w:widowControl w:val="0"/>
        <w:autoSpaceDE w:val="0"/>
        <w:autoSpaceDN w:val="0"/>
        <w:spacing w:before="0" w:after="0" w:line="295" w:lineRule="exact"/>
        <w:ind w:left="0" w:right="0" w:firstLine="0"/>
        <w:jc w:val="left"/>
        <w:rPr>
          <w:rFonts w:ascii="宋体"/>
          <w:color w:val="000000"/>
          <w:spacing w:val="0"/>
          <w:sz w:val="29"/>
        </w:rPr>
      </w:pPr>
      <w:r>
        <w:rPr>
          <w:rFonts w:ascii="宋体" w:hAnsi="宋体" w:cs="宋体"/>
          <w:color w:val="000000"/>
          <w:spacing w:val="8"/>
          <w:sz w:val="29"/>
        </w:rPr>
        <w:t>2021年一般公共预算基本支出情况表</w:t>
      </w:r>
    </w:p>
    <w:p w14:paraId="15BDEBC0">
      <w:pPr>
        <w:framePr w:w="2048" w:wrap="auto" w:vAnchor="margin" w:hAnchor="text" w:x="1203" w:y="1736"/>
        <w:widowControl w:val="0"/>
        <w:autoSpaceDE w:val="0"/>
        <w:autoSpaceDN w:val="0"/>
        <w:spacing w:before="0" w:after="0" w:line="130" w:lineRule="exact"/>
        <w:ind w:left="0" w:right="0" w:firstLine="0"/>
        <w:jc w:val="left"/>
        <w:rPr>
          <w:rFonts w:ascii="宋体"/>
          <w:color w:val="000000"/>
          <w:spacing w:val="0"/>
          <w:sz w:val="13"/>
          <w:u w:val="single"/>
        </w:rPr>
      </w:pPr>
      <w:r>
        <w:rPr>
          <w:rFonts w:ascii="宋体" w:hAnsi="宋体" w:cs="宋体"/>
          <w:color w:val="000000"/>
          <w:spacing w:val="3"/>
          <w:sz w:val="13"/>
          <w:u w:val="single"/>
        </w:rPr>
        <w:t>部门名称:滑县退役军人事务局</w:t>
      </w:r>
    </w:p>
    <w:p w14:paraId="27136851">
      <w:pPr>
        <w:framePr w:w="820" w:wrap="auto" w:vAnchor="margin" w:hAnchor="text" w:x="15042" w:y="1716"/>
        <w:widowControl w:val="0"/>
        <w:autoSpaceDE w:val="0"/>
        <w:autoSpaceDN w:val="0"/>
        <w:spacing w:before="0" w:after="0" w:line="150" w:lineRule="exact"/>
        <w:ind w:left="0" w:right="0" w:firstLine="0"/>
        <w:jc w:val="left"/>
        <w:rPr>
          <w:rFonts w:ascii="宋体"/>
          <w:color w:val="000000"/>
          <w:spacing w:val="0"/>
          <w:sz w:val="15"/>
          <w:u w:val="single"/>
        </w:rPr>
      </w:pPr>
      <w:r>
        <w:rPr>
          <w:rFonts w:ascii="宋体" w:hAnsi="宋体" w:cs="宋体"/>
          <w:color w:val="000000"/>
          <w:spacing w:val="-3"/>
          <w:sz w:val="15"/>
          <w:u w:val="single"/>
        </w:rPr>
        <w:t>单位：元</w:t>
      </w:r>
    </w:p>
    <w:p w14:paraId="6A67B47A">
      <w:pPr>
        <w:framePr w:w="820" w:wrap="auto" w:vAnchor="margin" w:hAnchor="text" w:x="3654" w:y="1969"/>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科目编码</w:t>
      </w:r>
    </w:p>
    <w:p w14:paraId="1EBEF557">
      <w:pPr>
        <w:framePr w:w="1117" w:wrap="auto" w:vAnchor="margin" w:hAnchor="text" w:x="12457" w:y="1969"/>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一般公共预算</w:t>
      </w:r>
    </w:p>
    <w:p w14:paraId="641E9C01">
      <w:pPr>
        <w:framePr w:w="1117" w:wrap="auto" w:vAnchor="margin" w:hAnchor="text" w:x="7986" w:y="2293"/>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单位（科目）</w:t>
      </w:r>
    </w:p>
    <w:p w14:paraId="178BDE12">
      <w:pPr>
        <w:framePr w:w="374" w:wrap="auto" w:vAnchor="margin" w:hAnchor="text" w:x="2495" w:y="2456"/>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0"/>
          <w:sz w:val="15"/>
        </w:rPr>
        <w:t>类</w:t>
      </w:r>
    </w:p>
    <w:p w14:paraId="6D2E8C6F">
      <w:pPr>
        <w:framePr w:w="374" w:wrap="auto" w:vAnchor="margin" w:hAnchor="text" w:x="5262" w:y="2456"/>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0"/>
          <w:sz w:val="15"/>
        </w:rPr>
        <w:t>款</w:t>
      </w:r>
    </w:p>
    <w:p w14:paraId="44947B4A">
      <w:pPr>
        <w:framePr w:w="522" w:wrap="auto" w:vAnchor="margin" w:hAnchor="text" w:x="11375" w:y="2456"/>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小计</w:t>
      </w:r>
    </w:p>
    <w:p w14:paraId="06F2B0BF">
      <w:pPr>
        <w:framePr w:w="1266" w:wrap="auto" w:vAnchor="margin" w:hAnchor="text" w:x="13763" w:y="2456"/>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其中：财政拨款</w:t>
      </w:r>
    </w:p>
    <w:p w14:paraId="10602469">
      <w:pPr>
        <w:framePr w:w="1117" w:wrap="auto" w:vAnchor="margin" w:hAnchor="text" w:x="7989" w:y="2941"/>
        <w:widowControl w:val="0"/>
        <w:autoSpaceDE w:val="0"/>
        <w:autoSpaceDN w:val="0"/>
        <w:spacing w:before="0" w:after="0" w:line="149" w:lineRule="exact"/>
        <w:ind w:left="295" w:right="0" w:firstLine="0"/>
        <w:jc w:val="left"/>
        <w:rPr>
          <w:rFonts w:ascii="宋体"/>
          <w:color w:val="000000"/>
          <w:spacing w:val="0"/>
          <w:sz w:val="15"/>
        </w:rPr>
      </w:pPr>
      <w:r>
        <w:rPr>
          <w:rFonts w:ascii="宋体" w:hAnsi="宋体" w:cs="宋体"/>
          <w:color w:val="000000"/>
          <w:spacing w:val="-3"/>
          <w:sz w:val="15"/>
        </w:rPr>
        <w:t>合计</w:t>
      </w:r>
    </w:p>
    <w:p w14:paraId="306A0889">
      <w:pPr>
        <w:framePr w:w="1117" w:wrap="auto" w:vAnchor="margin" w:hAnchor="text" w:x="7989" w:y="2941"/>
        <w:widowControl w:val="0"/>
        <w:autoSpaceDE w:val="0"/>
        <w:autoSpaceDN w:val="0"/>
        <w:spacing w:before="175" w:after="0" w:line="149" w:lineRule="exact"/>
        <w:ind w:left="0" w:right="0" w:firstLine="0"/>
        <w:jc w:val="left"/>
        <w:rPr>
          <w:rFonts w:ascii="宋体"/>
          <w:color w:val="000000"/>
          <w:spacing w:val="0"/>
          <w:sz w:val="15"/>
        </w:rPr>
      </w:pPr>
      <w:r>
        <w:rPr>
          <w:rFonts w:ascii="宋体" w:hAnsi="宋体" w:cs="宋体"/>
          <w:color w:val="000000"/>
          <w:spacing w:val="-3"/>
          <w:sz w:val="15"/>
        </w:rPr>
        <w:t>工资福利支出</w:t>
      </w:r>
    </w:p>
    <w:p w14:paraId="1B1B5584">
      <w:pPr>
        <w:framePr w:w="1117" w:wrap="auto" w:vAnchor="margin" w:hAnchor="text" w:x="7989" w:y="2941"/>
        <w:widowControl w:val="0"/>
        <w:autoSpaceDE w:val="0"/>
        <w:autoSpaceDN w:val="0"/>
        <w:spacing w:before="175" w:after="0" w:line="149" w:lineRule="exact"/>
        <w:ind w:left="223" w:right="0" w:firstLine="0"/>
        <w:jc w:val="left"/>
        <w:rPr>
          <w:rFonts w:ascii="宋体"/>
          <w:color w:val="000000"/>
          <w:spacing w:val="0"/>
          <w:sz w:val="15"/>
        </w:rPr>
      </w:pPr>
      <w:r>
        <w:rPr>
          <w:rFonts w:ascii="宋体" w:hAnsi="宋体" w:cs="宋体"/>
          <w:color w:val="000000"/>
          <w:spacing w:val="-3"/>
          <w:sz w:val="15"/>
        </w:rPr>
        <w:t>基本工资</w:t>
      </w:r>
    </w:p>
    <w:p w14:paraId="6DC8744F">
      <w:pPr>
        <w:framePr w:w="1122" w:wrap="auto" w:vAnchor="margin" w:hAnchor="text" w:x="11075" w:y="2941"/>
        <w:widowControl w:val="0"/>
        <w:autoSpaceDE w:val="0"/>
        <w:autoSpaceDN w:val="0"/>
        <w:spacing w:before="0" w:after="0" w:line="149" w:lineRule="exact"/>
        <w:ind w:left="0" w:right="0" w:firstLine="0"/>
        <w:jc w:val="left"/>
        <w:rPr>
          <w:rFonts w:ascii="宋体"/>
          <w:color w:val="000000"/>
          <w:spacing w:val="0"/>
          <w:sz w:val="15"/>
        </w:rPr>
      </w:pPr>
      <w:r>
        <w:rPr>
          <w:rFonts w:ascii="宋体"/>
          <w:color w:val="000000"/>
          <w:spacing w:val="0"/>
          <w:sz w:val="15"/>
        </w:rPr>
        <w:t>2,433,368.02</w:t>
      </w:r>
    </w:p>
    <w:p w14:paraId="6F5B9162">
      <w:pPr>
        <w:framePr w:w="1122" w:wrap="auto" w:vAnchor="margin" w:hAnchor="text" w:x="11075" w:y="2941"/>
        <w:widowControl w:val="0"/>
        <w:autoSpaceDE w:val="0"/>
        <w:autoSpaceDN w:val="0"/>
        <w:spacing w:before="175" w:after="0" w:line="149" w:lineRule="exact"/>
        <w:ind w:left="0" w:right="0" w:firstLine="0"/>
        <w:jc w:val="left"/>
        <w:rPr>
          <w:rFonts w:ascii="宋体"/>
          <w:color w:val="000000"/>
          <w:spacing w:val="0"/>
          <w:sz w:val="15"/>
        </w:rPr>
      </w:pPr>
      <w:r>
        <w:rPr>
          <w:rFonts w:ascii="宋体"/>
          <w:color w:val="000000"/>
          <w:spacing w:val="0"/>
          <w:sz w:val="15"/>
        </w:rPr>
        <w:t>2,135,956.02</w:t>
      </w:r>
    </w:p>
    <w:p w14:paraId="5EA5E7F1">
      <w:pPr>
        <w:framePr w:w="1122" w:wrap="auto" w:vAnchor="margin" w:hAnchor="text" w:x="11075" w:y="2941"/>
        <w:widowControl w:val="0"/>
        <w:autoSpaceDE w:val="0"/>
        <w:autoSpaceDN w:val="0"/>
        <w:spacing w:before="175" w:after="0" w:line="149" w:lineRule="exact"/>
        <w:ind w:left="0" w:right="0" w:firstLine="0"/>
        <w:jc w:val="left"/>
        <w:rPr>
          <w:rFonts w:ascii="宋体"/>
          <w:color w:val="000000"/>
          <w:spacing w:val="0"/>
          <w:sz w:val="15"/>
        </w:rPr>
      </w:pPr>
      <w:r>
        <w:rPr>
          <w:rFonts w:ascii="宋体"/>
          <w:color w:val="000000"/>
          <w:spacing w:val="0"/>
          <w:sz w:val="15"/>
        </w:rPr>
        <w:t>1,003,596.00</w:t>
      </w:r>
    </w:p>
    <w:p w14:paraId="0015F0F2">
      <w:pPr>
        <w:framePr w:w="1122" w:wrap="auto" w:vAnchor="margin" w:hAnchor="text" w:x="11075" w:y="2941"/>
        <w:widowControl w:val="0"/>
        <w:autoSpaceDE w:val="0"/>
        <w:autoSpaceDN w:val="0"/>
        <w:spacing w:before="175" w:after="0" w:line="149" w:lineRule="exact"/>
        <w:ind w:left="74" w:right="0" w:firstLine="0"/>
        <w:jc w:val="left"/>
        <w:rPr>
          <w:rFonts w:ascii="宋体"/>
          <w:color w:val="000000"/>
          <w:spacing w:val="0"/>
          <w:sz w:val="15"/>
        </w:rPr>
      </w:pPr>
      <w:r>
        <w:rPr>
          <w:rFonts w:ascii="宋体"/>
          <w:color w:val="000000"/>
          <w:spacing w:val="0"/>
          <w:sz w:val="15"/>
        </w:rPr>
        <w:t>233,340.00</w:t>
      </w:r>
    </w:p>
    <w:p w14:paraId="50C88C90">
      <w:pPr>
        <w:framePr w:w="1122" w:wrap="auto" w:vAnchor="margin" w:hAnchor="text" w:x="11075" w:y="2941"/>
        <w:widowControl w:val="0"/>
        <w:autoSpaceDE w:val="0"/>
        <w:autoSpaceDN w:val="0"/>
        <w:spacing w:before="175" w:after="0" w:line="149" w:lineRule="exact"/>
        <w:ind w:left="74" w:right="0" w:firstLine="0"/>
        <w:jc w:val="left"/>
        <w:rPr>
          <w:rFonts w:ascii="宋体"/>
          <w:color w:val="000000"/>
          <w:spacing w:val="0"/>
          <w:sz w:val="15"/>
        </w:rPr>
      </w:pPr>
      <w:r>
        <w:rPr>
          <w:rFonts w:ascii="宋体"/>
          <w:color w:val="000000"/>
          <w:spacing w:val="0"/>
          <w:sz w:val="15"/>
        </w:rPr>
        <w:t>121,234.00</w:t>
      </w:r>
    </w:p>
    <w:p w14:paraId="59D9B800">
      <w:pPr>
        <w:framePr w:w="1122" w:wrap="auto" w:vAnchor="margin" w:hAnchor="text" w:x="11075" w:y="2941"/>
        <w:widowControl w:val="0"/>
        <w:autoSpaceDE w:val="0"/>
        <w:autoSpaceDN w:val="0"/>
        <w:spacing w:before="175" w:after="0" w:line="149" w:lineRule="exact"/>
        <w:ind w:left="74" w:right="0" w:firstLine="0"/>
        <w:jc w:val="left"/>
        <w:rPr>
          <w:rFonts w:ascii="宋体"/>
          <w:color w:val="000000"/>
          <w:spacing w:val="0"/>
          <w:sz w:val="15"/>
        </w:rPr>
      </w:pPr>
      <w:r>
        <w:rPr>
          <w:rFonts w:ascii="宋体"/>
          <w:color w:val="000000"/>
          <w:spacing w:val="0"/>
          <w:sz w:val="15"/>
        </w:rPr>
        <w:t>244,128.00</w:t>
      </w:r>
    </w:p>
    <w:p w14:paraId="344B48C0">
      <w:pPr>
        <w:framePr w:w="1122" w:wrap="auto" w:vAnchor="margin" w:hAnchor="text" w:x="11075" w:y="2941"/>
        <w:widowControl w:val="0"/>
        <w:autoSpaceDE w:val="0"/>
        <w:autoSpaceDN w:val="0"/>
        <w:spacing w:before="175" w:after="0" w:line="149" w:lineRule="exact"/>
        <w:ind w:left="74" w:right="0" w:firstLine="0"/>
        <w:jc w:val="left"/>
        <w:rPr>
          <w:rFonts w:ascii="宋体"/>
          <w:color w:val="000000"/>
          <w:spacing w:val="0"/>
          <w:sz w:val="15"/>
        </w:rPr>
      </w:pPr>
      <w:r>
        <w:rPr>
          <w:rFonts w:ascii="宋体"/>
          <w:color w:val="000000"/>
          <w:spacing w:val="0"/>
          <w:sz w:val="15"/>
        </w:rPr>
        <w:t>237,388.48</w:t>
      </w:r>
    </w:p>
    <w:p w14:paraId="591BA571">
      <w:pPr>
        <w:framePr w:w="1122" w:wrap="auto" w:vAnchor="margin" w:hAnchor="text" w:x="11075" w:y="2941"/>
        <w:widowControl w:val="0"/>
        <w:autoSpaceDE w:val="0"/>
        <w:autoSpaceDN w:val="0"/>
        <w:spacing w:before="175" w:after="0" w:line="149" w:lineRule="exact"/>
        <w:ind w:left="74" w:right="0" w:firstLine="0"/>
        <w:jc w:val="left"/>
        <w:rPr>
          <w:rFonts w:ascii="宋体"/>
          <w:color w:val="000000"/>
          <w:spacing w:val="0"/>
          <w:sz w:val="15"/>
        </w:rPr>
      </w:pPr>
      <w:r>
        <w:rPr>
          <w:rFonts w:ascii="宋体"/>
          <w:color w:val="000000"/>
          <w:spacing w:val="0"/>
          <w:sz w:val="15"/>
        </w:rPr>
        <w:t>109,792.17</w:t>
      </w:r>
    </w:p>
    <w:p w14:paraId="0115B61D">
      <w:pPr>
        <w:framePr w:w="1122" w:wrap="auto" w:vAnchor="margin" w:hAnchor="text" w:x="11075" w:y="2941"/>
        <w:widowControl w:val="0"/>
        <w:autoSpaceDE w:val="0"/>
        <w:autoSpaceDN w:val="0"/>
        <w:spacing w:before="175" w:after="0" w:line="149" w:lineRule="exact"/>
        <w:ind w:left="149" w:right="0" w:firstLine="0"/>
        <w:jc w:val="left"/>
        <w:rPr>
          <w:rFonts w:ascii="宋体"/>
          <w:color w:val="000000"/>
          <w:spacing w:val="0"/>
          <w:sz w:val="15"/>
        </w:rPr>
      </w:pPr>
      <w:r>
        <w:rPr>
          <w:rFonts w:ascii="宋体"/>
          <w:color w:val="000000"/>
          <w:spacing w:val="0"/>
          <w:sz w:val="15"/>
        </w:rPr>
        <w:t>8,436.01</w:t>
      </w:r>
    </w:p>
    <w:p w14:paraId="263BAFA8">
      <w:pPr>
        <w:framePr w:w="1122" w:wrap="auto" w:vAnchor="margin" w:hAnchor="text" w:x="13830" w:y="2941"/>
        <w:widowControl w:val="0"/>
        <w:autoSpaceDE w:val="0"/>
        <w:autoSpaceDN w:val="0"/>
        <w:spacing w:before="0" w:after="0" w:line="149" w:lineRule="exact"/>
        <w:ind w:left="0" w:right="0" w:firstLine="0"/>
        <w:jc w:val="left"/>
        <w:rPr>
          <w:rFonts w:ascii="宋体"/>
          <w:color w:val="000000"/>
          <w:spacing w:val="0"/>
          <w:sz w:val="15"/>
        </w:rPr>
      </w:pPr>
      <w:r>
        <w:rPr>
          <w:rFonts w:ascii="宋体"/>
          <w:color w:val="000000"/>
          <w:spacing w:val="0"/>
          <w:sz w:val="15"/>
        </w:rPr>
        <w:t>2,433,368.02</w:t>
      </w:r>
    </w:p>
    <w:p w14:paraId="42AF6B40">
      <w:pPr>
        <w:framePr w:w="1122" w:wrap="auto" w:vAnchor="margin" w:hAnchor="text" w:x="13830" w:y="2941"/>
        <w:widowControl w:val="0"/>
        <w:autoSpaceDE w:val="0"/>
        <w:autoSpaceDN w:val="0"/>
        <w:spacing w:before="175" w:after="0" w:line="149" w:lineRule="exact"/>
        <w:ind w:left="0" w:right="0" w:firstLine="0"/>
        <w:jc w:val="left"/>
        <w:rPr>
          <w:rFonts w:ascii="宋体"/>
          <w:color w:val="000000"/>
          <w:spacing w:val="0"/>
          <w:sz w:val="15"/>
        </w:rPr>
      </w:pPr>
      <w:r>
        <w:rPr>
          <w:rFonts w:ascii="宋体"/>
          <w:color w:val="000000"/>
          <w:spacing w:val="0"/>
          <w:sz w:val="15"/>
        </w:rPr>
        <w:t>2,135,956.02</w:t>
      </w:r>
    </w:p>
    <w:p w14:paraId="6F5E8304">
      <w:pPr>
        <w:framePr w:w="1122" w:wrap="auto" w:vAnchor="margin" w:hAnchor="text" w:x="13830" w:y="2941"/>
        <w:widowControl w:val="0"/>
        <w:autoSpaceDE w:val="0"/>
        <w:autoSpaceDN w:val="0"/>
        <w:spacing w:before="175" w:after="0" w:line="149" w:lineRule="exact"/>
        <w:ind w:left="0" w:right="0" w:firstLine="0"/>
        <w:jc w:val="left"/>
        <w:rPr>
          <w:rFonts w:ascii="宋体"/>
          <w:color w:val="000000"/>
          <w:spacing w:val="0"/>
          <w:sz w:val="15"/>
        </w:rPr>
      </w:pPr>
      <w:r>
        <w:rPr>
          <w:rFonts w:ascii="宋体"/>
          <w:color w:val="000000"/>
          <w:spacing w:val="0"/>
          <w:sz w:val="15"/>
        </w:rPr>
        <w:t>1,003,596.00</w:t>
      </w:r>
    </w:p>
    <w:p w14:paraId="1F785EA2">
      <w:pPr>
        <w:framePr w:w="1122" w:wrap="auto" w:vAnchor="margin" w:hAnchor="text" w:x="13830" w:y="2941"/>
        <w:widowControl w:val="0"/>
        <w:autoSpaceDE w:val="0"/>
        <w:autoSpaceDN w:val="0"/>
        <w:spacing w:before="175" w:after="0" w:line="149" w:lineRule="exact"/>
        <w:ind w:left="74" w:right="0" w:firstLine="0"/>
        <w:jc w:val="left"/>
        <w:rPr>
          <w:rFonts w:ascii="宋体"/>
          <w:color w:val="000000"/>
          <w:spacing w:val="0"/>
          <w:sz w:val="15"/>
        </w:rPr>
      </w:pPr>
      <w:r>
        <w:rPr>
          <w:rFonts w:ascii="宋体"/>
          <w:color w:val="000000"/>
          <w:spacing w:val="0"/>
          <w:sz w:val="15"/>
        </w:rPr>
        <w:t>233,340.00</w:t>
      </w:r>
    </w:p>
    <w:p w14:paraId="1C207B2C">
      <w:pPr>
        <w:framePr w:w="1122" w:wrap="auto" w:vAnchor="margin" w:hAnchor="text" w:x="13830" w:y="2941"/>
        <w:widowControl w:val="0"/>
        <w:autoSpaceDE w:val="0"/>
        <w:autoSpaceDN w:val="0"/>
        <w:spacing w:before="175" w:after="0" w:line="149" w:lineRule="exact"/>
        <w:ind w:left="74" w:right="0" w:firstLine="0"/>
        <w:jc w:val="left"/>
        <w:rPr>
          <w:rFonts w:ascii="宋体"/>
          <w:color w:val="000000"/>
          <w:spacing w:val="0"/>
          <w:sz w:val="15"/>
        </w:rPr>
      </w:pPr>
      <w:r>
        <w:rPr>
          <w:rFonts w:ascii="宋体"/>
          <w:color w:val="000000"/>
          <w:spacing w:val="0"/>
          <w:sz w:val="15"/>
        </w:rPr>
        <w:t>121,234.00</w:t>
      </w:r>
    </w:p>
    <w:p w14:paraId="63D6DE91">
      <w:pPr>
        <w:framePr w:w="1122" w:wrap="auto" w:vAnchor="margin" w:hAnchor="text" w:x="13830" w:y="2941"/>
        <w:widowControl w:val="0"/>
        <w:autoSpaceDE w:val="0"/>
        <w:autoSpaceDN w:val="0"/>
        <w:spacing w:before="175" w:after="0" w:line="149" w:lineRule="exact"/>
        <w:ind w:left="74" w:right="0" w:firstLine="0"/>
        <w:jc w:val="left"/>
        <w:rPr>
          <w:rFonts w:ascii="宋体"/>
          <w:color w:val="000000"/>
          <w:spacing w:val="0"/>
          <w:sz w:val="15"/>
        </w:rPr>
      </w:pPr>
      <w:r>
        <w:rPr>
          <w:rFonts w:ascii="宋体"/>
          <w:color w:val="000000"/>
          <w:spacing w:val="0"/>
          <w:sz w:val="15"/>
        </w:rPr>
        <w:t>244,128.00</w:t>
      </w:r>
    </w:p>
    <w:p w14:paraId="0BC1151F">
      <w:pPr>
        <w:framePr w:w="1122" w:wrap="auto" w:vAnchor="margin" w:hAnchor="text" w:x="13830" w:y="2941"/>
        <w:widowControl w:val="0"/>
        <w:autoSpaceDE w:val="0"/>
        <w:autoSpaceDN w:val="0"/>
        <w:spacing w:before="175" w:after="0" w:line="149" w:lineRule="exact"/>
        <w:ind w:left="74" w:right="0" w:firstLine="0"/>
        <w:jc w:val="left"/>
        <w:rPr>
          <w:rFonts w:ascii="宋体"/>
          <w:color w:val="000000"/>
          <w:spacing w:val="0"/>
          <w:sz w:val="15"/>
        </w:rPr>
      </w:pPr>
      <w:r>
        <w:rPr>
          <w:rFonts w:ascii="宋体"/>
          <w:color w:val="000000"/>
          <w:spacing w:val="0"/>
          <w:sz w:val="15"/>
        </w:rPr>
        <w:t>237,388.48</w:t>
      </w:r>
    </w:p>
    <w:p w14:paraId="7DE5EFE1">
      <w:pPr>
        <w:framePr w:w="1122" w:wrap="auto" w:vAnchor="margin" w:hAnchor="text" w:x="13830" w:y="2941"/>
        <w:widowControl w:val="0"/>
        <w:autoSpaceDE w:val="0"/>
        <w:autoSpaceDN w:val="0"/>
        <w:spacing w:before="175" w:after="0" w:line="149" w:lineRule="exact"/>
        <w:ind w:left="74" w:right="0" w:firstLine="0"/>
        <w:jc w:val="left"/>
        <w:rPr>
          <w:rFonts w:ascii="宋体"/>
          <w:color w:val="000000"/>
          <w:spacing w:val="0"/>
          <w:sz w:val="15"/>
        </w:rPr>
      </w:pPr>
      <w:r>
        <w:rPr>
          <w:rFonts w:ascii="宋体"/>
          <w:color w:val="000000"/>
          <w:spacing w:val="0"/>
          <w:sz w:val="15"/>
        </w:rPr>
        <w:t>109,792.17</w:t>
      </w:r>
    </w:p>
    <w:p w14:paraId="0E57B4E9">
      <w:pPr>
        <w:framePr w:w="1122" w:wrap="auto" w:vAnchor="margin" w:hAnchor="text" w:x="13830" w:y="2941"/>
        <w:widowControl w:val="0"/>
        <w:autoSpaceDE w:val="0"/>
        <w:autoSpaceDN w:val="0"/>
        <w:spacing w:before="175" w:after="0" w:line="149" w:lineRule="exact"/>
        <w:ind w:left="149" w:right="0" w:firstLine="0"/>
        <w:jc w:val="left"/>
        <w:rPr>
          <w:rFonts w:ascii="宋体"/>
          <w:color w:val="000000"/>
          <w:spacing w:val="0"/>
          <w:sz w:val="15"/>
        </w:rPr>
      </w:pPr>
      <w:r>
        <w:rPr>
          <w:rFonts w:ascii="宋体"/>
          <w:color w:val="000000"/>
          <w:spacing w:val="0"/>
          <w:sz w:val="15"/>
        </w:rPr>
        <w:t>8,436.01</w:t>
      </w:r>
    </w:p>
    <w:p w14:paraId="0D26B3BD">
      <w:pPr>
        <w:framePr w:w="449" w:wrap="auto" w:vAnchor="margin" w:hAnchor="text" w:x="2459" w:y="3265"/>
        <w:widowControl w:val="0"/>
        <w:autoSpaceDE w:val="0"/>
        <w:autoSpaceDN w:val="0"/>
        <w:spacing w:before="0" w:after="0" w:line="149" w:lineRule="exact"/>
        <w:ind w:left="0" w:right="0" w:firstLine="0"/>
        <w:jc w:val="left"/>
        <w:rPr>
          <w:rFonts w:ascii="宋体"/>
          <w:color w:val="000000"/>
          <w:spacing w:val="0"/>
          <w:sz w:val="15"/>
        </w:rPr>
      </w:pPr>
      <w:r>
        <w:rPr>
          <w:rFonts w:ascii="宋体"/>
          <w:color w:val="000000"/>
          <w:spacing w:val="0"/>
          <w:sz w:val="15"/>
        </w:rPr>
        <w:t>301</w:t>
      </w:r>
    </w:p>
    <w:p w14:paraId="565DF5F8">
      <w:pPr>
        <w:framePr w:w="449" w:wrap="auto" w:vAnchor="margin" w:hAnchor="text" w:x="2459" w:y="3265"/>
        <w:widowControl w:val="0"/>
        <w:autoSpaceDE w:val="0"/>
        <w:autoSpaceDN w:val="0"/>
        <w:spacing w:before="175" w:after="0" w:line="149" w:lineRule="exact"/>
        <w:ind w:left="0" w:right="0" w:firstLine="0"/>
        <w:jc w:val="left"/>
        <w:rPr>
          <w:rFonts w:ascii="宋体"/>
          <w:color w:val="000000"/>
          <w:spacing w:val="0"/>
          <w:sz w:val="15"/>
        </w:rPr>
      </w:pPr>
      <w:r>
        <w:rPr>
          <w:rFonts w:ascii="宋体"/>
          <w:color w:val="000000"/>
          <w:spacing w:val="0"/>
          <w:sz w:val="15"/>
        </w:rPr>
        <w:t>301</w:t>
      </w:r>
    </w:p>
    <w:p w14:paraId="1EE193D9">
      <w:pPr>
        <w:framePr w:w="449" w:wrap="auto" w:vAnchor="margin" w:hAnchor="text" w:x="2459" w:y="3265"/>
        <w:widowControl w:val="0"/>
        <w:autoSpaceDE w:val="0"/>
        <w:autoSpaceDN w:val="0"/>
        <w:spacing w:before="175" w:after="0" w:line="149" w:lineRule="exact"/>
        <w:ind w:left="0" w:right="0" w:firstLine="0"/>
        <w:jc w:val="left"/>
        <w:rPr>
          <w:rFonts w:ascii="宋体"/>
          <w:color w:val="000000"/>
          <w:spacing w:val="0"/>
          <w:sz w:val="15"/>
        </w:rPr>
      </w:pPr>
      <w:r>
        <w:rPr>
          <w:rFonts w:ascii="宋体"/>
          <w:color w:val="000000"/>
          <w:spacing w:val="0"/>
          <w:sz w:val="15"/>
        </w:rPr>
        <w:t>301</w:t>
      </w:r>
    </w:p>
    <w:p w14:paraId="28586B1C">
      <w:pPr>
        <w:framePr w:w="449" w:wrap="auto" w:vAnchor="margin" w:hAnchor="text" w:x="2459" w:y="3265"/>
        <w:widowControl w:val="0"/>
        <w:autoSpaceDE w:val="0"/>
        <w:autoSpaceDN w:val="0"/>
        <w:spacing w:before="175" w:after="0" w:line="149" w:lineRule="exact"/>
        <w:ind w:left="0" w:right="0" w:firstLine="0"/>
        <w:jc w:val="left"/>
        <w:rPr>
          <w:rFonts w:ascii="宋体"/>
          <w:color w:val="000000"/>
          <w:spacing w:val="0"/>
          <w:sz w:val="15"/>
        </w:rPr>
      </w:pPr>
      <w:r>
        <w:rPr>
          <w:rFonts w:ascii="宋体"/>
          <w:color w:val="000000"/>
          <w:spacing w:val="0"/>
          <w:sz w:val="15"/>
        </w:rPr>
        <w:t>301</w:t>
      </w:r>
    </w:p>
    <w:p w14:paraId="1A2B1E9E">
      <w:pPr>
        <w:framePr w:w="449" w:wrap="auto" w:vAnchor="margin" w:hAnchor="text" w:x="2459" w:y="3265"/>
        <w:widowControl w:val="0"/>
        <w:autoSpaceDE w:val="0"/>
        <w:autoSpaceDN w:val="0"/>
        <w:spacing w:before="175" w:after="0" w:line="149" w:lineRule="exact"/>
        <w:ind w:left="0" w:right="0" w:firstLine="0"/>
        <w:jc w:val="left"/>
        <w:rPr>
          <w:rFonts w:ascii="宋体"/>
          <w:color w:val="000000"/>
          <w:spacing w:val="0"/>
          <w:sz w:val="15"/>
        </w:rPr>
      </w:pPr>
      <w:r>
        <w:rPr>
          <w:rFonts w:ascii="宋体"/>
          <w:color w:val="000000"/>
          <w:spacing w:val="0"/>
          <w:sz w:val="15"/>
        </w:rPr>
        <w:t>301</w:t>
      </w:r>
    </w:p>
    <w:p w14:paraId="70107D5D">
      <w:pPr>
        <w:framePr w:w="449" w:wrap="auto" w:vAnchor="margin" w:hAnchor="text" w:x="2459" w:y="3265"/>
        <w:widowControl w:val="0"/>
        <w:autoSpaceDE w:val="0"/>
        <w:autoSpaceDN w:val="0"/>
        <w:spacing w:before="175" w:after="0" w:line="149" w:lineRule="exact"/>
        <w:ind w:left="0" w:right="0" w:firstLine="0"/>
        <w:jc w:val="left"/>
        <w:rPr>
          <w:rFonts w:ascii="宋体"/>
          <w:color w:val="000000"/>
          <w:spacing w:val="0"/>
          <w:sz w:val="15"/>
        </w:rPr>
      </w:pPr>
      <w:r>
        <w:rPr>
          <w:rFonts w:ascii="宋体"/>
          <w:color w:val="000000"/>
          <w:spacing w:val="0"/>
          <w:sz w:val="15"/>
        </w:rPr>
        <w:t>301</w:t>
      </w:r>
    </w:p>
    <w:p w14:paraId="52BEF41B">
      <w:pPr>
        <w:framePr w:w="449" w:wrap="auto" w:vAnchor="margin" w:hAnchor="text" w:x="2459" w:y="3265"/>
        <w:widowControl w:val="0"/>
        <w:autoSpaceDE w:val="0"/>
        <w:autoSpaceDN w:val="0"/>
        <w:spacing w:before="175" w:after="0" w:line="149" w:lineRule="exact"/>
        <w:ind w:left="0" w:right="0" w:firstLine="0"/>
        <w:jc w:val="left"/>
        <w:rPr>
          <w:rFonts w:ascii="宋体"/>
          <w:color w:val="000000"/>
          <w:spacing w:val="0"/>
          <w:sz w:val="15"/>
        </w:rPr>
      </w:pPr>
      <w:r>
        <w:rPr>
          <w:rFonts w:ascii="宋体"/>
          <w:color w:val="000000"/>
          <w:spacing w:val="0"/>
          <w:sz w:val="15"/>
        </w:rPr>
        <w:t>301</w:t>
      </w:r>
    </w:p>
    <w:p w14:paraId="2CE74987">
      <w:pPr>
        <w:framePr w:w="449" w:wrap="auto" w:vAnchor="margin" w:hAnchor="text" w:x="2459" w:y="3265"/>
        <w:widowControl w:val="0"/>
        <w:autoSpaceDE w:val="0"/>
        <w:autoSpaceDN w:val="0"/>
        <w:spacing w:before="175" w:after="0" w:line="149" w:lineRule="exact"/>
        <w:ind w:left="0" w:right="0" w:firstLine="0"/>
        <w:jc w:val="left"/>
        <w:rPr>
          <w:rFonts w:ascii="宋体"/>
          <w:color w:val="000000"/>
          <w:spacing w:val="0"/>
          <w:sz w:val="15"/>
        </w:rPr>
      </w:pPr>
      <w:r>
        <w:rPr>
          <w:rFonts w:ascii="宋体"/>
          <w:color w:val="000000"/>
          <w:spacing w:val="0"/>
          <w:sz w:val="15"/>
        </w:rPr>
        <w:t>301</w:t>
      </w:r>
    </w:p>
    <w:p w14:paraId="594D5871">
      <w:pPr>
        <w:framePr w:w="449" w:wrap="auto" w:vAnchor="margin" w:hAnchor="text" w:x="2459" w:y="3265"/>
        <w:widowControl w:val="0"/>
        <w:autoSpaceDE w:val="0"/>
        <w:autoSpaceDN w:val="0"/>
        <w:spacing w:before="175" w:after="0" w:line="149" w:lineRule="exact"/>
        <w:ind w:left="0" w:right="0" w:firstLine="0"/>
        <w:jc w:val="left"/>
        <w:rPr>
          <w:rFonts w:ascii="宋体"/>
          <w:color w:val="000000"/>
          <w:spacing w:val="0"/>
          <w:sz w:val="15"/>
        </w:rPr>
      </w:pPr>
      <w:r>
        <w:rPr>
          <w:rFonts w:ascii="宋体"/>
          <w:color w:val="000000"/>
          <w:spacing w:val="0"/>
          <w:sz w:val="15"/>
        </w:rPr>
        <w:t>301</w:t>
      </w:r>
    </w:p>
    <w:p w14:paraId="50A9C2C6">
      <w:pPr>
        <w:framePr w:w="449" w:wrap="auto" w:vAnchor="margin" w:hAnchor="text" w:x="2459" w:y="3265"/>
        <w:widowControl w:val="0"/>
        <w:autoSpaceDE w:val="0"/>
        <w:autoSpaceDN w:val="0"/>
        <w:spacing w:before="175" w:after="0" w:line="149" w:lineRule="exact"/>
        <w:ind w:left="0" w:right="0" w:firstLine="0"/>
        <w:jc w:val="left"/>
        <w:rPr>
          <w:rFonts w:ascii="宋体"/>
          <w:color w:val="000000"/>
          <w:spacing w:val="0"/>
          <w:sz w:val="15"/>
        </w:rPr>
      </w:pPr>
      <w:r>
        <w:rPr>
          <w:rFonts w:ascii="宋体"/>
          <w:color w:val="000000"/>
          <w:spacing w:val="0"/>
          <w:sz w:val="15"/>
        </w:rPr>
        <w:t>302</w:t>
      </w:r>
    </w:p>
    <w:p w14:paraId="32E085D6">
      <w:pPr>
        <w:framePr w:w="449" w:wrap="auto" w:vAnchor="margin" w:hAnchor="text" w:x="2459" w:y="3265"/>
        <w:widowControl w:val="0"/>
        <w:autoSpaceDE w:val="0"/>
        <w:autoSpaceDN w:val="0"/>
        <w:spacing w:before="175" w:after="0" w:line="149" w:lineRule="exact"/>
        <w:ind w:left="0" w:right="0" w:firstLine="0"/>
        <w:jc w:val="left"/>
        <w:rPr>
          <w:rFonts w:ascii="宋体"/>
          <w:color w:val="000000"/>
          <w:spacing w:val="0"/>
          <w:sz w:val="15"/>
        </w:rPr>
      </w:pPr>
      <w:r>
        <w:rPr>
          <w:rFonts w:ascii="宋体"/>
          <w:color w:val="000000"/>
          <w:spacing w:val="0"/>
          <w:sz w:val="15"/>
        </w:rPr>
        <w:t>302</w:t>
      </w:r>
    </w:p>
    <w:p w14:paraId="40172531">
      <w:pPr>
        <w:framePr w:w="449" w:wrap="auto" w:vAnchor="margin" w:hAnchor="text" w:x="2459" w:y="3265"/>
        <w:widowControl w:val="0"/>
        <w:autoSpaceDE w:val="0"/>
        <w:autoSpaceDN w:val="0"/>
        <w:spacing w:before="175" w:after="0" w:line="149" w:lineRule="exact"/>
        <w:ind w:left="0" w:right="0" w:firstLine="0"/>
        <w:jc w:val="left"/>
        <w:rPr>
          <w:rFonts w:ascii="宋体"/>
          <w:color w:val="000000"/>
          <w:spacing w:val="0"/>
          <w:sz w:val="15"/>
        </w:rPr>
      </w:pPr>
      <w:r>
        <w:rPr>
          <w:rFonts w:ascii="宋体"/>
          <w:color w:val="000000"/>
          <w:spacing w:val="0"/>
          <w:sz w:val="15"/>
        </w:rPr>
        <w:t>302</w:t>
      </w:r>
    </w:p>
    <w:p w14:paraId="46438F85">
      <w:pPr>
        <w:framePr w:w="449" w:wrap="auto" w:vAnchor="margin" w:hAnchor="text" w:x="2459" w:y="3265"/>
        <w:widowControl w:val="0"/>
        <w:autoSpaceDE w:val="0"/>
        <w:autoSpaceDN w:val="0"/>
        <w:spacing w:before="175" w:after="0" w:line="149" w:lineRule="exact"/>
        <w:ind w:left="0" w:right="0" w:firstLine="0"/>
        <w:jc w:val="left"/>
        <w:rPr>
          <w:rFonts w:ascii="宋体"/>
          <w:color w:val="000000"/>
          <w:spacing w:val="0"/>
          <w:sz w:val="15"/>
        </w:rPr>
      </w:pPr>
      <w:r>
        <w:rPr>
          <w:rFonts w:ascii="宋体"/>
          <w:color w:val="000000"/>
          <w:spacing w:val="0"/>
          <w:sz w:val="15"/>
        </w:rPr>
        <w:t>302</w:t>
      </w:r>
    </w:p>
    <w:p w14:paraId="6BC6283A">
      <w:pPr>
        <w:framePr w:w="449" w:wrap="auto" w:vAnchor="margin" w:hAnchor="text" w:x="2459" w:y="3265"/>
        <w:widowControl w:val="0"/>
        <w:autoSpaceDE w:val="0"/>
        <w:autoSpaceDN w:val="0"/>
        <w:spacing w:before="175" w:after="0" w:line="149" w:lineRule="exact"/>
        <w:ind w:left="0" w:right="0" w:firstLine="0"/>
        <w:jc w:val="left"/>
        <w:rPr>
          <w:rFonts w:ascii="宋体"/>
          <w:color w:val="000000"/>
          <w:spacing w:val="0"/>
          <w:sz w:val="15"/>
        </w:rPr>
      </w:pPr>
      <w:r>
        <w:rPr>
          <w:rFonts w:ascii="宋体"/>
          <w:color w:val="000000"/>
          <w:spacing w:val="0"/>
          <w:sz w:val="15"/>
        </w:rPr>
        <w:t>302</w:t>
      </w:r>
    </w:p>
    <w:p w14:paraId="47835F24">
      <w:pPr>
        <w:framePr w:w="449" w:wrap="auto" w:vAnchor="margin" w:hAnchor="text" w:x="2459" w:y="3265"/>
        <w:widowControl w:val="0"/>
        <w:autoSpaceDE w:val="0"/>
        <w:autoSpaceDN w:val="0"/>
        <w:spacing w:before="175" w:after="0" w:line="149" w:lineRule="exact"/>
        <w:ind w:left="0" w:right="0" w:firstLine="0"/>
        <w:jc w:val="left"/>
        <w:rPr>
          <w:rFonts w:ascii="宋体"/>
          <w:color w:val="000000"/>
          <w:spacing w:val="0"/>
          <w:sz w:val="15"/>
        </w:rPr>
      </w:pPr>
      <w:r>
        <w:rPr>
          <w:rFonts w:ascii="宋体"/>
          <w:color w:val="000000"/>
          <w:spacing w:val="0"/>
          <w:sz w:val="15"/>
        </w:rPr>
        <w:t>302</w:t>
      </w:r>
    </w:p>
    <w:p w14:paraId="7DD13CD4">
      <w:pPr>
        <w:framePr w:w="449" w:wrap="auto" w:vAnchor="margin" w:hAnchor="text" w:x="2459" w:y="3265"/>
        <w:widowControl w:val="0"/>
        <w:autoSpaceDE w:val="0"/>
        <w:autoSpaceDN w:val="0"/>
        <w:spacing w:before="175" w:after="0" w:line="149" w:lineRule="exact"/>
        <w:ind w:left="0" w:right="0" w:firstLine="0"/>
        <w:jc w:val="left"/>
        <w:rPr>
          <w:rFonts w:ascii="宋体"/>
          <w:color w:val="000000"/>
          <w:spacing w:val="0"/>
          <w:sz w:val="15"/>
        </w:rPr>
      </w:pPr>
      <w:r>
        <w:rPr>
          <w:rFonts w:ascii="宋体"/>
          <w:color w:val="000000"/>
          <w:spacing w:val="0"/>
          <w:sz w:val="15"/>
        </w:rPr>
        <w:t>302</w:t>
      </w:r>
    </w:p>
    <w:p w14:paraId="2303E477">
      <w:pPr>
        <w:framePr w:w="449" w:wrap="auto" w:vAnchor="margin" w:hAnchor="text" w:x="2459" w:y="3265"/>
        <w:widowControl w:val="0"/>
        <w:autoSpaceDE w:val="0"/>
        <w:autoSpaceDN w:val="0"/>
        <w:spacing w:before="175" w:after="0" w:line="149" w:lineRule="exact"/>
        <w:ind w:left="0" w:right="0" w:firstLine="0"/>
        <w:jc w:val="left"/>
        <w:rPr>
          <w:rFonts w:ascii="宋体"/>
          <w:color w:val="000000"/>
          <w:spacing w:val="0"/>
          <w:sz w:val="15"/>
        </w:rPr>
      </w:pPr>
      <w:r>
        <w:rPr>
          <w:rFonts w:ascii="宋体"/>
          <w:color w:val="000000"/>
          <w:spacing w:val="0"/>
          <w:sz w:val="15"/>
        </w:rPr>
        <w:t>302</w:t>
      </w:r>
    </w:p>
    <w:p w14:paraId="56BA9F81">
      <w:pPr>
        <w:framePr w:w="449" w:wrap="auto" w:vAnchor="margin" w:hAnchor="text" w:x="2459" w:y="3265"/>
        <w:widowControl w:val="0"/>
        <w:autoSpaceDE w:val="0"/>
        <w:autoSpaceDN w:val="0"/>
        <w:spacing w:before="175" w:after="0" w:line="149" w:lineRule="exact"/>
        <w:ind w:left="0" w:right="0" w:firstLine="0"/>
        <w:jc w:val="left"/>
        <w:rPr>
          <w:rFonts w:ascii="宋体"/>
          <w:color w:val="000000"/>
          <w:spacing w:val="0"/>
          <w:sz w:val="15"/>
        </w:rPr>
      </w:pPr>
      <w:r>
        <w:rPr>
          <w:rFonts w:ascii="宋体"/>
          <w:color w:val="000000"/>
          <w:spacing w:val="0"/>
          <w:sz w:val="15"/>
        </w:rPr>
        <w:t>302</w:t>
      </w:r>
    </w:p>
    <w:p w14:paraId="3FE74036">
      <w:pPr>
        <w:framePr w:w="449" w:wrap="auto" w:vAnchor="margin" w:hAnchor="text" w:x="2459" w:y="3265"/>
        <w:widowControl w:val="0"/>
        <w:autoSpaceDE w:val="0"/>
        <w:autoSpaceDN w:val="0"/>
        <w:spacing w:before="175" w:after="0" w:line="149" w:lineRule="exact"/>
        <w:ind w:left="0" w:right="0" w:firstLine="0"/>
        <w:jc w:val="left"/>
        <w:rPr>
          <w:rFonts w:ascii="宋体"/>
          <w:color w:val="000000"/>
          <w:spacing w:val="0"/>
          <w:sz w:val="15"/>
        </w:rPr>
      </w:pPr>
      <w:r>
        <w:rPr>
          <w:rFonts w:ascii="宋体"/>
          <w:color w:val="000000"/>
          <w:spacing w:val="0"/>
          <w:sz w:val="15"/>
        </w:rPr>
        <w:t>302</w:t>
      </w:r>
    </w:p>
    <w:p w14:paraId="57B91ACD">
      <w:pPr>
        <w:framePr w:w="449" w:wrap="auto" w:vAnchor="margin" w:hAnchor="text" w:x="2459" w:y="3265"/>
        <w:widowControl w:val="0"/>
        <w:autoSpaceDE w:val="0"/>
        <w:autoSpaceDN w:val="0"/>
        <w:spacing w:before="175" w:after="0" w:line="149" w:lineRule="exact"/>
        <w:ind w:left="0" w:right="0" w:firstLine="0"/>
        <w:jc w:val="left"/>
        <w:rPr>
          <w:rFonts w:ascii="宋体"/>
          <w:color w:val="000000"/>
          <w:spacing w:val="0"/>
          <w:sz w:val="15"/>
        </w:rPr>
      </w:pPr>
      <w:r>
        <w:rPr>
          <w:rFonts w:ascii="宋体"/>
          <w:color w:val="000000"/>
          <w:spacing w:val="0"/>
          <w:sz w:val="15"/>
        </w:rPr>
        <w:t>302</w:t>
      </w:r>
    </w:p>
    <w:p w14:paraId="17A3ED67">
      <w:pPr>
        <w:framePr w:w="449" w:wrap="auto" w:vAnchor="margin" w:hAnchor="text" w:x="2459" w:y="3265"/>
        <w:widowControl w:val="0"/>
        <w:autoSpaceDE w:val="0"/>
        <w:autoSpaceDN w:val="0"/>
        <w:spacing w:before="175" w:after="0" w:line="149" w:lineRule="exact"/>
        <w:ind w:left="0" w:right="0" w:firstLine="0"/>
        <w:jc w:val="left"/>
        <w:rPr>
          <w:rFonts w:ascii="宋体"/>
          <w:color w:val="000000"/>
          <w:spacing w:val="0"/>
          <w:sz w:val="15"/>
        </w:rPr>
      </w:pPr>
      <w:r>
        <w:rPr>
          <w:rFonts w:ascii="宋体"/>
          <w:color w:val="000000"/>
          <w:spacing w:val="0"/>
          <w:sz w:val="15"/>
        </w:rPr>
        <w:t>302</w:t>
      </w:r>
    </w:p>
    <w:p w14:paraId="16FC2846">
      <w:pPr>
        <w:framePr w:w="449" w:wrap="auto" w:vAnchor="margin" w:hAnchor="text" w:x="2459" w:y="3265"/>
        <w:widowControl w:val="0"/>
        <w:autoSpaceDE w:val="0"/>
        <w:autoSpaceDN w:val="0"/>
        <w:spacing w:before="175" w:after="0" w:line="149" w:lineRule="exact"/>
        <w:ind w:left="0" w:right="0" w:firstLine="0"/>
        <w:jc w:val="left"/>
        <w:rPr>
          <w:rFonts w:ascii="宋体"/>
          <w:color w:val="000000"/>
          <w:spacing w:val="0"/>
          <w:sz w:val="15"/>
        </w:rPr>
      </w:pPr>
      <w:r>
        <w:rPr>
          <w:rFonts w:ascii="宋体"/>
          <w:color w:val="000000"/>
          <w:spacing w:val="0"/>
          <w:sz w:val="15"/>
        </w:rPr>
        <w:t>303</w:t>
      </w:r>
    </w:p>
    <w:p w14:paraId="2D5D5B7C">
      <w:pPr>
        <w:framePr w:w="449" w:wrap="auto" w:vAnchor="margin" w:hAnchor="text" w:x="2459" w:y="3265"/>
        <w:widowControl w:val="0"/>
        <w:autoSpaceDE w:val="0"/>
        <w:autoSpaceDN w:val="0"/>
        <w:spacing w:before="175" w:after="0" w:line="149" w:lineRule="exact"/>
        <w:ind w:left="0" w:right="0" w:firstLine="0"/>
        <w:jc w:val="left"/>
        <w:rPr>
          <w:rFonts w:ascii="宋体"/>
          <w:color w:val="000000"/>
          <w:spacing w:val="0"/>
          <w:sz w:val="15"/>
        </w:rPr>
      </w:pPr>
      <w:r>
        <w:rPr>
          <w:rFonts w:ascii="宋体"/>
          <w:color w:val="000000"/>
          <w:spacing w:val="0"/>
          <w:sz w:val="15"/>
        </w:rPr>
        <w:t>303</w:t>
      </w:r>
    </w:p>
    <w:p w14:paraId="5FCBE914">
      <w:pPr>
        <w:framePr w:w="449" w:wrap="auto" w:vAnchor="margin" w:hAnchor="text" w:x="2459" w:y="3265"/>
        <w:widowControl w:val="0"/>
        <w:autoSpaceDE w:val="0"/>
        <w:autoSpaceDN w:val="0"/>
        <w:spacing w:before="175" w:after="0" w:line="149" w:lineRule="exact"/>
        <w:ind w:left="0" w:right="0" w:firstLine="0"/>
        <w:jc w:val="left"/>
        <w:rPr>
          <w:rFonts w:ascii="宋体"/>
          <w:color w:val="000000"/>
          <w:spacing w:val="0"/>
          <w:sz w:val="15"/>
        </w:rPr>
      </w:pPr>
      <w:r>
        <w:rPr>
          <w:rFonts w:ascii="宋体"/>
          <w:color w:val="000000"/>
          <w:spacing w:val="0"/>
          <w:sz w:val="15"/>
        </w:rPr>
        <w:t>303</w:t>
      </w:r>
    </w:p>
    <w:p w14:paraId="659A686D">
      <w:pPr>
        <w:framePr w:w="598" w:wrap="auto" w:vAnchor="margin" w:hAnchor="text" w:x="5149" w:y="3589"/>
        <w:widowControl w:val="0"/>
        <w:autoSpaceDE w:val="0"/>
        <w:autoSpaceDN w:val="0"/>
        <w:spacing w:before="0" w:after="0" w:line="149" w:lineRule="exact"/>
        <w:ind w:left="0" w:right="0" w:firstLine="0"/>
        <w:jc w:val="left"/>
        <w:rPr>
          <w:rFonts w:ascii="宋体"/>
          <w:color w:val="000000"/>
          <w:spacing w:val="0"/>
          <w:sz w:val="15"/>
        </w:rPr>
      </w:pPr>
      <w:r>
        <w:rPr>
          <w:rFonts w:ascii="宋体"/>
          <w:color w:val="000000"/>
          <w:spacing w:val="0"/>
          <w:sz w:val="15"/>
        </w:rPr>
        <w:t>30101</w:t>
      </w:r>
    </w:p>
    <w:p w14:paraId="534D08A0">
      <w:pPr>
        <w:framePr w:w="598" w:wrap="auto" w:vAnchor="margin" w:hAnchor="text" w:x="5149" w:y="3589"/>
        <w:widowControl w:val="0"/>
        <w:autoSpaceDE w:val="0"/>
        <w:autoSpaceDN w:val="0"/>
        <w:spacing w:before="175" w:after="0" w:line="149" w:lineRule="exact"/>
        <w:ind w:left="0" w:right="0" w:firstLine="0"/>
        <w:jc w:val="left"/>
        <w:rPr>
          <w:rFonts w:ascii="宋体"/>
          <w:color w:val="000000"/>
          <w:spacing w:val="0"/>
          <w:sz w:val="15"/>
        </w:rPr>
      </w:pPr>
      <w:r>
        <w:rPr>
          <w:rFonts w:ascii="宋体"/>
          <w:color w:val="000000"/>
          <w:spacing w:val="0"/>
          <w:sz w:val="15"/>
        </w:rPr>
        <w:t>30102</w:t>
      </w:r>
    </w:p>
    <w:p w14:paraId="5F121158">
      <w:pPr>
        <w:framePr w:w="598" w:wrap="auto" w:vAnchor="margin" w:hAnchor="text" w:x="5149" w:y="3589"/>
        <w:widowControl w:val="0"/>
        <w:autoSpaceDE w:val="0"/>
        <w:autoSpaceDN w:val="0"/>
        <w:spacing w:before="175" w:after="0" w:line="149" w:lineRule="exact"/>
        <w:ind w:left="0" w:right="0" w:firstLine="0"/>
        <w:jc w:val="left"/>
        <w:rPr>
          <w:rFonts w:ascii="宋体"/>
          <w:color w:val="000000"/>
          <w:spacing w:val="0"/>
          <w:sz w:val="15"/>
        </w:rPr>
      </w:pPr>
      <w:r>
        <w:rPr>
          <w:rFonts w:ascii="宋体"/>
          <w:color w:val="000000"/>
          <w:spacing w:val="0"/>
          <w:sz w:val="15"/>
        </w:rPr>
        <w:t>30103</w:t>
      </w:r>
    </w:p>
    <w:p w14:paraId="69B62270">
      <w:pPr>
        <w:framePr w:w="598" w:wrap="auto" w:vAnchor="margin" w:hAnchor="text" w:x="5149" w:y="3589"/>
        <w:widowControl w:val="0"/>
        <w:autoSpaceDE w:val="0"/>
        <w:autoSpaceDN w:val="0"/>
        <w:spacing w:before="175" w:after="0" w:line="149" w:lineRule="exact"/>
        <w:ind w:left="0" w:right="0" w:firstLine="0"/>
        <w:jc w:val="left"/>
        <w:rPr>
          <w:rFonts w:ascii="宋体"/>
          <w:color w:val="000000"/>
          <w:spacing w:val="0"/>
          <w:sz w:val="15"/>
        </w:rPr>
      </w:pPr>
      <w:r>
        <w:rPr>
          <w:rFonts w:ascii="宋体"/>
          <w:color w:val="000000"/>
          <w:spacing w:val="0"/>
          <w:sz w:val="15"/>
        </w:rPr>
        <w:t>30107</w:t>
      </w:r>
    </w:p>
    <w:p w14:paraId="008EEC9A">
      <w:pPr>
        <w:framePr w:w="598" w:wrap="auto" w:vAnchor="margin" w:hAnchor="text" w:x="5149" w:y="3589"/>
        <w:widowControl w:val="0"/>
        <w:autoSpaceDE w:val="0"/>
        <w:autoSpaceDN w:val="0"/>
        <w:spacing w:before="175" w:after="0" w:line="149" w:lineRule="exact"/>
        <w:ind w:left="0" w:right="0" w:firstLine="0"/>
        <w:jc w:val="left"/>
        <w:rPr>
          <w:rFonts w:ascii="宋体"/>
          <w:color w:val="000000"/>
          <w:spacing w:val="0"/>
          <w:sz w:val="15"/>
        </w:rPr>
      </w:pPr>
      <w:r>
        <w:rPr>
          <w:rFonts w:ascii="宋体"/>
          <w:color w:val="000000"/>
          <w:spacing w:val="0"/>
          <w:sz w:val="15"/>
        </w:rPr>
        <w:t>30108</w:t>
      </w:r>
    </w:p>
    <w:p w14:paraId="2243A0A7">
      <w:pPr>
        <w:framePr w:w="598" w:wrap="auto" w:vAnchor="margin" w:hAnchor="text" w:x="5149" w:y="3589"/>
        <w:widowControl w:val="0"/>
        <w:autoSpaceDE w:val="0"/>
        <w:autoSpaceDN w:val="0"/>
        <w:spacing w:before="175" w:after="0" w:line="149" w:lineRule="exact"/>
        <w:ind w:left="0" w:right="0" w:firstLine="0"/>
        <w:jc w:val="left"/>
        <w:rPr>
          <w:rFonts w:ascii="宋体"/>
          <w:color w:val="000000"/>
          <w:spacing w:val="0"/>
          <w:sz w:val="15"/>
        </w:rPr>
      </w:pPr>
      <w:r>
        <w:rPr>
          <w:rFonts w:ascii="宋体"/>
          <w:color w:val="000000"/>
          <w:spacing w:val="0"/>
          <w:sz w:val="15"/>
        </w:rPr>
        <w:t>30110</w:t>
      </w:r>
    </w:p>
    <w:p w14:paraId="1F66D4A4">
      <w:pPr>
        <w:framePr w:w="598" w:wrap="auto" w:vAnchor="margin" w:hAnchor="text" w:x="5149" w:y="3589"/>
        <w:widowControl w:val="0"/>
        <w:autoSpaceDE w:val="0"/>
        <w:autoSpaceDN w:val="0"/>
        <w:spacing w:before="175" w:after="0" w:line="149" w:lineRule="exact"/>
        <w:ind w:left="0" w:right="0" w:firstLine="0"/>
        <w:jc w:val="left"/>
        <w:rPr>
          <w:rFonts w:ascii="宋体"/>
          <w:color w:val="000000"/>
          <w:spacing w:val="0"/>
          <w:sz w:val="15"/>
        </w:rPr>
      </w:pPr>
      <w:r>
        <w:rPr>
          <w:rFonts w:ascii="宋体"/>
          <w:color w:val="000000"/>
          <w:spacing w:val="0"/>
          <w:sz w:val="15"/>
        </w:rPr>
        <w:t>30112</w:t>
      </w:r>
    </w:p>
    <w:p w14:paraId="08FB2572">
      <w:pPr>
        <w:framePr w:w="598" w:wrap="auto" w:vAnchor="margin" w:hAnchor="text" w:x="5149" w:y="3589"/>
        <w:widowControl w:val="0"/>
        <w:autoSpaceDE w:val="0"/>
        <w:autoSpaceDN w:val="0"/>
        <w:spacing w:before="175" w:after="0" w:line="149" w:lineRule="exact"/>
        <w:ind w:left="0" w:right="0" w:firstLine="0"/>
        <w:jc w:val="left"/>
        <w:rPr>
          <w:rFonts w:ascii="宋体"/>
          <w:color w:val="000000"/>
          <w:spacing w:val="0"/>
          <w:sz w:val="15"/>
        </w:rPr>
      </w:pPr>
      <w:r>
        <w:rPr>
          <w:rFonts w:ascii="宋体"/>
          <w:color w:val="000000"/>
          <w:spacing w:val="0"/>
          <w:sz w:val="15"/>
        </w:rPr>
        <w:t>30113</w:t>
      </w:r>
    </w:p>
    <w:p w14:paraId="7F94F3F8">
      <w:pPr>
        <w:framePr w:w="820" w:wrap="auto" w:vAnchor="margin" w:hAnchor="text" w:x="8211" w:y="3913"/>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津贴补贴</w:t>
      </w:r>
    </w:p>
    <w:p w14:paraId="4AAC6B8B">
      <w:pPr>
        <w:framePr w:w="522" w:wrap="auto" w:vAnchor="margin" w:hAnchor="text" w:x="8358" w:y="4237"/>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奖金</w:t>
      </w:r>
    </w:p>
    <w:p w14:paraId="1B2BC26D">
      <w:pPr>
        <w:framePr w:w="820" w:wrap="auto" w:vAnchor="margin" w:hAnchor="text" w:x="8211" w:y="4561"/>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绩效工资</w:t>
      </w:r>
    </w:p>
    <w:p w14:paraId="0F5CE0E6">
      <w:pPr>
        <w:framePr w:w="2322" w:wrap="auto" w:vAnchor="margin" w:hAnchor="text" w:x="7475" w:y="4885"/>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机关事业单位基本养老保险缴费</w:t>
      </w:r>
    </w:p>
    <w:p w14:paraId="330569BC">
      <w:pPr>
        <w:framePr w:w="2322" w:wrap="auto" w:vAnchor="margin" w:hAnchor="text" w:x="7475" w:y="4885"/>
        <w:widowControl w:val="0"/>
        <w:autoSpaceDE w:val="0"/>
        <w:autoSpaceDN w:val="0"/>
        <w:spacing w:before="175" w:after="0" w:line="149" w:lineRule="exact"/>
        <w:ind w:left="292" w:right="0" w:firstLine="0"/>
        <w:jc w:val="left"/>
        <w:rPr>
          <w:rFonts w:ascii="宋体"/>
          <w:color w:val="000000"/>
          <w:spacing w:val="0"/>
          <w:sz w:val="15"/>
        </w:rPr>
      </w:pPr>
      <w:r>
        <w:rPr>
          <w:rFonts w:ascii="宋体" w:hAnsi="宋体" w:cs="宋体"/>
          <w:color w:val="000000"/>
          <w:spacing w:val="-3"/>
          <w:sz w:val="15"/>
        </w:rPr>
        <w:t>职工基本医疗保险缴费</w:t>
      </w:r>
    </w:p>
    <w:p w14:paraId="4FA75C58">
      <w:pPr>
        <w:framePr w:w="2322" w:wrap="auto" w:vAnchor="margin" w:hAnchor="text" w:x="7475" w:y="4885"/>
        <w:widowControl w:val="0"/>
        <w:autoSpaceDE w:val="0"/>
        <w:autoSpaceDN w:val="0"/>
        <w:spacing w:before="175" w:after="0" w:line="149" w:lineRule="exact"/>
        <w:ind w:left="441" w:right="0" w:firstLine="0"/>
        <w:jc w:val="left"/>
        <w:rPr>
          <w:rFonts w:ascii="宋体"/>
          <w:color w:val="000000"/>
          <w:spacing w:val="0"/>
          <w:sz w:val="15"/>
        </w:rPr>
      </w:pPr>
      <w:r>
        <w:rPr>
          <w:rFonts w:ascii="宋体" w:hAnsi="宋体" w:cs="宋体"/>
          <w:color w:val="000000"/>
          <w:spacing w:val="-3"/>
          <w:sz w:val="15"/>
        </w:rPr>
        <w:t>其他社会保障缴费</w:t>
      </w:r>
    </w:p>
    <w:p w14:paraId="57985EA9">
      <w:pPr>
        <w:framePr w:w="2322" w:wrap="auto" w:vAnchor="margin" w:hAnchor="text" w:x="7475" w:y="4885"/>
        <w:widowControl w:val="0"/>
        <w:autoSpaceDE w:val="0"/>
        <w:autoSpaceDN w:val="0"/>
        <w:spacing w:before="175" w:after="0" w:line="149" w:lineRule="exact"/>
        <w:ind w:left="662" w:right="0" w:firstLine="0"/>
        <w:jc w:val="left"/>
        <w:rPr>
          <w:rFonts w:ascii="宋体"/>
          <w:color w:val="000000"/>
          <w:spacing w:val="0"/>
          <w:sz w:val="15"/>
        </w:rPr>
      </w:pPr>
      <w:r>
        <w:rPr>
          <w:rFonts w:ascii="宋体" w:hAnsi="宋体" w:cs="宋体"/>
          <w:color w:val="000000"/>
          <w:spacing w:val="-3"/>
          <w:sz w:val="15"/>
        </w:rPr>
        <w:t>住房公积金</w:t>
      </w:r>
    </w:p>
    <w:p w14:paraId="279D6270">
      <w:pPr>
        <w:framePr w:w="2322" w:wrap="auto" w:vAnchor="margin" w:hAnchor="text" w:x="7475" w:y="4885"/>
        <w:widowControl w:val="0"/>
        <w:autoSpaceDE w:val="0"/>
        <w:autoSpaceDN w:val="0"/>
        <w:spacing w:before="175" w:after="0" w:line="149" w:lineRule="exact"/>
        <w:ind w:left="439" w:right="0" w:firstLine="0"/>
        <w:jc w:val="left"/>
        <w:rPr>
          <w:rFonts w:ascii="宋体"/>
          <w:color w:val="000000"/>
          <w:spacing w:val="0"/>
          <w:sz w:val="15"/>
        </w:rPr>
      </w:pPr>
      <w:r>
        <w:rPr>
          <w:rFonts w:ascii="宋体" w:hAnsi="宋体" w:cs="宋体"/>
          <w:color w:val="000000"/>
          <w:spacing w:val="-3"/>
          <w:sz w:val="15"/>
        </w:rPr>
        <w:t>商品和服务支出</w:t>
      </w:r>
    </w:p>
    <w:p w14:paraId="481A7474">
      <w:pPr>
        <w:framePr w:w="2322" w:wrap="auto" w:vAnchor="margin" w:hAnchor="text" w:x="7475" w:y="4885"/>
        <w:widowControl w:val="0"/>
        <w:autoSpaceDE w:val="0"/>
        <w:autoSpaceDN w:val="0"/>
        <w:spacing w:before="175" w:after="0" w:line="149" w:lineRule="exact"/>
        <w:ind w:left="809" w:right="0" w:firstLine="0"/>
        <w:jc w:val="left"/>
        <w:rPr>
          <w:rFonts w:ascii="宋体"/>
          <w:color w:val="000000"/>
          <w:spacing w:val="0"/>
          <w:sz w:val="15"/>
        </w:rPr>
      </w:pPr>
      <w:r>
        <w:rPr>
          <w:rFonts w:ascii="宋体" w:hAnsi="宋体" w:cs="宋体"/>
          <w:color w:val="000000"/>
          <w:spacing w:val="-3"/>
          <w:sz w:val="15"/>
        </w:rPr>
        <w:t>办公费</w:t>
      </w:r>
    </w:p>
    <w:p w14:paraId="7B1EE098">
      <w:pPr>
        <w:framePr w:w="972" w:wrap="auto" w:vAnchor="margin" w:hAnchor="text" w:x="11149" w:y="5857"/>
        <w:widowControl w:val="0"/>
        <w:autoSpaceDE w:val="0"/>
        <w:autoSpaceDN w:val="0"/>
        <w:spacing w:before="0" w:after="0" w:line="149" w:lineRule="exact"/>
        <w:ind w:left="0" w:right="0" w:firstLine="0"/>
        <w:jc w:val="left"/>
        <w:rPr>
          <w:rFonts w:ascii="宋体"/>
          <w:color w:val="000000"/>
          <w:spacing w:val="0"/>
          <w:sz w:val="15"/>
        </w:rPr>
      </w:pPr>
      <w:r>
        <w:rPr>
          <w:rFonts w:ascii="宋体"/>
          <w:color w:val="000000"/>
          <w:spacing w:val="0"/>
          <w:sz w:val="15"/>
        </w:rPr>
        <w:t>178,041.36</w:t>
      </w:r>
    </w:p>
    <w:p w14:paraId="3AD69324">
      <w:pPr>
        <w:framePr w:w="972" w:wrap="auto" w:vAnchor="margin" w:hAnchor="text" w:x="11149" w:y="5857"/>
        <w:widowControl w:val="0"/>
        <w:autoSpaceDE w:val="0"/>
        <w:autoSpaceDN w:val="0"/>
        <w:spacing w:before="175" w:after="0" w:line="149" w:lineRule="exact"/>
        <w:ind w:left="0" w:right="0" w:firstLine="0"/>
        <w:jc w:val="left"/>
        <w:rPr>
          <w:rFonts w:ascii="宋体"/>
          <w:color w:val="000000"/>
          <w:spacing w:val="0"/>
          <w:sz w:val="15"/>
        </w:rPr>
      </w:pPr>
      <w:r>
        <w:rPr>
          <w:rFonts w:ascii="宋体"/>
          <w:color w:val="000000"/>
          <w:spacing w:val="0"/>
          <w:sz w:val="15"/>
        </w:rPr>
        <w:t>242,554.00</w:t>
      </w:r>
    </w:p>
    <w:p w14:paraId="0FE7FF21">
      <w:pPr>
        <w:framePr w:w="972" w:wrap="auto" w:vAnchor="margin" w:hAnchor="text" w:x="11149" w:y="5857"/>
        <w:widowControl w:val="0"/>
        <w:autoSpaceDE w:val="0"/>
        <w:autoSpaceDN w:val="0"/>
        <w:spacing w:before="175" w:after="0" w:line="149" w:lineRule="exact"/>
        <w:ind w:left="36" w:right="0" w:firstLine="0"/>
        <w:jc w:val="left"/>
        <w:rPr>
          <w:rFonts w:ascii="宋体"/>
          <w:color w:val="000000"/>
          <w:spacing w:val="0"/>
          <w:sz w:val="15"/>
        </w:rPr>
      </w:pPr>
      <w:r>
        <w:rPr>
          <w:rFonts w:ascii="宋体"/>
          <w:color w:val="000000"/>
          <w:spacing w:val="0"/>
          <w:sz w:val="15"/>
        </w:rPr>
        <w:t>30,000.00</w:t>
      </w:r>
    </w:p>
    <w:p w14:paraId="1919CFE5">
      <w:pPr>
        <w:framePr w:w="972" w:wrap="auto" w:vAnchor="margin" w:hAnchor="text" w:x="11149" w:y="5857"/>
        <w:widowControl w:val="0"/>
        <w:autoSpaceDE w:val="0"/>
        <w:autoSpaceDN w:val="0"/>
        <w:spacing w:before="175" w:after="0" w:line="149" w:lineRule="exact"/>
        <w:ind w:left="75" w:right="0" w:firstLine="0"/>
        <w:jc w:val="left"/>
        <w:rPr>
          <w:rFonts w:ascii="宋体"/>
          <w:color w:val="000000"/>
          <w:spacing w:val="0"/>
          <w:sz w:val="15"/>
        </w:rPr>
      </w:pPr>
      <w:r>
        <w:rPr>
          <w:rFonts w:ascii="宋体"/>
          <w:color w:val="000000"/>
          <w:spacing w:val="0"/>
          <w:sz w:val="15"/>
        </w:rPr>
        <w:t>4,000.00</w:t>
      </w:r>
    </w:p>
    <w:p w14:paraId="1D03A076">
      <w:pPr>
        <w:framePr w:w="972" w:wrap="auto" w:vAnchor="margin" w:hAnchor="text" w:x="13904" w:y="5857"/>
        <w:widowControl w:val="0"/>
        <w:autoSpaceDE w:val="0"/>
        <w:autoSpaceDN w:val="0"/>
        <w:spacing w:before="0" w:after="0" w:line="149" w:lineRule="exact"/>
        <w:ind w:left="0" w:right="0" w:firstLine="0"/>
        <w:jc w:val="left"/>
        <w:rPr>
          <w:rFonts w:ascii="宋体"/>
          <w:color w:val="000000"/>
          <w:spacing w:val="0"/>
          <w:sz w:val="15"/>
        </w:rPr>
      </w:pPr>
      <w:r>
        <w:rPr>
          <w:rFonts w:ascii="宋体"/>
          <w:color w:val="000000"/>
          <w:spacing w:val="0"/>
          <w:sz w:val="15"/>
        </w:rPr>
        <w:t>178,041.36</w:t>
      </w:r>
    </w:p>
    <w:p w14:paraId="6F9A0340">
      <w:pPr>
        <w:framePr w:w="972" w:wrap="auto" w:vAnchor="margin" w:hAnchor="text" w:x="13904" w:y="5857"/>
        <w:widowControl w:val="0"/>
        <w:autoSpaceDE w:val="0"/>
        <w:autoSpaceDN w:val="0"/>
        <w:spacing w:before="175" w:after="0" w:line="149" w:lineRule="exact"/>
        <w:ind w:left="0" w:right="0" w:firstLine="0"/>
        <w:jc w:val="left"/>
        <w:rPr>
          <w:rFonts w:ascii="宋体"/>
          <w:color w:val="000000"/>
          <w:spacing w:val="0"/>
          <w:sz w:val="15"/>
        </w:rPr>
      </w:pPr>
      <w:r>
        <w:rPr>
          <w:rFonts w:ascii="宋体"/>
          <w:color w:val="000000"/>
          <w:spacing w:val="0"/>
          <w:sz w:val="15"/>
        </w:rPr>
        <w:t>242,554.00</w:t>
      </w:r>
    </w:p>
    <w:p w14:paraId="4E49419E">
      <w:pPr>
        <w:framePr w:w="972" w:wrap="auto" w:vAnchor="margin" w:hAnchor="text" w:x="13904" w:y="5857"/>
        <w:widowControl w:val="0"/>
        <w:autoSpaceDE w:val="0"/>
        <w:autoSpaceDN w:val="0"/>
        <w:spacing w:before="175" w:after="0" w:line="149" w:lineRule="exact"/>
        <w:ind w:left="38" w:right="0" w:firstLine="0"/>
        <w:jc w:val="left"/>
        <w:rPr>
          <w:rFonts w:ascii="宋体"/>
          <w:color w:val="000000"/>
          <w:spacing w:val="0"/>
          <w:sz w:val="15"/>
        </w:rPr>
      </w:pPr>
      <w:r>
        <w:rPr>
          <w:rFonts w:ascii="宋体"/>
          <w:color w:val="000000"/>
          <w:spacing w:val="0"/>
          <w:sz w:val="15"/>
        </w:rPr>
        <w:t>30,000.00</w:t>
      </w:r>
    </w:p>
    <w:p w14:paraId="5BBC13F5">
      <w:pPr>
        <w:framePr w:w="972" w:wrap="auto" w:vAnchor="margin" w:hAnchor="text" w:x="13904" w:y="5857"/>
        <w:widowControl w:val="0"/>
        <w:autoSpaceDE w:val="0"/>
        <w:autoSpaceDN w:val="0"/>
        <w:spacing w:before="175" w:after="0" w:line="149" w:lineRule="exact"/>
        <w:ind w:left="75" w:right="0" w:firstLine="0"/>
        <w:jc w:val="left"/>
        <w:rPr>
          <w:rFonts w:ascii="宋体"/>
          <w:color w:val="000000"/>
          <w:spacing w:val="0"/>
          <w:sz w:val="15"/>
        </w:rPr>
      </w:pPr>
      <w:r>
        <w:rPr>
          <w:rFonts w:ascii="宋体"/>
          <w:color w:val="000000"/>
          <w:spacing w:val="0"/>
          <w:sz w:val="15"/>
        </w:rPr>
        <w:t>4,000.00</w:t>
      </w:r>
    </w:p>
    <w:p w14:paraId="3E80C614">
      <w:pPr>
        <w:framePr w:w="598" w:wrap="auto" w:vAnchor="margin" w:hAnchor="text" w:x="5149" w:y="6505"/>
        <w:widowControl w:val="0"/>
        <w:autoSpaceDE w:val="0"/>
        <w:autoSpaceDN w:val="0"/>
        <w:spacing w:before="0" w:after="0" w:line="149" w:lineRule="exact"/>
        <w:ind w:left="0" w:right="0" w:firstLine="0"/>
        <w:jc w:val="left"/>
        <w:rPr>
          <w:rFonts w:ascii="宋体"/>
          <w:color w:val="000000"/>
          <w:spacing w:val="0"/>
          <w:sz w:val="15"/>
        </w:rPr>
      </w:pPr>
      <w:r>
        <w:rPr>
          <w:rFonts w:ascii="宋体"/>
          <w:color w:val="000000"/>
          <w:spacing w:val="0"/>
          <w:sz w:val="15"/>
        </w:rPr>
        <w:t>30201</w:t>
      </w:r>
    </w:p>
    <w:p w14:paraId="1921374F">
      <w:pPr>
        <w:framePr w:w="598" w:wrap="auto" w:vAnchor="margin" w:hAnchor="text" w:x="5149" w:y="6505"/>
        <w:widowControl w:val="0"/>
        <w:autoSpaceDE w:val="0"/>
        <w:autoSpaceDN w:val="0"/>
        <w:spacing w:before="175" w:after="0" w:line="149" w:lineRule="exact"/>
        <w:ind w:left="0" w:right="0" w:firstLine="0"/>
        <w:jc w:val="left"/>
        <w:rPr>
          <w:rFonts w:ascii="宋体"/>
          <w:color w:val="000000"/>
          <w:spacing w:val="0"/>
          <w:sz w:val="15"/>
        </w:rPr>
      </w:pPr>
      <w:r>
        <w:rPr>
          <w:rFonts w:ascii="宋体"/>
          <w:color w:val="000000"/>
          <w:spacing w:val="0"/>
          <w:sz w:val="15"/>
        </w:rPr>
        <w:t>30205</w:t>
      </w:r>
    </w:p>
    <w:p w14:paraId="7CD30DC7">
      <w:pPr>
        <w:framePr w:w="598" w:wrap="auto" w:vAnchor="margin" w:hAnchor="text" w:x="5149" w:y="6505"/>
        <w:widowControl w:val="0"/>
        <w:autoSpaceDE w:val="0"/>
        <w:autoSpaceDN w:val="0"/>
        <w:spacing w:before="175" w:after="0" w:line="149" w:lineRule="exact"/>
        <w:ind w:left="0" w:right="0" w:firstLine="0"/>
        <w:jc w:val="left"/>
        <w:rPr>
          <w:rFonts w:ascii="宋体"/>
          <w:color w:val="000000"/>
          <w:spacing w:val="0"/>
          <w:sz w:val="15"/>
        </w:rPr>
      </w:pPr>
      <w:r>
        <w:rPr>
          <w:rFonts w:ascii="宋体"/>
          <w:color w:val="000000"/>
          <w:spacing w:val="0"/>
          <w:sz w:val="15"/>
        </w:rPr>
        <w:t>30206</w:t>
      </w:r>
    </w:p>
    <w:p w14:paraId="4771A1FC">
      <w:pPr>
        <w:framePr w:w="598" w:wrap="auto" w:vAnchor="margin" w:hAnchor="text" w:x="5149" w:y="6505"/>
        <w:widowControl w:val="0"/>
        <w:autoSpaceDE w:val="0"/>
        <w:autoSpaceDN w:val="0"/>
        <w:spacing w:before="175" w:after="0" w:line="149" w:lineRule="exact"/>
        <w:ind w:left="0" w:right="0" w:firstLine="0"/>
        <w:jc w:val="left"/>
        <w:rPr>
          <w:rFonts w:ascii="宋体"/>
          <w:color w:val="000000"/>
          <w:spacing w:val="0"/>
          <w:sz w:val="15"/>
        </w:rPr>
      </w:pPr>
      <w:r>
        <w:rPr>
          <w:rFonts w:ascii="宋体"/>
          <w:color w:val="000000"/>
          <w:spacing w:val="0"/>
          <w:sz w:val="15"/>
        </w:rPr>
        <w:t>30207</w:t>
      </w:r>
    </w:p>
    <w:p w14:paraId="65ADDAF4">
      <w:pPr>
        <w:framePr w:w="598" w:wrap="auto" w:vAnchor="margin" w:hAnchor="text" w:x="5149" w:y="6505"/>
        <w:widowControl w:val="0"/>
        <w:autoSpaceDE w:val="0"/>
        <w:autoSpaceDN w:val="0"/>
        <w:spacing w:before="175" w:after="0" w:line="149" w:lineRule="exact"/>
        <w:ind w:left="0" w:right="0" w:firstLine="0"/>
        <w:jc w:val="left"/>
        <w:rPr>
          <w:rFonts w:ascii="宋体"/>
          <w:color w:val="000000"/>
          <w:spacing w:val="0"/>
          <w:sz w:val="15"/>
        </w:rPr>
      </w:pPr>
      <w:r>
        <w:rPr>
          <w:rFonts w:ascii="宋体"/>
          <w:color w:val="000000"/>
          <w:spacing w:val="0"/>
          <w:sz w:val="15"/>
        </w:rPr>
        <w:t>30208</w:t>
      </w:r>
    </w:p>
    <w:p w14:paraId="1E23261C">
      <w:pPr>
        <w:framePr w:w="598" w:wrap="auto" w:vAnchor="margin" w:hAnchor="text" w:x="5149" w:y="6505"/>
        <w:widowControl w:val="0"/>
        <w:autoSpaceDE w:val="0"/>
        <w:autoSpaceDN w:val="0"/>
        <w:spacing w:before="175" w:after="0" w:line="149" w:lineRule="exact"/>
        <w:ind w:left="0" w:right="0" w:firstLine="0"/>
        <w:jc w:val="left"/>
        <w:rPr>
          <w:rFonts w:ascii="宋体"/>
          <w:color w:val="000000"/>
          <w:spacing w:val="0"/>
          <w:sz w:val="15"/>
        </w:rPr>
      </w:pPr>
      <w:r>
        <w:rPr>
          <w:rFonts w:ascii="宋体"/>
          <w:color w:val="000000"/>
          <w:spacing w:val="0"/>
          <w:sz w:val="15"/>
        </w:rPr>
        <w:t>30211</w:t>
      </w:r>
    </w:p>
    <w:p w14:paraId="5853F389">
      <w:pPr>
        <w:framePr w:w="598" w:wrap="auto" w:vAnchor="margin" w:hAnchor="text" w:x="5149" w:y="6505"/>
        <w:widowControl w:val="0"/>
        <w:autoSpaceDE w:val="0"/>
        <w:autoSpaceDN w:val="0"/>
        <w:spacing w:before="175" w:after="0" w:line="149" w:lineRule="exact"/>
        <w:ind w:left="0" w:right="0" w:firstLine="0"/>
        <w:jc w:val="left"/>
        <w:rPr>
          <w:rFonts w:ascii="宋体"/>
          <w:color w:val="000000"/>
          <w:spacing w:val="0"/>
          <w:sz w:val="15"/>
        </w:rPr>
      </w:pPr>
      <w:r>
        <w:rPr>
          <w:rFonts w:ascii="宋体"/>
          <w:color w:val="000000"/>
          <w:spacing w:val="0"/>
          <w:sz w:val="15"/>
        </w:rPr>
        <w:t>30213</w:t>
      </w:r>
    </w:p>
    <w:p w14:paraId="03286490">
      <w:pPr>
        <w:framePr w:w="598" w:wrap="auto" w:vAnchor="margin" w:hAnchor="text" w:x="5149" w:y="6505"/>
        <w:widowControl w:val="0"/>
        <w:autoSpaceDE w:val="0"/>
        <w:autoSpaceDN w:val="0"/>
        <w:spacing w:before="175" w:after="0" w:line="149" w:lineRule="exact"/>
        <w:ind w:left="0" w:right="0" w:firstLine="0"/>
        <w:jc w:val="left"/>
        <w:rPr>
          <w:rFonts w:ascii="宋体"/>
          <w:color w:val="000000"/>
          <w:spacing w:val="0"/>
          <w:sz w:val="15"/>
        </w:rPr>
      </w:pPr>
      <w:r>
        <w:rPr>
          <w:rFonts w:ascii="宋体"/>
          <w:color w:val="000000"/>
          <w:spacing w:val="0"/>
          <w:sz w:val="15"/>
        </w:rPr>
        <w:t>30217</w:t>
      </w:r>
    </w:p>
    <w:p w14:paraId="142E04C1">
      <w:pPr>
        <w:framePr w:w="598" w:wrap="auto" w:vAnchor="margin" w:hAnchor="text" w:x="5149" w:y="6505"/>
        <w:widowControl w:val="0"/>
        <w:autoSpaceDE w:val="0"/>
        <w:autoSpaceDN w:val="0"/>
        <w:spacing w:before="175" w:after="0" w:line="149" w:lineRule="exact"/>
        <w:ind w:left="0" w:right="0" w:firstLine="0"/>
        <w:jc w:val="left"/>
        <w:rPr>
          <w:rFonts w:ascii="宋体"/>
          <w:color w:val="000000"/>
          <w:spacing w:val="0"/>
          <w:sz w:val="15"/>
        </w:rPr>
      </w:pPr>
      <w:r>
        <w:rPr>
          <w:rFonts w:ascii="宋体"/>
          <w:color w:val="000000"/>
          <w:spacing w:val="0"/>
          <w:sz w:val="15"/>
        </w:rPr>
        <w:t>30228</w:t>
      </w:r>
    </w:p>
    <w:p w14:paraId="2734F2E4">
      <w:pPr>
        <w:framePr w:w="598" w:wrap="auto" w:vAnchor="margin" w:hAnchor="text" w:x="5149" w:y="6505"/>
        <w:widowControl w:val="0"/>
        <w:autoSpaceDE w:val="0"/>
        <w:autoSpaceDN w:val="0"/>
        <w:spacing w:before="175" w:after="0" w:line="149" w:lineRule="exact"/>
        <w:ind w:left="0" w:right="0" w:firstLine="0"/>
        <w:jc w:val="left"/>
        <w:rPr>
          <w:rFonts w:ascii="宋体"/>
          <w:color w:val="000000"/>
          <w:spacing w:val="0"/>
          <w:sz w:val="15"/>
        </w:rPr>
      </w:pPr>
      <w:r>
        <w:rPr>
          <w:rFonts w:ascii="宋体"/>
          <w:color w:val="000000"/>
          <w:spacing w:val="0"/>
          <w:sz w:val="15"/>
        </w:rPr>
        <w:t>30239</w:t>
      </w:r>
    </w:p>
    <w:p w14:paraId="455CFB75">
      <w:pPr>
        <w:framePr w:w="598" w:wrap="auto" w:vAnchor="margin" w:hAnchor="text" w:x="5149" w:y="6505"/>
        <w:widowControl w:val="0"/>
        <w:autoSpaceDE w:val="0"/>
        <w:autoSpaceDN w:val="0"/>
        <w:spacing w:before="175" w:after="0" w:line="149" w:lineRule="exact"/>
        <w:ind w:left="0" w:right="0" w:firstLine="0"/>
        <w:jc w:val="left"/>
        <w:rPr>
          <w:rFonts w:ascii="宋体"/>
          <w:color w:val="000000"/>
          <w:spacing w:val="0"/>
          <w:sz w:val="15"/>
        </w:rPr>
      </w:pPr>
      <w:r>
        <w:rPr>
          <w:rFonts w:ascii="宋体"/>
          <w:color w:val="000000"/>
          <w:spacing w:val="0"/>
          <w:sz w:val="15"/>
        </w:rPr>
        <w:t>30299</w:t>
      </w:r>
    </w:p>
    <w:p w14:paraId="5E58910B">
      <w:pPr>
        <w:framePr w:w="522" w:wrap="auto" w:vAnchor="margin" w:hAnchor="text" w:x="8358" w:y="6829"/>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水费</w:t>
      </w:r>
    </w:p>
    <w:p w14:paraId="5AFBFC7A">
      <w:pPr>
        <w:framePr w:w="522" w:wrap="auto" w:vAnchor="margin" w:hAnchor="text" w:x="8358" w:y="7153"/>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电费</w:t>
      </w:r>
    </w:p>
    <w:p w14:paraId="150F7EC4">
      <w:pPr>
        <w:framePr w:w="897" w:wrap="auto" w:vAnchor="margin" w:hAnchor="text" w:x="11185" w:y="7153"/>
        <w:widowControl w:val="0"/>
        <w:autoSpaceDE w:val="0"/>
        <w:autoSpaceDN w:val="0"/>
        <w:spacing w:before="0" w:after="0" w:line="149" w:lineRule="exact"/>
        <w:ind w:left="0" w:right="0" w:firstLine="0"/>
        <w:jc w:val="left"/>
        <w:rPr>
          <w:rFonts w:ascii="宋体"/>
          <w:color w:val="000000"/>
          <w:spacing w:val="0"/>
          <w:sz w:val="15"/>
        </w:rPr>
      </w:pPr>
      <w:r>
        <w:rPr>
          <w:rFonts w:ascii="宋体"/>
          <w:color w:val="000000"/>
          <w:spacing w:val="0"/>
          <w:sz w:val="15"/>
        </w:rPr>
        <w:t>40,000.00</w:t>
      </w:r>
    </w:p>
    <w:p w14:paraId="5A020160">
      <w:pPr>
        <w:framePr w:w="897" w:wrap="auto" w:vAnchor="margin" w:hAnchor="text" w:x="11185" w:y="7153"/>
        <w:widowControl w:val="0"/>
        <w:autoSpaceDE w:val="0"/>
        <w:autoSpaceDN w:val="0"/>
        <w:spacing w:before="175" w:after="0" w:line="149" w:lineRule="exact"/>
        <w:ind w:left="0" w:right="0" w:firstLine="0"/>
        <w:jc w:val="left"/>
        <w:rPr>
          <w:rFonts w:ascii="宋体"/>
          <w:color w:val="000000"/>
          <w:spacing w:val="0"/>
          <w:sz w:val="15"/>
        </w:rPr>
      </w:pPr>
      <w:r>
        <w:rPr>
          <w:rFonts w:ascii="宋体"/>
          <w:color w:val="000000"/>
          <w:spacing w:val="0"/>
          <w:sz w:val="15"/>
        </w:rPr>
        <w:t>10,000.00</w:t>
      </w:r>
    </w:p>
    <w:p w14:paraId="1CE4E77F">
      <w:pPr>
        <w:framePr w:w="897" w:wrap="auto" w:vAnchor="margin" w:hAnchor="text" w:x="11185" w:y="7153"/>
        <w:widowControl w:val="0"/>
        <w:autoSpaceDE w:val="0"/>
        <w:autoSpaceDN w:val="0"/>
        <w:spacing w:before="175" w:after="0" w:line="149" w:lineRule="exact"/>
        <w:ind w:left="0" w:right="0" w:firstLine="0"/>
        <w:jc w:val="left"/>
        <w:rPr>
          <w:rFonts w:ascii="宋体"/>
          <w:color w:val="000000"/>
          <w:spacing w:val="0"/>
          <w:sz w:val="15"/>
        </w:rPr>
      </w:pPr>
      <w:r>
        <w:rPr>
          <w:rFonts w:ascii="宋体"/>
          <w:color w:val="000000"/>
          <w:spacing w:val="0"/>
          <w:sz w:val="15"/>
        </w:rPr>
        <w:t>18,400.00</w:t>
      </w:r>
    </w:p>
    <w:p w14:paraId="2D6DDDC9">
      <w:pPr>
        <w:framePr w:w="897" w:wrap="auto" w:vAnchor="margin" w:hAnchor="text" w:x="11185" w:y="7153"/>
        <w:widowControl w:val="0"/>
        <w:autoSpaceDE w:val="0"/>
        <w:autoSpaceDN w:val="0"/>
        <w:spacing w:before="175" w:after="0" w:line="149" w:lineRule="exact"/>
        <w:ind w:left="38" w:right="0" w:firstLine="0"/>
        <w:jc w:val="left"/>
        <w:rPr>
          <w:rFonts w:ascii="宋体"/>
          <w:color w:val="000000"/>
          <w:spacing w:val="0"/>
          <w:sz w:val="15"/>
        </w:rPr>
      </w:pPr>
      <w:r>
        <w:rPr>
          <w:rFonts w:ascii="宋体"/>
          <w:color w:val="000000"/>
          <w:spacing w:val="0"/>
          <w:sz w:val="15"/>
        </w:rPr>
        <w:t>7,000.00</w:t>
      </w:r>
    </w:p>
    <w:p w14:paraId="4D065034">
      <w:pPr>
        <w:framePr w:w="897" w:wrap="auto" w:vAnchor="margin" w:hAnchor="text" w:x="13943" w:y="7153"/>
        <w:widowControl w:val="0"/>
        <w:autoSpaceDE w:val="0"/>
        <w:autoSpaceDN w:val="0"/>
        <w:spacing w:before="0" w:after="0" w:line="149" w:lineRule="exact"/>
        <w:ind w:left="0" w:right="0" w:firstLine="0"/>
        <w:jc w:val="left"/>
        <w:rPr>
          <w:rFonts w:ascii="宋体"/>
          <w:color w:val="000000"/>
          <w:spacing w:val="0"/>
          <w:sz w:val="15"/>
        </w:rPr>
      </w:pPr>
      <w:r>
        <w:rPr>
          <w:rFonts w:ascii="宋体"/>
          <w:color w:val="000000"/>
          <w:spacing w:val="0"/>
          <w:sz w:val="15"/>
        </w:rPr>
        <w:t>40,000.00</w:t>
      </w:r>
    </w:p>
    <w:p w14:paraId="52F0E62B">
      <w:pPr>
        <w:framePr w:w="897" w:wrap="auto" w:vAnchor="margin" w:hAnchor="text" w:x="13943" w:y="7153"/>
        <w:widowControl w:val="0"/>
        <w:autoSpaceDE w:val="0"/>
        <w:autoSpaceDN w:val="0"/>
        <w:spacing w:before="175" w:after="0" w:line="149" w:lineRule="exact"/>
        <w:ind w:left="0" w:right="0" w:firstLine="0"/>
        <w:jc w:val="left"/>
        <w:rPr>
          <w:rFonts w:ascii="宋体"/>
          <w:color w:val="000000"/>
          <w:spacing w:val="0"/>
          <w:sz w:val="15"/>
        </w:rPr>
      </w:pPr>
      <w:r>
        <w:rPr>
          <w:rFonts w:ascii="宋体"/>
          <w:color w:val="000000"/>
          <w:spacing w:val="0"/>
          <w:sz w:val="15"/>
        </w:rPr>
        <w:t>10,000.00</w:t>
      </w:r>
    </w:p>
    <w:p w14:paraId="767B0068">
      <w:pPr>
        <w:framePr w:w="897" w:wrap="auto" w:vAnchor="margin" w:hAnchor="text" w:x="13943" w:y="7153"/>
        <w:widowControl w:val="0"/>
        <w:autoSpaceDE w:val="0"/>
        <w:autoSpaceDN w:val="0"/>
        <w:spacing w:before="175" w:after="0" w:line="149" w:lineRule="exact"/>
        <w:ind w:left="0" w:right="0" w:firstLine="0"/>
        <w:jc w:val="left"/>
        <w:rPr>
          <w:rFonts w:ascii="宋体"/>
          <w:color w:val="000000"/>
          <w:spacing w:val="0"/>
          <w:sz w:val="15"/>
        </w:rPr>
      </w:pPr>
      <w:r>
        <w:rPr>
          <w:rFonts w:ascii="宋体"/>
          <w:color w:val="000000"/>
          <w:spacing w:val="0"/>
          <w:sz w:val="15"/>
        </w:rPr>
        <w:t>18,400.00</w:t>
      </w:r>
    </w:p>
    <w:p w14:paraId="48BBAA34">
      <w:pPr>
        <w:framePr w:w="897" w:wrap="auto" w:vAnchor="margin" w:hAnchor="text" w:x="13943" w:y="7153"/>
        <w:widowControl w:val="0"/>
        <w:autoSpaceDE w:val="0"/>
        <w:autoSpaceDN w:val="0"/>
        <w:spacing w:before="175" w:after="0" w:line="149" w:lineRule="exact"/>
        <w:ind w:left="36" w:right="0" w:firstLine="0"/>
        <w:jc w:val="left"/>
        <w:rPr>
          <w:rFonts w:ascii="宋体"/>
          <w:color w:val="000000"/>
          <w:spacing w:val="0"/>
          <w:sz w:val="15"/>
        </w:rPr>
      </w:pPr>
      <w:r>
        <w:rPr>
          <w:rFonts w:ascii="宋体"/>
          <w:color w:val="000000"/>
          <w:spacing w:val="0"/>
          <w:sz w:val="15"/>
        </w:rPr>
        <w:t>7,000.00</w:t>
      </w:r>
    </w:p>
    <w:p w14:paraId="7A67D117">
      <w:pPr>
        <w:framePr w:w="671" w:wrap="auto" w:vAnchor="margin" w:hAnchor="text" w:x="8284" w:y="7477"/>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邮电费</w:t>
      </w:r>
    </w:p>
    <w:p w14:paraId="0C2F2082">
      <w:pPr>
        <w:framePr w:w="671" w:wrap="auto" w:vAnchor="margin" w:hAnchor="text" w:x="8284" w:y="7801"/>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取暖费</w:t>
      </w:r>
    </w:p>
    <w:p w14:paraId="2D99B6E8">
      <w:pPr>
        <w:framePr w:w="671" w:wrap="auto" w:vAnchor="margin" w:hAnchor="text" w:x="8284" w:y="8125"/>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差旅费</w:t>
      </w:r>
    </w:p>
    <w:p w14:paraId="499F8AF2">
      <w:pPr>
        <w:framePr w:w="969" w:wrap="auto" w:vAnchor="margin" w:hAnchor="text" w:x="8135" w:y="8449"/>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1"/>
          <w:sz w:val="15"/>
        </w:rPr>
        <w:t>维修(护)费</w:t>
      </w:r>
    </w:p>
    <w:p w14:paraId="77E5D490">
      <w:pPr>
        <w:framePr w:w="969" w:wrap="auto" w:vAnchor="margin" w:hAnchor="text" w:x="8135" w:y="8449"/>
        <w:widowControl w:val="0"/>
        <w:autoSpaceDE w:val="0"/>
        <w:autoSpaceDN w:val="0"/>
        <w:spacing w:before="175" w:after="0" w:line="149" w:lineRule="exact"/>
        <w:ind w:left="0" w:right="0" w:firstLine="0"/>
        <w:jc w:val="left"/>
        <w:rPr>
          <w:rFonts w:ascii="宋体"/>
          <w:color w:val="000000"/>
          <w:spacing w:val="0"/>
          <w:sz w:val="15"/>
        </w:rPr>
      </w:pPr>
      <w:r>
        <w:rPr>
          <w:rFonts w:ascii="宋体" w:hAnsi="宋体" w:cs="宋体"/>
          <w:color w:val="000000"/>
          <w:spacing w:val="-3"/>
          <w:sz w:val="15"/>
        </w:rPr>
        <w:t>公务接待费</w:t>
      </w:r>
    </w:p>
    <w:p w14:paraId="37FD54C9">
      <w:pPr>
        <w:framePr w:w="969" w:wrap="auto" w:vAnchor="margin" w:hAnchor="text" w:x="8135" w:y="8449"/>
        <w:widowControl w:val="0"/>
        <w:autoSpaceDE w:val="0"/>
        <w:autoSpaceDN w:val="0"/>
        <w:spacing w:before="175" w:after="0" w:line="149" w:lineRule="exact"/>
        <w:ind w:left="76" w:right="0" w:firstLine="0"/>
        <w:jc w:val="left"/>
        <w:rPr>
          <w:rFonts w:ascii="宋体"/>
          <w:color w:val="000000"/>
          <w:spacing w:val="0"/>
          <w:sz w:val="15"/>
        </w:rPr>
      </w:pPr>
      <w:r>
        <w:rPr>
          <w:rFonts w:ascii="宋体" w:hAnsi="宋体" w:cs="宋体"/>
          <w:color w:val="000000"/>
          <w:spacing w:val="-3"/>
          <w:sz w:val="15"/>
        </w:rPr>
        <w:t>工会经费</w:t>
      </w:r>
    </w:p>
    <w:p w14:paraId="4B5643E9">
      <w:pPr>
        <w:framePr w:w="823" w:wrap="auto" w:vAnchor="margin" w:hAnchor="text" w:x="11224" w:y="8449"/>
        <w:widowControl w:val="0"/>
        <w:autoSpaceDE w:val="0"/>
        <w:autoSpaceDN w:val="0"/>
        <w:spacing w:before="0" w:after="0" w:line="149" w:lineRule="exact"/>
        <w:ind w:left="0" w:right="0" w:firstLine="0"/>
        <w:jc w:val="left"/>
        <w:rPr>
          <w:rFonts w:ascii="宋体"/>
          <w:color w:val="000000"/>
          <w:spacing w:val="0"/>
          <w:sz w:val="15"/>
        </w:rPr>
      </w:pPr>
      <w:r>
        <w:rPr>
          <w:rFonts w:ascii="宋体"/>
          <w:color w:val="000000"/>
          <w:spacing w:val="0"/>
          <w:sz w:val="15"/>
        </w:rPr>
        <w:t>1,000.00</w:t>
      </w:r>
    </w:p>
    <w:p w14:paraId="7F7B0967">
      <w:pPr>
        <w:framePr w:w="823" w:wrap="auto" w:vAnchor="margin" w:hAnchor="text" w:x="13979" w:y="8449"/>
        <w:widowControl w:val="0"/>
        <w:autoSpaceDE w:val="0"/>
        <w:autoSpaceDN w:val="0"/>
        <w:spacing w:before="0" w:after="0" w:line="149" w:lineRule="exact"/>
        <w:ind w:left="0" w:right="0" w:firstLine="0"/>
        <w:jc w:val="left"/>
        <w:rPr>
          <w:rFonts w:ascii="宋体"/>
          <w:color w:val="000000"/>
          <w:spacing w:val="0"/>
          <w:sz w:val="15"/>
        </w:rPr>
      </w:pPr>
      <w:r>
        <w:rPr>
          <w:rFonts w:ascii="宋体"/>
          <w:color w:val="000000"/>
          <w:spacing w:val="0"/>
          <w:sz w:val="15"/>
        </w:rPr>
        <w:t>1,000.00</w:t>
      </w:r>
    </w:p>
    <w:p w14:paraId="1784EA96">
      <w:pPr>
        <w:framePr w:w="823" w:wrap="auto" w:vAnchor="margin" w:hAnchor="text" w:x="11224" w:y="8773"/>
        <w:widowControl w:val="0"/>
        <w:autoSpaceDE w:val="0"/>
        <w:autoSpaceDN w:val="0"/>
        <w:spacing w:before="0" w:after="0" w:line="149" w:lineRule="exact"/>
        <w:ind w:left="0" w:right="0" w:firstLine="0"/>
        <w:jc w:val="left"/>
        <w:rPr>
          <w:rFonts w:ascii="宋体"/>
          <w:color w:val="000000"/>
          <w:spacing w:val="0"/>
          <w:sz w:val="15"/>
        </w:rPr>
      </w:pPr>
      <w:r>
        <w:rPr>
          <w:rFonts w:ascii="宋体"/>
          <w:color w:val="000000"/>
          <w:spacing w:val="0"/>
          <w:sz w:val="15"/>
        </w:rPr>
        <w:t>2,000.00</w:t>
      </w:r>
    </w:p>
    <w:p w14:paraId="77BF3D31">
      <w:pPr>
        <w:framePr w:w="823" w:wrap="auto" w:vAnchor="margin" w:hAnchor="text" w:x="13979" w:y="8773"/>
        <w:widowControl w:val="0"/>
        <w:autoSpaceDE w:val="0"/>
        <w:autoSpaceDN w:val="0"/>
        <w:spacing w:before="0" w:after="0" w:line="149" w:lineRule="exact"/>
        <w:ind w:left="0" w:right="0" w:firstLine="0"/>
        <w:jc w:val="left"/>
        <w:rPr>
          <w:rFonts w:ascii="宋体"/>
          <w:color w:val="000000"/>
          <w:spacing w:val="0"/>
          <w:sz w:val="15"/>
        </w:rPr>
      </w:pPr>
      <w:r>
        <w:rPr>
          <w:rFonts w:ascii="宋体"/>
          <w:color w:val="000000"/>
          <w:spacing w:val="0"/>
          <w:sz w:val="15"/>
        </w:rPr>
        <w:t>2,000.00</w:t>
      </w:r>
    </w:p>
    <w:p w14:paraId="31E71AB9">
      <w:pPr>
        <w:framePr w:w="897" w:wrap="auto" w:vAnchor="margin" w:hAnchor="text" w:x="11185" w:y="9097"/>
        <w:widowControl w:val="0"/>
        <w:autoSpaceDE w:val="0"/>
        <w:autoSpaceDN w:val="0"/>
        <w:spacing w:before="0" w:after="0" w:line="149" w:lineRule="exact"/>
        <w:ind w:left="0" w:right="0" w:firstLine="0"/>
        <w:jc w:val="left"/>
        <w:rPr>
          <w:rFonts w:ascii="宋体"/>
          <w:color w:val="000000"/>
          <w:spacing w:val="0"/>
          <w:sz w:val="15"/>
        </w:rPr>
      </w:pPr>
      <w:r>
        <w:rPr>
          <w:rFonts w:ascii="宋体"/>
          <w:color w:val="000000"/>
          <w:spacing w:val="0"/>
          <w:sz w:val="15"/>
        </w:rPr>
        <w:t>29,674.00</w:t>
      </w:r>
    </w:p>
    <w:p w14:paraId="2D55AA45">
      <w:pPr>
        <w:framePr w:w="897" w:wrap="auto" w:vAnchor="margin" w:hAnchor="text" w:x="11185" w:y="9097"/>
        <w:widowControl w:val="0"/>
        <w:autoSpaceDE w:val="0"/>
        <w:autoSpaceDN w:val="0"/>
        <w:spacing w:before="175" w:after="0" w:line="149" w:lineRule="exact"/>
        <w:ind w:left="0" w:right="0" w:firstLine="0"/>
        <w:jc w:val="left"/>
        <w:rPr>
          <w:rFonts w:ascii="宋体"/>
          <w:color w:val="000000"/>
          <w:spacing w:val="0"/>
          <w:sz w:val="15"/>
        </w:rPr>
      </w:pPr>
      <w:r>
        <w:rPr>
          <w:rFonts w:ascii="宋体"/>
          <w:color w:val="000000"/>
          <w:spacing w:val="0"/>
          <w:sz w:val="15"/>
        </w:rPr>
        <w:t>90,480.00</w:t>
      </w:r>
    </w:p>
    <w:p w14:paraId="1350EA93">
      <w:pPr>
        <w:framePr w:w="897" w:wrap="auto" w:vAnchor="margin" w:hAnchor="text" w:x="11185" w:y="9097"/>
        <w:widowControl w:val="0"/>
        <w:autoSpaceDE w:val="0"/>
        <w:autoSpaceDN w:val="0"/>
        <w:spacing w:before="175" w:after="0" w:line="149" w:lineRule="exact"/>
        <w:ind w:left="0" w:right="0" w:firstLine="0"/>
        <w:jc w:val="left"/>
        <w:rPr>
          <w:rFonts w:ascii="宋体"/>
          <w:color w:val="000000"/>
          <w:spacing w:val="0"/>
          <w:sz w:val="15"/>
        </w:rPr>
      </w:pPr>
      <w:r>
        <w:rPr>
          <w:rFonts w:ascii="宋体"/>
          <w:color w:val="000000"/>
          <w:spacing w:val="0"/>
          <w:sz w:val="15"/>
        </w:rPr>
        <w:t>10,000.00</w:t>
      </w:r>
    </w:p>
    <w:p w14:paraId="651E7B5C">
      <w:pPr>
        <w:framePr w:w="897" w:wrap="auto" w:vAnchor="margin" w:hAnchor="text" w:x="11185" w:y="9097"/>
        <w:widowControl w:val="0"/>
        <w:autoSpaceDE w:val="0"/>
        <w:autoSpaceDN w:val="0"/>
        <w:spacing w:before="175" w:after="0" w:line="149" w:lineRule="exact"/>
        <w:ind w:left="0" w:right="0" w:firstLine="0"/>
        <w:jc w:val="left"/>
        <w:rPr>
          <w:rFonts w:ascii="宋体"/>
          <w:color w:val="000000"/>
          <w:spacing w:val="0"/>
          <w:sz w:val="15"/>
        </w:rPr>
      </w:pPr>
      <w:r>
        <w:rPr>
          <w:rFonts w:ascii="宋体"/>
          <w:color w:val="000000"/>
          <w:spacing w:val="0"/>
          <w:sz w:val="15"/>
        </w:rPr>
        <w:t>54,858.00</w:t>
      </w:r>
    </w:p>
    <w:p w14:paraId="67C6B126">
      <w:pPr>
        <w:framePr w:w="897" w:wrap="auto" w:vAnchor="margin" w:hAnchor="text" w:x="11185" w:y="9097"/>
        <w:widowControl w:val="0"/>
        <w:autoSpaceDE w:val="0"/>
        <w:autoSpaceDN w:val="0"/>
        <w:spacing w:before="175" w:after="0" w:line="149" w:lineRule="exact"/>
        <w:ind w:left="38" w:right="0" w:firstLine="0"/>
        <w:jc w:val="left"/>
        <w:rPr>
          <w:rFonts w:ascii="宋体"/>
          <w:color w:val="000000"/>
          <w:spacing w:val="0"/>
          <w:sz w:val="15"/>
        </w:rPr>
      </w:pPr>
      <w:r>
        <w:rPr>
          <w:rFonts w:ascii="宋体"/>
          <w:color w:val="000000"/>
          <w:spacing w:val="0"/>
          <w:sz w:val="15"/>
        </w:rPr>
        <w:t>3,330.00</w:t>
      </w:r>
    </w:p>
    <w:p w14:paraId="19CB801E">
      <w:pPr>
        <w:framePr w:w="897" w:wrap="auto" w:vAnchor="margin" w:hAnchor="text" w:x="13943" w:y="9097"/>
        <w:widowControl w:val="0"/>
        <w:autoSpaceDE w:val="0"/>
        <w:autoSpaceDN w:val="0"/>
        <w:spacing w:before="0" w:after="0" w:line="149" w:lineRule="exact"/>
        <w:ind w:left="0" w:right="0" w:firstLine="0"/>
        <w:jc w:val="left"/>
        <w:rPr>
          <w:rFonts w:ascii="宋体"/>
          <w:color w:val="000000"/>
          <w:spacing w:val="0"/>
          <w:sz w:val="15"/>
        </w:rPr>
      </w:pPr>
      <w:r>
        <w:rPr>
          <w:rFonts w:ascii="宋体"/>
          <w:color w:val="000000"/>
          <w:spacing w:val="0"/>
          <w:sz w:val="15"/>
        </w:rPr>
        <w:t>29,674.00</w:t>
      </w:r>
    </w:p>
    <w:p w14:paraId="3757FECA">
      <w:pPr>
        <w:framePr w:w="897" w:wrap="auto" w:vAnchor="margin" w:hAnchor="text" w:x="13943" w:y="9097"/>
        <w:widowControl w:val="0"/>
        <w:autoSpaceDE w:val="0"/>
        <w:autoSpaceDN w:val="0"/>
        <w:spacing w:before="175" w:after="0" w:line="149" w:lineRule="exact"/>
        <w:ind w:left="0" w:right="0" w:firstLine="0"/>
        <w:jc w:val="left"/>
        <w:rPr>
          <w:rFonts w:ascii="宋体"/>
          <w:color w:val="000000"/>
          <w:spacing w:val="0"/>
          <w:sz w:val="15"/>
        </w:rPr>
      </w:pPr>
      <w:r>
        <w:rPr>
          <w:rFonts w:ascii="宋体"/>
          <w:color w:val="000000"/>
          <w:spacing w:val="0"/>
          <w:sz w:val="15"/>
        </w:rPr>
        <w:t>90,480.00</w:t>
      </w:r>
    </w:p>
    <w:p w14:paraId="14D0158E">
      <w:pPr>
        <w:framePr w:w="897" w:wrap="auto" w:vAnchor="margin" w:hAnchor="text" w:x="13943" w:y="9097"/>
        <w:widowControl w:val="0"/>
        <w:autoSpaceDE w:val="0"/>
        <w:autoSpaceDN w:val="0"/>
        <w:spacing w:before="175" w:after="0" w:line="149" w:lineRule="exact"/>
        <w:ind w:left="0" w:right="0" w:firstLine="0"/>
        <w:jc w:val="left"/>
        <w:rPr>
          <w:rFonts w:ascii="宋体"/>
          <w:color w:val="000000"/>
          <w:spacing w:val="0"/>
          <w:sz w:val="15"/>
        </w:rPr>
      </w:pPr>
      <w:r>
        <w:rPr>
          <w:rFonts w:ascii="宋体"/>
          <w:color w:val="000000"/>
          <w:spacing w:val="0"/>
          <w:sz w:val="15"/>
        </w:rPr>
        <w:t>10,000.00</w:t>
      </w:r>
    </w:p>
    <w:p w14:paraId="19EEFBAA">
      <w:pPr>
        <w:framePr w:w="897" w:wrap="auto" w:vAnchor="margin" w:hAnchor="text" w:x="13943" w:y="9097"/>
        <w:widowControl w:val="0"/>
        <w:autoSpaceDE w:val="0"/>
        <w:autoSpaceDN w:val="0"/>
        <w:spacing w:before="175" w:after="0" w:line="149" w:lineRule="exact"/>
        <w:ind w:left="0" w:right="0" w:firstLine="0"/>
        <w:jc w:val="left"/>
        <w:rPr>
          <w:rFonts w:ascii="宋体"/>
          <w:color w:val="000000"/>
          <w:spacing w:val="0"/>
          <w:sz w:val="15"/>
        </w:rPr>
      </w:pPr>
      <w:r>
        <w:rPr>
          <w:rFonts w:ascii="宋体"/>
          <w:color w:val="000000"/>
          <w:spacing w:val="0"/>
          <w:sz w:val="15"/>
        </w:rPr>
        <w:t>54,858.00</w:t>
      </w:r>
    </w:p>
    <w:p w14:paraId="7E0D0BD0">
      <w:pPr>
        <w:framePr w:w="897" w:wrap="auto" w:vAnchor="margin" w:hAnchor="text" w:x="13943" w:y="9097"/>
        <w:widowControl w:val="0"/>
        <w:autoSpaceDE w:val="0"/>
        <w:autoSpaceDN w:val="0"/>
        <w:spacing w:before="175" w:after="0" w:line="149" w:lineRule="exact"/>
        <w:ind w:left="36" w:right="0" w:firstLine="0"/>
        <w:jc w:val="left"/>
        <w:rPr>
          <w:rFonts w:ascii="宋体"/>
          <w:color w:val="000000"/>
          <w:spacing w:val="0"/>
          <w:sz w:val="15"/>
        </w:rPr>
      </w:pPr>
      <w:r>
        <w:rPr>
          <w:rFonts w:ascii="宋体"/>
          <w:color w:val="000000"/>
          <w:spacing w:val="0"/>
          <w:sz w:val="15"/>
        </w:rPr>
        <w:t>3,330.00</w:t>
      </w:r>
    </w:p>
    <w:p w14:paraId="0BDDE762">
      <w:pPr>
        <w:framePr w:w="1627" w:wrap="auto" w:vAnchor="margin" w:hAnchor="text" w:x="7767" w:y="9421"/>
        <w:widowControl w:val="0"/>
        <w:autoSpaceDE w:val="0"/>
        <w:autoSpaceDN w:val="0"/>
        <w:spacing w:before="0" w:after="0" w:line="149" w:lineRule="exact"/>
        <w:ind w:left="295" w:right="0" w:firstLine="0"/>
        <w:jc w:val="left"/>
        <w:rPr>
          <w:rFonts w:ascii="宋体"/>
          <w:color w:val="000000"/>
          <w:spacing w:val="0"/>
          <w:sz w:val="15"/>
        </w:rPr>
      </w:pPr>
      <w:r>
        <w:rPr>
          <w:rFonts w:ascii="宋体" w:hAnsi="宋体" w:cs="宋体"/>
          <w:color w:val="000000"/>
          <w:spacing w:val="-3"/>
          <w:sz w:val="15"/>
        </w:rPr>
        <w:t>其他交通费用</w:t>
      </w:r>
    </w:p>
    <w:p w14:paraId="21192222">
      <w:pPr>
        <w:framePr w:w="1627" w:wrap="auto" w:vAnchor="margin" w:hAnchor="text" w:x="7767" w:y="9421"/>
        <w:widowControl w:val="0"/>
        <w:autoSpaceDE w:val="0"/>
        <w:autoSpaceDN w:val="0"/>
        <w:spacing w:before="175" w:after="0" w:line="149" w:lineRule="exact"/>
        <w:ind w:left="75" w:right="0" w:firstLine="0"/>
        <w:jc w:val="left"/>
        <w:rPr>
          <w:rFonts w:ascii="宋体"/>
          <w:color w:val="000000"/>
          <w:spacing w:val="0"/>
          <w:sz w:val="15"/>
        </w:rPr>
      </w:pPr>
      <w:r>
        <w:rPr>
          <w:rFonts w:ascii="宋体" w:hAnsi="宋体" w:cs="宋体"/>
          <w:color w:val="000000"/>
          <w:spacing w:val="-3"/>
          <w:sz w:val="15"/>
        </w:rPr>
        <w:t>其他商品和服务支出</w:t>
      </w:r>
    </w:p>
    <w:p w14:paraId="0447B733">
      <w:pPr>
        <w:framePr w:w="1627" w:wrap="auto" w:vAnchor="margin" w:hAnchor="text" w:x="7767" w:y="9421"/>
        <w:widowControl w:val="0"/>
        <w:autoSpaceDE w:val="0"/>
        <w:autoSpaceDN w:val="0"/>
        <w:spacing w:before="175" w:after="0" w:line="149" w:lineRule="exact"/>
        <w:ind w:left="0" w:right="0" w:firstLine="0"/>
        <w:jc w:val="left"/>
        <w:rPr>
          <w:rFonts w:ascii="宋体"/>
          <w:color w:val="000000"/>
          <w:spacing w:val="0"/>
          <w:sz w:val="15"/>
        </w:rPr>
      </w:pPr>
      <w:r>
        <w:rPr>
          <w:rFonts w:ascii="宋体" w:hAnsi="宋体" w:cs="宋体"/>
          <w:color w:val="000000"/>
          <w:spacing w:val="-3"/>
          <w:sz w:val="15"/>
        </w:rPr>
        <w:t>对个人和家庭的补助</w:t>
      </w:r>
    </w:p>
    <w:p w14:paraId="27659B5C">
      <w:pPr>
        <w:framePr w:w="1627" w:wrap="auto" w:vAnchor="margin" w:hAnchor="text" w:x="7767" w:y="9421"/>
        <w:widowControl w:val="0"/>
        <w:autoSpaceDE w:val="0"/>
        <w:autoSpaceDN w:val="0"/>
        <w:spacing w:before="175" w:after="0" w:line="149" w:lineRule="exact"/>
        <w:ind w:left="517" w:right="0" w:firstLine="0"/>
        <w:jc w:val="left"/>
        <w:rPr>
          <w:rFonts w:ascii="宋体"/>
          <w:color w:val="000000"/>
          <w:spacing w:val="0"/>
          <w:sz w:val="15"/>
        </w:rPr>
      </w:pPr>
      <w:r>
        <w:rPr>
          <w:rFonts w:ascii="宋体" w:hAnsi="宋体" w:cs="宋体"/>
          <w:color w:val="000000"/>
          <w:spacing w:val="-3"/>
          <w:sz w:val="15"/>
        </w:rPr>
        <w:t>退休费</w:t>
      </w:r>
    </w:p>
    <w:p w14:paraId="4A517A9C">
      <w:pPr>
        <w:framePr w:w="598" w:wrap="auto" w:vAnchor="margin" w:hAnchor="text" w:x="5149" w:y="10393"/>
        <w:widowControl w:val="0"/>
        <w:autoSpaceDE w:val="0"/>
        <w:autoSpaceDN w:val="0"/>
        <w:spacing w:before="0" w:after="0" w:line="149" w:lineRule="exact"/>
        <w:ind w:left="0" w:right="0" w:firstLine="0"/>
        <w:jc w:val="left"/>
        <w:rPr>
          <w:rFonts w:ascii="宋体"/>
          <w:color w:val="000000"/>
          <w:spacing w:val="0"/>
          <w:sz w:val="15"/>
        </w:rPr>
      </w:pPr>
      <w:r>
        <w:rPr>
          <w:rFonts w:ascii="宋体"/>
          <w:color w:val="000000"/>
          <w:spacing w:val="0"/>
          <w:sz w:val="15"/>
        </w:rPr>
        <w:t>30302</w:t>
      </w:r>
    </w:p>
    <w:p w14:paraId="2F4B4490">
      <w:pPr>
        <w:framePr w:w="598" w:wrap="auto" w:vAnchor="margin" w:hAnchor="text" w:x="5149" w:y="10393"/>
        <w:widowControl w:val="0"/>
        <w:autoSpaceDE w:val="0"/>
        <w:autoSpaceDN w:val="0"/>
        <w:spacing w:before="175" w:after="0" w:line="149" w:lineRule="exact"/>
        <w:ind w:left="0" w:right="0" w:firstLine="0"/>
        <w:jc w:val="left"/>
        <w:rPr>
          <w:rFonts w:ascii="宋体"/>
          <w:color w:val="000000"/>
          <w:spacing w:val="0"/>
          <w:sz w:val="15"/>
        </w:rPr>
      </w:pPr>
      <w:r>
        <w:rPr>
          <w:rFonts w:ascii="宋体"/>
          <w:color w:val="000000"/>
          <w:spacing w:val="0"/>
          <w:sz w:val="15"/>
        </w:rPr>
        <w:t>30305</w:t>
      </w:r>
    </w:p>
    <w:p w14:paraId="7FD4A15D">
      <w:pPr>
        <w:framePr w:w="820" w:wrap="auto" w:vAnchor="margin" w:hAnchor="text" w:x="8211" w:y="10717"/>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生活补助</w:t>
      </w:r>
    </w:p>
    <w:p w14:paraId="41493F46">
      <w:pPr>
        <w:framePr w:w="897" w:wrap="auto" w:vAnchor="margin" w:hAnchor="text" w:x="11185" w:y="10717"/>
        <w:widowControl w:val="0"/>
        <w:autoSpaceDE w:val="0"/>
        <w:autoSpaceDN w:val="0"/>
        <w:spacing w:before="0" w:after="0" w:line="149" w:lineRule="exact"/>
        <w:ind w:left="0" w:right="0" w:firstLine="0"/>
        <w:jc w:val="left"/>
        <w:rPr>
          <w:rFonts w:ascii="宋体"/>
          <w:color w:val="000000"/>
          <w:spacing w:val="0"/>
          <w:sz w:val="15"/>
        </w:rPr>
      </w:pPr>
      <w:r>
        <w:rPr>
          <w:rFonts w:ascii="宋体"/>
          <w:color w:val="000000"/>
          <w:spacing w:val="0"/>
          <w:sz w:val="15"/>
        </w:rPr>
        <w:t>51,528.00</w:t>
      </w:r>
    </w:p>
    <w:p w14:paraId="683FBA08">
      <w:pPr>
        <w:framePr w:w="897" w:wrap="auto" w:vAnchor="margin" w:hAnchor="text" w:x="13943" w:y="10717"/>
        <w:widowControl w:val="0"/>
        <w:autoSpaceDE w:val="0"/>
        <w:autoSpaceDN w:val="0"/>
        <w:spacing w:before="0" w:after="0" w:line="149" w:lineRule="exact"/>
        <w:ind w:left="0" w:right="0" w:firstLine="0"/>
        <w:jc w:val="left"/>
        <w:rPr>
          <w:rFonts w:ascii="宋体"/>
          <w:color w:val="000000"/>
          <w:spacing w:val="0"/>
          <w:sz w:val="15"/>
        </w:rPr>
      </w:pPr>
      <w:r>
        <w:rPr>
          <w:rFonts w:ascii="宋体"/>
          <w:color w:val="000000"/>
          <w:spacing w:val="0"/>
          <w:sz w:val="15"/>
        </w:rPr>
        <w:t>51,528.00</w:t>
      </w:r>
    </w:p>
    <w:p w14:paraId="6869C0D3">
      <w:pPr>
        <w:spacing w:before="0" w:after="0" w:line="0" w:lineRule="exact"/>
        <w:ind w:left="0" w:right="0" w:firstLine="0"/>
        <w:jc w:val="left"/>
        <w:rPr>
          <w:rFonts w:ascii="Arial"/>
          <w:color w:val="FF0000"/>
          <w:spacing w:val="0"/>
          <w:sz w:val="2"/>
        </w:rPr>
      </w:pPr>
      <w:r>
        <w:pict>
          <v:shape id="_x00006" o:spid="_x0000_s1032" o:spt="75" type="#_x0000_t75" style="position:absolute;left:0pt;margin-left:-1pt;margin-top:-1pt;height:3pt;width:3pt;mso-position-horizontal-relative:page;mso-position-vertical-relative:page;z-index:-251657216;mso-width-relative:page;mso-height-relative:page;" filled="f" coordsize="21600,21600">
            <v:path/>
            <v:fill on="f" focussize="0,0"/>
            <v:stroke/>
            <v:imagedata r:id="rId11" o:title=""/>
            <o:lock v:ext="edit" aspectratio="t"/>
          </v:shape>
        </w:pict>
      </w:r>
      <w:r>
        <w:pict>
          <v:shape id="_x00007" o:spid="_x0000_s1033" o:spt="75" type="#_x0000_t75" style="position:absolute;left:0pt;margin-left:57.4pt;margin-top:92.3pt;height:456.25pt;width:726.45pt;mso-position-horizontal-relative:page;mso-position-vertical-relative:page;z-index:-251657216;mso-width-relative:page;mso-height-relative:page;" filled="f" coordsize="21600,21600">
            <v:path/>
            <v:fill on="f" focussize="0,0"/>
            <v:stroke/>
            <v:imagedata r:id="rId12" o:title=""/>
            <o:lock v:ext="edit" aspectratio="t"/>
          </v:shape>
        </w:pict>
      </w:r>
      <w:r>
        <w:rPr>
          <w:rFonts w:ascii="Arial"/>
          <w:color w:val="FF0000"/>
          <w:spacing w:val="0"/>
          <w:sz w:val="2"/>
        </w:rPr>
        <w:br w:type="page"/>
      </w:r>
    </w:p>
    <w:p w14:paraId="433829BB">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72C2C467">
      <w:pPr>
        <w:framePr w:w="754" w:wrap="auto" w:vAnchor="margin" w:hAnchor="text" w:x="1159" w:y="1804"/>
        <w:widowControl w:val="0"/>
        <w:autoSpaceDE w:val="0"/>
        <w:autoSpaceDN w:val="0"/>
        <w:spacing w:before="0" w:after="0" w:line="136" w:lineRule="exact"/>
        <w:ind w:left="0" w:right="0" w:firstLine="0"/>
        <w:jc w:val="left"/>
        <w:rPr>
          <w:rFonts w:ascii="宋体"/>
          <w:color w:val="000000"/>
          <w:spacing w:val="0"/>
          <w:sz w:val="14"/>
        </w:rPr>
      </w:pPr>
      <w:r>
        <w:rPr>
          <w:rFonts w:ascii="宋体" w:hAnsi="宋体" w:cs="宋体"/>
          <w:color w:val="000000"/>
          <w:spacing w:val="-4"/>
          <w:sz w:val="14"/>
        </w:rPr>
        <w:t>预算08表</w:t>
      </w:r>
    </w:p>
    <w:p w14:paraId="79D4713A">
      <w:pPr>
        <w:framePr w:w="4173" w:wrap="auto" w:vAnchor="margin" w:hAnchor="text" w:x="6478" w:y="2642"/>
        <w:widowControl w:val="0"/>
        <w:autoSpaceDE w:val="0"/>
        <w:autoSpaceDN w:val="0"/>
        <w:spacing w:before="0" w:after="0" w:line="245" w:lineRule="exact"/>
        <w:ind w:left="0" w:right="0" w:firstLine="0"/>
        <w:jc w:val="left"/>
        <w:rPr>
          <w:rFonts w:ascii="宋体"/>
          <w:color w:val="000000"/>
          <w:spacing w:val="0"/>
          <w:sz w:val="25"/>
        </w:rPr>
      </w:pPr>
      <w:r>
        <w:rPr>
          <w:rFonts w:ascii="宋体" w:hAnsi="宋体" w:cs="宋体"/>
          <w:color w:val="000000"/>
          <w:spacing w:val="-4"/>
          <w:sz w:val="25"/>
        </w:rPr>
        <w:t>2021年国有资本经营预算支出明细表</w:t>
      </w:r>
    </w:p>
    <w:p w14:paraId="3B5D2B14">
      <w:pPr>
        <w:framePr w:w="2076" w:wrap="auto" w:vAnchor="margin" w:hAnchor="text" w:x="1159" w:y="3225"/>
        <w:widowControl w:val="0"/>
        <w:autoSpaceDE w:val="0"/>
        <w:autoSpaceDN w:val="0"/>
        <w:spacing w:before="0" w:after="0" w:line="136" w:lineRule="exact"/>
        <w:ind w:left="0" w:right="0" w:firstLine="0"/>
        <w:jc w:val="left"/>
        <w:rPr>
          <w:rFonts w:ascii="宋体"/>
          <w:color w:val="000000"/>
          <w:spacing w:val="0"/>
          <w:sz w:val="14"/>
        </w:rPr>
      </w:pPr>
      <w:r>
        <w:rPr>
          <w:rFonts w:ascii="宋体" w:hAnsi="宋体" w:cs="宋体"/>
          <w:color w:val="000000"/>
          <w:spacing w:val="-5"/>
          <w:sz w:val="14"/>
        </w:rPr>
        <w:t>部门名称:滑县退役军人事务局</w:t>
      </w:r>
    </w:p>
    <w:p w14:paraId="4CA155F1">
      <w:pPr>
        <w:framePr w:w="2076" w:wrap="auto" w:vAnchor="margin" w:hAnchor="text" w:x="1159" w:y="3225"/>
        <w:widowControl w:val="0"/>
        <w:autoSpaceDE w:val="0"/>
        <w:autoSpaceDN w:val="0"/>
        <w:spacing w:before="586" w:after="0" w:line="136" w:lineRule="exact"/>
        <w:ind w:left="507" w:right="0" w:firstLine="0"/>
        <w:jc w:val="left"/>
        <w:rPr>
          <w:rFonts w:ascii="宋体"/>
          <w:color w:val="000000"/>
          <w:spacing w:val="0"/>
          <w:sz w:val="14"/>
        </w:rPr>
      </w:pPr>
      <w:r>
        <w:rPr>
          <w:rFonts w:ascii="宋体" w:hAnsi="宋体" w:cs="宋体"/>
          <w:color w:val="000000"/>
          <w:spacing w:val="-5"/>
          <w:sz w:val="14"/>
        </w:rPr>
        <w:t>科目编码</w:t>
      </w:r>
    </w:p>
    <w:p w14:paraId="3B5DA7E7">
      <w:pPr>
        <w:framePr w:w="754" w:wrap="auto" w:vAnchor="margin" w:hAnchor="text" w:x="14943" w:y="3225"/>
        <w:widowControl w:val="0"/>
        <w:autoSpaceDE w:val="0"/>
        <w:autoSpaceDN w:val="0"/>
        <w:spacing w:before="0" w:after="0" w:line="136" w:lineRule="exact"/>
        <w:ind w:left="0" w:right="0" w:firstLine="0"/>
        <w:jc w:val="left"/>
        <w:rPr>
          <w:rFonts w:ascii="宋体"/>
          <w:color w:val="000000"/>
          <w:spacing w:val="0"/>
          <w:sz w:val="14"/>
        </w:rPr>
      </w:pPr>
      <w:r>
        <w:rPr>
          <w:rFonts w:ascii="宋体" w:hAnsi="宋体" w:cs="宋体"/>
          <w:color w:val="000000"/>
          <w:spacing w:val="-6"/>
          <w:sz w:val="14"/>
        </w:rPr>
        <w:t>单位：元</w:t>
      </w:r>
    </w:p>
    <w:p w14:paraId="45EC80D3">
      <w:pPr>
        <w:framePr w:w="754" w:wrap="auto" w:vAnchor="margin" w:hAnchor="text" w:x="10058" w:y="3948"/>
        <w:widowControl w:val="0"/>
        <w:autoSpaceDE w:val="0"/>
        <w:autoSpaceDN w:val="0"/>
        <w:spacing w:before="0" w:after="0" w:line="136" w:lineRule="exact"/>
        <w:ind w:left="0" w:right="0" w:firstLine="0"/>
        <w:jc w:val="left"/>
        <w:rPr>
          <w:rFonts w:ascii="宋体"/>
          <w:color w:val="000000"/>
          <w:spacing w:val="0"/>
          <w:sz w:val="14"/>
        </w:rPr>
      </w:pPr>
      <w:r>
        <w:rPr>
          <w:rFonts w:ascii="宋体" w:hAnsi="宋体" w:cs="宋体"/>
          <w:color w:val="000000"/>
          <w:spacing w:val="-5"/>
          <w:sz w:val="14"/>
        </w:rPr>
        <w:t>本年支出</w:t>
      </w:r>
    </w:p>
    <w:p w14:paraId="4C59072A">
      <w:pPr>
        <w:framePr w:w="754" w:wrap="auto" w:vAnchor="margin" w:hAnchor="text" w:x="2945" w:y="4296"/>
        <w:widowControl w:val="0"/>
        <w:autoSpaceDE w:val="0"/>
        <w:autoSpaceDN w:val="0"/>
        <w:spacing w:before="0" w:after="0" w:line="136" w:lineRule="exact"/>
        <w:ind w:left="0" w:right="0" w:firstLine="0"/>
        <w:jc w:val="left"/>
        <w:rPr>
          <w:rFonts w:ascii="宋体"/>
          <w:color w:val="000000"/>
          <w:spacing w:val="0"/>
          <w:sz w:val="14"/>
        </w:rPr>
      </w:pPr>
      <w:r>
        <w:rPr>
          <w:rFonts w:ascii="宋体" w:hAnsi="宋体" w:cs="宋体"/>
          <w:color w:val="000000"/>
          <w:spacing w:val="-5"/>
          <w:sz w:val="14"/>
        </w:rPr>
        <w:t>单位代码</w:t>
      </w:r>
    </w:p>
    <w:p w14:paraId="5234E856">
      <w:pPr>
        <w:framePr w:w="1298" w:wrap="auto" w:vAnchor="margin" w:hAnchor="text" w:x="3792" w:y="4296"/>
        <w:widowControl w:val="0"/>
        <w:autoSpaceDE w:val="0"/>
        <w:autoSpaceDN w:val="0"/>
        <w:spacing w:before="0" w:after="0" w:line="136" w:lineRule="exact"/>
        <w:ind w:left="0" w:right="0" w:firstLine="0"/>
        <w:jc w:val="left"/>
        <w:rPr>
          <w:rFonts w:ascii="宋体"/>
          <w:color w:val="000000"/>
          <w:spacing w:val="0"/>
          <w:sz w:val="14"/>
        </w:rPr>
      </w:pPr>
      <w:r>
        <w:rPr>
          <w:rFonts w:ascii="宋体" w:hAnsi="宋体" w:cs="宋体"/>
          <w:color w:val="000000"/>
          <w:spacing w:val="-6"/>
          <w:sz w:val="14"/>
        </w:rPr>
        <w:t>单位（科目）名称</w:t>
      </w:r>
    </w:p>
    <w:p w14:paraId="5D6F964A">
      <w:pPr>
        <w:framePr w:w="754" w:wrap="auto" w:vAnchor="margin" w:hAnchor="text" w:x="8105" w:y="4298"/>
        <w:widowControl w:val="0"/>
        <w:autoSpaceDE w:val="0"/>
        <w:autoSpaceDN w:val="0"/>
        <w:spacing w:before="0" w:after="0" w:line="136" w:lineRule="exact"/>
        <w:ind w:left="0" w:right="0" w:firstLine="0"/>
        <w:jc w:val="left"/>
        <w:rPr>
          <w:rFonts w:ascii="宋体"/>
          <w:color w:val="000000"/>
          <w:spacing w:val="0"/>
          <w:sz w:val="14"/>
        </w:rPr>
      </w:pPr>
      <w:r>
        <w:rPr>
          <w:rFonts w:ascii="宋体" w:hAnsi="宋体" w:cs="宋体"/>
          <w:color w:val="000000"/>
          <w:spacing w:val="-5"/>
          <w:sz w:val="14"/>
        </w:rPr>
        <w:t>基本支出</w:t>
      </w:r>
    </w:p>
    <w:p w14:paraId="79BB95BC">
      <w:pPr>
        <w:framePr w:w="754" w:wrap="auto" w:vAnchor="margin" w:hAnchor="text" w:x="12991" w:y="4298"/>
        <w:widowControl w:val="0"/>
        <w:autoSpaceDE w:val="0"/>
        <w:autoSpaceDN w:val="0"/>
        <w:spacing w:before="0" w:after="0" w:line="136" w:lineRule="exact"/>
        <w:ind w:left="0" w:right="0" w:firstLine="0"/>
        <w:jc w:val="left"/>
        <w:rPr>
          <w:rFonts w:ascii="宋体"/>
          <w:color w:val="000000"/>
          <w:spacing w:val="0"/>
          <w:sz w:val="14"/>
        </w:rPr>
      </w:pPr>
      <w:r>
        <w:rPr>
          <w:rFonts w:ascii="宋体" w:hAnsi="宋体" w:cs="宋体"/>
          <w:color w:val="000000"/>
          <w:spacing w:val="-5"/>
          <w:sz w:val="14"/>
        </w:rPr>
        <w:t>项目支出</w:t>
      </w:r>
    </w:p>
    <w:p w14:paraId="53CE18D0">
      <w:pPr>
        <w:framePr w:w="346" w:wrap="auto" w:vAnchor="margin" w:hAnchor="text" w:x="1337" w:y="4562"/>
        <w:widowControl w:val="0"/>
        <w:autoSpaceDE w:val="0"/>
        <w:autoSpaceDN w:val="0"/>
        <w:spacing w:before="0" w:after="0" w:line="136" w:lineRule="exact"/>
        <w:ind w:left="0" w:right="0" w:firstLine="0"/>
        <w:jc w:val="left"/>
        <w:rPr>
          <w:rFonts w:ascii="宋体"/>
          <w:color w:val="000000"/>
          <w:spacing w:val="0"/>
          <w:sz w:val="14"/>
        </w:rPr>
      </w:pPr>
      <w:r>
        <w:rPr>
          <w:rFonts w:ascii="宋体" w:hAnsi="宋体" w:cs="宋体"/>
          <w:color w:val="000000"/>
          <w:spacing w:val="0"/>
          <w:sz w:val="14"/>
        </w:rPr>
        <w:t>类</w:t>
      </w:r>
    </w:p>
    <w:p w14:paraId="066483F3">
      <w:pPr>
        <w:framePr w:w="346" w:wrap="auto" w:vAnchor="margin" w:hAnchor="text" w:x="1865" w:y="4562"/>
        <w:widowControl w:val="0"/>
        <w:autoSpaceDE w:val="0"/>
        <w:autoSpaceDN w:val="0"/>
        <w:spacing w:before="0" w:after="0" w:line="136" w:lineRule="exact"/>
        <w:ind w:left="0" w:right="0" w:firstLine="0"/>
        <w:jc w:val="left"/>
        <w:rPr>
          <w:rFonts w:ascii="宋体"/>
          <w:color w:val="000000"/>
          <w:spacing w:val="0"/>
          <w:sz w:val="14"/>
        </w:rPr>
      </w:pPr>
      <w:r>
        <w:rPr>
          <w:rFonts w:ascii="宋体" w:hAnsi="宋体" w:cs="宋体"/>
          <w:color w:val="000000"/>
          <w:spacing w:val="0"/>
          <w:sz w:val="14"/>
        </w:rPr>
        <w:t>款</w:t>
      </w:r>
    </w:p>
    <w:p w14:paraId="24F40847">
      <w:pPr>
        <w:framePr w:w="346" w:wrap="auto" w:vAnchor="margin" w:hAnchor="text" w:x="2393" w:y="4562"/>
        <w:widowControl w:val="0"/>
        <w:autoSpaceDE w:val="0"/>
        <w:autoSpaceDN w:val="0"/>
        <w:spacing w:before="0" w:after="0" w:line="136" w:lineRule="exact"/>
        <w:ind w:left="0" w:right="0" w:firstLine="0"/>
        <w:jc w:val="left"/>
        <w:rPr>
          <w:rFonts w:ascii="宋体"/>
          <w:color w:val="000000"/>
          <w:spacing w:val="0"/>
          <w:sz w:val="14"/>
        </w:rPr>
      </w:pPr>
      <w:r>
        <w:rPr>
          <w:rFonts w:ascii="宋体" w:hAnsi="宋体" w:cs="宋体"/>
          <w:color w:val="000000"/>
          <w:spacing w:val="0"/>
          <w:sz w:val="14"/>
        </w:rPr>
        <w:t>项</w:t>
      </w:r>
    </w:p>
    <w:p w14:paraId="2A27E494">
      <w:pPr>
        <w:framePr w:w="482" w:wrap="auto" w:vAnchor="margin" w:hAnchor="text" w:x="5309" w:y="4562"/>
        <w:widowControl w:val="0"/>
        <w:autoSpaceDE w:val="0"/>
        <w:autoSpaceDN w:val="0"/>
        <w:spacing w:before="0" w:after="0" w:line="136" w:lineRule="exact"/>
        <w:ind w:left="0" w:right="0" w:firstLine="0"/>
        <w:jc w:val="left"/>
        <w:rPr>
          <w:rFonts w:ascii="宋体"/>
          <w:color w:val="000000"/>
          <w:spacing w:val="0"/>
          <w:sz w:val="14"/>
        </w:rPr>
      </w:pPr>
      <w:r>
        <w:rPr>
          <w:rFonts w:ascii="宋体" w:hAnsi="宋体" w:cs="宋体"/>
          <w:color w:val="000000"/>
          <w:spacing w:val="-5"/>
          <w:sz w:val="14"/>
        </w:rPr>
        <w:t>合计</w:t>
      </w:r>
    </w:p>
    <w:p w14:paraId="76447B03">
      <w:pPr>
        <w:framePr w:w="1162" w:wrap="auto" w:vAnchor="margin" w:hAnchor="text" w:x="8882" w:y="4750"/>
        <w:widowControl w:val="0"/>
        <w:autoSpaceDE w:val="0"/>
        <w:autoSpaceDN w:val="0"/>
        <w:spacing w:before="0" w:after="0" w:line="136" w:lineRule="exact"/>
        <w:ind w:left="0" w:right="0" w:firstLine="0"/>
        <w:jc w:val="left"/>
        <w:rPr>
          <w:rFonts w:ascii="宋体"/>
          <w:color w:val="000000"/>
          <w:spacing w:val="0"/>
          <w:sz w:val="14"/>
        </w:rPr>
      </w:pPr>
      <w:r>
        <w:rPr>
          <w:rFonts w:ascii="宋体" w:hAnsi="宋体" w:cs="宋体"/>
          <w:color w:val="000000"/>
          <w:spacing w:val="-5"/>
          <w:sz w:val="14"/>
        </w:rPr>
        <w:t>对个人和家庭补</w:t>
      </w:r>
    </w:p>
    <w:p w14:paraId="28C940A4">
      <w:pPr>
        <w:framePr w:w="1162" w:wrap="auto" w:vAnchor="margin" w:hAnchor="text" w:x="8882" w:y="4750"/>
        <w:widowControl w:val="0"/>
        <w:autoSpaceDE w:val="0"/>
        <w:autoSpaceDN w:val="0"/>
        <w:spacing w:before="27" w:after="0" w:line="136" w:lineRule="exact"/>
        <w:ind w:left="267" w:right="0" w:firstLine="0"/>
        <w:jc w:val="left"/>
        <w:rPr>
          <w:rFonts w:ascii="宋体"/>
          <w:color w:val="000000"/>
          <w:spacing w:val="0"/>
          <w:sz w:val="14"/>
        </w:rPr>
      </w:pPr>
      <w:r>
        <w:rPr>
          <w:rFonts w:ascii="宋体" w:hAnsi="宋体" w:cs="宋体"/>
          <w:color w:val="000000"/>
          <w:spacing w:val="-5"/>
          <w:sz w:val="14"/>
        </w:rPr>
        <w:t>助支出</w:t>
      </w:r>
    </w:p>
    <w:p w14:paraId="627813B7">
      <w:pPr>
        <w:framePr w:w="482" w:wrap="auto" w:vAnchor="margin" w:hAnchor="text" w:x="6284" w:y="4831"/>
        <w:widowControl w:val="0"/>
        <w:autoSpaceDE w:val="0"/>
        <w:autoSpaceDN w:val="0"/>
        <w:spacing w:before="0" w:after="0" w:line="136" w:lineRule="exact"/>
        <w:ind w:left="0" w:right="0" w:firstLine="0"/>
        <w:jc w:val="left"/>
        <w:rPr>
          <w:rFonts w:ascii="宋体"/>
          <w:color w:val="000000"/>
          <w:spacing w:val="0"/>
          <w:sz w:val="14"/>
        </w:rPr>
      </w:pPr>
      <w:r>
        <w:rPr>
          <w:rFonts w:ascii="宋体" w:hAnsi="宋体" w:cs="宋体"/>
          <w:color w:val="000000"/>
          <w:spacing w:val="-5"/>
          <w:sz w:val="14"/>
        </w:rPr>
        <w:t>小计</w:t>
      </w:r>
    </w:p>
    <w:p w14:paraId="1AA0B8DF">
      <w:pPr>
        <w:framePr w:w="2029" w:wrap="auto" w:vAnchor="margin" w:hAnchor="text" w:x="6994" w:y="4831"/>
        <w:widowControl w:val="0"/>
        <w:autoSpaceDE w:val="0"/>
        <w:autoSpaceDN w:val="0"/>
        <w:spacing w:before="0" w:after="0" w:line="136" w:lineRule="exact"/>
        <w:ind w:left="0" w:right="0" w:firstLine="0"/>
        <w:jc w:val="left"/>
        <w:rPr>
          <w:rFonts w:ascii="宋体"/>
          <w:color w:val="000000"/>
          <w:spacing w:val="0"/>
          <w:sz w:val="14"/>
        </w:rPr>
      </w:pPr>
      <w:r>
        <w:rPr>
          <w:rFonts w:ascii="宋体" w:hAnsi="宋体" w:cs="宋体"/>
          <w:color w:val="000000"/>
          <w:spacing w:val="-5"/>
          <w:sz w:val="14"/>
        </w:rPr>
        <w:t>工资福利支出</w:t>
      </w:r>
      <w:r>
        <w:rPr>
          <w:rFonts w:ascii="宋体"/>
          <w:color w:val="000000"/>
          <w:spacing w:val="95"/>
          <w:sz w:val="14"/>
        </w:rPr>
        <w:t xml:space="preserve"> </w:t>
      </w:r>
      <w:r>
        <w:rPr>
          <w:rFonts w:ascii="宋体" w:hAnsi="宋体" w:cs="宋体"/>
          <w:color w:val="000000"/>
          <w:spacing w:val="-5"/>
          <w:sz w:val="14"/>
        </w:rPr>
        <w:t>商品服务支出</w:t>
      </w:r>
    </w:p>
    <w:p w14:paraId="3E4A7874">
      <w:pPr>
        <w:framePr w:w="890" w:wrap="auto" w:vAnchor="margin" w:hAnchor="text" w:x="9991" w:y="4831"/>
        <w:widowControl w:val="0"/>
        <w:autoSpaceDE w:val="0"/>
        <w:autoSpaceDN w:val="0"/>
        <w:spacing w:before="0" w:after="0" w:line="136" w:lineRule="exact"/>
        <w:ind w:left="0" w:right="0" w:firstLine="0"/>
        <w:jc w:val="left"/>
        <w:rPr>
          <w:rFonts w:ascii="宋体"/>
          <w:color w:val="000000"/>
          <w:spacing w:val="0"/>
          <w:sz w:val="14"/>
        </w:rPr>
      </w:pPr>
      <w:r>
        <w:rPr>
          <w:rFonts w:ascii="宋体" w:hAnsi="宋体" w:cs="宋体"/>
          <w:color w:val="000000"/>
          <w:spacing w:val="-5"/>
          <w:sz w:val="14"/>
        </w:rPr>
        <w:t>资本性支出</w:t>
      </w:r>
    </w:p>
    <w:p w14:paraId="1823A1E0">
      <w:pPr>
        <w:framePr w:w="482" w:wrap="auto" w:vAnchor="margin" w:hAnchor="text" w:x="11170" w:y="4831"/>
        <w:widowControl w:val="0"/>
        <w:autoSpaceDE w:val="0"/>
        <w:autoSpaceDN w:val="0"/>
        <w:spacing w:before="0" w:after="0" w:line="136" w:lineRule="exact"/>
        <w:ind w:left="0" w:right="0" w:firstLine="0"/>
        <w:jc w:val="left"/>
        <w:rPr>
          <w:rFonts w:ascii="宋体"/>
          <w:color w:val="000000"/>
          <w:spacing w:val="0"/>
          <w:sz w:val="14"/>
        </w:rPr>
      </w:pPr>
      <w:r>
        <w:rPr>
          <w:rFonts w:ascii="宋体" w:hAnsi="宋体" w:cs="宋体"/>
          <w:color w:val="000000"/>
          <w:spacing w:val="-5"/>
          <w:sz w:val="14"/>
        </w:rPr>
        <w:t>小计</w:t>
      </w:r>
    </w:p>
    <w:p w14:paraId="539D382A">
      <w:pPr>
        <w:framePr w:w="3983" w:wrap="auto" w:vAnchor="margin" w:hAnchor="text" w:x="11877" w:y="4831"/>
        <w:widowControl w:val="0"/>
        <w:autoSpaceDE w:val="0"/>
        <w:autoSpaceDN w:val="0"/>
        <w:spacing w:before="0" w:after="0" w:line="136" w:lineRule="exact"/>
        <w:ind w:left="0" w:right="0" w:firstLine="0"/>
        <w:jc w:val="left"/>
        <w:rPr>
          <w:rFonts w:ascii="宋体"/>
          <w:color w:val="000000"/>
          <w:spacing w:val="0"/>
          <w:sz w:val="14"/>
        </w:rPr>
      </w:pPr>
      <w:r>
        <w:rPr>
          <w:rFonts w:ascii="宋体" w:hAnsi="宋体" w:cs="宋体"/>
          <w:color w:val="000000"/>
          <w:spacing w:val="-5"/>
          <w:sz w:val="14"/>
        </w:rPr>
        <w:t>基本建设支出</w:t>
      </w:r>
      <w:r>
        <w:rPr>
          <w:rFonts w:ascii="宋体"/>
          <w:color w:val="000000"/>
          <w:spacing w:val="95"/>
          <w:sz w:val="14"/>
        </w:rPr>
        <w:t xml:space="preserve"> </w:t>
      </w:r>
      <w:r>
        <w:rPr>
          <w:rFonts w:ascii="宋体" w:hAnsi="宋体" w:cs="宋体"/>
          <w:color w:val="000000"/>
          <w:spacing w:val="-5"/>
          <w:sz w:val="14"/>
        </w:rPr>
        <w:t>专项业务支出</w:t>
      </w:r>
      <w:r>
        <w:rPr>
          <w:rFonts w:ascii="宋体"/>
          <w:color w:val="000000"/>
          <w:spacing w:val="95"/>
          <w:sz w:val="14"/>
        </w:rPr>
        <w:t xml:space="preserve"> </w:t>
      </w:r>
      <w:r>
        <w:rPr>
          <w:rFonts w:ascii="宋体" w:hAnsi="宋体" w:cs="宋体"/>
          <w:color w:val="000000"/>
          <w:spacing w:val="-5"/>
          <w:sz w:val="14"/>
        </w:rPr>
        <w:t>债务项目支出</w:t>
      </w:r>
      <w:r>
        <w:rPr>
          <w:rFonts w:ascii="宋体"/>
          <w:color w:val="000000"/>
          <w:spacing w:val="95"/>
          <w:sz w:val="14"/>
        </w:rPr>
        <w:t xml:space="preserve"> </w:t>
      </w:r>
      <w:r>
        <w:rPr>
          <w:rFonts w:ascii="宋体" w:hAnsi="宋体" w:cs="宋体"/>
          <w:color w:val="000000"/>
          <w:spacing w:val="-5"/>
          <w:sz w:val="14"/>
        </w:rPr>
        <w:t>其他各项支出</w:t>
      </w:r>
    </w:p>
    <w:p w14:paraId="2B80F354">
      <w:pPr>
        <w:framePr w:w="4034" w:wrap="auto" w:vAnchor="margin" w:hAnchor="text" w:x="1171" w:y="8155"/>
        <w:widowControl w:val="0"/>
        <w:autoSpaceDE w:val="0"/>
        <w:autoSpaceDN w:val="0"/>
        <w:spacing w:before="0" w:after="0" w:line="190" w:lineRule="exact"/>
        <w:ind w:left="0" w:right="0" w:firstLine="0"/>
        <w:jc w:val="left"/>
        <w:rPr>
          <w:rFonts w:ascii="宋体"/>
          <w:color w:val="000000"/>
          <w:spacing w:val="0"/>
          <w:sz w:val="19"/>
        </w:rPr>
      </w:pPr>
      <w:r>
        <w:rPr>
          <w:rFonts w:ascii="宋体" w:hAnsi="宋体" w:cs="宋体"/>
          <w:color w:val="000000"/>
          <w:spacing w:val="-1"/>
          <w:sz w:val="19"/>
        </w:rPr>
        <w:t>注：2021年我单位无国有资本经营预算支出。</w:t>
      </w:r>
    </w:p>
    <w:p w14:paraId="05FE894D">
      <w:pPr>
        <w:spacing w:before="0" w:after="0" w:line="0" w:lineRule="exact"/>
        <w:ind w:left="0" w:right="0" w:firstLine="0"/>
        <w:jc w:val="left"/>
        <w:rPr>
          <w:rFonts w:ascii="Arial"/>
          <w:color w:val="FF0000"/>
          <w:spacing w:val="0"/>
          <w:sz w:val="2"/>
        </w:rPr>
      </w:pPr>
      <w:r>
        <w:pict>
          <v:shape id="_x00008" o:spid="_x0000_s1034" o:spt="75" type="#_x0000_t75" style="position:absolute;left:0pt;margin-left:55.4pt;margin-top:176.35pt;height:216.65pt;width:730.5pt;mso-position-horizontal-relative:page;mso-position-vertical-relative:page;z-index:-251657216;mso-width-relative:page;mso-height-relative:page;" filled="f" coordsize="21600,21600">
            <v:path/>
            <v:fill on="f" focussize="0,0"/>
            <v:stroke/>
            <v:imagedata r:id="rId13" o:title=""/>
            <o:lock v:ext="edit" aspectratio="t"/>
          </v:shape>
        </w:pict>
      </w:r>
      <w:r>
        <w:rPr>
          <w:rFonts w:ascii="Arial"/>
          <w:color w:val="FF0000"/>
          <w:spacing w:val="0"/>
          <w:sz w:val="2"/>
        </w:rPr>
        <w:br w:type="page"/>
      </w:r>
    </w:p>
    <w:p w14:paraId="122AE54A">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7AB209BF">
      <w:pPr>
        <w:framePr w:w="602" w:wrap="auto" w:vAnchor="margin" w:hAnchor="text" w:x="1108" w:y="1543"/>
        <w:widowControl w:val="0"/>
        <w:autoSpaceDE w:val="0"/>
        <w:autoSpaceDN w:val="0"/>
        <w:spacing w:before="0" w:after="0" w:line="108" w:lineRule="exact"/>
        <w:ind w:left="0" w:right="0" w:firstLine="0"/>
        <w:jc w:val="left"/>
        <w:rPr>
          <w:rFonts w:ascii="宋体"/>
          <w:color w:val="000000"/>
          <w:spacing w:val="0"/>
          <w:sz w:val="11"/>
        </w:rPr>
      </w:pPr>
      <w:r>
        <w:rPr>
          <w:rFonts w:ascii="宋体" w:hAnsi="宋体" w:cs="宋体"/>
          <w:color w:val="000000"/>
          <w:spacing w:val="0"/>
          <w:sz w:val="11"/>
        </w:rPr>
        <w:t>预算09表</w:t>
      </w:r>
    </w:p>
    <w:p w14:paraId="6BF29D9A">
      <w:pPr>
        <w:framePr w:w="3073" w:wrap="auto" w:vAnchor="margin" w:hAnchor="text" w:x="6983" w:y="1932"/>
        <w:widowControl w:val="0"/>
        <w:autoSpaceDE w:val="0"/>
        <w:autoSpaceDN w:val="0"/>
        <w:spacing w:before="0" w:after="0" w:line="217" w:lineRule="exact"/>
        <w:ind w:left="0" w:right="0" w:firstLine="0"/>
        <w:jc w:val="left"/>
        <w:rPr>
          <w:rFonts w:ascii="宋体"/>
          <w:color w:val="000000"/>
          <w:spacing w:val="0"/>
          <w:sz w:val="22"/>
        </w:rPr>
      </w:pPr>
      <w:r>
        <w:rPr>
          <w:rFonts w:ascii="宋体" w:hAnsi="宋体" w:cs="宋体"/>
          <w:color w:val="000000"/>
          <w:spacing w:val="-2"/>
          <w:sz w:val="22"/>
        </w:rPr>
        <w:t>2021年政府性基金支出明细表</w:t>
      </w:r>
    </w:p>
    <w:p w14:paraId="0B5FA6F3">
      <w:pPr>
        <w:framePr w:w="1862" w:wrap="auto" w:vAnchor="margin" w:hAnchor="text" w:x="1108" w:y="2219"/>
        <w:widowControl w:val="0"/>
        <w:autoSpaceDE w:val="0"/>
        <w:autoSpaceDN w:val="0"/>
        <w:spacing w:before="0" w:after="0" w:line="120" w:lineRule="exact"/>
        <w:ind w:left="0" w:right="0" w:firstLine="0"/>
        <w:jc w:val="left"/>
        <w:rPr>
          <w:rFonts w:ascii="宋体"/>
          <w:color w:val="000000"/>
          <w:spacing w:val="0"/>
          <w:sz w:val="12"/>
        </w:rPr>
      </w:pPr>
      <w:r>
        <w:rPr>
          <w:rFonts w:ascii="宋体" w:hAnsi="宋体" w:cs="宋体"/>
          <w:color w:val="000000"/>
          <w:spacing w:val="0"/>
          <w:sz w:val="12"/>
        </w:rPr>
        <w:t>部门名称:滑县退役军人事务局</w:t>
      </w:r>
    </w:p>
    <w:p w14:paraId="7951A59B">
      <w:pPr>
        <w:framePr w:w="1862" w:wrap="auto" w:vAnchor="margin" w:hAnchor="text" w:x="1108" w:y="2219"/>
        <w:widowControl w:val="0"/>
        <w:autoSpaceDE w:val="0"/>
        <w:autoSpaceDN w:val="0"/>
        <w:spacing w:before="416" w:after="0" w:line="120" w:lineRule="exact"/>
        <w:ind w:left="461" w:right="0" w:firstLine="0"/>
        <w:jc w:val="left"/>
        <w:rPr>
          <w:rFonts w:ascii="宋体"/>
          <w:color w:val="000000"/>
          <w:spacing w:val="0"/>
          <w:sz w:val="12"/>
        </w:rPr>
      </w:pPr>
      <w:r>
        <w:rPr>
          <w:rFonts w:ascii="宋体" w:hAnsi="宋体" w:cs="宋体"/>
          <w:color w:val="000000"/>
          <w:spacing w:val="-1"/>
          <w:sz w:val="12"/>
        </w:rPr>
        <w:t>科目编码</w:t>
      </w:r>
    </w:p>
    <w:p w14:paraId="3D70BA1E">
      <w:pPr>
        <w:framePr w:w="665" w:wrap="auto" w:vAnchor="margin" w:hAnchor="text" w:x="14980" w:y="2219"/>
        <w:widowControl w:val="0"/>
        <w:autoSpaceDE w:val="0"/>
        <w:autoSpaceDN w:val="0"/>
        <w:spacing w:before="0" w:after="0" w:line="120" w:lineRule="exact"/>
        <w:ind w:left="0" w:right="0" w:firstLine="0"/>
        <w:jc w:val="left"/>
        <w:rPr>
          <w:rFonts w:ascii="宋体"/>
          <w:color w:val="000000"/>
          <w:spacing w:val="0"/>
          <w:sz w:val="12"/>
        </w:rPr>
      </w:pPr>
      <w:r>
        <w:rPr>
          <w:rFonts w:ascii="宋体" w:hAnsi="宋体" w:cs="宋体"/>
          <w:color w:val="000000"/>
          <w:spacing w:val="2"/>
          <w:sz w:val="12"/>
        </w:rPr>
        <w:t>单位：元</w:t>
      </w:r>
    </w:p>
    <w:p w14:paraId="017647B6">
      <w:pPr>
        <w:framePr w:w="660" w:wrap="auto" w:vAnchor="margin" w:hAnchor="text" w:x="10199" w:y="2754"/>
        <w:widowControl w:val="0"/>
        <w:autoSpaceDE w:val="0"/>
        <w:autoSpaceDN w:val="0"/>
        <w:spacing w:before="0" w:after="0" w:line="120" w:lineRule="exact"/>
        <w:ind w:left="0" w:right="0" w:firstLine="0"/>
        <w:jc w:val="left"/>
        <w:rPr>
          <w:rFonts w:ascii="宋体"/>
          <w:color w:val="000000"/>
          <w:spacing w:val="0"/>
          <w:sz w:val="12"/>
        </w:rPr>
      </w:pPr>
      <w:r>
        <w:rPr>
          <w:rFonts w:ascii="宋体" w:hAnsi="宋体" w:cs="宋体"/>
          <w:color w:val="000000"/>
          <w:spacing w:val="-1"/>
          <w:sz w:val="12"/>
        </w:rPr>
        <w:t>本年支出</w:t>
      </w:r>
    </w:p>
    <w:p w14:paraId="532422C1">
      <w:pPr>
        <w:framePr w:w="660" w:wrap="auto" w:vAnchor="margin" w:hAnchor="text" w:x="2737" w:y="3071"/>
        <w:widowControl w:val="0"/>
        <w:autoSpaceDE w:val="0"/>
        <w:autoSpaceDN w:val="0"/>
        <w:spacing w:before="0" w:after="0" w:line="120" w:lineRule="exact"/>
        <w:ind w:left="0" w:right="0" w:firstLine="0"/>
        <w:jc w:val="left"/>
        <w:rPr>
          <w:rFonts w:ascii="宋体"/>
          <w:color w:val="000000"/>
          <w:spacing w:val="0"/>
          <w:sz w:val="12"/>
        </w:rPr>
      </w:pPr>
      <w:r>
        <w:rPr>
          <w:rFonts w:ascii="宋体" w:hAnsi="宋体" w:cs="宋体"/>
          <w:color w:val="000000"/>
          <w:spacing w:val="-1"/>
          <w:sz w:val="12"/>
        </w:rPr>
        <w:t>单位代码</w:t>
      </w:r>
    </w:p>
    <w:p w14:paraId="5EF4ACA4">
      <w:pPr>
        <w:framePr w:w="1147" w:wrap="auto" w:vAnchor="margin" w:hAnchor="text" w:x="3793" w:y="3071"/>
        <w:widowControl w:val="0"/>
        <w:autoSpaceDE w:val="0"/>
        <w:autoSpaceDN w:val="0"/>
        <w:spacing w:before="0" w:after="0" w:line="120" w:lineRule="exact"/>
        <w:ind w:left="0" w:right="0" w:firstLine="0"/>
        <w:jc w:val="left"/>
        <w:rPr>
          <w:rFonts w:ascii="宋体"/>
          <w:color w:val="000000"/>
          <w:spacing w:val="0"/>
          <w:sz w:val="12"/>
        </w:rPr>
      </w:pPr>
      <w:r>
        <w:rPr>
          <w:rFonts w:ascii="宋体" w:hAnsi="宋体" w:cs="宋体"/>
          <w:color w:val="000000"/>
          <w:spacing w:val="1"/>
          <w:sz w:val="12"/>
        </w:rPr>
        <w:t>单位（科目）名称</w:t>
      </w:r>
    </w:p>
    <w:p w14:paraId="1118CBF2">
      <w:pPr>
        <w:framePr w:w="660" w:wrap="auto" w:vAnchor="margin" w:hAnchor="text" w:x="8151" w:y="3073"/>
        <w:widowControl w:val="0"/>
        <w:autoSpaceDE w:val="0"/>
        <w:autoSpaceDN w:val="0"/>
        <w:spacing w:before="0" w:after="0" w:line="120" w:lineRule="exact"/>
        <w:ind w:left="0" w:right="0" w:firstLine="0"/>
        <w:jc w:val="left"/>
        <w:rPr>
          <w:rFonts w:ascii="宋体"/>
          <w:color w:val="000000"/>
          <w:spacing w:val="0"/>
          <w:sz w:val="12"/>
        </w:rPr>
      </w:pPr>
      <w:r>
        <w:rPr>
          <w:rFonts w:ascii="宋体" w:hAnsi="宋体" w:cs="宋体"/>
          <w:color w:val="000000"/>
          <w:spacing w:val="-1"/>
          <w:sz w:val="12"/>
        </w:rPr>
        <w:t>基本支出</w:t>
      </w:r>
    </w:p>
    <w:p w14:paraId="502987B3">
      <w:pPr>
        <w:framePr w:w="660" w:wrap="auto" w:vAnchor="margin" w:hAnchor="text" w:x="12942" w:y="3073"/>
        <w:widowControl w:val="0"/>
        <w:autoSpaceDE w:val="0"/>
        <w:autoSpaceDN w:val="0"/>
        <w:spacing w:before="0" w:after="0" w:line="120" w:lineRule="exact"/>
        <w:ind w:left="0" w:right="0" w:firstLine="0"/>
        <w:jc w:val="left"/>
        <w:rPr>
          <w:rFonts w:ascii="宋体"/>
          <w:color w:val="000000"/>
          <w:spacing w:val="0"/>
          <w:sz w:val="12"/>
        </w:rPr>
      </w:pPr>
      <w:r>
        <w:rPr>
          <w:rFonts w:ascii="宋体" w:hAnsi="宋体" w:cs="宋体"/>
          <w:color w:val="000000"/>
          <w:spacing w:val="-1"/>
          <w:sz w:val="12"/>
        </w:rPr>
        <w:t>项目支出</w:t>
      </w:r>
    </w:p>
    <w:p w14:paraId="07EE5D95">
      <w:pPr>
        <w:framePr w:w="300" w:wrap="auto" w:vAnchor="margin" w:hAnchor="text" w:x="1268" w:y="3316"/>
        <w:widowControl w:val="0"/>
        <w:autoSpaceDE w:val="0"/>
        <w:autoSpaceDN w:val="0"/>
        <w:spacing w:before="0" w:after="0" w:line="120" w:lineRule="exact"/>
        <w:ind w:left="0" w:right="0" w:firstLine="0"/>
        <w:jc w:val="left"/>
        <w:rPr>
          <w:rFonts w:ascii="宋体"/>
          <w:color w:val="000000"/>
          <w:spacing w:val="0"/>
          <w:sz w:val="12"/>
        </w:rPr>
      </w:pPr>
      <w:r>
        <w:rPr>
          <w:rFonts w:ascii="宋体" w:hAnsi="宋体" w:cs="宋体"/>
          <w:color w:val="000000"/>
          <w:spacing w:val="0"/>
          <w:sz w:val="12"/>
        </w:rPr>
        <w:t>类</w:t>
      </w:r>
    </w:p>
    <w:p w14:paraId="2AECB90C">
      <w:pPr>
        <w:framePr w:w="300" w:wrap="auto" w:vAnchor="margin" w:hAnchor="text" w:x="1751" w:y="3316"/>
        <w:widowControl w:val="0"/>
        <w:autoSpaceDE w:val="0"/>
        <w:autoSpaceDN w:val="0"/>
        <w:spacing w:before="0" w:after="0" w:line="120" w:lineRule="exact"/>
        <w:ind w:left="0" w:right="0" w:firstLine="0"/>
        <w:jc w:val="left"/>
        <w:rPr>
          <w:rFonts w:ascii="宋体"/>
          <w:color w:val="000000"/>
          <w:spacing w:val="0"/>
          <w:sz w:val="12"/>
        </w:rPr>
      </w:pPr>
      <w:r>
        <w:rPr>
          <w:rFonts w:ascii="宋体" w:hAnsi="宋体" w:cs="宋体"/>
          <w:color w:val="000000"/>
          <w:spacing w:val="0"/>
          <w:sz w:val="12"/>
        </w:rPr>
        <w:t>款</w:t>
      </w:r>
    </w:p>
    <w:p w14:paraId="5326CC67">
      <w:pPr>
        <w:framePr w:w="300" w:wrap="auto" w:vAnchor="margin" w:hAnchor="text" w:x="2233" w:y="3316"/>
        <w:widowControl w:val="0"/>
        <w:autoSpaceDE w:val="0"/>
        <w:autoSpaceDN w:val="0"/>
        <w:spacing w:before="0" w:after="0" w:line="120" w:lineRule="exact"/>
        <w:ind w:left="0" w:right="0" w:firstLine="0"/>
        <w:jc w:val="left"/>
        <w:rPr>
          <w:rFonts w:ascii="宋体"/>
          <w:color w:val="000000"/>
          <w:spacing w:val="0"/>
          <w:sz w:val="12"/>
        </w:rPr>
      </w:pPr>
      <w:r>
        <w:rPr>
          <w:rFonts w:ascii="宋体" w:hAnsi="宋体" w:cs="宋体"/>
          <w:color w:val="000000"/>
          <w:spacing w:val="0"/>
          <w:sz w:val="12"/>
        </w:rPr>
        <w:t>项</w:t>
      </w:r>
    </w:p>
    <w:p w14:paraId="6A7177BE">
      <w:pPr>
        <w:framePr w:w="420" w:wrap="auto" w:vAnchor="margin" w:hAnchor="text" w:x="5528" w:y="3316"/>
        <w:widowControl w:val="0"/>
        <w:autoSpaceDE w:val="0"/>
        <w:autoSpaceDN w:val="0"/>
        <w:spacing w:before="0" w:after="0" w:line="120" w:lineRule="exact"/>
        <w:ind w:left="0" w:right="0" w:firstLine="0"/>
        <w:jc w:val="left"/>
        <w:rPr>
          <w:rFonts w:ascii="宋体"/>
          <w:color w:val="000000"/>
          <w:spacing w:val="0"/>
          <w:sz w:val="12"/>
        </w:rPr>
      </w:pPr>
      <w:r>
        <w:rPr>
          <w:rFonts w:ascii="宋体" w:hAnsi="宋体" w:cs="宋体"/>
          <w:color w:val="000000"/>
          <w:spacing w:val="-1"/>
          <w:sz w:val="12"/>
        </w:rPr>
        <w:t>合计</w:t>
      </w:r>
    </w:p>
    <w:p w14:paraId="75A8162C">
      <w:pPr>
        <w:framePr w:w="1020" w:wrap="auto" w:vAnchor="margin" w:hAnchor="text" w:x="8860" w:y="3484"/>
        <w:widowControl w:val="0"/>
        <w:autoSpaceDE w:val="0"/>
        <w:autoSpaceDN w:val="0"/>
        <w:spacing w:before="0" w:after="0" w:line="120" w:lineRule="exact"/>
        <w:ind w:left="0" w:right="0" w:firstLine="0"/>
        <w:jc w:val="left"/>
        <w:rPr>
          <w:rFonts w:ascii="宋体"/>
          <w:color w:val="000000"/>
          <w:spacing w:val="0"/>
          <w:sz w:val="12"/>
        </w:rPr>
      </w:pPr>
      <w:r>
        <w:rPr>
          <w:rFonts w:ascii="宋体" w:hAnsi="宋体" w:cs="宋体"/>
          <w:color w:val="000000"/>
          <w:spacing w:val="-1"/>
          <w:sz w:val="12"/>
        </w:rPr>
        <w:t>对个人和家庭补</w:t>
      </w:r>
    </w:p>
    <w:p w14:paraId="0DAEC0E6">
      <w:pPr>
        <w:framePr w:w="1020" w:wrap="auto" w:vAnchor="margin" w:hAnchor="text" w:x="8860" w:y="3484"/>
        <w:widowControl w:val="0"/>
        <w:autoSpaceDE w:val="0"/>
        <w:autoSpaceDN w:val="0"/>
        <w:spacing w:before="31" w:after="0" w:line="120" w:lineRule="exact"/>
        <w:ind w:left="242" w:right="0" w:firstLine="0"/>
        <w:jc w:val="left"/>
        <w:rPr>
          <w:rFonts w:ascii="宋体"/>
          <w:color w:val="000000"/>
          <w:spacing w:val="0"/>
          <w:sz w:val="12"/>
        </w:rPr>
      </w:pPr>
      <w:r>
        <w:rPr>
          <w:rFonts w:ascii="宋体" w:hAnsi="宋体" w:cs="宋体"/>
          <w:color w:val="000000"/>
          <w:spacing w:val="-1"/>
          <w:sz w:val="12"/>
        </w:rPr>
        <w:t>助支出</w:t>
      </w:r>
    </w:p>
    <w:p w14:paraId="186C740F">
      <w:pPr>
        <w:framePr w:w="420" w:wrap="auto" w:vAnchor="margin" w:hAnchor="text" w:x="6493" w:y="3558"/>
        <w:widowControl w:val="0"/>
        <w:autoSpaceDE w:val="0"/>
        <w:autoSpaceDN w:val="0"/>
        <w:spacing w:before="0" w:after="0" w:line="120" w:lineRule="exact"/>
        <w:ind w:left="0" w:right="0" w:firstLine="0"/>
        <w:jc w:val="left"/>
        <w:rPr>
          <w:rFonts w:ascii="宋体"/>
          <w:color w:val="000000"/>
          <w:spacing w:val="0"/>
          <w:sz w:val="12"/>
        </w:rPr>
      </w:pPr>
      <w:r>
        <w:rPr>
          <w:rFonts w:ascii="宋体" w:hAnsi="宋体" w:cs="宋体"/>
          <w:color w:val="000000"/>
          <w:spacing w:val="-1"/>
          <w:sz w:val="12"/>
        </w:rPr>
        <w:t>小计</w:t>
      </w:r>
    </w:p>
    <w:p w14:paraId="3602C12F">
      <w:pPr>
        <w:framePr w:w="1848" w:wrap="auto" w:vAnchor="margin" w:hAnchor="text" w:x="7139" w:y="3558"/>
        <w:widowControl w:val="0"/>
        <w:autoSpaceDE w:val="0"/>
        <w:autoSpaceDN w:val="0"/>
        <w:spacing w:before="0" w:after="0" w:line="120" w:lineRule="exact"/>
        <w:ind w:left="0" w:right="0" w:firstLine="0"/>
        <w:jc w:val="left"/>
        <w:rPr>
          <w:rFonts w:ascii="宋体"/>
          <w:color w:val="000000"/>
          <w:spacing w:val="0"/>
          <w:sz w:val="12"/>
        </w:rPr>
      </w:pPr>
      <w:r>
        <w:rPr>
          <w:rFonts w:ascii="宋体" w:hAnsi="宋体" w:cs="宋体"/>
          <w:color w:val="000000"/>
          <w:spacing w:val="-1"/>
          <w:sz w:val="12"/>
        </w:rPr>
        <w:t>工资福利支出</w:t>
      </w:r>
      <w:r>
        <w:rPr>
          <w:rFonts w:ascii="宋体"/>
          <w:color w:val="000000"/>
          <w:spacing w:val="114"/>
          <w:sz w:val="12"/>
        </w:rPr>
        <w:t xml:space="preserve"> </w:t>
      </w:r>
      <w:r>
        <w:rPr>
          <w:rFonts w:ascii="宋体" w:hAnsi="宋体" w:cs="宋体"/>
          <w:color w:val="000000"/>
          <w:spacing w:val="-1"/>
          <w:sz w:val="12"/>
        </w:rPr>
        <w:t>商品服务支出</w:t>
      </w:r>
    </w:p>
    <w:p w14:paraId="1C3D3F0F">
      <w:pPr>
        <w:framePr w:w="780" w:wrap="auto" w:vAnchor="margin" w:hAnchor="text" w:x="9872" w:y="3558"/>
        <w:widowControl w:val="0"/>
        <w:autoSpaceDE w:val="0"/>
        <w:autoSpaceDN w:val="0"/>
        <w:spacing w:before="0" w:after="0" w:line="120" w:lineRule="exact"/>
        <w:ind w:left="0" w:right="0" w:firstLine="0"/>
        <w:jc w:val="left"/>
        <w:rPr>
          <w:rFonts w:ascii="宋体"/>
          <w:color w:val="000000"/>
          <w:spacing w:val="0"/>
          <w:sz w:val="12"/>
        </w:rPr>
      </w:pPr>
      <w:r>
        <w:rPr>
          <w:rFonts w:ascii="宋体" w:hAnsi="宋体" w:cs="宋体"/>
          <w:color w:val="000000"/>
          <w:spacing w:val="-1"/>
          <w:sz w:val="12"/>
        </w:rPr>
        <w:t>资本性支出</w:t>
      </w:r>
    </w:p>
    <w:p w14:paraId="5C028751">
      <w:pPr>
        <w:framePr w:w="420" w:wrap="auto" w:vAnchor="margin" w:hAnchor="text" w:x="11024" w:y="3558"/>
        <w:widowControl w:val="0"/>
        <w:autoSpaceDE w:val="0"/>
        <w:autoSpaceDN w:val="0"/>
        <w:spacing w:before="0" w:after="0" w:line="120" w:lineRule="exact"/>
        <w:ind w:left="0" w:right="0" w:firstLine="0"/>
        <w:jc w:val="left"/>
        <w:rPr>
          <w:rFonts w:ascii="宋体"/>
          <w:color w:val="000000"/>
          <w:spacing w:val="0"/>
          <w:sz w:val="12"/>
        </w:rPr>
      </w:pPr>
      <w:r>
        <w:rPr>
          <w:rFonts w:ascii="宋体" w:hAnsi="宋体" w:cs="宋体"/>
          <w:color w:val="000000"/>
          <w:spacing w:val="-1"/>
          <w:sz w:val="12"/>
        </w:rPr>
        <w:t>小计</w:t>
      </w:r>
    </w:p>
    <w:p w14:paraId="6931F906">
      <w:pPr>
        <w:framePr w:w="900" w:wrap="auto" w:vAnchor="margin" w:hAnchor="text" w:x="11795" w:y="3558"/>
        <w:widowControl w:val="0"/>
        <w:autoSpaceDE w:val="0"/>
        <w:autoSpaceDN w:val="0"/>
        <w:spacing w:before="0" w:after="0" w:line="120" w:lineRule="exact"/>
        <w:ind w:left="0" w:right="0" w:firstLine="0"/>
        <w:jc w:val="left"/>
        <w:rPr>
          <w:rFonts w:ascii="宋体"/>
          <w:color w:val="000000"/>
          <w:spacing w:val="0"/>
          <w:sz w:val="12"/>
        </w:rPr>
      </w:pPr>
      <w:r>
        <w:rPr>
          <w:rFonts w:ascii="宋体" w:hAnsi="宋体" w:cs="宋体"/>
          <w:color w:val="000000"/>
          <w:spacing w:val="-1"/>
          <w:sz w:val="12"/>
        </w:rPr>
        <w:t>基本建设支出</w:t>
      </w:r>
    </w:p>
    <w:p w14:paraId="2E0484B3">
      <w:pPr>
        <w:framePr w:w="900" w:wrap="auto" w:vAnchor="margin" w:hAnchor="text" w:x="12810" w:y="3558"/>
        <w:widowControl w:val="0"/>
        <w:autoSpaceDE w:val="0"/>
        <w:autoSpaceDN w:val="0"/>
        <w:spacing w:before="0" w:after="0" w:line="120" w:lineRule="exact"/>
        <w:ind w:left="0" w:right="0" w:firstLine="0"/>
        <w:jc w:val="left"/>
        <w:rPr>
          <w:rFonts w:ascii="宋体"/>
          <w:color w:val="000000"/>
          <w:spacing w:val="0"/>
          <w:sz w:val="12"/>
        </w:rPr>
      </w:pPr>
      <w:r>
        <w:rPr>
          <w:rFonts w:ascii="宋体" w:hAnsi="宋体" w:cs="宋体"/>
          <w:color w:val="000000"/>
          <w:spacing w:val="-1"/>
          <w:sz w:val="12"/>
        </w:rPr>
        <w:t>专项业务支出</w:t>
      </w:r>
    </w:p>
    <w:p w14:paraId="70CDB0FC">
      <w:pPr>
        <w:framePr w:w="900" w:wrap="auto" w:vAnchor="margin" w:hAnchor="text" w:x="13832" w:y="3558"/>
        <w:widowControl w:val="0"/>
        <w:autoSpaceDE w:val="0"/>
        <w:autoSpaceDN w:val="0"/>
        <w:spacing w:before="0" w:after="0" w:line="120" w:lineRule="exact"/>
        <w:ind w:left="0" w:right="0" w:firstLine="0"/>
        <w:jc w:val="left"/>
        <w:rPr>
          <w:rFonts w:ascii="宋体"/>
          <w:color w:val="000000"/>
          <w:spacing w:val="0"/>
          <w:sz w:val="12"/>
        </w:rPr>
      </w:pPr>
      <w:r>
        <w:rPr>
          <w:rFonts w:ascii="宋体" w:hAnsi="宋体" w:cs="宋体"/>
          <w:color w:val="000000"/>
          <w:spacing w:val="-1"/>
          <w:sz w:val="12"/>
        </w:rPr>
        <w:t>债务项目支出</w:t>
      </w:r>
    </w:p>
    <w:p w14:paraId="7FA7F253">
      <w:pPr>
        <w:framePr w:w="900" w:wrap="auto" w:vAnchor="margin" w:hAnchor="text" w:x="14857" w:y="3558"/>
        <w:widowControl w:val="0"/>
        <w:autoSpaceDE w:val="0"/>
        <w:autoSpaceDN w:val="0"/>
        <w:spacing w:before="0" w:after="0" w:line="120" w:lineRule="exact"/>
        <w:ind w:left="0" w:right="0" w:firstLine="0"/>
        <w:jc w:val="left"/>
        <w:rPr>
          <w:rFonts w:ascii="宋体"/>
          <w:color w:val="000000"/>
          <w:spacing w:val="0"/>
          <w:sz w:val="12"/>
        </w:rPr>
      </w:pPr>
      <w:r>
        <w:rPr>
          <w:rFonts w:ascii="宋体" w:hAnsi="宋体" w:cs="宋体"/>
          <w:color w:val="000000"/>
          <w:spacing w:val="-1"/>
          <w:sz w:val="12"/>
        </w:rPr>
        <w:t>其他各项支出</w:t>
      </w:r>
    </w:p>
    <w:p w14:paraId="375E4D25">
      <w:pPr>
        <w:framePr w:w="2652" w:wrap="auto" w:vAnchor="margin" w:hAnchor="text" w:x="1108" w:y="4958"/>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5"/>
          <w:sz w:val="14"/>
        </w:rPr>
        <w:t>注:2021年我单位无政府性基金支出。</w:t>
      </w:r>
    </w:p>
    <w:p w14:paraId="4BA43A06">
      <w:pPr>
        <w:spacing w:before="0" w:after="0" w:line="0" w:lineRule="exact"/>
        <w:ind w:left="0" w:right="0" w:firstLine="0"/>
        <w:jc w:val="left"/>
        <w:rPr>
          <w:rFonts w:ascii="Arial"/>
          <w:color w:val="FF0000"/>
          <w:spacing w:val="0"/>
          <w:sz w:val="2"/>
        </w:rPr>
      </w:pPr>
      <w:r>
        <w:pict>
          <v:shape id="_x00009" o:spid="_x0000_s1035" o:spt="75" type="#_x0000_t75" style="position:absolute;left:0pt;margin-left:52.75pt;margin-top:118.3pt;height:124.4pt;width:735.7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color w:val="FF0000"/>
          <w:spacing w:val="0"/>
          <w:sz w:val="2"/>
        </w:rPr>
        <w:br w:type="page"/>
      </w:r>
    </w:p>
    <w:p w14:paraId="1111C65D">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5C724F4F">
      <w:pPr>
        <w:framePr w:w="962" w:wrap="auto" w:vAnchor="margin" w:hAnchor="text" w:x="2063" w:y="1446"/>
        <w:widowControl w:val="0"/>
        <w:autoSpaceDE w:val="0"/>
        <w:autoSpaceDN w:val="0"/>
        <w:spacing w:before="0" w:after="0" w:line="180" w:lineRule="exact"/>
        <w:ind w:left="0" w:right="0" w:firstLine="0"/>
        <w:jc w:val="left"/>
        <w:rPr>
          <w:rFonts w:ascii="宋体"/>
          <w:color w:val="000000"/>
          <w:spacing w:val="0"/>
          <w:sz w:val="18"/>
        </w:rPr>
      </w:pPr>
      <w:r>
        <w:rPr>
          <w:rFonts w:ascii="宋体" w:hAnsi="宋体" w:cs="宋体"/>
          <w:color w:val="000000"/>
          <w:spacing w:val="1"/>
          <w:sz w:val="18"/>
        </w:rPr>
        <w:t>预算10表</w:t>
      </w:r>
    </w:p>
    <w:p w14:paraId="70C90E15">
      <w:pPr>
        <w:framePr w:w="5890" w:wrap="auto" w:vAnchor="margin" w:hAnchor="text" w:x="5819" w:y="1955"/>
        <w:widowControl w:val="0"/>
        <w:autoSpaceDE w:val="0"/>
        <w:autoSpaceDN w:val="0"/>
        <w:spacing w:before="0" w:after="0" w:line="400" w:lineRule="exact"/>
        <w:ind w:left="0" w:right="0" w:firstLine="0"/>
        <w:jc w:val="left"/>
        <w:rPr>
          <w:rFonts w:ascii="宋体"/>
          <w:color w:val="000000"/>
          <w:spacing w:val="0"/>
          <w:sz w:val="40"/>
        </w:rPr>
      </w:pPr>
      <w:r>
        <w:rPr>
          <w:rFonts w:ascii="宋体" w:hAnsi="宋体" w:cs="宋体"/>
          <w:color w:val="000000"/>
          <w:spacing w:val="3"/>
          <w:sz w:val="40"/>
        </w:rPr>
        <w:t>2021年“三公”经费预算统计表</w:t>
      </w:r>
    </w:p>
    <w:p w14:paraId="51EC73E2">
      <w:pPr>
        <w:framePr w:w="2671" w:wrap="auto" w:vAnchor="margin" w:hAnchor="text" w:x="2063" w:y="2634"/>
        <w:widowControl w:val="0"/>
        <w:autoSpaceDE w:val="0"/>
        <w:autoSpaceDN w:val="0"/>
        <w:spacing w:before="0" w:after="0" w:line="180" w:lineRule="exact"/>
        <w:ind w:left="0" w:right="0" w:firstLine="0"/>
        <w:jc w:val="left"/>
        <w:rPr>
          <w:rFonts w:ascii="宋体"/>
          <w:color w:val="000000"/>
          <w:spacing w:val="0"/>
          <w:sz w:val="18"/>
          <w:u w:val="single"/>
        </w:rPr>
      </w:pPr>
      <w:r>
        <w:rPr>
          <w:rFonts w:ascii="宋体" w:hAnsi="宋体" w:cs="宋体"/>
          <w:color w:val="000000"/>
          <w:spacing w:val="0"/>
          <w:sz w:val="18"/>
          <w:u w:val="single"/>
        </w:rPr>
        <w:t>部门名称:滑县退役军人事务局</w:t>
      </w:r>
    </w:p>
    <w:p w14:paraId="7B636A45">
      <w:pPr>
        <w:framePr w:w="960" w:wrap="auto" w:vAnchor="margin" w:hAnchor="text" w:x="14507" w:y="2634"/>
        <w:widowControl w:val="0"/>
        <w:autoSpaceDE w:val="0"/>
        <w:autoSpaceDN w:val="0"/>
        <w:spacing w:before="0" w:after="0" w:line="180" w:lineRule="exact"/>
        <w:ind w:left="0" w:right="0" w:firstLine="0"/>
        <w:jc w:val="left"/>
        <w:rPr>
          <w:rFonts w:ascii="宋体"/>
          <w:color w:val="000000"/>
          <w:spacing w:val="0"/>
          <w:sz w:val="18"/>
          <w:u w:val="single"/>
        </w:rPr>
      </w:pPr>
      <w:r>
        <w:rPr>
          <w:rFonts w:ascii="宋体" w:hAnsi="宋体" w:cs="宋体"/>
          <w:color w:val="000000"/>
          <w:spacing w:val="0"/>
          <w:sz w:val="18"/>
          <w:u w:val="single"/>
        </w:rPr>
        <w:t>单位：元</w:t>
      </w:r>
    </w:p>
    <w:p w14:paraId="6BD9257E">
      <w:pPr>
        <w:framePr w:w="722" w:wrap="auto" w:vAnchor="margin" w:hAnchor="text" w:x="5303" w:y="2874"/>
        <w:widowControl w:val="0"/>
        <w:autoSpaceDE w:val="0"/>
        <w:autoSpaceDN w:val="0"/>
        <w:spacing w:before="0" w:after="0" w:line="240" w:lineRule="exact"/>
        <w:ind w:left="0" w:right="0" w:firstLine="0"/>
        <w:jc w:val="left"/>
        <w:rPr>
          <w:rFonts w:ascii="宋体"/>
          <w:color w:val="000000"/>
          <w:spacing w:val="0"/>
          <w:sz w:val="24"/>
        </w:rPr>
      </w:pPr>
      <w:r>
        <w:rPr>
          <w:rFonts w:ascii="宋体" w:hAnsi="宋体" w:cs="宋体"/>
          <w:color w:val="000000"/>
          <w:spacing w:val="2"/>
          <w:sz w:val="24"/>
        </w:rPr>
        <w:t>项目</w:t>
      </w:r>
    </w:p>
    <w:p w14:paraId="4E588124">
      <w:pPr>
        <w:framePr w:w="722" w:wrap="auto" w:vAnchor="margin" w:hAnchor="text" w:x="5303" w:y="2874"/>
        <w:widowControl w:val="0"/>
        <w:autoSpaceDE w:val="0"/>
        <w:autoSpaceDN w:val="0"/>
        <w:spacing w:before="72" w:after="0" w:line="240" w:lineRule="exact"/>
        <w:ind w:left="0" w:right="0" w:firstLine="0"/>
        <w:jc w:val="left"/>
        <w:rPr>
          <w:rFonts w:ascii="宋体"/>
          <w:color w:val="000000"/>
          <w:spacing w:val="0"/>
          <w:sz w:val="24"/>
        </w:rPr>
      </w:pPr>
      <w:r>
        <w:rPr>
          <w:rFonts w:ascii="宋体" w:hAnsi="宋体" w:cs="宋体"/>
          <w:color w:val="000000"/>
          <w:spacing w:val="0"/>
          <w:sz w:val="24"/>
        </w:rPr>
        <w:t>合计</w:t>
      </w:r>
    </w:p>
    <w:p w14:paraId="5D83453A">
      <w:pPr>
        <w:framePr w:w="2415" w:wrap="auto" w:vAnchor="margin" w:hAnchor="text" w:x="11070" w:y="2874"/>
        <w:widowControl w:val="0"/>
        <w:autoSpaceDE w:val="0"/>
        <w:autoSpaceDN w:val="0"/>
        <w:spacing w:before="0" w:after="0" w:line="240" w:lineRule="exact"/>
        <w:ind w:left="0" w:right="0" w:firstLine="0"/>
        <w:jc w:val="left"/>
        <w:rPr>
          <w:rFonts w:ascii="宋体"/>
          <w:color w:val="000000"/>
          <w:spacing w:val="0"/>
          <w:sz w:val="24"/>
        </w:rPr>
      </w:pPr>
      <w:r>
        <w:rPr>
          <w:rFonts w:ascii="宋体" w:hAnsi="宋体" w:cs="宋体"/>
          <w:color w:val="000000"/>
          <w:spacing w:val="2"/>
          <w:sz w:val="24"/>
        </w:rPr>
        <w:t>“三公”经费预算数</w:t>
      </w:r>
    </w:p>
    <w:p w14:paraId="28D25941">
      <w:pPr>
        <w:framePr w:w="1200" w:wrap="auto" w:vAnchor="margin" w:hAnchor="text" w:x="11617" w:y="3186"/>
        <w:widowControl w:val="0"/>
        <w:autoSpaceDE w:val="0"/>
        <w:autoSpaceDN w:val="0"/>
        <w:spacing w:before="0" w:after="0" w:line="240" w:lineRule="exact"/>
        <w:ind w:left="0" w:right="0" w:firstLine="0"/>
        <w:jc w:val="left"/>
        <w:rPr>
          <w:rFonts w:ascii="宋体"/>
          <w:color w:val="000000"/>
          <w:spacing w:val="0"/>
          <w:sz w:val="24"/>
        </w:rPr>
      </w:pPr>
      <w:r>
        <w:rPr>
          <w:rFonts w:ascii="宋体"/>
          <w:color w:val="000000"/>
          <w:spacing w:val="0"/>
          <w:sz w:val="24"/>
        </w:rPr>
        <w:t>2,000.00</w:t>
      </w:r>
    </w:p>
    <w:p w14:paraId="04FE5A8D">
      <w:pPr>
        <w:framePr w:w="1200" w:wrap="auto" w:vAnchor="margin" w:hAnchor="text" w:x="11617" w:y="3186"/>
        <w:widowControl w:val="0"/>
        <w:autoSpaceDE w:val="0"/>
        <w:autoSpaceDN w:val="0"/>
        <w:spacing w:before="72" w:after="0" w:line="240" w:lineRule="exact"/>
        <w:ind w:left="240" w:right="0" w:firstLine="0"/>
        <w:jc w:val="left"/>
        <w:rPr>
          <w:rFonts w:ascii="宋体"/>
          <w:color w:val="000000"/>
          <w:spacing w:val="0"/>
          <w:sz w:val="24"/>
        </w:rPr>
      </w:pPr>
      <w:r>
        <w:rPr>
          <w:rFonts w:ascii="宋体"/>
          <w:color w:val="000000"/>
          <w:spacing w:val="0"/>
          <w:sz w:val="24"/>
        </w:rPr>
        <w:t>0.00</w:t>
      </w:r>
    </w:p>
    <w:p w14:paraId="358CD7B2">
      <w:pPr>
        <w:framePr w:w="2760" w:wrap="auto" w:vAnchor="margin" w:hAnchor="text" w:x="2063" w:y="3498"/>
        <w:widowControl w:val="0"/>
        <w:autoSpaceDE w:val="0"/>
        <w:autoSpaceDN w:val="0"/>
        <w:spacing w:before="0" w:after="0" w:line="240" w:lineRule="exact"/>
        <w:ind w:left="0" w:right="0" w:firstLine="0"/>
        <w:jc w:val="left"/>
        <w:rPr>
          <w:rFonts w:ascii="宋体"/>
          <w:color w:val="000000"/>
          <w:spacing w:val="0"/>
          <w:sz w:val="24"/>
        </w:rPr>
      </w:pPr>
      <w:r>
        <w:rPr>
          <w:rFonts w:ascii="宋体" w:hAnsi="宋体" w:cs="宋体"/>
          <w:color w:val="000000"/>
          <w:spacing w:val="0"/>
          <w:sz w:val="24"/>
        </w:rPr>
        <w:t>1、因公出国（境）费用</w:t>
      </w:r>
    </w:p>
    <w:p w14:paraId="299AD777">
      <w:pPr>
        <w:framePr w:w="2760" w:wrap="auto" w:vAnchor="margin" w:hAnchor="text" w:x="2063" w:y="3498"/>
        <w:widowControl w:val="0"/>
        <w:autoSpaceDE w:val="0"/>
        <w:autoSpaceDN w:val="0"/>
        <w:spacing w:before="72" w:after="0" w:line="240" w:lineRule="exact"/>
        <w:ind w:left="0" w:right="0" w:firstLine="0"/>
        <w:jc w:val="left"/>
        <w:rPr>
          <w:rFonts w:ascii="宋体"/>
          <w:color w:val="000000"/>
          <w:spacing w:val="0"/>
          <w:sz w:val="24"/>
        </w:rPr>
      </w:pPr>
      <w:r>
        <w:rPr>
          <w:rFonts w:ascii="宋体" w:hAnsi="宋体" w:cs="宋体"/>
          <w:color w:val="000000"/>
          <w:spacing w:val="0"/>
          <w:sz w:val="24"/>
        </w:rPr>
        <w:t>2、公务接待费</w:t>
      </w:r>
    </w:p>
    <w:p w14:paraId="1D5023AA">
      <w:pPr>
        <w:framePr w:w="1200" w:wrap="auto" w:vAnchor="margin" w:hAnchor="text" w:x="11617" w:y="3810"/>
        <w:widowControl w:val="0"/>
        <w:autoSpaceDE w:val="0"/>
        <w:autoSpaceDN w:val="0"/>
        <w:spacing w:before="0" w:after="0" w:line="240" w:lineRule="exact"/>
        <w:ind w:left="0" w:right="0" w:firstLine="0"/>
        <w:jc w:val="left"/>
        <w:rPr>
          <w:rFonts w:ascii="宋体"/>
          <w:color w:val="000000"/>
          <w:spacing w:val="0"/>
          <w:sz w:val="24"/>
        </w:rPr>
      </w:pPr>
      <w:r>
        <w:rPr>
          <w:rFonts w:ascii="宋体"/>
          <w:color w:val="000000"/>
          <w:spacing w:val="0"/>
          <w:sz w:val="24"/>
        </w:rPr>
        <w:t>2,000.00</w:t>
      </w:r>
    </w:p>
    <w:p w14:paraId="2E45BE79">
      <w:pPr>
        <w:framePr w:w="1200" w:wrap="auto" w:vAnchor="margin" w:hAnchor="text" w:x="11617" w:y="3810"/>
        <w:widowControl w:val="0"/>
        <w:autoSpaceDE w:val="0"/>
        <w:autoSpaceDN w:val="0"/>
        <w:spacing w:before="72" w:after="0" w:line="240" w:lineRule="exact"/>
        <w:ind w:left="240" w:right="0" w:firstLine="0"/>
        <w:jc w:val="left"/>
        <w:rPr>
          <w:rFonts w:ascii="宋体"/>
          <w:color w:val="000000"/>
          <w:spacing w:val="0"/>
          <w:sz w:val="24"/>
        </w:rPr>
      </w:pPr>
      <w:r>
        <w:rPr>
          <w:rFonts w:ascii="宋体"/>
          <w:color w:val="000000"/>
          <w:spacing w:val="0"/>
          <w:sz w:val="24"/>
        </w:rPr>
        <w:t>0.00</w:t>
      </w:r>
    </w:p>
    <w:p w14:paraId="3BE373DE">
      <w:pPr>
        <w:framePr w:w="1800" w:wrap="auto" w:vAnchor="margin" w:hAnchor="text" w:x="2063" w:y="4122"/>
        <w:widowControl w:val="0"/>
        <w:autoSpaceDE w:val="0"/>
        <w:autoSpaceDN w:val="0"/>
        <w:spacing w:before="0" w:after="0" w:line="240" w:lineRule="exact"/>
        <w:ind w:left="0" w:right="0" w:firstLine="0"/>
        <w:jc w:val="left"/>
        <w:rPr>
          <w:rFonts w:ascii="宋体"/>
          <w:color w:val="000000"/>
          <w:spacing w:val="0"/>
          <w:sz w:val="24"/>
        </w:rPr>
      </w:pPr>
      <w:r>
        <w:rPr>
          <w:rFonts w:ascii="宋体" w:hAnsi="宋体" w:cs="宋体"/>
          <w:color w:val="000000"/>
          <w:spacing w:val="0"/>
          <w:sz w:val="24"/>
        </w:rPr>
        <w:t>3、公务用车费</w:t>
      </w:r>
    </w:p>
    <w:p w14:paraId="462D35F2">
      <w:pPr>
        <w:framePr w:w="3720" w:wrap="auto" w:vAnchor="margin" w:hAnchor="text" w:x="2063" w:y="4434"/>
        <w:widowControl w:val="0"/>
        <w:autoSpaceDE w:val="0"/>
        <w:autoSpaceDN w:val="0"/>
        <w:spacing w:before="0" w:after="0" w:line="240" w:lineRule="exact"/>
        <w:ind w:left="0" w:right="0" w:firstLine="0"/>
        <w:jc w:val="left"/>
        <w:rPr>
          <w:rFonts w:ascii="宋体"/>
          <w:color w:val="000000"/>
          <w:spacing w:val="0"/>
          <w:sz w:val="24"/>
        </w:rPr>
      </w:pPr>
      <w:r>
        <w:rPr>
          <w:rFonts w:ascii="宋体" w:hAnsi="宋体" w:cs="宋体"/>
          <w:color w:val="000000"/>
          <w:spacing w:val="0"/>
          <w:sz w:val="24"/>
        </w:rPr>
        <w:t>其中：（1）公务用车运行维护费</w:t>
      </w:r>
    </w:p>
    <w:p w14:paraId="11E22E9B">
      <w:pPr>
        <w:framePr w:w="3720" w:wrap="auto" w:vAnchor="margin" w:hAnchor="text" w:x="2063" w:y="4434"/>
        <w:widowControl w:val="0"/>
        <w:autoSpaceDE w:val="0"/>
        <w:autoSpaceDN w:val="0"/>
        <w:spacing w:before="72" w:after="0" w:line="240" w:lineRule="exact"/>
        <w:ind w:left="720" w:right="0" w:firstLine="0"/>
        <w:jc w:val="left"/>
        <w:rPr>
          <w:rFonts w:ascii="宋体"/>
          <w:color w:val="000000"/>
          <w:spacing w:val="0"/>
          <w:sz w:val="24"/>
        </w:rPr>
      </w:pPr>
      <w:r>
        <w:rPr>
          <w:rFonts w:ascii="宋体" w:hAnsi="宋体" w:cs="宋体"/>
          <w:color w:val="000000"/>
          <w:spacing w:val="0"/>
          <w:sz w:val="24"/>
        </w:rPr>
        <w:t>（2）公务用车购置</w:t>
      </w:r>
    </w:p>
    <w:p w14:paraId="2E0A8224">
      <w:pPr>
        <w:framePr w:w="720" w:wrap="auto" w:vAnchor="margin" w:hAnchor="text" w:x="11857" w:y="4434"/>
        <w:widowControl w:val="0"/>
        <w:autoSpaceDE w:val="0"/>
        <w:autoSpaceDN w:val="0"/>
        <w:spacing w:before="0" w:after="0" w:line="240" w:lineRule="exact"/>
        <w:ind w:left="0" w:right="0" w:firstLine="0"/>
        <w:jc w:val="left"/>
        <w:rPr>
          <w:rFonts w:ascii="宋体"/>
          <w:color w:val="000000"/>
          <w:spacing w:val="0"/>
          <w:sz w:val="24"/>
        </w:rPr>
      </w:pPr>
      <w:r>
        <w:rPr>
          <w:rFonts w:ascii="宋体"/>
          <w:color w:val="000000"/>
          <w:spacing w:val="0"/>
          <w:sz w:val="24"/>
        </w:rPr>
        <w:t>0.00</w:t>
      </w:r>
    </w:p>
    <w:p w14:paraId="6C3577CA">
      <w:pPr>
        <w:framePr w:w="720" w:wrap="auto" w:vAnchor="margin" w:hAnchor="text" w:x="11857" w:y="4746"/>
        <w:widowControl w:val="0"/>
        <w:autoSpaceDE w:val="0"/>
        <w:autoSpaceDN w:val="0"/>
        <w:spacing w:before="0" w:after="0" w:line="240" w:lineRule="exact"/>
        <w:ind w:left="0" w:right="0" w:firstLine="0"/>
        <w:jc w:val="left"/>
        <w:rPr>
          <w:rFonts w:ascii="宋体"/>
          <w:color w:val="000000"/>
          <w:spacing w:val="0"/>
          <w:sz w:val="24"/>
        </w:rPr>
      </w:pPr>
      <w:r>
        <w:rPr>
          <w:rFonts w:ascii="宋体"/>
          <w:color w:val="000000"/>
          <w:spacing w:val="0"/>
          <w:sz w:val="24"/>
        </w:rPr>
        <w:t>0.00</w:t>
      </w:r>
    </w:p>
    <w:p w14:paraId="32FDEF14">
      <w:pPr>
        <w:framePr w:w="13320" w:wrap="auto" w:vAnchor="margin" w:hAnchor="text" w:x="2063" w:y="5673"/>
        <w:widowControl w:val="0"/>
        <w:autoSpaceDE w:val="0"/>
        <w:autoSpaceDN w:val="0"/>
        <w:spacing w:before="0" w:after="0" w:line="240" w:lineRule="exact"/>
        <w:ind w:left="0" w:right="0" w:firstLine="0"/>
        <w:jc w:val="left"/>
        <w:rPr>
          <w:rFonts w:ascii="宋体"/>
          <w:color w:val="000000"/>
          <w:spacing w:val="0"/>
          <w:sz w:val="24"/>
        </w:rPr>
      </w:pPr>
      <w:r>
        <w:rPr>
          <w:rFonts w:ascii="宋体" w:hAnsi="宋体" w:cs="宋体"/>
          <w:color w:val="000000"/>
          <w:spacing w:val="0"/>
          <w:sz w:val="24"/>
        </w:rPr>
        <w:t>注：按照党中央、国务院有关规定及部门预算管理有关规定，“三公”经费包括因公出国（境）费、公务用车购置及运行费</w:t>
      </w:r>
    </w:p>
    <w:p w14:paraId="222DF65C">
      <w:pPr>
        <w:framePr w:w="13320" w:wrap="auto" w:vAnchor="margin" w:hAnchor="text" w:x="2063" w:y="5673"/>
        <w:widowControl w:val="0"/>
        <w:autoSpaceDE w:val="0"/>
        <w:autoSpaceDN w:val="0"/>
        <w:spacing w:before="53" w:after="0" w:line="240" w:lineRule="exact"/>
        <w:ind w:left="0" w:right="0" w:firstLine="0"/>
        <w:jc w:val="left"/>
        <w:rPr>
          <w:rFonts w:ascii="宋体"/>
          <w:color w:val="000000"/>
          <w:spacing w:val="0"/>
          <w:sz w:val="24"/>
        </w:rPr>
      </w:pPr>
      <w:r>
        <w:rPr>
          <w:rFonts w:ascii="宋体" w:hAnsi="宋体" w:cs="宋体"/>
          <w:color w:val="000000"/>
          <w:spacing w:val="0"/>
          <w:sz w:val="24"/>
        </w:rPr>
        <w:t>和公务接待费。（1）因公出国（境）费，指单位工作人员公务出国（境）的住宿费、旅费、伙食补助费、杂费、培训费等支</w:t>
      </w:r>
    </w:p>
    <w:p w14:paraId="115115AD">
      <w:pPr>
        <w:framePr w:w="13320" w:wrap="auto" w:vAnchor="margin" w:hAnchor="text" w:x="2063" w:y="5673"/>
        <w:widowControl w:val="0"/>
        <w:autoSpaceDE w:val="0"/>
        <w:autoSpaceDN w:val="0"/>
        <w:spacing w:before="50" w:after="0" w:line="240" w:lineRule="exact"/>
        <w:ind w:left="0" w:right="0" w:firstLine="0"/>
        <w:jc w:val="left"/>
        <w:rPr>
          <w:rFonts w:ascii="宋体"/>
          <w:color w:val="000000"/>
          <w:spacing w:val="0"/>
          <w:sz w:val="24"/>
        </w:rPr>
      </w:pPr>
      <w:r>
        <w:rPr>
          <w:rFonts w:ascii="宋体" w:hAnsi="宋体" w:cs="宋体"/>
          <w:color w:val="000000"/>
          <w:spacing w:val="0"/>
          <w:sz w:val="24"/>
        </w:rPr>
        <w:t>出。（2）公务用车购置及运行费，指单位公务用车购置费及租用费、燃料费、维修费、过路过桥费、保险费等支出，公务用</w:t>
      </w:r>
    </w:p>
    <w:p w14:paraId="25698BAF">
      <w:pPr>
        <w:framePr w:w="13320" w:wrap="auto" w:vAnchor="margin" w:hAnchor="text" w:x="2063" w:y="5673"/>
        <w:widowControl w:val="0"/>
        <w:autoSpaceDE w:val="0"/>
        <w:autoSpaceDN w:val="0"/>
        <w:spacing w:before="53" w:after="0" w:line="240" w:lineRule="exact"/>
        <w:ind w:left="0" w:right="0" w:firstLine="0"/>
        <w:jc w:val="left"/>
        <w:rPr>
          <w:rFonts w:ascii="宋体"/>
          <w:color w:val="000000"/>
          <w:spacing w:val="0"/>
          <w:sz w:val="24"/>
        </w:rPr>
      </w:pPr>
      <w:r>
        <w:rPr>
          <w:rFonts w:ascii="宋体" w:hAnsi="宋体" w:cs="宋体"/>
          <w:color w:val="000000"/>
          <w:spacing w:val="0"/>
          <w:sz w:val="24"/>
        </w:rPr>
        <w:t>车指用于履行公务的机动车辆，包括领导干部专车、一般公务用车和执法执勤用车。（3）公务接待费，指单位按规定开支的</w:t>
      </w:r>
    </w:p>
    <w:p w14:paraId="761C8CB7">
      <w:pPr>
        <w:framePr w:w="13320" w:wrap="auto" w:vAnchor="margin" w:hAnchor="text" w:x="2063" w:y="5673"/>
        <w:widowControl w:val="0"/>
        <w:autoSpaceDE w:val="0"/>
        <w:autoSpaceDN w:val="0"/>
        <w:spacing w:before="53" w:after="0" w:line="240" w:lineRule="exact"/>
        <w:ind w:left="0" w:right="0" w:firstLine="0"/>
        <w:jc w:val="left"/>
        <w:rPr>
          <w:rFonts w:ascii="宋体"/>
          <w:color w:val="000000"/>
          <w:spacing w:val="0"/>
          <w:sz w:val="24"/>
        </w:rPr>
      </w:pPr>
      <w:r>
        <w:rPr>
          <w:rFonts w:ascii="宋体" w:hAnsi="宋体" w:cs="宋体"/>
          <w:color w:val="000000"/>
          <w:spacing w:val="0"/>
          <w:sz w:val="24"/>
        </w:rPr>
        <w:t>各类公务接待（含外宾接待）支出。</w:t>
      </w:r>
    </w:p>
    <w:p w14:paraId="6CB6F99A">
      <w:pPr>
        <w:spacing w:before="0" w:after="0" w:line="0" w:lineRule="exact"/>
        <w:ind w:left="0" w:right="0" w:firstLine="0"/>
        <w:jc w:val="left"/>
        <w:rPr>
          <w:rFonts w:ascii="Arial"/>
          <w:color w:val="FF0000"/>
          <w:spacing w:val="0"/>
          <w:sz w:val="2"/>
        </w:rPr>
      </w:pPr>
      <w:r>
        <w:pict>
          <v:shape id="_x000010" o:spid="_x0000_s1036" o:spt="75" type="#_x0000_t75" style="position:absolute;left:0pt;margin-left:-1pt;margin-top:-1pt;height:3pt;width:3pt;mso-position-horizontal-relative:page;mso-position-vertical-relative:page;z-index:-251657216;mso-width-relative:page;mso-height-relative:page;" filled="f" coordsize="21600,21600">
            <v:path/>
            <v:fill on="f" focussize="0,0"/>
            <v:stroke/>
            <v:imagedata r:id="rId15" o:title=""/>
            <o:lock v:ext="edit" aspectratio="t"/>
          </v:shape>
        </w:pict>
      </w:r>
      <w:r>
        <w:pict>
          <v:shape id="_x000011" o:spid="_x0000_s1037" o:spt="75" type="#_x0000_t75" style="position:absolute;left:0pt;margin-left:99.75pt;margin-top:139.65pt;height:127.75pt;width:664.15pt;mso-position-horizontal-relative:page;mso-position-vertical-relative:page;z-index:-251657216;mso-width-relative:page;mso-height-relative:page;" filled="f" coordsize="21600,21600">
            <v:path/>
            <v:fill on="f" focussize="0,0"/>
            <v:stroke/>
            <v:imagedata r:id="rId16" o:title=""/>
            <o:lock v:ext="edit" aspectratio="t"/>
          </v:shape>
        </w:pict>
      </w:r>
      <w:r>
        <w:rPr>
          <w:rFonts w:ascii="Arial"/>
          <w:color w:val="FF0000"/>
          <w:spacing w:val="0"/>
          <w:sz w:val="2"/>
        </w:rPr>
        <w:br w:type="page"/>
      </w:r>
    </w:p>
    <w:p w14:paraId="6D1F0DBF">
      <w:pPr>
        <w:sectPr>
          <w:pgSz w:w="16820" w:h="11900" w:orient="landscape"/>
          <w:pgMar w:top="0" w:right="0" w:bottom="0" w:left="0" w:header="720" w:footer="720" w:gutter="0"/>
          <w:pgNumType w:start="1"/>
          <w:cols w:space="720" w:num="1"/>
          <w:docGrid w:linePitch="1" w:charSpace="0"/>
        </w:sectPr>
      </w:pPr>
    </w:p>
    <w:p w14:paraId="0FBA41EF">
      <w:pPr>
        <w:spacing w:before="0" w:after="0" w:line="0" w:lineRule="exact"/>
        <w:ind w:left="0" w:right="0" w:firstLine="0"/>
        <w:jc w:val="left"/>
        <w:rPr>
          <w:rFonts w:ascii="Arial"/>
          <w:color w:val="FF0000"/>
          <w:spacing w:val="0"/>
          <w:sz w:val="2"/>
        </w:rPr>
      </w:pPr>
    </w:p>
    <w:p w14:paraId="2155DE39">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39166F71">
      <w:pPr>
        <w:framePr w:w="3566" w:wrap="auto" w:vAnchor="margin" w:hAnchor="text" w:x="4250" w:y="1958"/>
        <w:widowControl w:val="0"/>
        <w:autoSpaceDE w:val="0"/>
        <w:autoSpaceDN w:val="0"/>
        <w:spacing w:before="0" w:after="0" w:line="235" w:lineRule="exact"/>
        <w:ind w:left="0" w:right="0" w:firstLine="0"/>
        <w:jc w:val="left"/>
        <w:rPr>
          <w:rFonts w:ascii="宋体"/>
          <w:color w:val="000000"/>
          <w:spacing w:val="0"/>
          <w:sz w:val="24"/>
        </w:rPr>
      </w:pPr>
      <w:r>
        <w:rPr>
          <w:rFonts w:ascii="宋体" w:hAnsi="宋体" w:cs="宋体"/>
          <w:color w:val="000000"/>
          <w:spacing w:val="-2"/>
          <w:sz w:val="24"/>
        </w:rPr>
        <w:t>办公楼改造项目绩效目标申报表</w:t>
      </w:r>
    </w:p>
    <w:p w14:paraId="52B69BF3">
      <w:pPr>
        <w:framePr w:w="1251" w:wrap="auto" w:vAnchor="margin" w:hAnchor="text" w:x="5410" w:y="2407"/>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1"/>
          <w:sz w:val="17"/>
        </w:rPr>
        <w:t>（2021年度）</w:t>
      </w:r>
    </w:p>
    <w:p w14:paraId="40E5BB5C">
      <w:pPr>
        <w:framePr w:w="912" w:wrap="auto" w:vAnchor="margin" w:hAnchor="text" w:x="1923" w:y="3252"/>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项目名称</w:t>
      </w:r>
    </w:p>
    <w:p w14:paraId="4F74B439">
      <w:pPr>
        <w:framePr w:w="912" w:wrap="auto" w:vAnchor="margin" w:hAnchor="text" w:x="1923" w:y="3252"/>
        <w:widowControl w:val="0"/>
        <w:autoSpaceDE w:val="0"/>
        <w:autoSpaceDN w:val="0"/>
        <w:spacing w:before="255" w:after="0" w:line="168" w:lineRule="exact"/>
        <w:ind w:left="0" w:right="0" w:firstLine="0"/>
        <w:jc w:val="left"/>
        <w:rPr>
          <w:rFonts w:ascii="宋体"/>
          <w:color w:val="000000"/>
          <w:spacing w:val="0"/>
          <w:sz w:val="17"/>
        </w:rPr>
      </w:pPr>
      <w:r>
        <w:rPr>
          <w:rFonts w:ascii="宋体" w:hAnsi="宋体" w:cs="宋体"/>
          <w:color w:val="000000"/>
          <w:spacing w:val="-3"/>
          <w:sz w:val="17"/>
        </w:rPr>
        <w:t>主管部门</w:t>
      </w:r>
    </w:p>
    <w:p w14:paraId="166A739B">
      <w:pPr>
        <w:framePr w:w="1080" w:wrap="auto" w:vAnchor="margin" w:hAnchor="text" w:x="6665" w:y="3252"/>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办公楼改造</w:t>
      </w:r>
    </w:p>
    <w:p w14:paraId="7BCAA409">
      <w:pPr>
        <w:framePr w:w="1752" w:wrap="auto" w:vAnchor="margin" w:hAnchor="text" w:x="4229" w:y="3675"/>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滑县退役军人事务局</w:t>
      </w:r>
    </w:p>
    <w:p w14:paraId="0980A304">
      <w:pPr>
        <w:framePr w:w="912" w:wrap="auto" w:vAnchor="margin" w:hAnchor="text" w:x="7162" w:y="3675"/>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单位名称</w:t>
      </w:r>
    </w:p>
    <w:p w14:paraId="1AC22DAD">
      <w:pPr>
        <w:framePr w:w="1752" w:wrap="auto" w:vAnchor="margin" w:hAnchor="text" w:x="8846" w:y="3675"/>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滑县退役军人事务局</w:t>
      </w:r>
    </w:p>
    <w:p w14:paraId="6BDD9E47">
      <w:pPr>
        <w:framePr w:w="1752" w:wrap="auto" w:vAnchor="margin" w:hAnchor="text" w:x="8846" w:y="3675"/>
        <w:widowControl w:val="0"/>
        <w:autoSpaceDE w:val="0"/>
        <w:autoSpaceDN w:val="0"/>
        <w:spacing w:before="345" w:after="0" w:line="168" w:lineRule="exact"/>
        <w:ind w:left="581" w:right="0" w:firstLine="0"/>
        <w:jc w:val="left"/>
        <w:rPr>
          <w:rFonts w:ascii="宋体"/>
          <w:color w:val="000000"/>
          <w:spacing w:val="0"/>
          <w:sz w:val="17"/>
        </w:rPr>
      </w:pPr>
      <w:r>
        <w:rPr>
          <w:rFonts w:ascii="宋体"/>
          <w:color w:val="000000"/>
          <w:spacing w:val="0"/>
          <w:sz w:val="17"/>
        </w:rPr>
        <w:t>48.3</w:t>
      </w:r>
    </w:p>
    <w:p w14:paraId="115B8E5D">
      <w:pPr>
        <w:framePr w:w="1749" w:wrap="auto" w:vAnchor="margin" w:hAnchor="text" w:x="3536" w:y="4188"/>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实施期资金总额：</w:t>
      </w:r>
    </w:p>
    <w:p w14:paraId="54C140EB">
      <w:pPr>
        <w:framePr w:w="1749" w:wrap="auto" w:vAnchor="margin" w:hAnchor="text" w:x="3536" w:y="4188"/>
        <w:widowControl w:val="0"/>
        <w:autoSpaceDE w:val="0"/>
        <w:autoSpaceDN w:val="0"/>
        <w:spacing w:before="252" w:after="0" w:line="168" w:lineRule="exact"/>
        <w:ind w:left="338" w:right="0" w:firstLine="0"/>
        <w:jc w:val="left"/>
        <w:rPr>
          <w:rFonts w:ascii="宋体"/>
          <w:color w:val="000000"/>
          <w:spacing w:val="0"/>
          <w:sz w:val="17"/>
        </w:rPr>
      </w:pPr>
      <w:r>
        <w:rPr>
          <w:rFonts w:ascii="宋体" w:hAnsi="宋体" w:cs="宋体"/>
          <w:color w:val="000000"/>
          <w:spacing w:val="-3"/>
          <w:sz w:val="17"/>
        </w:rPr>
        <w:t>其中：财政拨款</w:t>
      </w:r>
    </w:p>
    <w:p w14:paraId="1579E9D1">
      <w:pPr>
        <w:framePr w:w="579" w:wrap="auto" w:vAnchor="margin" w:hAnchor="text" w:x="5788" w:y="4188"/>
        <w:widowControl w:val="0"/>
        <w:autoSpaceDE w:val="0"/>
        <w:autoSpaceDN w:val="0"/>
        <w:spacing w:before="0" w:after="0" w:line="168" w:lineRule="exact"/>
        <w:ind w:left="0" w:right="0" w:firstLine="0"/>
        <w:jc w:val="left"/>
        <w:rPr>
          <w:rFonts w:ascii="宋体"/>
          <w:color w:val="000000"/>
          <w:spacing w:val="0"/>
          <w:sz w:val="17"/>
        </w:rPr>
      </w:pPr>
      <w:r>
        <w:rPr>
          <w:rFonts w:ascii="宋体"/>
          <w:color w:val="000000"/>
          <w:spacing w:val="0"/>
          <w:sz w:val="17"/>
        </w:rPr>
        <w:t>48.3</w:t>
      </w:r>
    </w:p>
    <w:p w14:paraId="2832E28C">
      <w:pPr>
        <w:framePr w:w="579" w:wrap="auto" w:vAnchor="margin" w:hAnchor="text" w:x="5788" w:y="4188"/>
        <w:widowControl w:val="0"/>
        <w:autoSpaceDE w:val="0"/>
        <w:autoSpaceDN w:val="0"/>
        <w:spacing w:before="461" w:after="0" w:line="168" w:lineRule="exact"/>
        <w:ind w:left="0" w:right="0" w:firstLine="0"/>
        <w:jc w:val="left"/>
        <w:rPr>
          <w:rFonts w:ascii="宋体"/>
          <w:color w:val="000000"/>
          <w:spacing w:val="0"/>
          <w:sz w:val="17"/>
        </w:rPr>
      </w:pPr>
      <w:r>
        <w:rPr>
          <w:rFonts w:ascii="宋体"/>
          <w:color w:val="000000"/>
          <w:spacing w:val="0"/>
          <w:sz w:val="17"/>
        </w:rPr>
        <w:t>48.3</w:t>
      </w:r>
    </w:p>
    <w:p w14:paraId="7FECD75D">
      <w:pPr>
        <w:framePr w:w="579" w:wrap="auto" w:vAnchor="margin" w:hAnchor="text" w:x="5788" w:y="4188"/>
        <w:widowControl w:val="0"/>
        <w:autoSpaceDE w:val="0"/>
        <w:autoSpaceDN w:val="0"/>
        <w:spacing w:before="480" w:after="0" w:line="168" w:lineRule="exact"/>
        <w:ind w:left="128" w:right="0" w:firstLine="0"/>
        <w:jc w:val="left"/>
        <w:rPr>
          <w:rFonts w:ascii="宋体"/>
          <w:color w:val="000000"/>
          <w:spacing w:val="0"/>
          <w:sz w:val="17"/>
        </w:rPr>
      </w:pPr>
      <w:r>
        <w:rPr>
          <w:rFonts w:ascii="宋体"/>
          <w:color w:val="000000"/>
          <w:spacing w:val="0"/>
          <w:sz w:val="17"/>
        </w:rPr>
        <w:t>0</w:t>
      </w:r>
    </w:p>
    <w:p w14:paraId="75C44E9C">
      <w:pPr>
        <w:framePr w:w="1757" w:wrap="auto" w:vAnchor="margin" w:hAnchor="text" w:x="6650" w:y="4188"/>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年度资金总额：</w:t>
      </w:r>
    </w:p>
    <w:p w14:paraId="78498CF2">
      <w:pPr>
        <w:framePr w:w="1757" w:wrap="auto" w:vAnchor="margin" w:hAnchor="text" w:x="6650" w:y="4188"/>
        <w:widowControl w:val="0"/>
        <w:autoSpaceDE w:val="0"/>
        <w:autoSpaceDN w:val="0"/>
        <w:spacing w:before="461" w:after="0" w:line="168" w:lineRule="exact"/>
        <w:ind w:left="255" w:right="0" w:firstLine="0"/>
        <w:jc w:val="left"/>
        <w:rPr>
          <w:rFonts w:ascii="宋体"/>
          <w:color w:val="000000"/>
          <w:spacing w:val="0"/>
          <w:sz w:val="17"/>
        </w:rPr>
      </w:pPr>
      <w:r>
        <w:rPr>
          <w:rFonts w:ascii="宋体" w:hAnsi="宋体" w:cs="宋体"/>
          <w:color w:val="000000"/>
          <w:spacing w:val="-3"/>
          <w:sz w:val="17"/>
        </w:rPr>
        <w:t>其中：财政拨款</w:t>
      </w:r>
    </w:p>
    <w:p w14:paraId="2D7A086A">
      <w:pPr>
        <w:framePr w:w="1757" w:wrap="auto" w:vAnchor="margin" w:hAnchor="text" w:x="6650" w:y="4188"/>
        <w:widowControl w:val="0"/>
        <w:autoSpaceDE w:val="0"/>
        <w:autoSpaceDN w:val="0"/>
        <w:spacing w:before="480" w:after="0" w:line="168" w:lineRule="exact"/>
        <w:ind w:left="848" w:right="0" w:firstLine="0"/>
        <w:jc w:val="left"/>
        <w:rPr>
          <w:rFonts w:ascii="宋体"/>
          <w:color w:val="000000"/>
          <w:spacing w:val="0"/>
          <w:sz w:val="17"/>
        </w:rPr>
      </w:pPr>
      <w:r>
        <w:rPr>
          <w:rFonts w:ascii="宋体" w:hAnsi="宋体" w:cs="宋体"/>
          <w:color w:val="000000"/>
          <w:spacing w:val="-3"/>
          <w:sz w:val="17"/>
        </w:rPr>
        <w:t>其他资金</w:t>
      </w:r>
    </w:p>
    <w:p w14:paraId="68DF94A5">
      <w:pPr>
        <w:framePr w:w="912" w:wrap="auto" w:vAnchor="margin" w:hAnchor="text" w:x="1923" w:y="4733"/>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项目资金</w:t>
      </w:r>
    </w:p>
    <w:p w14:paraId="2B91DD4C">
      <w:pPr>
        <w:framePr w:w="912" w:wrap="auto" w:vAnchor="margin" w:hAnchor="text" w:x="1923" w:y="4733"/>
        <w:widowControl w:val="0"/>
        <w:autoSpaceDE w:val="0"/>
        <w:autoSpaceDN w:val="0"/>
        <w:spacing w:before="38" w:after="0" w:line="168" w:lineRule="exact"/>
        <w:ind w:left="0" w:right="0" w:firstLine="0"/>
        <w:jc w:val="left"/>
        <w:rPr>
          <w:rFonts w:ascii="宋体"/>
          <w:color w:val="000000"/>
          <w:spacing w:val="0"/>
          <w:sz w:val="17"/>
        </w:rPr>
      </w:pPr>
      <w:r>
        <w:rPr>
          <w:rFonts w:ascii="宋体" w:hAnsi="宋体" w:cs="宋体"/>
          <w:color w:val="000000"/>
          <w:spacing w:val="-3"/>
          <w:sz w:val="17"/>
        </w:rPr>
        <w:t>（万元）</w:t>
      </w:r>
    </w:p>
    <w:p w14:paraId="15BDF395">
      <w:pPr>
        <w:framePr w:w="579" w:wrap="auto" w:vAnchor="margin" w:hAnchor="text" w:x="9427" w:y="4817"/>
        <w:widowControl w:val="0"/>
        <w:autoSpaceDE w:val="0"/>
        <w:autoSpaceDN w:val="0"/>
        <w:spacing w:before="0" w:after="0" w:line="168" w:lineRule="exact"/>
        <w:ind w:left="0" w:right="0" w:firstLine="0"/>
        <w:jc w:val="left"/>
        <w:rPr>
          <w:rFonts w:ascii="宋体"/>
          <w:color w:val="000000"/>
          <w:spacing w:val="0"/>
          <w:sz w:val="17"/>
        </w:rPr>
      </w:pPr>
      <w:r>
        <w:rPr>
          <w:rFonts w:ascii="宋体"/>
          <w:color w:val="000000"/>
          <w:spacing w:val="0"/>
          <w:sz w:val="17"/>
        </w:rPr>
        <w:t>48.3</w:t>
      </w:r>
    </w:p>
    <w:p w14:paraId="50394684">
      <w:pPr>
        <w:framePr w:w="579" w:wrap="auto" w:vAnchor="margin" w:hAnchor="text" w:x="9427" w:y="4817"/>
        <w:widowControl w:val="0"/>
        <w:autoSpaceDE w:val="0"/>
        <w:autoSpaceDN w:val="0"/>
        <w:spacing w:before="480" w:after="0" w:line="168" w:lineRule="exact"/>
        <w:ind w:left="129" w:right="0" w:firstLine="0"/>
        <w:jc w:val="left"/>
        <w:rPr>
          <w:rFonts w:ascii="宋体"/>
          <w:color w:val="000000"/>
          <w:spacing w:val="0"/>
          <w:sz w:val="17"/>
        </w:rPr>
      </w:pPr>
      <w:r>
        <w:rPr>
          <w:rFonts w:ascii="宋体"/>
          <w:color w:val="000000"/>
          <w:spacing w:val="0"/>
          <w:sz w:val="17"/>
        </w:rPr>
        <w:t>0</w:t>
      </w:r>
    </w:p>
    <w:p w14:paraId="14DFF58C">
      <w:pPr>
        <w:framePr w:w="912" w:wrap="auto" w:vAnchor="margin" w:hAnchor="text" w:x="4553" w:y="5465"/>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其他资金</w:t>
      </w:r>
    </w:p>
    <w:p w14:paraId="2763DF5B">
      <w:pPr>
        <w:framePr w:w="1080" w:wrap="auto" w:vAnchor="margin" w:hAnchor="text" w:x="3720" w:y="5988"/>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实施期目标</w:t>
      </w:r>
    </w:p>
    <w:p w14:paraId="7A847D8B">
      <w:pPr>
        <w:framePr w:w="912" w:wrap="auto" w:vAnchor="margin" w:hAnchor="text" w:x="8307" w:y="5988"/>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年度目标</w:t>
      </w:r>
    </w:p>
    <w:p w14:paraId="1192F149">
      <w:pPr>
        <w:framePr w:w="408" w:wrap="auto" w:vAnchor="margin" w:hAnchor="text" w:x="1330" w:y="6207"/>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0"/>
          <w:sz w:val="17"/>
        </w:rPr>
        <w:t>绩</w:t>
      </w:r>
    </w:p>
    <w:p w14:paraId="5A0FFFF3">
      <w:pPr>
        <w:framePr w:w="408" w:wrap="auto" w:vAnchor="margin" w:hAnchor="text" w:x="1330" w:y="6207"/>
        <w:widowControl w:val="0"/>
        <w:autoSpaceDE w:val="0"/>
        <w:autoSpaceDN w:val="0"/>
        <w:spacing w:before="41" w:after="0" w:line="168" w:lineRule="exact"/>
        <w:ind w:left="0" w:right="0" w:firstLine="0"/>
        <w:jc w:val="left"/>
        <w:rPr>
          <w:rFonts w:ascii="宋体"/>
          <w:color w:val="000000"/>
          <w:spacing w:val="0"/>
          <w:sz w:val="17"/>
        </w:rPr>
      </w:pPr>
      <w:r>
        <w:rPr>
          <w:rFonts w:ascii="宋体" w:hAnsi="宋体" w:cs="宋体"/>
          <w:color w:val="000000"/>
          <w:spacing w:val="0"/>
          <w:sz w:val="17"/>
        </w:rPr>
        <w:t>效</w:t>
      </w:r>
    </w:p>
    <w:p w14:paraId="4688FD3A">
      <w:pPr>
        <w:framePr w:w="408" w:wrap="auto" w:vAnchor="margin" w:hAnchor="text" w:x="1330" w:y="6207"/>
        <w:widowControl w:val="0"/>
        <w:autoSpaceDE w:val="0"/>
        <w:autoSpaceDN w:val="0"/>
        <w:spacing w:before="38" w:after="0" w:line="168" w:lineRule="exact"/>
        <w:ind w:left="0" w:right="0" w:firstLine="0"/>
        <w:jc w:val="left"/>
        <w:rPr>
          <w:rFonts w:ascii="宋体"/>
          <w:color w:val="000000"/>
          <w:spacing w:val="0"/>
          <w:sz w:val="17"/>
        </w:rPr>
      </w:pPr>
      <w:r>
        <w:rPr>
          <w:rFonts w:ascii="宋体" w:hAnsi="宋体" w:cs="宋体"/>
          <w:color w:val="000000"/>
          <w:spacing w:val="0"/>
          <w:sz w:val="17"/>
        </w:rPr>
        <w:t>目</w:t>
      </w:r>
    </w:p>
    <w:p w14:paraId="7FAEF11F">
      <w:pPr>
        <w:framePr w:w="408" w:wrap="auto" w:vAnchor="margin" w:hAnchor="text" w:x="1330" w:y="6207"/>
        <w:widowControl w:val="0"/>
        <w:autoSpaceDE w:val="0"/>
        <w:autoSpaceDN w:val="0"/>
        <w:spacing w:before="41" w:after="0" w:line="168" w:lineRule="exact"/>
        <w:ind w:left="0" w:right="0" w:firstLine="0"/>
        <w:jc w:val="left"/>
        <w:rPr>
          <w:rFonts w:ascii="宋体"/>
          <w:color w:val="000000"/>
          <w:spacing w:val="0"/>
          <w:sz w:val="17"/>
        </w:rPr>
      </w:pPr>
      <w:r>
        <w:rPr>
          <w:rFonts w:ascii="宋体" w:hAnsi="宋体" w:cs="宋体"/>
          <w:color w:val="000000"/>
          <w:spacing w:val="0"/>
          <w:sz w:val="17"/>
        </w:rPr>
        <w:t>标</w:t>
      </w:r>
    </w:p>
    <w:p w14:paraId="6B3E1CAC">
      <w:pPr>
        <w:framePr w:w="1248" w:wrap="auto" w:vAnchor="margin" w:hAnchor="text" w:x="6566" w:y="6307"/>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提供办公场所</w:t>
      </w:r>
    </w:p>
    <w:p w14:paraId="43A926E0">
      <w:pPr>
        <w:framePr w:w="527" w:wrap="auto" w:vAnchor="margin" w:hAnchor="text" w:x="2042" w:y="7752"/>
        <w:widowControl w:val="0"/>
        <w:autoSpaceDE w:val="0"/>
        <w:autoSpaceDN w:val="0"/>
        <w:spacing w:before="0" w:after="0" w:line="151" w:lineRule="exact"/>
        <w:ind w:left="0" w:right="0" w:firstLine="0"/>
        <w:jc w:val="left"/>
        <w:rPr>
          <w:rFonts w:ascii="宋体"/>
          <w:color w:val="000000"/>
          <w:spacing w:val="0"/>
          <w:sz w:val="15"/>
        </w:rPr>
      </w:pPr>
      <w:r>
        <w:rPr>
          <w:rFonts w:ascii="宋体" w:hAnsi="宋体" w:cs="宋体"/>
          <w:color w:val="000000"/>
          <w:spacing w:val="1"/>
          <w:sz w:val="15"/>
        </w:rPr>
        <w:t>一级</w:t>
      </w:r>
    </w:p>
    <w:p w14:paraId="36F93421">
      <w:pPr>
        <w:framePr w:w="527" w:wrap="auto" w:vAnchor="margin" w:hAnchor="text" w:x="2042" w:y="7752"/>
        <w:widowControl w:val="0"/>
        <w:autoSpaceDE w:val="0"/>
        <w:autoSpaceDN w:val="0"/>
        <w:spacing w:before="39" w:after="0" w:line="151" w:lineRule="exact"/>
        <w:ind w:left="0" w:right="0" w:firstLine="0"/>
        <w:jc w:val="left"/>
        <w:rPr>
          <w:rFonts w:ascii="宋体"/>
          <w:color w:val="000000"/>
          <w:spacing w:val="0"/>
          <w:sz w:val="15"/>
        </w:rPr>
      </w:pPr>
      <w:r>
        <w:rPr>
          <w:rFonts w:ascii="宋体" w:hAnsi="宋体" w:cs="宋体"/>
          <w:color w:val="000000"/>
          <w:spacing w:val="1"/>
          <w:sz w:val="15"/>
        </w:rPr>
        <w:t>指标</w:t>
      </w:r>
    </w:p>
    <w:p w14:paraId="26306759">
      <w:pPr>
        <w:framePr w:w="830" w:wrap="auto" w:vAnchor="margin" w:hAnchor="text" w:x="2733" w:y="7848"/>
        <w:widowControl w:val="0"/>
        <w:autoSpaceDE w:val="0"/>
        <w:autoSpaceDN w:val="0"/>
        <w:spacing w:before="0" w:after="0" w:line="151" w:lineRule="exact"/>
        <w:ind w:left="0" w:right="0" w:firstLine="0"/>
        <w:jc w:val="left"/>
        <w:rPr>
          <w:rFonts w:ascii="宋体"/>
          <w:color w:val="000000"/>
          <w:spacing w:val="0"/>
          <w:sz w:val="15"/>
        </w:rPr>
      </w:pPr>
      <w:r>
        <w:rPr>
          <w:rFonts w:ascii="宋体" w:hAnsi="宋体" w:cs="宋体"/>
          <w:color w:val="000000"/>
          <w:spacing w:val="1"/>
          <w:sz w:val="15"/>
        </w:rPr>
        <w:t>二级指标</w:t>
      </w:r>
    </w:p>
    <w:p w14:paraId="5ED3A543">
      <w:pPr>
        <w:framePr w:w="830" w:wrap="auto" w:vAnchor="margin" w:hAnchor="text" w:x="4099" w:y="7848"/>
        <w:widowControl w:val="0"/>
        <w:autoSpaceDE w:val="0"/>
        <w:autoSpaceDN w:val="0"/>
        <w:spacing w:before="0" w:after="0" w:line="151" w:lineRule="exact"/>
        <w:ind w:left="0" w:right="0" w:firstLine="0"/>
        <w:jc w:val="left"/>
        <w:rPr>
          <w:rFonts w:ascii="宋体"/>
          <w:color w:val="000000"/>
          <w:spacing w:val="0"/>
          <w:sz w:val="15"/>
        </w:rPr>
      </w:pPr>
      <w:r>
        <w:rPr>
          <w:rFonts w:ascii="宋体" w:hAnsi="宋体" w:cs="宋体"/>
          <w:color w:val="000000"/>
          <w:spacing w:val="1"/>
          <w:sz w:val="15"/>
        </w:rPr>
        <w:t>三级指标</w:t>
      </w:r>
    </w:p>
    <w:p w14:paraId="75374689">
      <w:pPr>
        <w:framePr w:w="679" w:wrap="auto" w:vAnchor="margin" w:hAnchor="text" w:x="5731" w:y="7848"/>
        <w:widowControl w:val="0"/>
        <w:autoSpaceDE w:val="0"/>
        <w:autoSpaceDN w:val="0"/>
        <w:spacing w:before="0" w:after="0" w:line="151" w:lineRule="exact"/>
        <w:ind w:left="0" w:right="0" w:firstLine="0"/>
        <w:jc w:val="left"/>
        <w:rPr>
          <w:rFonts w:ascii="宋体"/>
          <w:color w:val="000000"/>
          <w:spacing w:val="0"/>
          <w:sz w:val="15"/>
        </w:rPr>
      </w:pPr>
      <w:r>
        <w:rPr>
          <w:rFonts w:ascii="宋体" w:hAnsi="宋体" w:cs="宋体"/>
          <w:color w:val="000000"/>
          <w:spacing w:val="1"/>
          <w:sz w:val="15"/>
        </w:rPr>
        <w:t>指标值</w:t>
      </w:r>
    </w:p>
    <w:p w14:paraId="2134CB2A">
      <w:pPr>
        <w:framePr w:w="830" w:wrap="auto" w:vAnchor="margin" w:hAnchor="text" w:x="6645" w:y="7848"/>
        <w:widowControl w:val="0"/>
        <w:autoSpaceDE w:val="0"/>
        <w:autoSpaceDN w:val="0"/>
        <w:spacing w:before="0" w:after="0" w:line="151" w:lineRule="exact"/>
        <w:ind w:left="0" w:right="0" w:firstLine="0"/>
        <w:jc w:val="left"/>
        <w:rPr>
          <w:rFonts w:ascii="宋体"/>
          <w:color w:val="000000"/>
          <w:spacing w:val="0"/>
          <w:sz w:val="15"/>
        </w:rPr>
      </w:pPr>
      <w:r>
        <w:rPr>
          <w:rFonts w:ascii="宋体" w:hAnsi="宋体" w:cs="宋体"/>
          <w:color w:val="000000"/>
          <w:spacing w:val="1"/>
          <w:sz w:val="15"/>
        </w:rPr>
        <w:t>二级指标</w:t>
      </w:r>
    </w:p>
    <w:p w14:paraId="4AE3C5FD">
      <w:pPr>
        <w:framePr w:w="830" w:wrap="auto" w:vAnchor="margin" w:hAnchor="text" w:x="8229" w:y="7848"/>
        <w:widowControl w:val="0"/>
        <w:autoSpaceDE w:val="0"/>
        <w:autoSpaceDN w:val="0"/>
        <w:spacing w:before="0" w:after="0" w:line="151" w:lineRule="exact"/>
        <w:ind w:left="0" w:right="0" w:firstLine="0"/>
        <w:jc w:val="left"/>
        <w:rPr>
          <w:rFonts w:ascii="宋体"/>
          <w:color w:val="000000"/>
          <w:spacing w:val="0"/>
          <w:sz w:val="15"/>
        </w:rPr>
      </w:pPr>
      <w:r>
        <w:rPr>
          <w:rFonts w:ascii="宋体" w:hAnsi="宋体" w:cs="宋体"/>
          <w:color w:val="000000"/>
          <w:spacing w:val="1"/>
          <w:sz w:val="15"/>
        </w:rPr>
        <w:t>三级指标</w:t>
      </w:r>
    </w:p>
    <w:p w14:paraId="244F939A">
      <w:pPr>
        <w:framePr w:w="679" w:wrap="auto" w:vAnchor="margin" w:hAnchor="text" w:x="9996" w:y="7848"/>
        <w:widowControl w:val="0"/>
        <w:autoSpaceDE w:val="0"/>
        <w:autoSpaceDN w:val="0"/>
        <w:spacing w:before="0" w:after="0" w:line="151" w:lineRule="exact"/>
        <w:ind w:left="0" w:right="0" w:firstLine="0"/>
        <w:jc w:val="left"/>
        <w:rPr>
          <w:rFonts w:ascii="宋体"/>
          <w:color w:val="000000"/>
          <w:spacing w:val="0"/>
          <w:sz w:val="15"/>
        </w:rPr>
      </w:pPr>
      <w:r>
        <w:rPr>
          <w:rFonts w:ascii="宋体" w:hAnsi="宋体" w:cs="宋体"/>
          <w:color w:val="000000"/>
          <w:spacing w:val="1"/>
          <w:sz w:val="15"/>
        </w:rPr>
        <w:t>指标值</w:t>
      </w:r>
    </w:p>
    <w:p w14:paraId="63F7DCB2">
      <w:pPr>
        <w:framePr w:w="830" w:wrap="auto" w:vAnchor="margin" w:hAnchor="text" w:x="2733" w:y="8818"/>
        <w:widowControl w:val="0"/>
        <w:autoSpaceDE w:val="0"/>
        <w:autoSpaceDN w:val="0"/>
        <w:spacing w:before="0" w:after="0" w:line="151" w:lineRule="exact"/>
        <w:ind w:left="0" w:right="0" w:firstLine="0"/>
        <w:jc w:val="left"/>
        <w:rPr>
          <w:rFonts w:ascii="宋体"/>
          <w:color w:val="000000"/>
          <w:spacing w:val="0"/>
          <w:sz w:val="15"/>
        </w:rPr>
      </w:pPr>
      <w:r>
        <w:rPr>
          <w:rFonts w:ascii="宋体" w:hAnsi="宋体" w:cs="宋体"/>
          <w:color w:val="000000"/>
          <w:spacing w:val="1"/>
          <w:sz w:val="15"/>
        </w:rPr>
        <w:t>数量指标</w:t>
      </w:r>
    </w:p>
    <w:p w14:paraId="450C98D9">
      <w:pPr>
        <w:framePr w:w="830" w:wrap="auto" w:vAnchor="margin" w:hAnchor="text" w:x="2733" w:y="8818"/>
        <w:widowControl w:val="0"/>
        <w:autoSpaceDE w:val="0"/>
        <w:autoSpaceDN w:val="0"/>
        <w:spacing w:before="607" w:after="0" w:line="151" w:lineRule="exact"/>
        <w:ind w:left="0" w:right="0" w:firstLine="0"/>
        <w:jc w:val="left"/>
        <w:rPr>
          <w:rFonts w:ascii="宋体"/>
          <w:color w:val="000000"/>
          <w:spacing w:val="0"/>
          <w:sz w:val="15"/>
        </w:rPr>
      </w:pPr>
      <w:r>
        <w:rPr>
          <w:rFonts w:ascii="宋体" w:hAnsi="宋体" w:cs="宋体"/>
          <w:color w:val="000000"/>
          <w:spacing w:val="1"/>
          <w:sz w:val="15"/>
        </w:rPr>
        <w:t>质量指标</w:t>
      </w:r>
    </w:p>
    <w:p w14:paraId="260619FF">
      <w:pPr>
        <w:framePr w:w="830" w:wrap="auto" w:vAnchor="margin" w:hAnchor="text" w:x="2733" w:y="8818"/>
        <w:widowControl w:val="0"/>
        <w:autoSpaceDE w:val="0"/>
        <w:autoSpaceDN w:val="0"/>
        <w:spacing w:before="607" w:after="0" w:line="151" w:lineRule="exact"/>
        <w:ind w:left="0" w:right="0" w:firstLine="0"/>
        <w:jc w:val="left"/>
        <w:rPr>
          <w:rFonts w:ascii="宋体"/>
          <w:color w:val="000000"/>
          <w:spacing w:val="0"/>
          <w:sz w:val="15"/>
        </w:rPr>
      </w:pPr>
      <w:r>
        <w:rPr>
          <w:rFonts w:ascii="宋体" w:hAnsi="宋体" w:cs="宋体"/>
          <w:color w:val="000000"/>
          <w:spacing w:val="1"/>
          <w:sz w:val="15"/>
        </w:rPr>
        <w:t>时效指标</w:t>
      </w:r>
    </w:p>
    <w:p w14:paraId="5FD6AEE8">
      <w:pPr>
        <w:framePr w:w="830" w:wrap="auto" w:vAnchor="margin" w:hAnchor="text" w:x="2733" w:y="8818"/>
        <w:widowControl w:val="0"/>
        <w:autoSpaceDE w:val="0"/>
        <w:autoSpaceDN w:val="0"/>
        <w:spacing w:before="607" w:after="0" w:line="151" w:lineRule="exact"/>
        <w:ind w:left="0" w:right="0" w:firstLine="0"/>
        <w:jc w:val="left"/>
        <w:rPr>
          <w:rFonts w:ascii="宋体"/>
          <w:color w:val="000000"/>
          <w:spacing w:val="0"/>
          <w:sz w:val="15"/>
        </w:rPr>
      </w:pPr>
      <w:r>
        <w:rPr>
          <w:rFonts w:ascii="宋体" w:hAnsi="宋体" w:cs="宋体"/>
          <w:color w:val="000000"/>
          <w:spacing w:val="1"/>
          <w:sz w:val="15"/>
        </w:rPr>
        <w:t>成本指标</w:t>
      </w:r>
    </w:p>
    <w:p w14:paraId="3047BB4A">
      <w:pPr>
        <w:framePr w:w="1739" w:wrap="auto" w:vAnchor="margin" w:hAnchor="text" w:x="3646" w:y="8818"/>
        <w:widowControl w:val="0"/>
        <w:autoSpaceDE w:val="0"/>
        <w:autoSpaceDN w:val="0"/>
        <w:spacing w:before="0" w:after="0" w:line="151" w:lineRule="exact"/>
        <w:ind w:left="0" w:right="0" w:firstLine="0"/>
        <w:jc w:val="left"/>
        <w:rPr>
          <w:rFonts w:ascii="宋体"/>
          <w:color w:val="000000"/>
          <w:spacing w:val="0"/>
          <w:sz w:val="15"/>
        </w:rPr>
      </w:pPr>
      <w:r>
        <w:rPr>
          <w:rFonts w:ascii="宋体" w:hAnsi="宋体" w:cs="宋体"/>
          <w:color w:val="000000"/>
          <w:spacing w:val="1"/>
          <w:sz w:val="15"/>
        </w:rPr>
        <w:t>新办公地址办公楼改造</w:t>
      </w:r>
    </w:p>
    <w:p w14:paraId="76E4ACDE">
      <w:pPr>
        <w:framePr w:w="1739" w:wrap="auto" w:vAnchor="margin" w:hAnchor="text" w:x="3646" w:y="8818"/>
        <w:widowControl w:val="0"/>
        <w:autoSpaceDE w:val="0"/>
        <w:autoSpaceDN w:val="0"/>
        <w:spacing w:before="607" w:after="0" w:line="151" w:lineRule="exact"/>
        <w:ind w:left="151" w:right="0" w:firstLine="0"/>
        <w:jc w:val="left"/>
        <w:rPr>
          <w:rFonts w:ascii="宋体"/>
          <w:color w:val="000000"/>
          <w:spacing w:val="0"/>
          <w:sz w:val="15"/>
        </w:rPr>
      </w:pPr>
      <w:r>
        <w:rPr>
          <w:rFonts w:ascii="宋体" w:hAnsi="宋体" w:cs="宋体"/>
          <w:color w:val="000000"/>
          <w:spacing w:val="1"/>
          <w:sz w:val="15"/>
        </w:rPr>
        <w:t>办公楼改造合格率</w:t>
      </w:r>
    </w:p>
    <w:p w14:paraId="0124C7FB">
      <w:pPr>
        <w:framePr w:w="684" w:wrap="auto" w:vAnchor="margin" w:hAnchor="text" w:x="5729" w:y="8818"/>
        <w:widowControl w:val="0"/>
        <w:autoSpaceDE w:val="0"/>
        <w:autoSpaceDN w:val="0"/>
        <w:spacing w:before="0" w:after="0" w:line="151" w:lineRule="exact"/>
        <w:ind w:left="39" w:right="0" w:firstLine="0"/>
        <w:jc w:val="left"/>
        <w:rPr>
          <w:rFonts w:ascii="宋体"/>
          <w:color w:val="000000"/>
          <w:spacing w:val="0"/>
          <w:sz w:val="15"/>
        </w:rPr>
      </w:pPr>
      <w:r>
        <w:rPr>
          <w:rFonts w:ascii="宋体"/>
          <w:color w:val="000000"/>
          <w:spacing w:val="0"/>
          <w:sz w:val="15"/>
        </w:rPr>
        <w:t>=</w:t>
      </w:r>
      <w:r>
        <w:rPr>
          <w:rFonts w:ascii="宋体"/>
          <w:color w:val="000000"/>
          <w:spacing w:val="4"/>
          <w:sz w:val="15"/>
        </w:rPr>
        <w:t xml:space="preserve"> </w:t>
      </w:r>
      <w:r>
        <w:rPr>
          <w:rFonts w:ascii="宋体" w:hAnsi="宋体" w:cs="宋体"/>
          <w:color w:val="000000"/>
          <w:spacing w:val="1"/>
          <w:sz w:val="15"/>
        </w:rPr>
        <w:t>1幢</w:t>
      </w:r>
    </w:p>
    <w:p w14:paraId="1AA7DCC5">
      <w:pPr>
        <w:framePr w:w="684" w:wrap="auto" w:vAnchor="margin" w:hAnchor="text" w:x="5729" w:y="8818"/>
        <w:widowControl w:val="0"/>
        <w:autoSpaceDE w:val="0"/>
        <w:autoSpaceDN w:val="0"/>
        <w:spacing w:before="607" w:after="0" w:line="151" w:lineRule="exact"/>
        <w:ind w:left="0" w:right="0" w:firstLine="0"/>
        <w:jc w:val="left"/>
        <w:rPr>
          <w:rFonts w:ascii="宋体"/>
          <w:color w:val="000000"/>
          <w:spacing w:val="0"/>
          <w:sz w:val="15"/>
        </w:rPr>
      </w:pPr>
      <w:r>
        <w:rPr>
          <w:rFonts w:ascii="宋体"/>
          <w:color w:val="000000"/>
          <w:spacing w:val="0"/>
          <w:sz w:val="15"/>
        </w:rPr>
        <w:t>=</w:t>
      </w:r>
      <w:r>
        <w:rPr>
          <w:rFonts w:ascii="宋体"/>
          <w:color w:val="000000"/>
          <w:spacing w:val="4"/>
          <w:sz w:val="15"/>
        </w:rPr>
        <w:t xml:space="preserve"> </w:t>
      </w:r>
      <w:r>
        <w:rPr>
          <w:rFonts w:ascii="宋体"/>
          <w:color w:val="000000"/>
          <w:spacing w:val="1"/>
          <w:sz w:val="15"/>
        </w:rPr>
        <w:t>100%</w:t>
      </w:r>
    </w:p>
    <w:p w14:paraId="19150B43">
      <w:pPr>
        <w:framePr w:w="684" w:wrap="auto" w:vAnchor="margin" w:hAnchor="text" w:x="5729" w:y="8818"/>
        <w:widowControl w:val="0"/>
        <w:autoSpaceDE w:val="0"/>
        <w:autoSpaceDN w:val="0"/>
        <w:spacing w:before="607" w:after="0" w:line="151" w:lineRule="exact"/>
        <w:ind w:left="0" w:right="0" w:firstLine="0"/>
        <w:jc w:val="left"/>
        <w:rPr>
          <w:rFonts w:ascii="宋体"/>
          <w:color w:val="000000"/>
          <w:spacing w:val="0"/>
          <w:sz w:val="15"/>
        </w:rPr>
      </w:pPr>
      <w:r>
        <w:rPr>
          <w:rFonts w:ascii="宋体"/>
          <w:color w:val="000000"/>
          <w:spacing w:val="0"/>
          <w:sz w:val="15"/>
        </w:rPr>
        <w:t>=</w:t>
      </w:r>
      <w:r>
        <w:rPr>
          <w:rFonts w:ascii="宋体"/>
          <w:color w:val="000000"/>
          <w:spacing w:val="4"/>
          <w:sz w:val="15"/>
        </w:rPr>
        <w:t xml:space="preserve"> </w:t>
      </w:r>
      <w:r>
        <w:rPr>
          <w:rFonts w:ascii="宋体"/>
          <w:color w:val="000000"/>
          <w:spacing w:val="1"/>
          <w:sz w:val="15"/>
        </w:rPr>
        <w:t>100%</w:t>
      </w:r>
    </w:p>
    <w:p w14:paraId="5CD60A0A">
      <w:pPr>
        <w:framePr w:w="830" w:wrap="auto" w:vAnchor="margin" w:hAnchor="text" w:x="6645" w:y="8818"/>
        <w:widowControl w:val="0"/>
        <w:autoSpaceDE w:val="0"/>
        <w:autoSpaceDN w:val="0"/>
        <w:spacing w:before="0" w:after="0" w:line="151" w:lineRule="exact"/>
        <w:ind w:left="0" w:right="0" w:firstLine="0"/>
        <w:jc w:val="left"/>
        <w:rPr>
          <w:rFonts w:ascii="宋体"/>
          <w:color w:val="000000"/>
          <w:spacing w:val="0"/>
          <w:sz w:val="15"/>
        </w:rPr>
      </w:pPr>
      <w:r>
        <w:rPr>
          <w:rFonts w:ascii="宋体" w:hAnsi="宋体" w:cs="宋体"/>
          <w:color w:val="000000"/>
          <w:spacing w:val="1"/>
          <w:sz w:val="15"/>
        </w:rPr>
        <w:t>数量指标</w:t>
      </w:r>
    </w:p>
    <w:p w14:paraId="4A4A57CF">
      <w:pPr>
        <w:framePr w:w="830" w:wrap="auto" w:vAnchor="margin" w:hAnchor="text" w:x="6645" w:y="8818"/>
        <w:widowControl w:val="0"/>
        <w:autoSpaceDE w:val="0"/>
        <w:autoSpaceDN w:val="0"/>
        <w:spacing w:before="607" w:after="0" w:line="151" w:lineRule="exact"/>
        <w:ind w:left="0" w:right="0" w:firstLine="0"/>
        <w:jc w:val="left"/>
        <w:rPr>
          <w:rFonts w:ascii="宋体"/>
          <w:color w:val="000000"/>
          <w:spacing w:val="0"/>
          <w:sz w:val="15"/>
        </w:rPr>
      </w:pPr>
      <w:r>
        <w:rPr>
          <w:rFonts w:ascii="宋体" w:hAnsi="宋体" w:cs="宋体"/>
          <w:color w:val="000000"/>
          <w:spacing w:val="1"/>
          <w:sz w:val="15"/>
        </w:rPr>
        <w:t>质量指标</w:t>
      </w:r>
    </w:p>
    <w:p w14:paraId="1CD4CDFA">
      <w:pPr>
        <w:framePr w:w="830" w:wrap="auto" w:vAnchor="margin" w:hAnchor="text" w:x="6645" w:y="8818"/>
        <w:widowControl w:val="0"/>
        <w:autoSpaceDE w:val="0"/>
        <w:autoSpaceDN w:val="0"/>
        <w:spacing w:before="607" w:after="0" w:line="151" w:lineRule="exact"/>
        <w:ind w:left="0" w:right="0" w:firstLine="0"/>
        <w:jc w:val="left"/>
        <w:rPr>
          <w:rFonts w:ascii="宋体"/>
          <w:color w:val="000000"/>
          <w:spacing w:val="0"/>
          <w:sz w:val="15"/>
        </w:rPr>
      </w:pPr>
      <w:r>
        <w:rPr>
          <w:rFonts w:ascii="宋体" w:hAnsi="宋体" w:cs="宋体"/>
          <w:color w:val="000000"/>
          <w:spacing w:val="1"/>
          <w:sz w:val="15"/>
        </w:rPr>
        <w:t>时效指标</w:t>
      </w:r>
    </w:p>
    <w:p w14:paraId="401E00E0">
      <w:pPr>
        <w:framePr w:w="1739" w:wrap="auto" w:vAnchor="margin" w:hAnchor="text" w:x="7776" w:y="8818"/>
        <w:widowControl w:val="0"/>
        <w:autoSpaceDE w:val="0"/>
        <w:autoSpaceDN w:val="0"/>
        <w:spacing w:before="0" w:after="0" w:line="151" w:lineRule="exact"/>
        <w:ind w:left="0" w:right="0" w:firstLine="0"/>
        <w:jc w:val="left"/>
        <w:rPr>
          <w:rFonts w:ascii="宋体"/>
          <w:color w:val="000000"/>
          <w:spacing w:val="0"/>
          <w:sz w:val="15"/>
        </w:rPr>
      </w:pPr>
      <w:r>
        <w:rPr>
          <w:rFonts w:ascii="宋体" w:hAnsi="宋体" w:cs="宋体"/>
          <w:color w:val="000000"/>
          <w:spacing w:val="1"/>
          <w:sz w:val="15"/>
        </w:rPr>
        <w:t>新办公地址办公楼改造</w:t>
      </w:r>
    </w:p>
    <w:p w14:paraId="02F07A58">
      <w:pPr>
        <w:framePr w:w="1739" w:wrap="auto" w:vAnchor="margin" w:hAnchor="text" w:x="7776" w:y="8818"/>
        <w:widowControl w:val="0"/>
        <w:autoSpaceDE w:val="0"/>
        <w:autoSpaceDN w:val="0"/>
        <w:spacing w:before="607" w:after="0" w:line="151" w:lineRule="exact"/>
        <w:ind w:left="151" w:right="0" w:firstLine="0"/>
        <w:jc w:val="left"/>
        <w:rPr>
          <w:rFonts w:ascii="宋体"/>
          <w:color w:val="000000"/>
          <w:spacing w:val="0"/>
          <w:sz w:val="15"/>
        </w:rPr>
      </w:pPr>
      <w:r>
        <w:rPr>
          <w:rFonts w:ascii="宋体" w:hAnsi="宋体" w:cs="宋体"/>
          <w:color w:val="000000"/>
          <w:spacing w:val="1"/>
          <w:sz w:val="15"/>
        </w:rPr>
        <w:t>办公楼改造合格率</w:t>
      </w:r>
    </w:p>
    <w:p w14:paraId="53036D8E">
      <w:pPr>
        <w:framePr w:w="681" w:wrap="auto" w:vAnchor="margin" w:hAnchor="text" w:x="9996" w:y="8818"/>
        <w:widowControl w:val="0"/>
        <w:autoSpaceDE w:val="0"/>
        <w:autoSpaceDN w:val="0"/>
        <w:spacing w:before="0" w:after="0" w:line="151" w:lineRule="exact"/>
        <w:ind w:left="39" w:right="0" w:firstLine="0"/>
        <w:jc w:val="left"/>
        <w:rPr>
          <w:rFonts w:ascii="宋体"/>
          <w:color w:val="000000"/>
          <w:spacing w:val="0"/>
          <w:sz w:val="15"/>
        </w:rPr>
      </w:pPr>
      <w:r>
        <w:rPr>
          <w:rFonts w:ascii="宋体"/>
          <w:color w:val="000000"/>
          <w:spacing w:val="0"/>
          <w:sz w:val="15"/>
        </w:rPr>
        <w:t>=</w:t>
      </w:r>
      <w:r>
        <w:rPr>
          <w:rFonts w:ascii="宋体"/>
          <w:color w:val="000000"/>
          <w:spacing w:val="1"/>
          <w:sz w:val="15"/>
        </w:rPr>
        <w:t xml:space="preserve"> </w:t>
      </w:r>
      <w:r>
        <w:rPr>
          <w:rFonts w:ascii="宋体" w:hAnsi="宋体" w:cs="宋体"/>
          <w:color w:val="000000"/>
          <w:spacing w:val="1"/>
          <w:sz w:val="15"/>
        </w:rPr>
        <w:t>1幢</w:t>
      </w:r>
    </w:p>
    <w:p w14:paraId="3D457181">
      <w:pPr>
        <w:framePr w:w="681" w:wrap="auto" w:vAnchor="margin" w:hAnchor="text" w:x="9996" w:y="8818"/>
        <w:widowControl w:val="0"/>
        <w:autoSpaceDE w:val="0"/>
        <w:autoSpaceDN w:val="0"/>
        <w:spacing w:before="607" w:after="0" w:line="151" w:lineRule="exact"/>
        <w:ind w:left="0" w:right="0" w:firstLine="0"/>
        <w:jc w:val="left"/>
        <w:rPr>
          <w:rFonts w:ascii="宋体"/>
          <w:color w:val="000000"/>
          <w:spacing w:val="0"/>
          <w:sz w:val="15"/>
        </w:rPr>
      </w:pPr>
      <w:r>
        <w:rPr>
          <w:rFonts w:ascii="宋体"/>
          <w:color w:val="000000"/>
          <w:spacing w:val="0"/>
          <w:sz w:val="15"/>
        </w:rPr>
        <w:t>=</w:t>
      </w:r>
      <w:r>
        <w:rPr>
          <w:rFonts w:ascii="宋体"/>
          <w:color w:val="000000"/>
          <w:spacing w:val="1"/>
          <w:sz w:val="15"/>
        </w:rPr>
        <w:t xml:space="preserve"> 100%</w:t>
      </w:r>
    </w:p>
    <w:p w14:paraId="7308A2EA">
      <w:pPr>
        <w:framePr w:w="681" w:wrap="auto" w:vAnchor="margin" w:hAnchor="text" w:x="9996" w:y="8818"/>
        <w:widowControl w:val="0"/>
        <w:autoSpaceDE w:val="0"/>
        <w:autoSpaceDN w:val="0"/>
        <w:spacing w:before="607" w:after="0" w:line="151" w:lineRule="exact"/>
        <w:ind w:left="0" w:right="0" w:firstLine="0"/>
        <w:jc w:val="left"/>
        <w:rPr>
          <w:rFonts w:ascii="宋体"/>
          <w:color w:val="000000"/>
          <w:spacing w:val="0"/>
          <w:sz w:val="15"/>
        </w:rPr>
      </w:pPr>
      <w:r>
        <w:rPr>
          <w:rFonts w:ascii="宋体"/>
          <w:color w:val="000000"/>
          <w:spacing w:val="0"/>
          <w:sz w:val="15"/>
        </w:rPr>
        <w:t>=</w:t>
      </w:r>
      <w:r>
        <w:rPr>
          <w:rFonts w:ascii="宋体"/>
          <w:color w:val="000000"/>
          <w:spacing w:val="1"/>
          <w:sz w:val="15"/>
        </w:rPr>
        <w:t xml:space="preserve"> 100%</w:t>
      </w:r>
    </w:p>
    <w:p w14:paraId="3DFD6E5D">
      <w:pPr>
        <w:framePr w:w="830" w:wrap="auto" w:vAnchor="margin" w:hAnchor="text" w:x="1891" w:y="9953"/>
        <w:widowControl w:val="0"/>
        <w:autoSpaceDE w:val="0"/>
        <w:autoSpaceDN w:val="0"/>
        <w:spacing w:before="0" w:after="0" w:line="151" w:lineRule="exact"/>
        <w:ind w:left="0" w:right="0" w:firstLine="0"/>
        <w:jc w:val="left"/>
        <w:rPr>
          <w:rFonts w:ascii="宋体"/>
          <w:color w:val="000000"/>
          <w:spacing w:val="0"/>
          <w:sz w:val="15"/>
        </w:rPr>
      </w:pPr>
      <w:r>
        <w:rPr>
          <w:rFonts w:ascii="宋体" w:hAnsi="宋体" w:cs="宋体"/>
          <w:color w:val="000000"/>
          <w:spacing w:val="1"/>
          <w:sz w:val="15"/>
        </w:rPr>
        <w:t>产出指标</w:t>
      </w:r>
    </w:p>
    <w:p w14:paraId="59D9C8A9">
      <w:pPr>
        <w:framePr w:w="2054" w:wrap="auto" w:vAnchor="margin" w:hAnchor="text" w:x="3494" w:y="10239"/>
        <w:widowControl w:val="0"/>
        <w:autoSpaceDE w:val="0"/>
        <w:autoSpaceDN w:val="0"/>
        <w:spacing w:before="0" w:after="0" w:line="151" w:lineRule="exact"/>
        <w:ind w:left="0" w:right="0" w:firstLine="0"/>
        <w:jc w:val="left"/>
        <w:rPr>
          <w:rFonts w:ascii="宋体"/>
          <w:color w:val="000000"/>
          <w:spacing w:val="0"/>
          <w:sz w:val="15"/>
        </w:rPr>
      </w:pPr>
      <w:r>
        <w:rPr>
          <w:rFonts w:ascii="宋体" w:hAnsi="宋体" w:cs="宋体"/>
          <w:color w:val="000000"/>
          <w:spacing w:val="1"/>
          <w:sz w:val="15"/>
        </w:rPr>
        <w:t>新办公地址办公楼改造完成</w:t>
      </w:r>
    </w:p>
    <w:p w14:paraId="1FB65EE1">
      <w:pPr>
        <w:framePr w:w="2054" w:wrap="auto" w:vAnchor="margin" w:hAnchor="text" w:x="3494" w:y="10239"/>
        <w:widowControl w:val="0"/>
        <w:autoSpaceDE w:val="0"/>
        <w:autoSpaceDN w:val="0"/>
        <w:spacing w:before="39" w:after="0" w:line="151" w:lineRule="exact"/>
        <w:ind w:left="831" w:right="0" w:firstLine="0"/>
        <w:jc w:val="left"/>
        <w:rPr>
          <w:rFonts w:ascii="宋体"/>
          <w:color w:val="000000"/>
          <w:spacing w:val="0"/>
          <w:sz w:val="15"/>
        </w:rPr>
      </w:pPr>
      <w:r>
        <w:rPr>
          <w:rFonts w:ascii="宋体" w:hAnsi="宋体" w:cs="宋体"/>
          <w:color w:val="000000"/>
          <w:spacing w:val="0"/>
          <w:sz w:val="15"/>
        </w:rPr>
        <w:t>率</w:t>
      </w:r>
    </w:p>
    <w:p w14:paraId="5A05A127">
      <w:pPr>
        <w:framePr w:w="2206" w:wrap="auto" w:vAnchor="margin" w:hAnchor="text" w:x="7548" w:y="10335"/>
        <w:widowControl w:val="0"/>
        <w:autoSpaceDE w:val="0"/>
        <w:autoSpaceDN w:val="0"/>
        <w:spacing w:before="0" w:after="0" w:line="151" w:lineRule="exact"/>
        <w:ind w:left="0" w:right="0" w:firstLine="0"/>
        <w:jc w:val="left"/>
        <w:rPr>
          <w:rFonts w:ascii="宋体"/>
          <w:color w:val="000000"/>
          <w:spacing w:val="0"/>
          <w:sz w:val="15"/>
        </w:rPr>
      </w:pPr>
      <w:r>
        <w:rPr>
          <w:rFonts w:ascii="宋体" w:hAnsi="宋体" w:cs="宋体"/>
          <w:color w:val="000000"/>
          <w:spacing w:val="1"/>
          <w:sz w:val="15"/>
        </w:rPr>
        <w:t>新办公地址办公楼改造完成率</w:t>
      </w:r>
    </w:p>
    <w:p w14:paraId="13BC52CC">
      <w:pPr>
        <w:framePr w:w="376" w:wrap="auto" w:vAnchor="margin" w:hAnchor="text" w:x="1339" w:y="10978"/>
        <w:widowControl w:val="0"/>
        <w:autoSpaceDE w:val="0"/>
        <w:autoSpaceDN w:val="0"/>
        <w:spacing w:before="0" w:after="0" w:line="151" w:lineRule="exact"/>
        <w:ind w:left="0" w:right="0" w:firstLine="0"/>
        <w:jc w:val="left"/>
        <w:rPr>
          <w:rFonts w:ascii="宋体"/>
          <w:color w:val="000000"/>
          <w:spacing w:val="0"/>
          <w:sz w:val="15"/>
        </w:rPr>
      </w:pPr>
      <w:r>
        <w:rPr>
          <w:rFonts w:ascii="宋体" w:hAnsi="宋体" w:cs="宋体"/>
          <w:color w:val="000000"/>
          <w:spacing w:val="0"/>
          <w:sz w:val="15"/>
        </w:rPr>
        <w:t>绩</w:t>
      </w:r>
    </w:p>
    <w:p w14:paraId="74F43ADB">
      <w:pPr>
        <w:framePr w:w="376" w:wrap="auto" w:vAnchor="margin" w:hAnchor="text" w:x="1339" w:y="10978"/>
        <w:widowControl w:val="0"/>
        <w:autoSpaceDE w:val="0"/>
        <w:autoSpaceDN w:val="0"/>
        <w:spacing w:before="36" w:after="0" w:line="151" w:lineRule="exact"/>
        <w:ind w:left="0" w:right="0" w:firstLine="0"/>
        <w:jc w:val="left"/>
        <w:rPr>
          <w:rFonts w:ascii="宋体"/>
          <w:color w:val="000000"/>
          <w:spacing w:val="0"/>
          <w:sz w:val="15"/>
        </w:rPr>
      </w:pPr>
      <w:r>
        <w:rPr>
          <w:rFonts w:ascii="宋体" w:hAnsi="宋体" w:cs="宋体"/>
          <w:color w:val="000000"/>
          <w:spacing w:val="0"/>
          <w:sz w:val="15"/>
        </w:rPr>
        <w:t>效</w:t>
      </w:r>
    </w:p>
    <w:p w14:paraId="63544466">
      <w:pPr>
        <w:framePr w:w="376" w:wrap="auto" w:vAnchor="margin" w:hAnchor="text" w:x="1339" w:y="10978"/>
        <w:widowControl w:val="0"/>
        <w:autoSpaceDE w:val="0"/>
        <w:autoSpaceDN w:val="0"/>
        <w:spacing w:before="38" w:after="0" w:line="151" w:lineRule="exact"/>
        <w:ind w:left="0" w:right="0" w:firstLine="0"/>
        <w:jc w:val="left"/>
        <w:rPr>
          <w:rFonts w:ascii="宋体"/>
          <w:color w:val="000000"/>
          <w:spacing w:val="0"/>
          <w:sz w:val="15"/>
        </w:rPr>
      </w:pPr>
      <w:r>
        <w:rPr>
          <w:rFonts w:ascii="宋体" w:hAnsi="宋体" w:cs="宋体"/>
          <w:color w:val="000000"/>
          <w:spacing w:val="0"/>
          <w:sz w:val="15"/>
        </w:rPr>
        <w:t>指</w:t>
      </w:r>
    </w:p>
    <w:p w14:paraId="7807A739">
      <w:pPr>
        <w:framePr w:w="376" w:wrap="auto" w:vAnchor="margin" w:hAnchor="text" w:x="1339" w:y="10978"/>
        <w:widowControl w:val="0"/>
        <w:autoSpaceDE w:val="0"/>
        <w:autoSpaceDN w:val="0"/>
        <w:spacing w:before="39" w:after="0" w:line="151" w:lineRule="exact"/>
        <w:ind w:left="0" w:right="0" w:firstLine="0"/>
        <w:jc w:val="left"/>
        <w:rPr>
          <w:rFonts w:ascii="宋体"/>
          <w:color w:val="000000"/>
          <w:spacing w:val="0"/>
          <w:sz w:val="15"/>
        </w:rPr>
      </w:pPr>
      <w:r>
        <w:rPr>
          <w:rFonts w:ascii="宋体" w:hAnsi="宋体" w:cs="宋体"/>
          <w:color w:val="000000"/>
          <w:spacing w:val="0"/>
          <w:sz w:val="15"/>
        </w:rPr>
        <w:t>标</w:t>
      </w:r>
    </w:p>
    <w:p w14:paraId="58A7FF6B">
      <w:pPr>
        <w:framePr w:w="2054" w:wrap="auto" w:vAnchor="margin" w:hAnchor="text" w:x="3494" w:y="10997"/>
        <w:widowControl w:val="0"/>
        <w:autoSpaceDE w:val="0"/>
        <w:autoSpaceDN w:val="0"/>
        <w:spacing w:before="0" w:after="0" w:line="151" w:lineRule="exact"/>
        <w:ind w:left="0" w:right="0" w:firstLine="0"/>
        <w:jc w:val="left"/>
        <w:rPr>
          <w:rFonts w:ascii="宋体"/>
          <w:color w:val="000000"/>
          <w:spacing w:val="0"/>
          <w:sz w:val="15"/>
        </w:rPr>
      </w:pPr>
      <w:r>
        <w:rPr>
          <w:rFonts w:ascii="宋体" w:hAnsi="宋体" w:cs="宋体"/>
          <w:color w:val="000000"/>
          <w:spacing w:val="1"/>
          <w:sz w:val="15"/>
        </w:rPr>
        <w:t>新办公地址办公楼需要改造</w:t>
      </w:r>
    </w:p>
    <w:p w14:paraId="71DC072C">
      <w:pPr>
        <w:framePr w:w="2054" w:wrap="auto" w:vAnchor="margin" w:hAnchor="text" w:x="3494" w:y="10997"/>
        <w:widowControl w:val="0"/>
        <w:autoSpaceDE w:val="0"/>
        <w:autoSpaceDN w:val="0"/>
        <w:spacing w:before="38" w:after="0" w:line="151" w:lineRule="exact"/>
        <w:ind w:left="756" w:right="0" w:firstLine="0"/>
        <w:jc w:val="left"/>
        <w:rPr>
          <w:rFonts w:ascii="宋体"/>
          <w:color w:val="000000"/>
          <w:spacing w:val="0"/>
          <w:sz w:val="15"/>
        </w:rPr>
      </w:pPr>
      <w:r>
        <w:rPr>
          <w:rFonts w:ascii="宋体" w:hAnsi="宋体" w:cs="宋体"/>
          <w:color w:val="000000"/>
          <w:spacing w:val="1"/>
          <w:sz w:val="15"/>
        </w:rPr>
        <w:t>资金</w:t>
      </w:r>
    </w:p>
    <w:p w14:paraId="35FC3484">
      <w:pPr>
        <w:framePr w:w="5498" w:wrap="auto" w:vAnchor="margin" w:hAnchor="text" w:x="5463" w:y="11093"/>
        <w:widowControl w:val="0"/>
        <w:autoSpaceDE w:val="0"/>
        <w:autoSpaceDN w:val="0"/>
        <w:spacing w:before="0" w:after="0" w:line="151" w:lineRule="exact"/>
        <w:ind w:left="0" w:right="0" w:firstLine="0"/>
        <w:jc w:val="left"/>
        <w:rPr>
          <w:rFonts w:ascii="宋体"/>
          <w:color w:val="000000"/>
          <w:spacing w:val="0"/>
          <w:sz w:val="15"/>
        </w:rPr>
      </w:pPr>
      <w:r>
        <w:rPr>
          <w:rFonts w:ascii="宋体"/>
          <w:color w:val="000000"/>
          <w:spacing w:val="1"/>
          <w:sz w:val="15"/>
        </w:rPr>
        <w:t>&gt;=</w:t>
      </w:r>
      <w:r>
        <w:rPr>
          <w:rFonts w:ascii="宋体"/>
          <w:color w:val="000000"/>
          <w:spacing w:val="2"/>
          <w:sz w:val="15"/>
        </w:rPr>
        <w:t xml:space="preserve"> </w:t>
      </w:r>
      <w:r>
        <w:rPr>
          <w:rFonts w:ascii="宋体" w:hAnsi="宋体" w:cs="宋体"/>
          <w:color w:val="000000"/>
          <w:spacing w:val="1"/>
          <w:sz w:val="15"/>
        </w:rPr>
        <w:t>483039.9元</w:t>
      </w:r>
      <w:r>
        <w:rPr>
          <w:rFonts w:ascii="宋体"/>
          <w:color w:val="000000"/>
          <w:spacing w:val="116"/>
          <w:sz w:val="15"/>
        </w:rPr>
        <w:t xml:space="preserve"> </w:t>
      </w:r>
      <w:r>
        <w:rPr>
          <w:rFonts w:ascii="宋体" w:hAnsi="宋体" w:cs="宋体"/>
          <w:color w:val="000000"/>
          <w:spacing w:val="1"/>
          <w:sz w:val="15"/>
        </w:rPr>
        <w:t>成本指标</w:t>
      </w:r>
      <w:r>
        <w:rPr>
          <w:rFonts w:ascii="宋体"/>
          <w:color w:val="000000"/>
          <w:spacing w:val="148"/>
          <w:sz w:val="15"/>
        </w:rPr>
        <w:t xml:space="preserve"> </w:t>
      </w:r>
      <w:r>
        <w:rPr>
          <w:rFonts w:ascii="宋体" w:hAnsi="宋体" w:cs="宋体"/>
          <w:color w:val="000000"/>
          <w:spacing w:val="1"/>
          <w:sz w:val="15"/>
        </w:rPr>
        <w:t>新办公地址办公楼需要改造资金</w:t>
      </w:r>
      <w:r>
        <w:rPr>
          <w:rFonts w:ascii="宋体"/>
          <w:color w:val="000000"/>
          <w:spacing w:val="62"/>
          <w:sz w:val="15"/>
        </w:rPr>
        <w:t xml:space="preserve"> </w:t>
      </w:r>
      <w:r>
        <w:rPr>
          <w:rFonts w:ascii="宋体"/>
          <w:color w:val="000000"/>
          <w:spacing w:val="1"/>
          <w:sz w:val="15"/>
        </w:rPr>
        <w:t>&gt;=</w:t>
      </w:r>
      <w:r>
        <w:rPr>
          <w:rFonts w:ascii="宋体"/>
          <w:color w:val="000000"/>
          <w:spacing w:val="2"/>
          <w:sz w:val="15"/>
        </w:rPr>
        <w:t xml:space="preserve"> </w:t>
      </w:r>
      <w:r>
        <w:rPr>
          <w:rFonts w:ascii="宋体" w:hAnsi="宋体" w:cs="宋体"/>
          <w:color w:val="000000"/>
          <w:spacing w:val="2"/>
          <w:sz w:val="15"/>
        </w:rPr>
        <w:t>483039.9元</w:t>
      </w:r>
    </w:p>
    <w:p w14:paraId="03AA90A2">
      <w:pPr>
        <w:framePr w:w="830" w:wrap="auto" w:vAnchor="margin" w:hAnchor="text" w:x="2733" w:y="11758"/>
        <w:widowControl w:val="0"/>
        <w:autoSpaceDE w:val="0"/>
        <w:autoSpaceDN w:val="0"/>
        <w:spacing w:before="0" w:after="0" w:line="151" w:lineRule="exact"/>
        <w:ind w:left="0" w:right="0" w:firstLine="0"/>
        <w:jc w:val="left"/>
        <w:rPr>
          <w:rFonts w:ascii="宋体"/>
          <w:color w:val="000000"/>
          <w:spacing w:val="0"/>
          <w:sz w:val="15"/>
        </w:rPr>
      </w:pPr>
      <w:r>
        <w:rPr>
          <w:rFonts w:ascii="宋体" w:hAnsi="宋体" w:cs="宋体"/>
          <w:color w:val="000000"/>
          <w:spacing w:val="1"/>
          <w:sz w:val="15"/>
        </w:rPr>
        <w:t>经济效益</w:t>
      </w:r>
    </w:p>
    <w:p w14:paraId="6C1A1389">
      <w:pPr>
        <w:framePr w:w="830" w:wrap="auto" w:vAnchor="margin" w:hAnchor="text" w:x="2733" w:y="11758"/>
        <w:widowControl w:val="0"/>
        <w:autoSpaceDE w:val="0"/>
        <w:autoSpaceDN w:val="0"/>
        <w:spacing w:before="36" w:after="0" w:line="151" w:lineRule="exact"/>
        <w:ind w:left="151" w:right="0" w:firstLine="0"/>
        <w:jc w:val="left"/>
        <w:rPr>
          <w:rFonts w:ascii="宋体"/>
          <w:color w:val="000000"/>
          <w:spacing w:val="0"/>
          <w:sz w:val="15"/>
        </w:rPr>
      </w:pPr>
      <w:r>
        <w:rPr>
          <w:rFonts w:ascii="宋体" w:hAnsi="宋体" w:cs="宋体"/>
          <w:color w:val="000000"/>
          <w:spacing w:val="1"/>
          <w:sz w:val="15"/>
        </w:rPr>
        <w:t>指标</w:t>
      </w:r>
    </w:p>
    <w:p w14:paraId="774583BD">
      <w:pPr>
        <w:framePr w:w="981" w:wrap="auto" w:vAnchor="margin" w:hAnchor="text" w:x="6569" w:y="11758"/>
        <w:widowControl w:val="0"/>
        <w:autoSpaceDE w:val="0"/>
        <w:autoSpaceDN w:val="0"/>
        <w:spacing w:before="0" w:after="0" w:line="151" w:lineRule="exact"/>
        <w:ind w:left="0" w:right="0" w:firstLine="0"/>
        <w:jc w:val="left"/>
        <w:rPr>
          <w:rFonts w:ascii="宋体"/>
          <w:color w:val="000000"/>
          <w:spacing w:val="0"/>
          <w:sz w:val="15"/>
        </w:rPr>
      </w:pPr>
      <w:r>
        <w:rPr>
          <w:rFonts w:ascii="宋体" w:hAnsi="宋体" w:cs="宋体"/>
          <w:color w:val="000000"/>
          <w:spacing w:val="1"/>
          <w:sz w:val="15"/>
        </w:rPr>
        <w:t>经济效益指</w:t>
      </w:r>
    </w:p>
    <w:p w14:paraId="74A6AC7D">
      <w:pPr>
        <w:framePr w:w="981" w:wrap="auto" w:vAnchor="margin" w:hAnchor="text" w:x="6569" w:y="11758"/>
        <w:widowControl w:val="0"/>
        <w:autoSpaceDE w:val="0"/>
        <w:autoSpaceDN w:val="0"/>
        <w:spacing w:before="36" w:after="0" w:line="151" w:lineRule="exact"/>
        <w:ind w:left="302" w:right="0" w:firstLine="0"/>
        <w:jc w:val="left"/>
        <w:rPr>
          <w:rFonts w:ascii="宋体"/>
          <w:color w:val="000000"/>
          <w:spacing w:val="0"/>
          <w:sz w:val="15"/>
        </w:rPr>
      </w:pPr>
      <w:r>
        <w:rPr>
          <w:rFonts w:ascii="宋体" w:hAnsi="宋体" w:cs="宋体"/>
          <w:color w:val="000000"/>
          <w:spacing w:val="0"/>
          <w:sz w:val="15"/>
        </w:rPr>
        <w:t>标</w:t>
      </w:r>
    </w:p>
    <w:p w14:paraId="498562D2">
      <w:pPr>
        <w:framePr w:w="830" w:wrap="auto" w:vAnchor="margin" w:hAnchor="text" w:x="2733" w:y="12516"/>
        <w:widowControl w:val="0"/>
        <w:autoSpaceDE w:val="0"/>
        <w:autoSpaceDN w:val="0"/>
        <w:spacing w:before="0" w:after="0" w:line="151" w:lineRule="exact"/>
        <w:ind w:left="0" w:right="0" w:firstLine="0"/>
        <w:jc w:val="left"/>
        <w:rPr>
          <w:rFonts w:ascii="宋体"/>
          <w:color w:val="000000"/>
          <w:spacing w:val="0"/>
          <w:sz w:val="15"/>
        </w:rPr>
      </w:pPr>
      <w:r>
        <w:rPr>
          <w:rFonts w:ascii="宋体" w:hAnsi="宋体" w:cs="宋体"/>
          <w:color w:val="000000"/>
          <w:spacing w:val="1"/>
          <w:sz w:val="15"/>
        </w:rPr>
        <w:t>社会效益</w:t>
      </w:r>
    </w:p>
    <w:p w14:paraId="17DC0A56">
      <w:pPr>
        <w:framePr w:w="830" w:wrap="auto" w:vAnchor="margin" w:hAnchor="text" w:x="2733" w:y="12516"/>
        <w:widowControl w:val="0"/>
        <w:autoSpaceDE w:val="0"/>
        <w:autoSpaceDN w:val="0"/>
        <w:spacing w:before="36" w:after="0" w:line="151" w:lineRule="exact"/>
        <w:ind w:left="151" w:right="0" w:firstLine="0"/>
        <w:jc w:val="left"/>
        <w:rPr>
          <w:rFonts w:ascii="宋体"/>
          <w:color w:val="000000"/>
          <w:spacing w:val="0"/>
          <w:sz w:val="15"/>
        </w:rPr>
      </w:pPr>
      <w:r>
        <w:rPr>
          <w:rFonts w:ascii="宋体" w:hAnsi="宋体" w:cs="宋体"/>
          <w:color w:val="000000"/>
          <w:spacing w:val="1"/>
          <w:sz w:val="15"/>
        </w:rPr>
        <w:t>指标</w:t>
      </w:r>
    </w:p>
    <w:p w14:paraId="6B765583">
      <w:pPr>
        <w:framePr w:w="981" w:wrap="auto" w:vAnchor="margin" w:hAnchor="text" w:x="6569" w:y="12516"/>
        <w:widowControl w:val="0"/>
        <w:autoSpaceDE w:val="0"/>
        <w:autoSpaceDN w:val="0"/>
        <w:spacing w:before="0" w:after="0" w:line="151" w:lineRule="exact"/>
        <w:ind w:left="0" w:right="0" w:firstLine="0"/>
        <w:jc w:val="left"/>
        <w:rPr>
          <w:rFonts w:ascii="宋体"/>
          <w:color w:val="000000"/>
          <w:spacing w:val="0"/>
          <w:sz w:val="15"/>
        </w:rPr>
      </w:pPr>
      <w:r>
        <w:rPr>
          <w:rFonts w:ascii="宋体" w:hAnsi="宋体" w:cs="宋体"/>
          <w:color w:val="000000"/>
          <w:spacing w:val="1"/>
          <w:sz w:val="15"/>
        </w:rPr>
        <w:t>社会效益指</w:t>
      </w:r>
    </w:p>
    <w:p w14:paraId="6A983BC9">
      <w:pPr>
        <w:framePr w:w="1586" w:wrap="auto" w:vAnchor="margin" w:hAnchor="text" w:x="3720" w:y="12610"/>
        <w:widowControl w:val="0"/>
        <w:autoSpaceDE w:val="0"/>
        <w:autoSpaceDN w:val="0"/>
        <w:spacing w:before="0" w:after="0" w:line="151" w:lineRule="exact"/>
        <w:ind w:left="0" w:right="0" w:firstLine="0"/>
        <w:jc w:val="left"/>
        <w:rPr>
          <w:rFonts w:ascii="宋体"/>
          <w:color w:val="000000"/>
          <w:spacing w:val="0"/>
          <w:sz w:val="15"/>
        </w:rPr>
      </w:pPr>
      <w:r>
        <w:rPr>
          <w:rFonts w:ascii="宋体" w:hAnsi="宋体" w:cs="宋体"/>
          <w:color w:val="000000"/>
          <w:spacing w:val="1"/>
          <w:sz w:val="15"/>
        </w:rPr>
        <w:t>服务退役军人满意率</w:t>
      </w:r>
    </w:p>
    <w:p w14:paraId="0CB62167">
      <w:pPr>
        <w:framePr w:w="607" w:wrap="auto" w:vAnchor="margin" w:hAnchor="text" w:x="5767" w:y="12610"/>
        <w:widowControl w:val="0"/>
        <w:autoSpaceDE w:val="0"/>
        <w:autoSpaceDN w:val="0"/>
        <w:spacing w:before="0" w:after="0" w:line="151" w:lineRule="exact"/>
        <w:ind w:left="0" w:right="0" w:firstLine="0"/>
        <w:jc w:val="left"/>
        <w:rPr>
          <w:rFonts w:ascii="宋体"/>
          <w:color w:val="000000"/>
          <w:spacing w:val="0"/>
          <w:sz w:val="15"/>
        </w:rPr>
      </w:pPr>
      <w:r>
        <w:rPr>
          <w:rFonts w:ascii="宋体"/>
          <w:color w:val="000000"/>
          <w:spacing w:val="0"/>
          <w:sz w:val="15"/>
        </w:rPr>
        <w:t>&gt;</w:t>
      </w:r>
      <w:r>
        <w:rPr>
          <w:rFonts w:ascii="宋体"/>
          <w:color w:val="000000"/>
          <w:spacing w:val="4"/>
          <w:sz w:val="15"/>
        </w:rPr>
        <w:t xml:space="preserve"> </w:t>
      </w:r>
      <w:r>
        <w:rPr>
          <w:rFonts w:ascii="宋体"/>
          <w:color w:val="000000"/>
          <w:spacing w:val="1"/>
          <w:sz w:val="15"/>
        </w:rPr>
        <w:t>96%</w:t>
      </w:r>
    </w:p>
    <w:p w14:paraId="3FA858A5">
      <w:pPr>
        <w:framePr w:w="1586" w:wrap="auto" w:vAnchor="margin" w:hAnchor="text" w:x="7851" w:y="12610"/>
        <w:widowControl w:val="0"/>
        <w:autoSpaceDE w:val="0"/>
        <w:autoSpaceDN w:val="0"/>
        <w:spacing w:before="0" w:after="0" w:line="151" w:lineRule="exact"/>
        <w:ind w:left="0" w:right="0" w:firstLine="0"/>
        <w:jc w:val="left"/>
        <w:rPr>
          <w:rFonts w:ascii="宋体"/>
          <w:color w:val="000000"/>
          <w:spacing w:val="0"/>
          <w:sz w:val="15"/>
        </w:rPr>
      </w:pPr>
      <w:r>
        <w:rPr>
          <w:rFonts w:ascii="宋体" w:hAnsi="宋体" w:cs="宋体"/>
          <w:color w:val="000000"/>
          <w:spacing w:val="1"/>
          <w:sz w:val="15"/>
        </w:rPr>
        <w:t>服务退役军人满意率</w:t>
      </w:r>
    </w:p>
    <w:p w14:paraId="2067027A">
      <w:pPr>
        <w:framePr w:w="607" w:wrap="auto" w:vAnchor="margin" w:hAnchor="text" w:x="10032" w:y="12610"/>
        <w:widowControl w:val="0"/>
        <w:autoSpaceDE w:val="0"/>
        <w:autoSpaceDN w:val="0"/>
        <w:spacing w:before="0" w:after="0" w:line="151" w:lineRule="exact"/>
        <w:ind w:left="0" w:right="0" w:firstLine="0"/>
        <w:jc w:val="left"/>
        <w:rPr>
          <w:rFonts w:ascii="宋体"/>
          <w:color w:val="000000"/>
          <w:spacing w:val="0"/>
          <w:sz w:val="15"/>
        </w:rPr>
      </w:pPr>
      <w:r>
        <w:rPr>
          <w:rFonts w:ascii="宋体"/>
          <w:color w:val="000000"/>
          <w:spacing w:val="0"/>
          <w:sz w:val="15"/>
        </w:rPr>
        <w:t>&gt;</w:t>
      </w:r>
      <w:r>
        <w:rPr>
          <w:rFonts w:ascii="宋体"/>
          <w:color w:val="000000"/>
          <w:spacing w:val="4"/>
          <w:sz w:val="15"/>
        </w:rPr>
        <w:t xml:space="preserve"> </w:t>
      </w:r>
      <w:r>
        <w:rPr>
          <w:rFonts w:ascii="宋体"/>
          <w:color w:val="000000"/>
          <w:spacing w:val="1"/>
          <w:sz w:val="15"/>
        </w:rPr>
        <w:t>96%</w:t>
      </w:r>
    </w:p>
    <w:p w14:paraId="38186AAB">
      <w:pPr>
        <w:framePr w:w="376" w:wrap="auto" w:vAnchor="margin" w:hAnchor="text" w:x="6871" w:y="12703"/>
        <w:widowControl w:val="0"/>
        <w:autoSpaceDE w:val="0"/>
        <w:autoSpaceDN w:val="0"/>
        <w:spacing w:before="0" w:after="0" w:line="151" w:lineRule="exact"/>
        <w:ind w:left="0" w:right="0" w:firstLine="0"/>
        <w:jc w:val="left"/>
        <w:rPr>
          <w:rFonts w:ascii="宋体"/>
          <w:color w:val="000000"/>
          <w:spacing w:val="0"/>
          <w:sz w:val="15"/>
        </w:rPr>
      </w:pPr>
      <w:r>
        <w:rPr>
          <w:rFonts w:ascii="宋体" w:hAnsi="宋体" w:cs="宋体"/>
          <w:color w:val="000000"/>
          <w:spacing w:val="0"/>
          <w:sz w:val="15"/>
        </w:rPr>
        <w:t>标</w:t>
      </w:r>
    </w:p>
    <w:p w14:paraId="18DA0612">
      <w:pPr>
        <w:framePr w:w="830" w:wrap="auto" w:vAnchor="margin" w:hAnchor="text" w:x="1891" w:y="12989"/>
        <w:widowControl w:val="0"/>
        <w:autoSpaceDE w:val="0"/>
        <w:autoSpaceDN w:val="0"/>
        <w:spacing w:before="0" w:after="0" w:line="151" w:lineRule="exact"/>
        <w:ind w:left="0" w:right="0" w:firstLine="0"/>
        <w:jc w:val="left"/>
        <w:rPr>
          <w:rFonts w:ascii="宋体"/>
          <w:color w:val="000000"/>
          <w:spacing w:val="0"/>
          <w:sz w:val="15"/>
        </w:rPr>
      </w:pPr>
      <w:r>
        <w:rPr>
          <w:rFonts w:ascii="宋体" w:hAnsi="宋体" w:cs="宋体"/>
          <w:color w:val="000000"/>
          <w:spacing w:val="1"/>
          <w:sz w:val="15"/>
        </w:rPr>
        <w:t>效益指标</w:t>
      </w:r>
    </w:p>
    <w:p w14:paraId="4E27F2F4">
      <w:pPr>
        <w:framePr w:w="830" w:wrap="auto" w:vAnchor="margin" w:hAnchor="text" w:x="2733" w:y="13275"/>
        <w:widowControl w:val="0"/>
        <w:autoSpaceDE w:val="0"/>
        <w:autoSpaceDN w:val="0"/>
        <w:spacing w:before="0" w:after="0" w:line="151" w:lineRule="exact"/>
        <w:ind w:left="0" w:right="0" w:firstLine="0"/>
        <w:jc w:val="left"/>
        <w:rPr>
          <w:rFonts w:ascii="宋体"/>
          <w:color w:val="000000"/>
          <w:spacing w:val="0"/>
          <w:sz w:val="15"/>
        </w:rPr>
      </w:pPr>
      <w:r>
        <w:rPr>
          <w:rFonts w:ascii="宋体" w:hAnsi="宋体" w:cs="宋体"/>
          <w:color w:val="000000"/>
          <w:spacing w:val="1"/>
          <w:sz w:val="15"/>
        </w:rPr>
        <w:t>生态效益</w:t>
      </w:r>
    </w:p>
    <w:p w14:paraId="6E5FAB07">
      <w:pPr>
        <w:framePr w:w="830" w:wrap="auto" w:vAnchor="margin" w:hAnchor="text" w:x="2733" w:y="13275"/>
        <w:widowControl w:val="0"/>
        <w:autoSpaceDE w:val="0"/>
        <w:autoSpaceDN w:val="0"/>
        <w:spacing w:before="36" w:after="0" w:line="151" w:lineRule="exact"/>
        <w:ind w:left="151" w:right="0" w:firstLine="0"/>
        <w:jc w:val="left"/>
        <w:rPr>
          <w:rFonts w:ascii="宋体"/>
          <w:color w:val="000000"/>
          <w:spacing w:val="0"/>
          <w:sz w:val="15"/>
        </w:rPr>
      </w:pPr>
      <w:r>
        <w:rPr>
          <w:rFonts w:ascii="宋体" w:hAnsi="宋体" w:cs="宋体"/>
          <w:color w:val="000000"/>
          <w:spacing w:val="1"/>
          <w:sz w:val="15"/>
        </w:rPr>
        <w:t>指标</w:t>
      </w:r>
    </w:p>
    <w:p w14:paraId="56C19810">
      <w:pPr>
        <w:framePr w:w="981" w:wrap="auto" w:vAnchor="margin" w:hAnchor="text" w:x="6569" w:y="13275"/>
        <w:widowControl w:val="0"/>
        <w:autoSpaceDE w:val="0"/>
        <w:autoSpaceDN w:val="0"/>
        <w:spacing w:before="0" w:after="0" w:line="151" w:lineRule="exact"/>
        <w:ind w:left="0" w:right="0" w:firstLine="0"/>
        <w:jc w:val="left"/>
        <w:rPr>
          <w:rFonts w:ascii="宋体"/>
          <w:color w:val="000000"/>
          <w:spacing w:val="0"/>
          <w:sz w:val="15"/>
        </w:rPr>
      </w:pPr>
      <w:r>
        <w:rPr>
          <w:rFonts w:ascii="宋体" w:hAnsi="宋体" w:cs="宋体"/>
          <w:color w:val="000000"/>
          <w:spacing w:val="1"/>
          <w:sz w:val="15"/>
        </w:rPr>
        <w:t>生态效益指</w:t>
      </w:r>
    </w:p>
    <w:p w14:paraId="6C5589DE">
      <w:pPr>
        <w:framePr w:w="981" w:wrap="auto" w:vAnchor="margin" w:hAnchor="text" w:x="6569" w:y="13275"/>
        <w:widowControl w:val="0"/>
        <w:autoSpaceDE w:val="0"/>
        <w:autoSpaceDN w:val="0"/>
        <w:spacing w:before="36" w:after="0" w:line="151" w:lineRule="exact"/>
        <w:ind w:left="302" w:right="0" w:firstLine="0"/>
        <w:jc w:val="left"/>
        <w:rPr>
          <w:rFonts w:ascii="宋体"/>
          <w:color w:val="000000"/>
          <w:spacing w:val="0"/>
          <w:sz w:val="15"/>
        </w:rPr>
      </w:pPr>
      <w:r>
        <w:rPr>
          <w:rFonts w:ascii="宋体" w:hAnsi="宋体" w:cs="宋体"/>
          <w:color w:val="000000"/>
          <w:spacing w:val="0"/>
          <w:sz w:val="15"/>
        </w:rPr>
        <w:t>标</w:t>
      </w:r>
    </w:p>
    <w:p w14:paraId="49555A68">
      <w:pPr>
        <w:framePr w:w="830" w:wrap="auto" w:vAnchor="margin" w:hAnchor="text" w:x="2733" w:y="14031"/>
        <w:widowControl w:val="0"/>
        <w:autoSpaceDE w:val="0"/>
        <w:autoSpaceDN w:val="0"/>
        <w:spacing w:before="0" w:after="0" w:line="151" w:lineRule="exact"/>
        <w:ind w:left="0" w:right="0" w:firstLine="0"/>
        <w:jc w:val="left"/>
        <w:rPr>
          <w:rFonts w:ascii="宋体"/>
          <w:color w:val="000000"/>
          <w:spacing w:val="0"/>
          <w:sz w:val="15"/>
        </w:rPr>
      </w:pPr>
      <w:r>
        <w:rPr>
          <w:rFonts w:ascii="宋体" w:hAnsi="宋体" w:cs="宋体"/>
          <w:color w:val="000000"/>
          <w:spacing w:val="1"/>
          <w:sz w:val="15"/>
        </w:rPr>
        <w:t>可持续影</w:t>
      </w:r>
    </w:p>
    <w:p w14:paraId="478FA071">
      <w:pPr>
        <w:framePr w:w="830" w:wrap="auto" w:vAnchor="margin" w:hAnchor="text" w:x="2733" w:y="14031"/>
        <w:widowControl w:val="0"/>
        <w:autoSpaceDE w:val="0"/>
        <w:autoSpaceDN w:val="0"/>
        <w:spacing w:before="39" w:after="0" w:line="151" w:lineRule="exact"/>
        <w:ind w:left="75" w:right="0" w:firstLine="0"/>
        <w:jc w:val="left"/>
        <w:rPr>
          <w:rFonts w:ascii="宋体"/>
          <w:color w:val="000000"/>
          <w:spacing w:val="0"/>
          <w:sz w:val="15"/>
        </w:rPr>
      </w:pPr>
      <w:r>
        <w:rPr>
          <w:rFonts w:ascii="宋体" w:hAnsi="宋体" w:cs="宋体"/>
          <w:color w:val="000000"/>
          <w:spacing w:val="1"/>
          <w:sz w:val="15"/>
        </w:rPr>
        <w:t>响指标</w:t>
      </w:r>
    </w:p>
    <w:p w14:paraId="33CA2C3A">
      <w:pPr>
        <w:framePr w:w="981" w:wrap="auto" w:vAnchor="margin" w:hAnchor="text" w:x="6569" w:y="14031"/>
        <w:widowControl w:val="0"/>
        <w:autoSpaceDE w:val="0"/>
        <w:autoSpaceDN w:val="0"/>
        <w:spacing w:before="0" w:after="0" w:line="151" w:lineRule="exact"/>
        <w:ind w:left="0" w:right="0" w:firstLine="0"/>
        <w:jc w:val="left"/>
        <w:rPr>
          <w:rFonts w:ascii="宋体"/>
          <w:color w:val="000000"/>
          <w:spacing w:val="0"/>
          <w:sz w:val="15"/>
        </w:rPr>
      </w:pPr>
      <w:r>
        <w:rPr>
          <w:rFonts w:ascii="宋体" w:hAnsi="宋体" w:cs="宋体"/>
          <w:color w:val="000000"/>
          <w:spacing w:val="1"/>
          <w:sz w:val="15"/>
        </w:rPr>
        <w:t>可持续影响</w:t>
      </w:r>
    </w:p>
    <w:p w14:paraId="48C9C5CB">
      <w:pPr>
        <w:framePr w:w="981" w:wrap="auto" w:vAnchor="margin" w:hAnchor="text" w:x="6569" w:y="14031"/>
        <w:widowControl w:val="0"/>
        <w:autoSpaceDE w:val="0"/>
        <w:autoSpaceDN w:val="0"/>
        <w:spacing w:before="39" w:after="0" w:line="151" w:lineRule="exact"/>
        <w:ind w:left="228" w:right="0" w:firstLine="0"/>
        <w:jc w:val="left"/>
        <w:rPr>
          <w:rFonts w:ascii="宋体"/>
          <w:color w:val="000000"/>
          <w:spacing w:val="0"/>
          <w:sz w:val="15"/>
        </w:rPr>
      </w:pPr>
      <w:r>
        <w:rPr>
          <w:rFonts w:ascii="宋体" w:hAnsi="宋体" w:cs="宋体"/>
          <w:color w:val="000000"/>
          <w:spacing w:val="1"/>
          <w:sz w:val="15"/>
        </w:rPr>
        <w:t>指标</w:t>
      </w:r>
    </w:p>
    <w:p w14:paraId="36ABD806">
      <w:pPr>
        <w:framePr w:w="830" w:wrap="auto" w:vAnchor="margin" w:hAnchor="text" w:x="2733" w:y="14696"/>
        <w:widowControl w:val="0"/>
        <w:autoSpaceDE w:val="0"/>
        <w:autoSpaceDN w:val="0"/>
        <w:spacing w:before="0" w:after="0" w:line="151" w:lineRule="exact"/>
        <w:ind w:left="0" w:right="0" w:firstLine="0"/>
        <w:jc w:val="left"/>
        <w:rPr>
          <w:rFonts w:ascii="宋体"/>
          <w:color w:val="000000"/>
          <w:spacing w:val="0"/>
          <w:sz w:val="15"/>
        </w:rPr>
      </w:pPr>
      <w:r>
        <w:rPr>
          <w:rFonts w:ascii="宋体" w:hAnsi="宋体" w:cs="宋体"/>
          <w:color w:val="000000"/>
          <w:spacing w:val="1"/>
          <w:sz w:val="15"/>
        </w:rPr>
        <w:t>服务对象</w:t>
      </w:r>
    </w:p>
    <w:p w14:paraId="6747ABC8">
      <w:pPr>
        <w:framePr w:w="981" w:wrap="auto" w:vAnchor="margin" w:hAnchor="text" w:x="6569" w:y="14789"/>
        <w:widowControl w:val="0"/>
        <w:autoSpaceDE w:val="0"/>
        <w:autoSpaceDN w:val="0"/>
        <w:spacing w:before="0" w:after="0" w:line="151" w:lineRule="exact"/>
        <w:ind w:left="0" w:right="0" w:firstLine="0"/>
        <w:jc w:val="left"/>
        <w:rPr>
          <w:rFonts w:ascii="宋体"/>
          <w:color w:val="000000"/>
          <w:spacing w:val="0"/>
          <w:sz w:val="15"/>
        </w:rPr>
      </w:pPr>
      <w:r>
        <w:rPr>
          <w:rFonts w:ascii="宋体" w:hAnsi="宋体" w:cs="宋体"/>
          <w:color w:val="000000"/>
          <w:spacing w:val="1"/>
          <w:sz w:val="15"/>
        </w:rPr>
        <w:t>服务对象满</w:t>
      </w:r>
    </w:p>
    <w:p w14:paraId="3AF1F870">
      <w:pPr>
        <w:framePr w:w="981" w:wrap="auto" w:vAnchor="margin" w:hAnchor="text" w:x="6569" w:y="14789"/>
        <w:widowControl w:val="0"/>
        <w:autoSpaceDE w:val="0"/>
        <w:autoSpaceDN w:val="0"/>
        <w:spacing w:before="39" w:after="0" w:line="151" w:lineRule="exact"/>
        <w:ind w:left="76" w:right="0" w:firstLine="0"/>
        <w:jc w:val="left"/>
        <w:rPr>
          <w:rFonts w:ascii="宋体"/>
          <w:color w:val="000000"/>
          <w:spacing w:val="0"/>
          <w:sz w:val="15"/>
        </w:rPr>
      </w:pPr>
      <w:r>
        <w:rPr>
          <w:rFonts w:ascii="宋体" w:hAnsi="宋体" w:cs="宋体"/>
          <w:color w:val="000000"/>
          <w:spacing w:val="1"/>
          <w:sz w:val="15"/>
        </w:rPr>
        <w:t>意度指标</w:t>
      </w:r>
    </w:p>
    <w:p w14:paraId="6FEE4E41">
      <w:pPr>
        <w:framePr w:w="1752" w:wrap="auto" w:vAnchor="margin" w:hAnchor="text" w:x="1814" w:y="14885"/>
        <w:widowControl w:val="0"/>
        <w:autoSpaceDE w:val="0"/>
        <w:autoSpaceDN w:val="0"/>
        <w:spacing w:before="0" w:after="0" w:line="151" w:lineRule="exact"/>
        <w:ind w:left="0" w:right="0" w:firstLine="0"/>
        <w:jc w:val="left"/>
        <w:rPr>
          <w:rFonts w:ascii="宋体"/>
          <w:color w:val="000000"/>
          <w:spacing w:val="0"/>
          <w:sz w:val="15"/>
        </w:rPr>
      </w:pPr>
      <w:r>
        <w:rPr>
          <w:rFonts w:ascii="宋体" w:hAnsi="宋体" w:cs="宋体"/>
          <w:color w:val="000000"/>
          <w:spacing w:val="1"/>
          <w:sz w:val="15"/>
        </w:rPr>
        <w:t>满意度指标</w:t>
      </w:r>
      <w:r>
        <w:rPr>
          <w:rFonts w:ascii="宋体"/>
          <w:color w:val="000000"/>
          <w:spacing w:val="88"/>
          <w:sz w:val="15"/>
        </w:rPr>
        <w:t xml:space="preserve"> </w:t>
      </w:r>
      <w:r>
        <w:rPr>
          <w:rFonts w:ascii="宋体" w:hAnsi="宋体" w:cs="宋体"/>
          <w:color w:val="000000"/>
          <w:spacing w:val="1"/>
          <w:sz w:val="15"/>
        </w:rPr>
        <w:t>满意度指</w:t>
      </w:r>
    </w:p>
    <w:p w14:paraId="10E8BA0D">
      <w:pPr>
        <w:framePr w:w="1752" w:wrap="auto" w:vAnchor="margin" w:hAnchor="text" w:x="1814" w:y="14885"/>
        <w:widowControl w:val="0"/>
        <w:autoSpaceDE w:val="0"/>
        <w:autoSpaceDN w:val="0"/>
        <w:spacing w:before="36" w:after="0" w:line="151" w:lineRule="exact"/>
        <w:ind w:left="1145" w:right="0" w:firstLine="0"/>
        <w:jc w:val="left"/>
        <w:rPr>
          <w:rFonts w:ascii="宋体"/>
          <w:color w:val="000000"/>
          <w:spacing w:val="0"/>
          <w:sz w:val="15"/>
        </w:rPr>
      </w:pPr>
      <w:r>
        <w:rPr>
          <w:rFonts w:ascii="宋体" w:hAnsi="宋体" w:cs="宋体"/>
          <w:color w:val="000000"/>
          <w:spacing w:val="0"/>
          <w:sz w:val="15"/>
        </w:rPr>
        <w:t>标</w:t>
      </w:r>
    </w:p>
    <w:p w14:paraId="009D9922">
      <w:pPr>
        <w:framePr w:w="1283" w:wrap="auto" w:vAnchor="margin" w:hAnchor="text" w:x="3872" w:y="14885"/>
        <w:widowControl w:val="0"/>
        <w:autoSpaceDE w:val="0"/>
        <w:autoSpaceDN w:val="0"/>
        <w:spacing w:before="0" w:after="0" w:line="151" w:lineRule="exact"/>
        <w:ind w:left="0" w:right="0" w:firstLine="0"/>
        <w:jc w:val="left"/>
        <w:rPr>
          <w:rFonts w:ascii="宋体"/>
          <w:color w:val="000000"/>
          <w:spacing w:val="0"/>
          <w:sz w:val="15"/>
        </w:rPr>
      </w:pPr>
      <w:r>
        <w:rPr>
          <w:rFonts w:ascii="宋体" w:hAnsi="宋体" w:cs="宋体"/>
          <w:color w:val="000000"/>
          <w:spacing w:val="1"/>
          <w:sz w:val="15"/>
        </w:rPr>
        <w:t>退役军人满意度</w:t>
      </w:r>
    </w:p>
    <w:p w14:paraId="16D2AC5D">
      <w:pPr>
        <w:framePr w:w="607" w:wrap="auto" w:vAnchor="margin" w:hAnchor="text" w:x="5767" w:y="14885"/>
        <w:widowControl w:val="0"/>
        <w:autoSpaceDE w:val="0"/>
        <w:autoSpaceDN w:val="0"/>
        <w:spacing w:before="0" w:after="0" w:line="151" w:lineRule="exact"/>
        <w:ind w:left="0" w:right="0" w:firstLine="0"/>
        <w:jc w:val="left"/>
        <w:rPr>
          <w:rFonts w:ascii="宋体"/>
          <w:color w:val="000000"/>
          <w:spacing w:val="0"/>
          <w:sz w:val="15"/>
        </w:rPr>
      </w:pPr>
      <w:r>
        <w:rPr>
          <w:rFonts w:ascii="宋体"/>
          <w:color w:val="000000"/>
          <w:spacing w:val="0"/>
          <w:sz w:val="15"/>
        </w:rPr>
        <w:t>&gt;</w:t>
      </w:r>
      <w:r>
        <w:rPr>
          <w:rFonts w:ascii="宋体"/>
          <w:color w:val="000000"/>
          <w:spacing w:val="4"/>
          <w:sz w:val="15"/>
        </w:rPr>
        <w:t xml:space="preserve"> </w:t>
      </w:r>
      <w:r>
        <w:rPr>
          <w:rFonts w:ascii="宋体"/>
          <w:color w:val="000000"/>
          <w:spacing w:val="1"/>
          <w:sz w:val="15"/>
        </w:rPr>
        <w:t>96%</w:t>
      </w:r>
    </w:p>
    <w:p w14:paraId="55FBA5FF">
      <w:pPr>
        <w:framePr w:w="1283" w:wrap="auto" w:vAnchor="margin" w:hAnchor="text" w:x="8002" w:y="14885"/>
        <w:widowControl w:val="0"/>
        <w:autoSpaceDE w:val="0"/>
        <w:autoSpaceDN w:val="0"/>
        <w:spacing w:before="0" w:after="0" w:line="151" w:lineRule="exact"/>
        <w:ind w:left="0" w:right="0" w:firstLine="0"/>
        <w:jc w:val="left"/>
        <w:rPr>
          <w:rFonts w:ascii="宋体"/>
          <w:color w:val="000000"/>
          <w:spacing w:val="0"/>
          <w:sz w:val="15"/>
        </w:rPr>
      </w:pPr>
      <w:r>
        <w:rPr>
          <w:rFonts w:ascii="宋体" w:hAnsi="宋体" w:cs="宋体"/>
          <w:color w:val="000000"/>
          <w:spacing w:val="1"/>
          <w:sz w:val="15"/>
        </w:rPr>
        <w:t>退役军人满意度</w:t>
      </w:r>
    </w:p>
    <w:p w14:paraId="52189D8A">
      <w:pPr>
        <w:framePr w:w="607" w:wrap="auto" w:vAnchor="margin" w:hAnchor="text" w:x="10032" w:y="14885"/>
        <w:widowControl w:val="0"/>
        <w:autoSpaceDE w:val="0"/>
        <w:autoSpaceDN w:val="0"/>
        <w:spacing w:before="0" w:after="0" w:line="151" w:lineRule="exact"/>
        <w:ind w:left="0" w:right="0" w:firstLine="0"/>
        <w:jc w:val="left"/>
        <w:rPr>
          <w:rFonts w:ascii="宋体"/>
          <w:color w:val="000000"/>
          <w:spacing w:val="0"/>
          <w:sz w:val="15"/>
        </w:rPr>
      </w:pPr>
      <w:r>
        <w:rPr>
          <w:rFonts w:ascii="宋体"/>
          <w:color w:val="000000"/>
          <w:spacing w:val="0"/>
          <w:sz w:val="15"/>
        </w:rPr>
        <w:t>&gt;</w:t>
      </w:r>
      <w:r>
        <w:rPr>
          <w:rFonts w:ascii="宋体"/>
          <w:color w:val="000000"/>
          <w:spacing w:val="4"/>
          <w:sz w:val="15"/>
        </w:rPr>
        <w:t xml:space="preserve"> </w:t>
      </w:r>
      <w:r>
        <w:rPr>
          <w:rFonts w:ascii="宋体"/>
          <w:color w:val="000000"/>
          <w:spacing w:val="1"/>
          <w:sz w:val="15"/>
        </w:rPr>
        <w:t>96%</w:t>
      </w:r>
    </w:p>
    <w:p w14:paraId="6CD7565E">
      <w:pPr>
        <w:spacing w:before="0" w:after="0" w:line="0" w:lineRule="exact"/>
        <w:ind w:left="0" w:right="0" w:firstLine="0"/>
        <w:jc w:val="left"/>
        <w:rPr>
          <w:rFonts w:ascii="Arial"/>
          <w:color w:val="FF0000"/>
          <w:spacing w:val="0"/>
          <w:sz w:val="2"/>
        </w:rPr>
      </w:pPr>
      <w:r>
        <w:pict>
          <v:shape id="_x000012" o:spid="_x0000_s1038" o:spt="75" type="#_x0000_t75" style="position:absolute;left:0pt;margin-left:52.65pt;margin-top:154.25pt;height:613.65pt;width:485.5pt;mso-position-horizontal-relative:page;mso-position-vertical-relative:page;z-index:-251657216;mso-width-relative:page;mso-height-relative:page;" filled="f" coordsize="21600,21600">
            <v:path/>
            <v:fill on="f" focussize="0,0"/>
            <v:stroke/>
            <v:imagedata r:id="rId17" o:title=""/>
            <o:lock v:ext="edit" aspectratio="t"/>
          </v:shape>
        </w:pict>
      </w:r>
      <w:r>
        <w:rPr>
          <w:rFonts w:ascii="Arial"/>
          <w:color w:val="FF0000"/>
          <w:spacing w:val="0"/>
          <w:sz w:val="2"/>
        </w:rPr>
        <w:br w:type="page"/>
      </w:r>
    </w:p>
    <w:p w14:paraId="6DD96F04">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6B6D3E13">
      <w:pPr>
        <w:framePr w:w="4634" w:wrap="auto" w:vAnchor="margin" w:hAnchor="text" w:x="3641" w:y="1895"/>
        <w:widowControl w:val="0"/>
        <w:autoSpaceDE w:val="0"/>
        <w:autoSpaceDN w:val="0"/>
        <w:spacing w:before="0" w:after="0" w:line="206" w:lineRule="exact"/>
        <w:ind w:left="0" w:right="0" w:firstLine="0"/>
        <w:jc w:val="left"/>
        <w:rPr>
          <w:rFonts w:ascii="宋体"/>
          <w:color w:val="000000"/>
          <w:spacing w:val="0"/>
          <w:sz w:val="21"/>
        </w:rPr>
      </w:pPr>
      <w:r>
        <w:rPr>
          <w:rFonts w:ascii="宋体" w:hAnsi="宋体" w:cs="宋体"/>
          <w:color w:val="000000"/>
          <w:spacing w:val="-1"/>
          <w:sz w:val="21"/>
        </w:rPr>
        <w:t>大学生入伍一次性生活补贴项目绩效目标申报表</w:t>
      </w:r>
    </w:p>
    <w:p w14:paraId="417AD424">
      <w:pPr>
        <w:framePr w:w="1117" w:wrap="auto" w:vAnchor="margin" w:hAnchor="text" w:x="5395" w:y="2290"/>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1"/>
          <w:sz w:val="15"/>
        </w:rPr>
        <w:t>（2021年度）</w:t>
      </w:r>
    </w:p>
    <w:p w14:paraId="71CA6CAD">
      <w:pPr>
        <w:framePr w:w="820" w:wrap="auto" w:vAnchor="margin" w:hAnchor="text" w:x="1812" w:y="3033"/>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项目名称</w:t>
      </w:r>
    </w:p>
    <w:p w14:paraId="77C0654D">
      <w:pPr>
        <w:framePr w:w="820" w:wrap="auto" w:vAnchor="margin" w:hAnchor="text" w:x="1812" w:y="3033"/>
        <w:widowControl w:val="0"/>
        <w:autoSpaceDE w:val="0"/>
        <w:autoSpaceDN w:val="0"/>
        <w:spacing w:before="223" w:after="0" w:line="149" w:lineRule="exact"/>
        <w:ind w:left="0" w:right="0" w:firstLine="0"/>
        <w:jc w:val="left"/>
        <w:rPr>
          <w:rFonts w:ascii="宋体"/>
          <w:color w:val="000000"/>
          <w:spacing w:val="0"/>
          <w:sz w:val="15"/>
        </w:rPr>
      </w:pPr>
      <w:r>
        <w:rPr>
          <w:rFonts w:ascii="宋体" w:hAnsi="宋体" w:cs="宋体"/>
          <w:color w:val="000000"/>
          <w:spacing w:val="-3"/>
          <w:sz w:val="15"/>
        </w:rPr>
        <w:t>主管部门</w:t>
      </w:r>
    </w:p>
    <w:p w14:paraId="311A0178">
      <w:pPr>
        <w:framePr w:w="2025" w:wrap="auto" w:vAnchor="margin" w:hAnchor="text" w:x="5976" w:y="3033"/>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大学生入伍一次性生活补贴</w:t>
      </w:r>
    </w:p>
    <w:p w14:paraId="12C6D767">
      <w:pPr>
        <w:framePr w:w="1564" w:wrap="auto" w:vAnchor="margin" w:hAnchor="text" w:x="3835" w:y="3406"/>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滑县退役军人事务局</w:t>
      </w:r>
    </w:p>
    <w:p w14:paraId="1821DF38">
      <w:pPr>
        <w:framePr w:w="820" w:wrap="auto" w:vAnchor="margin" w:hAnchor="text" w:x="6367" w:y="3406"/>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单位名称</w:t>
      </w:r>
    </w:p>
    <w:p w14:paraId="4F6C0267">
      <w:pPr>
        <w:framePr w:w="1564" w:wrap="auto" w:vAnchor="margin" w:hAnchor="text" w:x="8361" w:y="3406"/>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滑县退役军人事务局</w:t>
      </w:r>
    </w:p>
    <w:p w14:paraId="0B583BFF">
      <w:pPr>
        <w:framePr w:w="1564" w:wrap="auto" w:vAnchor="margin" w:hAnchor="text" w:x="8361" w:y="3406"/>
        <w:widowControl w:val="0"/>
        <w:autoSpaceDE w:val="0"/>
        <w:autoSpaceDN w:val="0"/>
        <w:spacing w:before="305" w:after="0" w:line="149" w:lineRule="exact"/>
        <w:ind w:left="514" w:right="0" w:firstLine="0"/>
        <w:jc w:val="left"/>
        <w:rPr>
          <w:rFonts w:ascii="宋体"/>
          <w:color w:val="000000"/>
          <w:spacing w:val="0"/>
          <w:sz w:val="15"/>
        </w:rPr>
      </w:pPr>
      <w:r>
        <w:rPr>
          <w:rFonts w:ascii="宋体"/>
          <w:color w:val="000000"/>
          <w:spacing w:val="0"/>
          <w:sz w:val="15"/>
        </w:rPr>
        <w:t>85.5</w:t>
      </w:r>
    </w:p>
    <w:p w14:paraId="74A9F833">
      <w:pPr>
        <w:framePr w:w="1557" w:wrap="auto" w:vAnchor="margin" w:hAnchor="text" w:x="3223" w:y="3859"/>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实施期资金总额：</w:t>
      </w:r>
    </w:p>
    <w:p w14:paraId="0CDC8C9F">
      <w:pPr>
        <w:framePr w:w="1557" w:wrap="auto" w:vAnchor="margin" w:hAnchor="text" w:x="3223" w:y="3859"/>
        <w:widowControl w:val="0"/>
        <w:autoSpaceDE w:val="0"/>
        <w:autoSpaceDN w:val="0"/>
        <w:spacing w:before="221" w:after="0" w:line="149" w:lineRule="exact"/>
        <w:ind w:left="300" w:right="0" w:firstLine="0"/>
        <w:jc w:val="left"/>
        <w:rPr>
          <w:rFonts w:ascii="宋体"/>
          <w:color w:val="000000"/>
          <w:spacing w:val="0"/>
          <w:sz w:val="15"/>
        </w:rPr>
      </w:pPr>
      <w:r>
        <w:rPr>
          <w:rFonts w:ascii="宋体" w:hAnsi="宋体" w:cs="宋体"/>
          <w:color w:val="000000"/>
          <w:spacing w:val="-3"/>
          <w:sz w:val="15"/>
        </w:rPr>
        <w:t>其中：财政拨款</w:t>
      </w:r>
    </w:p>
    <w:p w14:paraId="7EE999A1">
      <w:pPr>
        <w:framePr w:w="524" w:wrap="auto" w:vAnchor="margin" w:hAnchor="text" w:x="5208" w:y="3859"/>
        <w:widowControl w:val="0"/>
        <w:autoSpaceDE w:val="0"/>
        <w:autoSpaceDN w:val="0"/>
        <w:spacing w:before="0" w:after="0" w:line="149" w:lineRule="exact"/>
        <w:ind w:left="0" w:right="0" w:firstLine="0"/>
        <w:jc w:val="left"/>
        <w:rPr>
          <w:rFonts w:ascii="宋体"/>
          <w:color w:val="000000"/>
          <w:spacing w:val="0"/>
          <w:sz w:val="15"/>
        </w:rPr>
      </w:pPr>
      <w:r>
        <w:rPr>
          <w:rFonts w:ascii="宋体"/>
          <w:color w:val="000000"/>
          <w:spacing w:val="0"/>
          <w:sz w:val="15"/>
        </w:rPr>
        <w:t>85.5</w:t>
      </w:r>
    </w:p>
    <w:p w14:paraId="50189495">
      <w:pPr>
        <w:framePr w:w="524" w:wrap="auto" w:vAnchor="margin" w:hAnchor="text" w:x="5208" w:y="3859"/>
        <w:widowControl w:val="0"/>
        <w:autoSpaceDE w:val="0"/>
        <w:autoSpaceDN w:val="0"/>
        <w:spacing w:before="406" w:after="0" w:line="149" w:lineRule="exact"/>
        <w:ind w:left="0" w:right="0" w:firstLine="0"/>
        <w:jc w:val="left"/>
        <w:rPr>
          <w:rFonts w:ascii="宋体"/>
          <w:color w:val="000000"/>
          <w:spacing w:val="0"/>
          <w:sz w:val="15"/>
        </w:rPr>
      </w:pPr>
      <w:r>
        <w:rPr>
          <w:rFonts w:ascii="宋体"/>
          <w:color w:val="000000"/>
          <w:spacing w:val="0"/>
          <w:sz w:val="15"/>
        </w:rPr>
        <w:t>85.5</w:t>
      </w:r>
    </w:p>
    <w:p w14:paraId="5DFDA67A">
      <w:pPr>
        <w:framePr w:w="524" w:wrap="auto" w:vAnchor="margin" w:hAnchor="text" w:x="5208" w:y="3859"/>
        <w:widowControl w:val="0"/>
        <w:autoSpaceDE w:val="0"/>
        <w:autoSpaceDN w:val="0"/>
        <w:spacing w:before="423" w:after="0" w:line="149" w:lineRule="exact"/>
        <w:ind w:left="112" w:right="0" w:firstLine="0"/>
        <w:jc w:val="left"/>
        <w:rPr>
          <w:rFonts w:ascii="宋体"/>
          <w:color w:val="000000"/>
          <w:spacing w:val="0"/>
          <w:sz w:val="15"/>
        </w:rPr>
      </w:pPr>
      <w:r>
        <w:rPr>
          <w:rFonts w:ascii="宋体"/>
          <w:color w:val="000000"/>
          <w:spacing w:val="0"/>
          <w:sz w:val="15"/>
        </w:rPr>
        <w:t>0</w:t>
      </w:r>
    </w:p>
    <w:p w14:paraId="5B3988F4">
      <w:pPr>
        <w:framePr w:w="1266" w:wrap="auto" w:vAnchor="margin" w:hAnchor="text" w:x="5967" w:y="3859"/>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2"/>
          <w:sz w:val="15"/>
        </w:rPr>
        <w:t>年度资金总额：</w:t>
      </w:r>
    </w:p>
    <w:p w14:paraId="5A80EB71">
      <w:pPr>
        <w:framePr w:w="820" w:wrap="auto" w:vAnchor="margin" w:hAnchor="text" w:x="1812" w:y="4339"/>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项目资金</w:t>
      </w:r>
    </w:p>
    <w:p w14:paraId="3FDFF041">
      <w:pPr>
        <w:framePr w:w="820" w:wrap="auto" w:vAnchor="margin" w:hAnchor="text" w:x="1812" w:y="4339"/>
        <w:widowControl w:val="0"/>
        <w:autoSpaceDE w:val="0"/>
        <w:autoSpaceDN w:val="0"/>
        <w:spacing w:before="34" w:after="0" w:line="149" w:lineRule="exact"/>
        <w:ind w:left="0" w:right="0" w:firstLine="0"/>
        <w:jc w:val="left"/>
        <w:rPr>
          <w:rFonts w:ascii="宋体"/>
          <w:color w:val="000000"/>
          <w:spacing w:val="0"/>
          <w:sz w:val="15"/>
        </w:rPr>
      </w:pPr>
      <w:r>
        <w:rPr>
          <w:rFonts w:ascii="宋体" w:hAnsi="宋体" w:cs="宋体"/>
          <w:color w:val="000000"/>
          <w:spacing w:val="-3"/>
          <w:sz w:val="15"/>
        </w:rPr>
        <w:t>（万元）</w:t>
      </w:r>
    </w:p>
    <w:p w14:paraId="3E70735D">
      <w:pPr>
        <w:framePr w:w="1339" w:wrap="auto" w:vAnchor="margin" w:hAnchor="text" w:x="6192" w:y="4414"/>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其中：财政拨款</w:t>
      </w:r>
    </w:p>
    <w:p w14:paraId="258FAD79">
      <w:pPr>
        <w:framePr w:w="1339" w:wrap="auto" w:vAnchor="margin" w:hAnchor="text" w:x="6192" w:y="4414"/>
        <w:widowControl w:val="0"/>
        <w:autoSpaceDE w:val="0"/>
        <w:autoSpaceDN w:val="0"/>
        <w:spacing w:before="423" w:after="0" w:line="149" w:lineRule="exact"/>
        <w:ind w:left="523" w:right="0" w:firstLine="0"/>
        <w:jc w:val="left"/>
        <w:rPr>
          <w:rFonts w:ascii="宋体"/>
          <w:color w:val="000000"/>
          <w:spacing w:val="0"/>
          <w:sz w:val="15"/>
        </w:rPr>
      </w:pPr>
      <w:r>
        <w:rPr>
          <w:rFonts w:ascii="宋体" w:hAnsi="宋体" w:cs="宋体"/>
          <w:color w:val="000000"/>
          <w:spacing w:val="-3"/>
          <w:sz w:val="15"/>
        </w:rPr>
        <w:t>其他资金</w:t>
      </w:r>
    </w:p>
    <w:p w14:paraId="0E7EED88">
      <w:pPr>
        <w:framePr w:w="524" w:wrap="auto" w:vAnchor="margin" w:hAnchor="text" w:x="8876" w:y="4414"/>
        <w:widowControl w:val="0"/>
        <w:autoSpaceDE w:val="0"/>
        <w:autoSpaceDN w:val="0"/>
        <w:spacing w:before="0" w:after="0" w:line="149" w:lineRule="exact"/>
        <w:ind w:left="0" w:right="0" w:firstLine="0"/>
        <w:jc w:val="left"/>
        <w:rPr>
          <w:rFonts w:ascii="宋体"/>
          <w:color w:val="000000"/>
          <w:spacing w:val="0"/>
          <w:sz w:val="15"/>
        </w:rPr>
      </w:pPr>
      <w:r>
        <w:rPr>
          <w:rFonts w:ascii="宋体"/>
          <w:color w:val="000000"/>
          <w:spacing w:val="0"/>
          <w:sz w:val="15"/>
        </w:rPr>
        <w:t>85.5</w:t>
      </w:r>
    </w:p>
    <w:p w14:paraId="3A9A4779">
      <w:pPr>
        <w:framePr w:w="524" w:wrap="auto" w:vAnchor="margin" w:hAnchor="text" w:x="8876" w:y="4414"/>
        <w:widowControl w:val="0"/>
        <w:autoSpaceDE w:val="0"/>
        <w:autoSpaceDN w:val="0"/>
        <w:spacing w:before="423" w:after="0" w:line="149" w:lineRule="exact"/>
        <w:ind w:left="110" w:right="0" w:firstLine="0"/>
        <w:jc w:val="left"/>
        <w:rPr>
          <w:rFonts w:ascii="宋体"/>
          <w:color w:val="000000"/>
          <w:spacing w:val="0"/>
          <w:sz w:val="15"/>
        </w:rPr>
      </w:pPr>
      <w:r>
        <w:rPr>
          <w:rFonts w:ascii="宋体"/>
          <w:color w:val="000000"/>
          <w:spacing w:val="0"/>
          <w:sz w:val="15"/>
        </w:rPr>
        <w:t>0</w:t>
      </w:r>
    </w:p>
    <w:p w14:paraId="44E05181">
      <w:pPr>
        <w:framePr w:w="820" w:wrap="auto" w:vAnchor="margin" w:hAnchor="text" w:x="4121" w:y="4985"/>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其他资金</w:t>
      </w:r>
    </w:p>
    <w:p w14:paraId="04723D78">
      <w:pPr>
        <w:framePr w:w="969" w:wrap="auto" w:vAnchor="margin" w:hAnchor="text" w:x="3398" w:y="5446"/>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实施期目标</w:t>
      </w:r>
    </w:p>
    <w:p w14:paraId="07D7E91F">
      <w:pPr>
        <w:framePr w:w="820" w:wrap="auto" w:vAnchor="margin" w:hAnchor="text" w:x="7937" w:y="5446"/>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年度目标</w:t>
      </w:r>
    </w:p>
    <w:p w14:paraId="58F6CFF1">
      <w:pPr>
        <w:framePr w:w="4928" w:wrap="auto" w:vAnchor="margin" w:hAnchor="text" w:x="5892" w:y="5725"/>
        <w:widowControl w:val="0"/>
        <w:autoSpaceDE w:val="0"/>
        <w:autoSpaceDN w:val="0"/>
        <w:spacing w:before="0" w:after="0" w:line="134" w:lineRule="exact"/>
        <w:ind w:left="0" w:right="0" w:firstLine="0"/>
        <w:jc w:val="left"/>
        <w:rPr>
          <w:rFonts w:ascii="宋体"/>
          <w:color w:val="000000"/>
          <w:spacing w:val="0"/>
          <w:sz w:val="13"/>
        </w:rPr>
      </w:pPr>
      <w:r>
        <w:rPr>
          <w:rFonts w:ascii="宋体" w:hAnsi="宋体" w:cs="宋体"/>
          <w:color w:val="000000"/>
          <w:spacing w:val="3"/>
          <w:sz w:val="13"/>
        </w:rPr>
        <w:t>根据《安阳市人民政府</w:t>
      </w:r>
      <w:r>
        <w:rPr>
          <w:rFonts w:ascii="宋体"/>
          <w:color w:val="000000"/>
          <w:spacing w:val="1"/>
          <w:sz w:val="13"/>
        </w:rPr>
        <w:t xml:space="preserve"> </w:t>
      </w:r>
      <w:r>
        <w:rPr>
          <w:rFonts w:ascii="宋体" w:hAnsi="宋体" w:cs="宋体"/>
          <w:color w:val="000000"/>
          <w:spacing w:val="3"/>
          <w:sz w:val="13"/>
        </w:rPr>
        <w:t>安阳军分区关于进一步加大兵役征集力度的意见》（安</w:t>
      </w:r>
    </w:p>
    <w:p w14:paraId="49520265">
      <w:pPr>
        <w:framePr w:w="4928" w:wrap="auto" w:vAnchor="margin" w:hAnchor="text" w:x="5892" w:y="5725"/>
        <w:widowControl w:val="0"/>
        <w:autoSpaceDE w:val="0"/>
        <w:autoSpaceDN w:val="0"/>
        <w:spacing w:before="34" w:after="0" w:line="134" w:lineRule="exact"/>
        <w:ind w:left="0" w:right="0" w:firstLine="0"/>
        <w:jc w:val="left"/>
        <w:rPr>
          <w:rFonts w:ascii="宋体"/>
          <w:color w:val="000000"/>
          <w:spacing w:val="0"/>
          <w:sz w:val="13"/>
        </w:rPr>
      </w:pPr>
      <w:r>
        <w:rPr>
          <w:rFonts w:ascii="宋体" w:hAnsi="宋体" w:cs="宋体"/>
          <w:color w:val="000000"/>
          <w:spacing w:val="3"/>
          <w:sz w:val="13"/>
        </w:rPr>
        <w:t>政〔2017〕14号）文件精神：凡在我市应征入伍的高校在读学生（含应届毕业</w:t>
      </w:r>
    </w:p>
    <w:p w14:paraId="60E42659">
      <w:pPr>
        <w:framePr w:w="4928" w:wrap="auto" w:vAnchor="margin" w:hAnchor="text" w:x="5892" w:y="5725"/>
        <w:widowControl w:val="0"/>
        <w:autoSpaceDE w:val="0"/>
        <w:autoSpaceDN w:val="0"/>
        <w:spacing w:before="31" w:after="0" w:line="134" w:lineRule="exact"/>
        <w:ind w:left="0" w:right="0" w:firstLine="0"/>
        <w:jc w:val="left"/>
        <w:rPr>
          <w:rFonts w:ascii="宋体"/>
          <w:color w:val="000000"/>
          <w:spacing w:val="0"/>
          <w:sz w:val="13"/>
        </w:rPr>
      </w:pPr>
      <w:r>
        <w:rPr>
          <w:rFonts w:ascii="宋体" w:hAnsi="宋体" w:cs="宋体"/>
          <w:color w:val="000000"/>
          <w:spacing w:val="3"/>
          <w:sz w:val="13"/>
        </w:rPr>
        <w:t>生），每人一次性给予5000元生活费补助。回户籍所在地（含省外）应征入伍</w:t>
      </w:r>
    </w:p>
    <w:p w14:paraId="29331EE6">
      <w:pPr>
        <w:framePr w:w="4928" w:wrap="auto" w:vAnchor="margin" w:hAnchor="text" w:x="5892" w:y="5725"/>
        <w:widowControl w:val="0"/>
        <w:autoSpaceDE w:val="0"/>
        <w:autoSpaceDN w:val="0"/>
        <w:spacing w:before="32" w:after="0" w:line="134" w:lineRule="exact"/>
        <w:ind w:left="0" w:right="0" w:firstLine="0"/>
        <w:jc w:val="left"/>
        <w:rPr>
          <w:rFonts w:ascii="宋体"/>
          <w:color w:val="000000"/>
          <w:spacing w:val="0"/>
          <w:sz w:val="13"/>
        </w:rPr>
      </w:pPr>
      <w:r>
        <w:rPr>
          <w:rFonts w:ascii="宋体" w:hAnsi="宋体" w:cs="宋体"/>
          <w:color w:val="000000"/>
          <w:spacing w:val="3"/>
          <w:sz w:val="13"/>
        </w:rPr>
        <w:t>的，所需经费由批准入伍地县（市、区）级财政保障，由各县（市、区）征兵办</w:t>
      </w:r>
    </w:p>
    <w:p w14:paraId="3D9B8CA0">
      <w:pPr>
        <w:framePr w:w="4928" w:wrap="auto" w:vAnchor="margin" w:hAnchor="text" w:x="5892" w:y="5725"/>
        <w:widowControl w:val="0"/>
        <w:autoSpaceDE w:val="0"/>
        <w:autoSpaceDN w:val="0"/>
        <w:spacing w:before="34" w:after="0" w:line="134" w:lineRule="exact"/>
        <w:ind w:left="0" w:right="0" w:firstLine="0"/>
        <w:jc w:val="left"/>
        <w:rPr>
          <w:rFonts w:ascii="宋体"/>
          <w:color w:val="000000"/>
          <w:spacing w:val="0"/>
          <w:sz w:val="13"/>
        </w:rPr>
      </w:pPr>
      <w:r>
        <w:rPr>
          <w:rFonts w:ascii="宋体" w:hAnsi="宋体" w:cs="宋体"/>
          <w:color w:val="000000"/>
          <w:spacing w:val="3"/>
          <w:sz w:val="13"/>
        </w:rPr>
        <w:t>公室负责发放至应征入伍大学生本人指定账户。每年12月10日</w:t>
      </w:r>
      <w:r>
        <w:rPr>
          <w:rFonts w:ascii="宋体"/>
          <w:color w:val="000000"/>
          <w:spacing w:val="4"/>
          <w:sz w:val="13"/>
        </w:rPr>
        <w:t xml:space="preserve"> </w:t>
      </w:r>
      <w:r>
        <w:rPr>
          <w:rFonts w:ascii="宋体" w:hAnsi="宋体" w:cs="宋体"/>
          <w:color w:val="000000"/>
          <w:spacing w:val="3"/>
          <w:sz w:val="13"/>
        </w:rPr>
        <w:t>前，市县征兵办</w:t>
      </w:r>
    </w:p>
    <w:p w14:paraId="2510CC59">
      <w:pPr>
        <w:framePr w:w="4928" w:wrap="auto" w:vAnchor="margin" w:hAnchor="text" w:x="5892" w:y="5725"/>
        <w:widowControl w:val="0"/>
        <w:autoSpaceDE w:val="0"/>
        <w:autoSpaceDN w:val="0"/>
        <w:spacing w:before="32" w:after="0" w:line="134" w:lineRule="exact"/>
        <w:ind w:left="0" w:right="0" w:firstLine="0"/>
        <w:jc w:val="left"/>
        <w:rPr>
          <w:rFonts w:ascii="宋体"/>
          <w:color w:val="000000"/>
          <w:spacing w:val="0"/>
          <w:sz w:val="13"/>
        </w:rPr>
      </w:pPr>
      <w:r>
        <w:rPr>
          <w:rFonts w:ascii="宋体" w:hAnsi="宋体" w:cs="宋体"/>
          <w:color w:val="000000"/>
          <w:spacing w:val="3"/>
          <w:sz w:val="13"/>
        </w:rPr>
        <w:t>公室分别对在读学生入伍人员花名册进行审核确认后，按照经费保障渠道报同级</w:t>
      </w:r>
    </w:p>
    <w:p w14:paraId="224F1847">
      <w:pPr>
        <w:framePr w:w="4928" w:wrap="auto" w:vAnchor="margin" w:hAnchor="text" w:x="5892" w:y="5725"/>
        <w:widowControl w:val="0"/>
        <w:autoSpaceDE w:val="0"/>
        <w:autoSpaceDN w:val="0"/>
        <w:spacing w:before="32" w:after="0" w:line="134" w:lineRule="exact"/>
        <w:ind w:left="0" w:right="0" w:firstLine="0"/>
        <w:jc w:val="left"/>
        <w:rPr>
          <w:rFonts w:ascii="宋体"/>
          <w:color w:val="000000"/>
          <w:spacing w:val="0"/>
          <w:sz w:val="13"/>
        </w:rPr>
      </w:pPr>
      <w:r>
        <w:rPr>
          <w:rFonts w:ascii="宋体" w:hAnsi="宋体" w:cs="宋体"/>
          <w:color w:val="000000"/>
          <w:spacing w:val="3"/>
          <w:sz w:val="13"/>
        </w:rPr>
        <w:t>财政部门审定，所需经费列入次年同级财政预算。于次年4月30日前存入学生本</w:t>
      </w:r>
    </w:p>
    <w:p w14:paraId="1CA80E8B">
      <w:pPr>
        <w:framePr w:w="4928" w:wrap="auto" w:vAnchor="margin" w:hAnchor="text" w:x="5892" w:y="5725"/>
        <w:widowControl w:val="0"/>
        <w:autoSpaceDE w:val="0"/>
        <w:autoSpaceDN w:val="0"/>
        <w:spacing w:before="34" w:after="0" w:line="134" w:lineRule="exact"/>
        <w:ind w:left="0" w:right="0" w:firstLine="0"/>
        <w:jc w:val="left"/>
        <w:rPr>
          <w:rFonts w:ascii="宋体"/>
          <w:color w:val="000000"/>
          <w:spacing w:val="0"/>
          <w:sz w:val="13"/>
        </w:rPr>
      </w:pPr>
      <w:r>
        <w:rPr>
          <w:rFonts w:ascii="宋体" w:hAnsi="宋体" w:cs="宋体"/>
          <w:color w:val="000000"/>
          <w:spacing w:val="3"/>
          <w:sz w:val="13"/>
        </w:rPr>
        <w:t>人指定账户。我市高校在读学生从省外入伍的和被部队作部队退伍处理</w:t>
      </w:r>
      <w:r>
        <w:rPr>
          <w:rFonts w:ascii="宋体"/>
          <w:color w:val="000000"/>
          <w:spacing w:val="4"/>
          <w:sz w:val="13"/>
        </w:rPr>
        <w:t xml:space="preserve"> </w:t>
      </w:r>
      <w:r>
        <w:rPr>
          <w:rFonts w:ascii="宋体" w:hAnsi="宋体" w:cs="宋体"/>
          <w:color w:val="000000"/>
          <w:spacing w:val="3"/>
          <w:sz w:val="13"/>
        </w:rPr>
        <w:t>的，不</w:t>
      </w:r>
    </w:p>
    <w:p w14:paraId="73ED5B30">
      <w:pPr>
        <w:framePr w:w="4928" w:wrap="auto" w:vAnchor="margin" w:hAnchor="text" w:x="5892" w:y="5725"/>
        <w:widowControl w:val="0"/>
        <w:autoSpaceDE w:val="0"/>
        <w:autoSpaceDN w:val="0"/>
        <w:spacing w:before="32" w:after="0" w:line="134" w:lineRule="exact"/>
        <w:ind w:left="0" w:right="0" w:firstLine="0"/>
        <w:jc w:val="left"/>
        <w:rPr>
          <w:rFonts w:ascii="宋体"/>
          <w:color w:val="000000"/>
          <w:spacing w:val="0"/>
          <w:sz w:val="13"/>
        </w:rPr>
      </w:pPr>
      <w:r>
        <w:rPr>
          <w:rFonts w:ascii="宋体" w:hAnsi="宋体" w:cs="宋体"/>
          <w:color w:val="000000"/>
          <w:spacing w:val="3"/>
          <w:sz w:val="13"/>
        </w:rPr>
        <w:t>享受生活费补助。凡在我市应征入伍的高校在读学生（含应届毕业生），每人一</w:t>
      </w:r>
    </w:p>
    <w:p w14:paraId="0736DD53">
      <w:pPr>
        <w:framePr w:w="4928" w:wrap="auto" w:vAnchor="margin" w:hAnchor="text" w:x="5892" w:y="5725"/>
        <w:widowControl w:val="0"/>
        <w:autoSpaceDE w:val="0"/>
        <w:autoSpaceDN w:val="0"/>
        <w:spacing w:before="34" w:after="0" w:line="134" w:lineRule="exact"/>
        <w:ind w:left="0" w:right="0" w:firstLine="0"/>
        <w:jc w:val="left"/>
        <w:rPr>
          <w:rFonts w:ascii="宋体"/>
          <w:color w:val="000000"/>
          <w:spacing w:val="0"/>
          <w:sz w:val="13"/>
        </w:rPr>
      </w:pPr>
      <w:r>
        <w:rPr>
          <w:rFonts w:ascii="宋体" w:hAnsi="宋体" w:cs="宋体"/>
          <w:color w:val="000000"/>
          <w:spacing w:val="3"/>
          <w:sz w:val="13"/>
        </w:rPr>
        <w:t>次性给予5000元生活费补助，回户籍所在地（含省外）应征入伍的，所需经费由</w:t>
      </w:r>
    </w:p>
    <w:p w14:paraId="47834E28">
      <w:pPr>
        <w:framePr w:w="4928" w:wrap="auto" w:vAnchor="margin" w:hAnchor="text" w:x="5892" w:y="5725"/>
        <w:widowControl w:val="0"/>
        <w:autoSpaceDE w:val="0"/>
        <w:autoSpaceDN w:val="0"/>
        <w:spacing w:before="31" w:after="0" w:line="134" w:lineRule="exact"/>
        <w:ind w:left="0" w:right="0" w:firstLine="0"/>
        <w:jc w:val="left"/>
        <w:rPr>
          <w:rFonts w:ascii="宋体"/>
          <w:color w:val="000000"/>
          <w:spacing w:val="0"/>
          <w:sz w:val="13"/>
        </w:rPr>
      </w:pPr>
      <w:r>
        <w:rPr>
          <w:rFonts w:ascii="宋体" w:hAnsi="宋体" w:cs="宋体"/>
          <w:color w:val="000000"/>
          <w:spacing w:val="3"/>
          <w:sz w:val="13"/>
        </w:rPr>
        <w:t>批准入伍地县（市、区）级财政保障，由各县（市、区）征兵办公室负责发放至</w:t>
      </w:r>
    </w:p>
    <w:p w14:paraId="16CE5636">
      <w:pPr>
        <w:framePr w:w="4928" w:wrap="auto" w:vAnchor="margin" w:hAnchor="text" w:x="5892" w:y="5725"/>
        <w:widowControl w:val="0"/>
        <w:autoSpaceDE w:val="0"/>
        <w:autoSpaceDN w:val="0"/>
        <w:spacing w:before="32" w:after="0" w:line="134" w:lineRule="exact"/>
        <w:ind w:left="0" w:right="0" w:firstLine="0"/>
        <w:jc w:val="left"/>
        <w:rPr>
          <w:rFonts w:ascii="宋体"/>
          <w:color w:val="000000"/>
          <w:spacing w:val="0"/>
          <w:sz w:val="13"/>
        </w:rPr>
      </w:pPr>
      <w:r>
        <w:rPr>
          <w:rFonts w:ascii="宋体" w:hAnsi="宋体" w:cs="宋体"/>
          <w:color w:val="000000"/>
          <w:spacing w:val="3"/>
          <w:sz w:val="13"/>
        </w:rPr>
        <w:t>应征入伍大学生本人指定账户。根据人武部初步出具2020年度新兵大学生（应届</w:t>
      </w:r>
    </w:p>
    <w:p w14:paraId="31071D45">
      <w:pPr>
        <w:framePr w:w="4928" w:wrap="auto" w:vAnchor="margin" w:hAnchor="text" w:x="5892" w:y="5725"/>
        <w:widowControl w:val="0"/>
        <w:autoSpaceDE w:val="0"/>
        <w:autoSpaceDN w:val="0"/>
        <w:spacing w:before="34" w:after="0" w:line="134" w:lineRule="exact"/>
        <w:ind w:left="0" w:right="0" w:firstLine="0"/>
        <w:jc w:val="left"/>
        <w:rPr>
          <w:rFonts w:ascii="宋体"/>
          <w:color w:val="000000"/>
          <w:spacing w:val="0"/>
          <w:sz w:val="13"/>
        </w:rPr>
      </w:pPr>
      <w:r>
        <w:rPr>
          <w:rFonts w:ascii="宋体" w:hAnsi="宋体" w:cs="宋体"/>
          <w:color w:val="000000"/>
          <w:spacing w:val="3"/>
          <w:sz w:val="13"/>
        </w:rPr>
        <w:t>毕业和在校学生）人员为171人。</w:t>
      </w:r>
    </w:p>
    <w:p w14:paraId="7079D6D8">
      <w:pPr>
        <w:framePr w:w="374" w:wrap="auto" w:vAnchor="margin" w:hAnchor="text" w:x="1301" w:y="6389"/>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0"/>
          <w:sz w:val="15"/>
        </w:rPr>
        <w:t>绩</w:t>
      </w:r>
    </w:p>
    <w:p w14:paraId="58696971">
      <w:pPr>
        <w:framePr w:w="374" w:wrap="auto" w:vAnchor="margin" w:hAnchor="text" w:x="1301" w:y="6389"/>
        <w:widowControl w:val="0"/>
        <w:autoSpaceDE w:val="0"/>
        <w:autoSpaceDN w:val="0"/>
        <w:spacing w:before="34" w:after="0" w:line="149" w:lineRule="exact"/>
        <w:ind w:left="0" w:right="0" w:firstLine="0"/>
        <w:jc w:val="left"/>
        <w:rPr>
          <w:rFonts w:ascii="宋体"/>
          <w:color w:val="000000"/>
          <w:spacing w:val="0"/>
          <w:sz w:val="15"/>
        </w:rPr>
      </w:pPr>
      <w:r>
        <w:rPr>
          <w:rFonts w:ascii="宋体" w:hAnsi="宋体" w:cs="宋体"/>
          <w:color w:val="000000"/>
          <w:spacing w:val="0"/>
          <w:sz w:val="15"/>
        </w:rPr>
        <w:t>效</w:t>
      </w:r>
    </w:p>
    <w:p w14:paraId="6E97E9C8">
      <w:pPr>
        <w:framePr w:w="374" w:wrap="auto" w:vAnchor="margin" w:hAnchor="text" w:x="1301" w:y="6389"/>
        <w:widowControl w:val="0"/>
        <w:autoSpaceDE w:val="0"/>
        <w:autoSpaceDN w:val="0"/>
        <w:spacing w:before="33" w:after="0" w:line="149" w:lineRule="exact"/>
        <w:ind w:left="0" w:right="0" w:firstLine="0"/>
        <w:jc w:val="left"/>
        <w:rPr>
          <w:rFonts w:ascii="宋体"/>
          <w:color w:val="000000"/>
          <w:spacing w:val="0"/>
          <w:sz w:val="15"/>
        </w:rPr>
      </w:pPr>
      <w:r>
        <w:rPr>
          <w:rFonts w:ascii="宋体" w:hAnsi="宋体" w:cs="宋体"/>
          <w:color w:val="000000"/>
          <w:spacing w:val="0"/>
          <w:sz w:val="15"/>
        </w:rPr>
        <w:t>目</w:t>
      </w:r>
    </w:p>
    <w:p w14:paraId="2EBADE8A">
      <w:pPr>
        <w:framePr w:w="374" w:wrap="auto" w:vAnchor="margin" w:hAnchor="text" w:x="1301" w:y="6389"/>
        <w:widowControl w:val="0"/>
        <w:autoSpaceDE w:val="0"/>
        <w:autoSpaceDN w:val="0"/>
        <w:spacing w:before="34" w:after="0" w:line="149" w:lineRule="exact"/>
        <w:ind w:left="0" w:right="0" w:firstLine="0"/>
        <w:jc w:val="left"/>
        <w:rPr>
          <w:rFonts w:ascii="宋体"/>
          <w:color w:val="000000"/>
          <w:spacing w:val="0"/>
          <w:sz w:val="15"/>
        </w:rPr>
      </w:pPr>
      <w:r>
        <w:rPr>
          <w:rFonts w:ascii="宋体" w:hAnsi="宋体" w:cs="宋体"/>
          <w:color w:val="000000"/>
          <w:spacing w:val="0"/>
          <w:sz w:val="15"/>
        </w:rPr>
        <w:t>标</w:t>
      </w:r>
    </w:p>
    <w:p w14:paraId="12D0E149">
      <w:pPr>
        <w:framePr w:w="522" w:wrap="auto" w:vAnchor="margin" w:hAnchor="text" w:x="1915" w:y="8484"/>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一级</w:t>
      </w:r>
    </w:p>
    <w:p w14:paraId="3D08EAFF">
      <w:pPr>
        <w:framePr w:w="522" w:wrap="auto" w:vAnchor="margin" w:hAnchor="text" w:x="1915" w:y="8484"/>
        <w:widowControl w:val="0"/>
        <w:autoSpaceDE w:val="0"/>
        <w:autoSpaceDN w:val="0"/>
        <w:spacing w:before="36" w:after="0" w:line="149" w:lineRule="exact"/>
        <w:ind w:left="0" w:right="0" w:firstLine="0"/>
        <w:jc w:val="left"/>
        <w:rPr>
          <w:rFonts w:ascii="宋体"/>
          <w:color w:val="000000"/>
          <w:spacing w:val="0"/>
          <w:sz w:val="15"/>
        </w:rPr>
      </w:pPr>
      <w:r>
        <w:rPr>
          <w:rFonts w:ascii="宋体" w:hAnsi="宋体" w:cs="宋体"/>
          <w:color w:val="000000"/>
          <w:spacing w:val="-3"/>
          <w:sz w:val="15"/>
        </w:rPr>
        <w:t>指标</w:t>
      </w:r>
    </w:p>
    <w:p w14:paraId="74295AD9">
      <w:pPr>
        <w:framePr w:w="671" w:wrap="auto" w:vAnchor="margin" w:hAnchor="text" w:x="5957" w:y="8484"/>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二级指</w:t>
      </w:r>
    </w:p>
    <w:p w14:paraId="039AA071">
      <w:pPr>
        <w:framePr w:w="671" w:wrap="auto" w:vAnchor="margin" w:hAnchor="text" w:x="5957" w:y="8484"/>
        <w:widowControl w:val="0"/>
        <w:autoSpaceDE w:val="0"/>
        <w:autoSpaceDN w:val="0"/>
        <w:spacing w:before="36" w:after="0" w:line="149" w:lineRule="exact"/>
        <w:ind w:left="149" w:right="0" w:firstLine="0"/>
        <w:jc w:val="left"/>
        <w:rPr>
          <w:rFonts w:ascii="宋体"/>
          <w:color w:val="000000"/>
          <w:spacing w:val="0"/>
          <w:sz w:val="15"/>
        </w:rPr>
      </w:pPr>
      <w:r>
        <w:rPr>
          <w:rFonts w:ascii="宋体" w:hAnsi="宋体" w:cs="宋体"/>
          <w:color w:val="000000"/>
          <w:spacing w:val="0"/>
          <w:sz w:val="15"/>
        </w:rPr>
        <w:t>标</w:t>
      </w:r>
    </w:p>
    <w:p w14:paraId="607A6688">
      <w:pPr>
        <w:framePr w:w="820" w:wrap="auto" w:vAnchor="margin" w:hAnchor="text" w:x="2498" w:y="8578"/>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二级指标</w:t>
      </w:r>
    </w:p>
    <w:p w14:paraId="2209FD82">
      <w:pPr>
        <w:framePr w:w="820" w:wrap="auto" w:vAnchor="margin" w:hAnchor="text" w:x="3691" w:y="8578"/>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三级指标</w:t>
      </w:r>
    </w:p>
    <w:p w14:paraId="5B961449">
      <w:pPr>
        <w:framePr w:w="671" w:wrap="auto" w:vAnchor="margin" w:hAnchor="text" w:x="5136" w:y="8578"/>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指标值</w:t>
      </w:r>
    </w:p>
    <w:p w14:paraId="330A9F6C">
      <w:pPr>
        <w:framePr w:w="820" w:wrap="auto" w:vAnchor="margin" w:hAnchor="text" w:x="7268" w:y="8578"/>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三级指标</w:t>
      </w:r>
    </w:p>
    <w:p w14:paraId="795F00F0">
      <w:pPr>
        <w:framePr w:w="671" w:wrap="auto" w:vAnchor="margin" w:hAnchor="text" w:x="9394" w:y="8578"/>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指标值</w:t>
      </w:r>
    </w:p>
    <w:p w14:paraId="28BBF00E">
      <w:pPr>
        <w:framePr w:w="1876" w:wrap="auto" w:vAnchor="margin" w:hAnchor="text" w:x="3149" w:y="9340"/>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大学生入伍一次性生活补</w:t>
      </w:r>
    </w:p>
    <w:p w14:paraId="6D4872A3">
      <w:pPr>
        <w:framePr w:w="1876" w:wrap="auto" w:vAnchor="margin" w:hAnchor="text" w:x="3149" w:y="9340"/>
        <w:widowControl w:val="0"/>
        <w:autoSpaceDE w:val="0"/>
        <w:autoSpaceDN w:val="0"/>
        <w:spacing w:before="34" w:after="0" w:line="149" w:lineRule="exact"/>
        <w:ind w:left="0" w:right="0" w:firstLine="0"/>
        <w:jc w:val="left"/>
        <w:rPr>
          <w:rFonts w:ascii="宋体"/>
          <w:color w:val="000000"/>
          <w:spacing w:val="0"/>
          <w:sz w:val="15"/>
        </w:rPr>
      </w:pPr>
      <w:r>
        <w:rPr>
          <w:rFonts w:ascii="宋体" w:hAnsi="宋体" w:cs="宋体"/>
          <w:color w:val="000000"/>
          <w:spacing w:val="-3"/>
          <w:sz w:val="15"/>
        </w:rPr>
        <w:t>贴需补贴人数</w:t>
      </w:r>
    </w:p>
    <w:p w14:paraId="11A20521">
      <w:pPr>
        <w:framePr w:w="2857" w:wrap="auto" w:vAnchor="margin" w:hAnchor="text" w:x="5957" w:y="9340"/>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数量指</w:t>
      </w:r>
      <w:r>
        <w:rPr>
          <w:rFonts w:ascii="宋体"/>
          <w:color w:val="000000"/>
          <w:spacing w:val="37"/>
          <w:sz w:val="15"/>
        </w:rPr>
        <w:t xml:space="preserve"> </w:t>
      </w:r>
      <w:r>
        <w:rPr>
          <w:rFonts w:ascii="宋体" w:hAnsi="宋体" w:cs="宋体"/>
          <w:color w:val="000000"/>
          <w:spacing w:val="-3"/>
          <w:sz w:val="15"/>
        </w:rPr>
        <w:t>大学生入伍一次性生活补贴需补</w:t>
      </w:r>
    </w:p>
    <w:p w14:paraId="7A71AAE1">
      <w:pPr>
        <w:framePr w:w="2857" w:wrap="auto" w:vAnchor="margin" w:hAnchor="text" w:x="5957" w:y="9340"/>
        <w:widowControl w:val="0"/>
        <w:autoSpaceDE w:val="0"/>
        <w:autoSpaceDN w:val="0"/>
        <w:spacing w:before="34" w:after="0" w:line="149" w:lineRule="exact"/>
        <w:ind w:left="149" w:right="0" w:firstLine="0"/>
        <w:jc w:val="left"/>
        <w:rPr>
          <w:rFonts w:ascii="宋体"/>
          <w:color w:val="000000"/>
          <w:spacing w:val="0"/>
          <w:sz w:val="15"/>
        </w:rPr>
      </w:pPr>
      <w:r>
        <w:rPr>
          <w:rFonts w:ascii="宋体" w:hAnsi="宋体" w:cs="宋体"/>
          <w:color w:val="000000"/>
          <w:spacing w:val="0"/>
          <w:sz w:val="15"/>
        </w:rPr>
        <w:t>标</w:t>
      </w:r>
      <w:r>
        <w:rPr>
          <w:rFonts w:ascii="宋体"/>
          <w:color w:val="000000"/>
          <w:spacing w:val="181"/>
          <w:sz w:val="15"/>
        </w:rPr>
        <w:t xml:space="preserve"> </w:t>
      </w:r>
      <w:r>
        <w:rPr>
          <w:rFonts w:ascii="宋体" w:hAnsi="宋体" w:cs="宋体"/>
          <w:color w:val="000000"/>
          <w:spacing w:val="-3"/>
          <w:sz w:val="15"/>
        </w:rPr>
        <w:t>贴人数</w:t>
      </w:r>
    </w:p>
    <w:p w14:paraId="61E1D274">
      <w:pPr>
        <w:framePr w:w="820" w:wrap="auto" w:vAnchor="margin" w:hAnchor="text" w:x="2498" w:y="9432"/>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数量指标</w:t>
      </w:r>
    </w:p>
    <w:p w14:paraId="0EAD628B">
      <w:pPr>
        <w:framePr w:w="820" w:wrap="auto" w:vAnchor="margin" w:hAnchor="text" w:x="2498" w:y="9432"/>
        <w:widowControl w:val="0"/>
        <w:autoSpaceDE w:val="0"/>
        <w:autoSpaceDN w:val="0"/>
        <w:spacing w:before="518" w:after="0" w:line="149" w:lineRule="exact"/>
        <w:ind w:left="0" w:right="0" w:firstLine="0"/>
        <w:jc w:val="left"/>
        <w:rPr>
          <w:rFonts w:ascii="宋体"/>
          <w:color w:val="000000"/>
          <w:spacing w:val="0"/>
          <w:sz w:val="15"/>
        </w:rPr>
      </w:pPr>
      <w:r>
        <w:rPr>
          <w:rFonts w:ascii="宋体" w:hAnsi="宋体" w:cs="宋体"/>
          <w:color w:val="000000"/>
          <w:spacing w:val="-3"/>
          <w:sz w:val="15"/>
        </w:rPr>
        <w:t>质量指标</w:t>
      </w:r>
    </w:p>
    <w:p w14:paraId="0412225B">
      <w:pPr>
        <w:framePr w:w="820" w:wrap="auto" w:vAnchor="margin" w:hAnchor="text" w:x="2498" w:y="9432"/>
        <w:widowControl w:val="0"/>
        <w:autoSpaceDE w:val="0"/>
        <w:autoSpaceDN w:val="0"/>
        <w:spacing w:before="519" w:after="0" w:line="149" w:lineRule="exact"/>
        <w:ind w:left="0" w:right="0" w:firstLine="0"/>
        <w:jc w:val="left"/>
        <w:rPr>
          <w:rFonts w:ascii="宋体"/>
          <w:color w:val="000000"/>
          <w:spacing w:val="0"/>
          <w:sz w:val="15"/>
        </w:rPr>
      </w:pPr>
      <w:r>
        <w:rPr>
          <w:rFonts w:ascii="宋体" w:hAnsi="宋体" w:cs="宋体"/>
          <w:color w:val="000000"/>
          <w:spacing w:val="-3"/>
          <w:sz w:val="15"/>
        </w:rPr>
        <w:t>时效指标</w:t>
      </w:r>
    </w:p>
    <w:p w14:paraId="49CD08D9">
      <w:pPr>
        <w:framePr w:w="820" w:wrap="auto" w:vAnchor="margin" w:hAnchor="text" w:x="2498" w:y="9432"/>
        <w:widowControl w:val="0"/>
        <w:autoSpaceDE w:val="0"/>
        <w:autoSpaceDN w:val="0"/>
        <w:spacing w:before="518" w:after="0" w:line="149" w:lineRule="exact"/>
        <w:ind w:left="0" w:right="0" w:firstLine="0"/>
        <w:jc w:val="left"/>
        <w:rPr>
          <w:rFonts w:ascii="宋体"/>
          <w:color w:val="000000"/>
          <w:spacing w:val="0"/>
          <w:sz w:val="15"/>
        </w:rPr>
      </w:pPr>
      <w:r>
        <w:rPr>
          <w:rFonts w:ascii="宋体" w:hAnsi="宋体" w:cs="宋体"/>
          <w:color w:val="000000"/>
          <w:spacing w:val="-3"/>
          <w:sz w:val="15"/>
        </w:rPr>
        <w:t>成本指标</w:t>
      </w:r>
    </w:p>
    <w:p w14:paraId="2076FDB5">
      <w:pPr>
        <w:framePr w:w="822" w:wrap="auto" w:vAnchor="margin" w:hAnchor="text" w:x="5059" w:y="9432"/>
        <w:widowControl w:val="0"/>
        <w:autoSpaceDE w:val="0"/>
        <w:autoSpaceDN w:val="0"/>
        <w:spacing w:before="0" w:after="0" w:line="149" w:lineRule="exact"/>
        <w:ind w:left="0" w:right="0" w:firstLine="0"/>
        <w:jc w:val="left"/>
        <w:rPr>
          <w:rFonts w:ascii="宋体"/>
          <w:color w:val="000000"/>
          <w:spacing w:val="0"/>
          <w:sz w:val="15"/>
        </w:rPr>
      </w:pPr>
      <w:r>
        <w:rPr>
          <w:rFonts w:ascii="宋体"/>
          <w:color w:val="000000"/>
          <w:spacing w:val="0"/>
          <w:sz w:val="15"/>
        </w:rPr>
        <w:t>&gt;=</w:t>
      </w:r>
      <w:r>
        <w:rPr>
          <w:rFonts w:ascii="宋体"/>
          <w:color w:val="000000"/>
          <w:spacing w:val="1"/>
          <w:sz w:val="15"/>
        </w:rPr>
        <w:t xml:space="preserve"> </w:t>
      </w:r>
      <w:r>
        <w:rPr>
          <w:rFonts w:ascii="宋体" w:hAnsi="宋体" w:cs="宋体"/>
          <w:color w:val="000000"/>
          <w:spacing w:val="-1"/>
          <w:sz w:val="15"/>
        </w:rPr>
        <w:t>171人</w:t>
      </w:r>
    </w:p>
    <w:p w14:paraId="6725BDE4">
      <w:pPr>
        <w:framePr w:w="822" w:wrap="auto" w:vAnchor="margin" w:hAnchor="text" w:x="5059" w:y="9432"/>
        <w:widowControl w:val="0"/>
        <w:autoSpaceDE w:val="0"/>
        <w:autoSpaceDN w:val="0"/>
        <w:spacing w:before="518" w:after="0" w:line="149" w:lineRule="exact"/>
        <w:ind w:left="36" w:right="0" w:firstLine="0"/>
        <w:jc w:val="left"/>
        <w:rPr>
          <w:rFonts w:ascii="宋体"/>
          <w:color w:val="000000"/>
          <w:spacing w:val="0"/>
          <w:sz w:val="15"/>
        </w:rPr>
      </w:pPr>
      <w:r>
        <w:rPr>
          <w:rFonts w:ascii="宋体"/>
          <w:color w:val="000000"/>
          <w:spacing w:val="0"/>
          <w:sz w:val="15"/>
        </w:rPr>
        <w:t>&gt;=</w:t>
      </w:r>
      <w:r>
        <w:rPr>
          <w:rFonts w:ascii="宋体"/>
          <w:color w:val="000000"/>
          <w:spacing w:val="1"/>
          <w:sz w:val="15"/>
        </w:rPr>
        <w:t xml:space="preserve"> </w:t>
      </w:r>
      <w:r>
        <w:rPr>
          <w:rFonts w:ascii="宋体"/>
          <w:color w:val="000000"/>
          <w:spacing w:val="0"/>
          <w:sz w:val="15"/>
        </w:rPr>
        <w:t>100%</w:t>
      </w:r>
    </w:p>
    <w:p w14:paraId="0ADFF6E1">
      <w:pPr>
        <w:framePr w:w="821" w:wrap="auto" w:vAnchor="margin" w:hAnchor="text" w:x="9317" w:y="9432"/>
        <w:widowControl w:val="0"/>
        <w:autoSpaceDE w:val="0"/>
        <w:autoSpaceDN w:val="0"/>
        <w:spacing w:before="0" w:after="0" w:line="149" w:lineRule="exact"/>
        <w:ind w:left="0" w:right="0" w:firstLine="0"/>
        <w:jc w:val="left"/>
        <w:rPr>
          <w:rFonts w:ascii="宋体"/>
          <w:color w:val="000000"/>
          <w:spacing w:val="0"/>
          <w:sz w:val="15"/>
        </w:rPr>
      </w:pPr>
      <w:r>
        <w:rPr>
          <w:rFonts w:ascii="宋体"/>
          <w:color w:val="000000"/>
          <w:spacing w:val="0"/>
          <w:sz w:val="15"/>
        </w:rPr>
        <w:t>&gt;=</w:t>
      </w:r>
      <w:r>
        <w:rPr>
          <w:rFonts w:ascii="宋体"/>
          <w:color w:val="000000"/>
          <w:spacing w:val="-1"/>
          <w:sz w:val="15"/>
        </w:rPr>
        <w:t xml:space="preserve"> </w:t>
      </w:r>
      <w:r>
        <w:rPr>
          <w:rFonts w:ascii="宋体" w:hAnsi="宋体" w:cs="宋体"/>
          <w:color w:val="000000"/>
          <w:spacing w:val="-1"/>
          <w:sz w:val="15"/>
        </w:rPr>
        <w:t>171人</w:t>
      </w:r>
    </w:p>
    <w:p w14:paraId="38958981">
      <w:pPr>
        <w:framePr w:w="821" w:wrap="auto" w:vAnchor="margin" w:hAnchor="text" w:x="9317" w:y="9432"/>
        <w:widowControl w:val="0"/>
        <w:autoSpaceDE w:val="0"/>
        <w:autoSpaceDN w:val="0"/>
        <w:spacing w:before="518" w:after="0" w:line="149" w:lineRule="exact"/>
        <w:ind w:left="36" w:right="0" w:firstLine="0"/>
        <w:jc w:val="left"/>
        <w:rPr>
          <w:rFonts w:ascii="宋体"/>
          <w:color w:val="000000"/>
          <w:spacing w:val="0"/>
          <w:sz w:val="15"/>
        </w:rPr>
      </w:pPr>
      <w:r>
        <w:rPr>
          <w:rFonts w:ascii="宋体"/>
          <w:color w:val="000000"/>
          <w:spacing w:val="0"/>
          <w:sz w:val="15"/>
        </w:rPr>
        <w:t>&gt;=</w:t>
      </w:r>
      <w:r>
        <w:rPr>
          <w:rFonts w:ascii="宋体"/>
          <w:color w:val="000000"/>
          <w:spacing w:val="-1"/>
          <w:sz w:val="15"/>
        </w:rPr>
        <w:t xml:space="preserve"> </w:t>
      </w:r>
      <w:r>
        <w:rPr>
          <w:rFonts w:ascii="宋体"/>
          <w:color w:val="000000"/>
          <w:spacing w:val="0"/>
          <w:sz w:val="15"/>
        </w:rPr>
        <w:t>100%</w:t>
      </w:r>
    </w:p>
    <w:p w14:paraId="17DC1B5C">
      <w:pPr>
        <w:framePr w:w="1876" w:wrap="auto" w:vAnchor="margin" w:hAnchor="text" w:x="3149" w:y="10008"/>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大学生入伍一次性生活补</w:t>
      </w:r>
    </w:p>
    <w:p w14:paraId="560E7CD1">
      <w:pPr>
        <w:framePr w:w="1876" w:wrap="auto" w:vAnchor="margin" w:hAnchor="text" w:x="3149" w:y="10008"/>
        <w:widowControl w:val="0"/>
        <w:autoSpaceDE w:val="0"/>
        <w:autoSpaceDN w:val="0"/>
        <w:spacing w:before="33" w:after="0" w:line="149" w:lineRule="exact"/>
        <w:ind w:left="0" w:right="0" w:firstLine="0"/>
        <w:jc w:val="left"/>
        <w:rPr>
          <w:rFonts w:ascii="宋体"/>
          <w:color w:val="000000"/>
          <w:spacing w:val="0"/>
          <w:sz w:val="15"/>
        </w:rPr>
      </w:pPr>
      <w:r>
        <w:rPr>
          <w:rFonts w:ascii="宋体" w:hAnsi="宋体" w:cs="宋体"/>
          <w:color w:val="000000"/>
          <w:spacing w:val="-3"/>
          <w:sz w:val="15"/>
        </w:rPr>
        <w:t>贴发放率</w:t>
      </w:r>
    </w:p>
    <w:p w14:paraId="72D21184">
      <w:pPr>
        <w:framePr w:w="2857" w:wrap="auto" w:vAnchor="margin" w:hAnchor="text" w:x="5957" w:y="10008"/>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质量指</w:t>
      </w:r>
      <w:r>
        <w:rPr>
          <w:rFonts w:ascii="宋体"/>
          <w:color w:val="000000"/>
          <w:spacing w:val="37"/>
          <w:sz w:val="15"/>
        </w:rPr>
        <w:t xml:space="preserve"> </w:t>
      </w:r>
      <w:r>
        <w:rPr>
          <w:rFonts w:ascii="宋体" w:hAnsi="宋体" w:cs="宋体"/>
          <w:color w:val="000000"/>
          <w:spacing w:val="-3"/>
          <w:sz w:val="15"/>
        </w:rPr>
        <w:t>大学生入伍一次性生活补贴发放</w:t>
      </w:r>
    </w:p>
    <w:p w14:paraId="213C0BA1">
      <w:pPr>
        <w:framePr w:w="2857" w:wrap="auto" w:vAnchor="margin" w:hAnchor="text" w:x="5957" w:y="10008"/>
        <w:widowControl w:val="0"/>
        <w:autoSpaceDE w:val="0"/>
        <w:autoSpaceDN w:val="0"/>
        <w:spacing w:before="33" w:after="0" w:line="149" w:lineRule="exact"/>
        <w:ind w:left="149" w:right="0" w:firstLine="0"/>
        <w:jc w:val="left"/>
        <w:rPr>
          <w:rFonts w:ascii="宋体"/>
          <w:color w:val="000000"/>
          <w:spacing w:val="0"/>
          <w:sz w:val="15"/>
        </w:rPr>
      </w:pPr>
      <w:r>
        <w:rPr>
          <w:rFonts w:ascii="宋体" w:hAnsi="宋体" w:cs="宋体"/>
          <w:color w:val="000000"/>
          <w:spacing w:val="0"/>
          <w:sz w:val="15"/>
        </w:rPr>
        <w:t>标</w:t>
      </w:r>
      <w:r>
        <w:rPr>
          <w:rFonts w:ascii="宋体"/>
          <w:color w:val="000000"/>
          <w:spacing w:val="181"/>
          <w:sz w:val="15"/>
        </w:rPr>
        <w:t xml:space="preserve"> </w:t>
      </w:r>
      <w:r>
        <w:rPr>
          <w:rFonts w:ascii="宋体" w:hAnsi="宋体" w:cs="宋体"/>
          <w:color w:val="000000"/>
          <w:spacing w:val="0"/>
          <w:sz w:val="15"/>
        </w:rPr>
        <w:t>率</w:t>
      </w:r>
    </w:p>
    <w:p w14:paraId="37BA17FE">
      <w:pPr>
        <w:framePr w:w="820" w:wrap="auto" w:vAnchor="margin" w:hAnchor="text" w:x="1766" w:y="10433"/>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产出指标</w:t>
      </w:r>
    </w:p>
    <w:p w14:paraId="665A17B2">
      <w:pPr>
        <w:framePr w:w="1876" w:wrap="auto" w:vAnchor="margin" w:hAnchor="text" w:x="3149" w:y="10675"/>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大学生入伍一次性生活补</w:t>
      </w:r>
    </w:p>
    <w:p w14:paraId="462CE7E2">
      <w:pPr>
        <w:framePr w:w="1876" w:wrap="auto" w:vAnchor="margin" w:hAnchor="text" w:x="3149" w:y="10675"/>
        <w:widowControl w:val="0"/>
        <w:autoSpaceDE w:val="0"/>
        <w:autoSpaceDN w:val="0"/>
        <w:spacing w:before="33" w:after="0" w:line="149" w:lineRule="exact"/>
        <w:ind w:left="0" w:right="0" w:firstLine="0"/>
        <w:jc w:val="left"/>
        <w:rPr>
          <w:rFonts w:ascii="宋体"/>
          <w:color w:val="000000"/>
          <w:spacing w:val="0"/>
          <w:sz w:val="15"/>
        </w:rPr>
      </w:pPr>
      <w:r>
        <w:rPr>
          <w:rFonts w:ascii="宋体" w:hAnsi="宋体" w:cs="宋体"/>
          <w:color w:val="000000"/>
          <w:spacing w:val="-3"/>
          <w:sz w:val="15"/>
        </w:rPr>
        <w:t>贴发放及时率</w:t>
      </w:r>
    </w:p>
    <w:p w14:paraId="5EAC9EF1">
      <w:pPr>
        <w:framePr w:w="2857" w:wrap="auto" w:vAnchor="margin" w:hAnchor="text" w:x="5957" w:y="10675"/>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时效指</w:t>
      </w:r>
      <w:r>
        <w:rPr>
          <w:rFonts w:ascii="宋体"/>
          <w:color w:val="000000"/>
          <w:spacing w:val="37"/>
          <w:sz w:val="15"/>
        </w:rPr>
        <w:t xml:space="preserve"> </w:t>
      </w:r>
      <w:r>
        <w:rPr>
          <w:rFonts w:ascii="宋体" w:hAnsi="宋体" w:cs="宋体"/>
          <w:color w:val="000000"/>
          <w:spacing w:val="-3"/>
          <w:sz w:val="15"/>
        </w:rPr>
        <w:t>大学生入伍一次性生活补贴发放</w:t>
      </w:r>
    </w:p>
    <w:p w14:paraId="292F4D30">
      <w:pPr>
        <w:framePr w:w="2857" w:wrap="auto" w:vAnchor="margin" w:hAnchor="text" w:x="5957" w:y="10675"/>
        <w:widowControl w:val="0"/>
        <w:autoSpaceDE w:val="0"/>
        <w:autoSpaceDN w:val="0"/>
        <w:spacing w:before="33" w:after="0" w:line="149" w:lineRule="exact"/>
        <w:ind w:left="149" w:right="0" w:firstLine="0"/>
        <w:jc w:val="left"/>
        <w:rPr>
          <w:rFonts w:ascii="宋体"/>
          <w:color w:val="000000"/>
          <w:spacing w:val="0"/>
          <w:sz w:val="15"/>
        </w:rPr>
      </w:pPr>
      <w:r>
        <w:rPr>
          <w:rFonts w:ascii="宋体" w:hAnsi="宋体" w:cs="宋体"/>
          <w:color w:val="000000"/>
          <w:spacing w:val="0"/>
          <w:sz w:val="15"/>
        </w:rPr>
        <w:t>标</w:t>
      </w:r>
      <w:r>
        <w:rPr>
          <w:rFonts w:ascii="宋体"/>
          <w:color w:val="000000"/>
          <w:spacing w:val="181"/>
          <w:sz w:val="15"/>
        </w:rPr>
        <w:t xml:space="preserve"> </w:t>
      </w:r>
      <w:r>
        <w:rPr>
          <w:rFonts w:ascii="宋体" w:hAnsi="宋体" w:cs="宋体"/>
          <w:color w:val="000000"/>
          <w:spacing w:val="-3"/>
          <w:sz w:val="15"/>
        </w:rPr>
        <w:t>及时率</w:t>
      </w:r>
    </w:p>
    <w:p w14:paraId="7921D7CE">
      <w:pPr>
        <w:framePr w:w="749" w:wrap="auto" w:vAnchor="margin" w:hAnchor="text" w:x="5095" w:y="10766"/>
        <w:widowControl w:val="0"/>
        <w:autoSpaceDE w:val="0"/>
        <w:autoSpaceDN w:val="0"/>
        <w:spacing w:before="0" w:after="0" w:line="149" w:lineRule="exact"/>
        <w:ind w:left="0" w:right="0" w:firstLine="0"/>
        <w:jc w:val="left"/>
        <w:rPr>
          <w:rFonts w:ascii="宋体"/>
          <w:color w:val="000000"/>
          <w:spacing w:val="0"/>
          <w:sz w:val="15"/>
        </w:rPr>
      </w:pPr>
      <w:r>
        <w:rPr>
          <w:rFonts w:ascii="宋体"/>
          <w:color w:val="000000"/>
          <w:spacing w:val="0"/>
          <w:sz w:val="15"/>
        </w:rPr>
        <w:t>&gt;=</w:t>
      </w:r>
      <w:r>
        <w:rPr>
          <w:rFonts w:ascii="宋体"/>
          <w:color w:val="000000"/>
          <w:spacing w:val="1"/>
          <w:sz w:val="15"/>
        </w:rPr>
        <w:t xml:space="preserve"> </w:t>
      </w:r>
      <w:r>
        <w:rPr>
          <w:rFonts w:ascii="宋体"/>
          <w:color w:val="000000"/>
          <w:spacing w:val="0"/>
          <w:sz w:val="15"/>
        </w:rPr>
        <w:t>100%</w:t>
      </w:r>
    </w:p>
    <w:p w14:paraId="12C05BEB">
      <w:pPr>
        <w:framePr w:w="747" w:wrap="auto" w:vAnchor="margin" w:hAnchor="text" w:x="9353" w:y="10766"/>
        <w:widowControl w:val="0"/>
        <w:autoSpaceDE w:val="0"/>
        <w:autoSpaceDN w:val="0"/>
        <w:spacing w:before="0" w:after="0" w:line="149" w:lineRule="exact"/>
        <w:ind w:left="0" w:right="0" w:firstLine="0"/>
        <w:jc w:val="left"/>
        <w:rPr>
          <w:rFonts w:ascii="宋体"/>
          <w:color w:val="000000"/>
          <w:spacing w:val="0"/>
          <w:sz w:val="15"/>
        </w:rPr>
      </w:pPr>
      <w:r>
        <w:rPr>
          <w:rFonts w:ascii="宋体"/>
          <w:color w:val="000000"/>
          <w:spacing w:val="0"/>
          <w:sz w:val="15"/>
        </w:rPr>
        <w:t>&gt;=</w:t>
      </w:r>
      <w:r>
        <w:rPr>
          <w:rFonts w:ascii="宋体"/>
          <w:color w:val="000000"/>
          <w:spacing w:val="-1"/>
          <w:sz w:val="15"/>
        </w:rPr>
        <w:t xml:space="preserve"> </w:t>
      </w:r>
      <w:r>
        <w:rPr>
          <w:rFonts w:ascii="宋体"/>
          <w:color w:val="000000"/>
          <w:spacing w:val="0"/>
          <w:sz w:val="15"/>
        </w:rPr>
        <w:t>100%</w:t>
      </w:r>
    </w:p>
    <w:p w14:paraId="070C8F38">
      <w:pPr>
        <w:framePr w:w="374" w:wrap="auto" w:vAnchor="margin" w:hAnchor="text" w:x="1301" w:y="11304"/>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0"/>
          <w:sz w:val="15"/>
        </w:rPr>
        <w:t>绩</w:t>
      </w:r>
    </w:p>
    <w:p w14:paraId="4E2DF32A">
      <w:pPr>
        <w:framePr w:w="374" w:wrap="auto" w:vAnchor="margin" w:hAnchor="text" w:x="1301" w:y="11304"/>
        <w:widowControl w:val="0"/>
        <w:autoSpaceDE w:val="0"/>
        <w:autoSpaceDN w:val="0"/>
        <w:spacing w:before="34" w:after="0" w:line="149" w:lineRule="exact"/>
        <w:ind w:left="0" w:right="0" w:firstLine="0"/>
        <w:jc w:val="left"/>
        <w:rPr>
          <w:rFonts w:ascii="宋体"/>
          <w:color w:val="000000"/>
          <w:spacing w:val="0"/>
          <w:sz w:val="15"/>
        </w:rPr>
      </w:pPr>
      <w:r>
        <w:rPr>
          <w:rFonts w:ascii="宋体" w:hAnsi="宋体" w:cs="宋体"/>
          <w:color w:val="000000"/>
          <w:spacing w:val="0"/>
          <w:sz w:val="15"/>
        </w:rPr>
        <w:t>效</w:t>
      </w:r>
    </w:p>
    <w:p w14:paraId="2138430B">
      <w:pPr>
        <w:framePr w:w="374" w:wrap="auto" w:vAnchor="margin" w:hAnchor="text" w:x="1301" w:y="11304"/>
        <w:widowControl w:val="0"/>
        <w:autoSpaceDE w:val="0"/>
        <w:autoSpaceDN w:val="0"/>
        <w:spacing w:before="36" w:after="0" w:line="149" w:lineRule="exact"/>
        <w:ind w:left="0" w:right="0" w:firstLine="0"/>
        <w:jc w:val="left"/>
        <w:rPr>
          <w:rFonts w:ascii="宋体"/>
          <w:color w:val="000000"/>
          <w:spacing w:val="0"/>
          <w:sz w:val="15"/>
        </w:rPr>
      </w:pPr>
      <w:r>
        <w:rPr>
          <w:rFonts w:ascii="宋体" w:hAnsi="宋体" w:cs="宋体"/>
          <w:color w:val="000000"/>
          <w:spacing w:val="0"/>
          <w:sz w:val="15"/>
        </w:rPr>
        <w:t>指</w:t>
      </w:r>
    </w:p>
    <w:p w14:paraId="47ACB1BD">
      <w:pPr>
        <w:framePr w:w="374" w:wrap="auto" w:vAnchor="margin" w:hAnchor="text" w:x="1301" w:y="11304"/>
        <w:widowControl w:val="0"/>
        <w:autoSpaceDE w:val="0"/>
        <w:autoSpaceDN w:val="0"/>
        <w:spacing w:before="34" w:after="0" w:line="149" w:lineRule="exact"/>
        <w:ind w:left="0" w:right="0" w:firstLine="0"/>
        <w:jc w:val="left"/>
        <w:rPr>
          <w:rFonts w:ascii="宋体"/>
          <w:color w:val="000000"/>
          <w:spacing w:val="0"/>
          <w:sz w:val="15"/>
        </w:rPr>
      </w:pPr>
      <w:r>
        <w:rPr>
          <w:rFonts w:ascii="宋体" w:hAnsi="宋体" w:cs="宋体"/>
          <w:color w:val="000000"/>
          <w:spacing w:val="0"/>
          <w:sz w:val="15"/>
        </w:rPr>
        <w:t>标</w:t>
      </w:r>
    </w:p>
    <w:p w14:paraId="2B33B766">
      <w:pPr>
        <w:framePr w:w="1876" w:wrap="auto" w:vAnchor="margin" w:hAnchor="text" w:x="3149" w:y="11342"/>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大学生入伍一次性生活补</w:t>
      </w:r>
    </w:p>
    <w:p w14:paraId="60D9410A">
      <w:pPr>
        <w:framePr w:w="1876" w:wrap="auto" w:vAnchor="margin" w:hAnchor="text" w:x="3149" w:y="11342"/>
        <w:widowControl w:val="0"/>
        <w:autoSpaceDE w:val="0"/>
        <w:autoSpaceDN w:val="0"/>
        <w:spacing w:before="34" w:after="0" w:line="149" w:lineRule="exact"/>
        <w:ind w:left="0" w:right="0" w:firstLine="0"/>
        <w:jc w:val="left"/>
        <w:rPr>
          <w:rFonts w:ascii="宋体"/>
          <w:color w:val="000000"/>
          <w:spacing w:val="0"/>
          <w:sz w:val="15"/>
        </w:rPr>
      </w:pPr>
      <w:r>
        <w:rPr>
          <w:rFonts w:ascii="宋体" w:hAnsi="宋体" w:cs="宋体"/>
          <w:color w:val="000000"/>
          <w:spacing w:val="-3"/>
          <w:sz w:val="15"/>
        </w:rPr>
        <w:t>贴总金额</w:t>
      </w:r>
    </w:p>
    <w:p w14:paraId="2F75D37F">
      <w:pPr>
        <w:framePr w:w="2857" w:wrap="auto" w:vAnchor="margin" w:hAnchor="text" w:x="5957" w:y="11342"/>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成本指</w:t>
      </w:r>
      <w:r>
        <w:rPr>
          <w:rFonts w:ascii="宋体"/>
          <w:color w:val="000000"/>
          <w:spacing w:val="37"/>
          <w:sz w:val="15"/>
        </w:rPr>
        <w:t xml:space="preserve"> </w:t>
      </w:r>
      <w:r>
        <w:rPr>
          <w:rFonts w:ascii="宋体" w:hAnsi="宋体" w:cs="宋体"/>
          <w:color w:val="000000"/>
          <w:spacing w:val="-3"/>
          <w:sz w:val="15"/>
        </w:rPr>
        <w:t>大学生入伍一次性生活补贴总金</w:t>
      </w:r>
    </w:p>
    <w:p w14:paraId="765AA0E6">
      <w:pPr>
        <w:framePr w:w="2857" w:wrap="auto" w:vAnchor="margin" w:hAnchor="text" w:x="5957" w:y="11342"/>
        <w:widowControl w:val="0"/>
        <w:autoSpaceDE w:val="0"/>
        <w:autoSpaceDN w:val="0"/>
        <w:spacing w:before="34" w:after="0" w:line="149" w:lineRule="exact"/>
        <w:ind w:left="149" w:right="0" w:firstLine="0"/>
        <w:jc w:val="left"/>
        <w:rPr>
          <w:rFonts w:ascii="宋体"/>
          <w:color w:val="000000"/>
          <w:spacing w:val="0"/>
          <w:sz w:val="15"/>
        </w:rPr>
      </w:pPr>
      <w:r>
        <w:rPr>
          <w:rFonts w:ascii="宋体" w:hAnsi="宋体" w:cs="宋体"/>
          <w:color w:val="000000"/>
          <w:spacing w:val="0"/>
          <w:sz w:val="15"/>
        </w:rPr>
        <w:t>标</w:t>
      </w:r>
      <w:r>
        <w:rPr>
          <w:rFonts w:ascii="宋体"/>
          <w:color w:val="000000"/>
          <w:spacing w:val="181"/>
          <w:sz w:val="15"/>
        </w:rPr>
        <w:t xml:space="preserve"> </w:t>
      </w:r>
      <w:r>
        <w:rPr>
          <w:rFonts w:ascii="宋体" w:hAnsi="宋体" w:cs="宋体"/>
          <w:color w:val="000000"/>
          <w:spacing w:val="0"/>
          <w:sz w:val="15"/>
        </w:rPr>
        <w:t>额</w:t>
      </w:r>
    </w:p>
    <w:p w14:paraId="7634E671">
      <w:pPr>
        <w:framePr w:w="1044" w:wrap="auto" w:vAnchor="margin" w:hAnchor="text" w:x="4949" w:y="11433"/>
        <w:widowControl w:val="0"/>
        <w:autoSpaceDE w:val="0"/>
        <w:autoSpaceDN w:val="0"/>
        <w:spacing w:before="0" w:after="0" w:line="149" w:lineRule="exact"/>
        <w:ind w:left="0" w:right="0" w:firstLine="0"/>
        <w:jc w:val="left"/>
        <w:rPr>
          <w:rFonts w:ascii="宋体"/>
          <w:color w:val="000000"/>
          <w:spacing w:val="0"/>
          <w:sz w:val="15"/>
        </w:rPr>
      </w:pPr>
      <w:r>
        <w:rPr>
          <w:rFonts w:ascii="宋体"/>
          <w:color w:val="000000"/>
          <w:spacing w:val="0"/>
          <w:sz w:val="15"/>
        </w:rPr>
        <w:t xml:space="preserve">&gt;= </w:t>
      </w:r>
      <w:r>
        <w:rPr>
          <w:rFonts w:ascii="宋体" w:hAnsi="宋体" w:cs="宋体"/>
          <w:color w:val="000000"/>
          <w:spacing w:val="-1"/>
          <w:sz w:val="15"/>
        </w:rPr>
        <w:t>85.5万元</w:t>
      </w:r>
    </w:p>
    <w:p w14:paraId="1312C1A8">
      <w:pPr>
        <w:framePr w:w="1044" w:wrap="auto" w:vAnchor="margin" w:hAnchor="text" w:x="9204" w:y="11433"/>
        <w:widowControl w:val="0"/>
        <w:autoSpaceDE w:val="0"/>
        <w:autoSpaceDN w:val="0"/>
        <w:spacing w:before="0" w:after="0" w:line="149" w:lineRule="exact"/>
        <w:ind w:left="0" w:right="0" w:firstLine="0"/>
        <w:jc w:val="left"/>
        <w:rPr>
          <w:rFonts w:ascii="宋体"/>
          <w:color w:val="000000"/>
          <w:spacing w:val="0"/>
          <w:sz w:val="15"/>
        </w:rPr>
      </w:pPr>
      <w:r>
        <w:rPr>
          <w:rFonts w:ascii="宋体"/>
          <w:color w:val="000000"/>
          <w:spacing w:val="0"/>
          <w:sz w:val="15"/>
        </w:rPr>
        <w:t>&gt;=</w:t>
      </w:r>
      <w:r>
        <w:rPr>
          <w:rFonts w:ascii="宋体"/>
          <w:color w:val="000000"/>
          <w:spacing w:val="1"/>
          <w:sz w:val="15"/>
        </w:rPr>
        <w:t xml:space="preserve"> </w:t>
      </w:r>
      <w:r>
        <w:rPr>
          <w:rFonts w:ascii="宋体" w:hAnsi="宋体" w:cs="宋体"/>
          <w:color w:val="000000"/>
          <w:spacing w:val="-1"/>
          <w:sz w:val="15"/>
        </w:rPr>
        <w:t>85.5万元</w:t>
      </w:r>
    </w:p>
    <w:p w14:paraId="67E4063E">
      <w:pPr>
        <w:framePr w:w="820" w:wrap="auto" w:vAnchor="margin" w:hAnchor="text" w:x="2498" w:y="12007"/>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经济效益</w:t>
      </w:r>
    </w:p>
    <w:p w14:paraId="67A1D23D">
      <w:pPr>
        <w:framePr w:w="820" w:wrap="auto" w:vAnchor="margin" w:hAnchor="text" w:x="2498" w:y="12007"/>
        <w:widowControl w:val="0"/>
        <w:autoSpaceDE w:val="0"/>
        <w:autoSpaceDN w:val="0"/>
        <w:spacing w:before="36" w:after="0" w:line="149" w:lineRule="exact"/>
        <w:ind w:left="149" w:right="0" w:firstLine="0"/>
        <w:jc w:val="left"/>
        <w:rPr>
          <w:rFonts w:ascii="宋体"/>
          <w:color w:val="000000"/>
          <w:spacing w:val="0"/>
          <w:sz w:val="15"/>
        </w:rPr>
      </w:pPr>
      <w:r>
        <w:rPr>
          <w:rFonts w:ascii="宋体" w:hAnsi="宋体" w:cs="宋体"/>
          <w:color w:val="000000"/>
          <w:spacing w:val="-3"/>
          <w:sz w:val="15"/>
        </w:rPr>
        <w:t>指标</w:t>
      </w:r>
    </w:p>
    <w:p w14:paraId="2E9C7615">
      <w:pPr>
        <w:framePr w:w="671" w:wrap="auto" w:vAnchor="margin" w:hAnchor="text" w:x="5957" w:y="12007"/>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经济效</w:t>
      </w:r>
    </w:p>
    <w:p w14:paraId="06790531">
      <w:pPr>
        <w:framePr w:w="671" w:wrap="auto" w:vAnchor="margin" w:hAnchor="text" w:x="5957" w:y="12007"/>
        <w:widowControl w:val="0"/>
        <w:autoSpaceDE w:val="0"/>
        <w:autoSpaceDN w:val="0"/>
        <w:spacing w:before="36" w:after="0" w:line="149" w:lineRule="exact"/>
        <w:ind w:left="0" w:right="0" w:firstLine="0"/>
        <w:jc w:val="left"/>
        <w:rPr>
          <w:rFonts w:ascii="宋体"/>
          <w:color w:val="000000"/>
          <w:spacing w:val="0"/>
          <w:sz w:val="15"/>
        </w:rPr>
      </w:pPr>
      <w:r>
        <w:rPr>
          <w:rFonts w:ascii="宋体" w:hAnsi="宋体" w:cs="宋体"/>
          <w:color w:val="000000"/>
          <w:spacing w:val="-3"/>
          <w:sz w:val="15"/>
        </w:rPr>
        <w:t>益指标</w:t>
      </w:r>
    </w:p>
    <w:p w14:paraId="69B6179E">
      <w:pPr>
        <w:framePr w:w="2512" w:wrap="auto" w:vAnchor="margin" w:hAnchor="text" w:x="2498" w:y="12676"/>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社会效益</w:t>
      </w:r>
      <w:r>
        <w:rPr>
          <w:rFonts w:ascii="宋体"/>
          <w:color w:val="000000"/>
          <w:spacing w:val="-14"/>
          <w:sz w:val="15"/>
        </w:rPr>
        <w:t xml:space="preserve"> </w:t>
      </w:r>
      <w:r>
        <w:rPr>
          <w:rFonts w:ascii="宋体" w:hAnsi="宋体" w:cs="宋体"/>
          <w:color w:val="000000"/>
          <w:spacing w:val="-3"/>
          <w:sz w:val="15"/>
        </w:rPr>
        <w:t>发放大学生一次性生活补</w:t>
      </w:r>
    </w:p>
    <w:p w14:paraId="298FF3A2">
      <w:pPr>
        <w:framePr w:w="2512" w:wrap="auto" w:vAnchor="margin" w:hAnchor="text" w:x="2498" w:y="12676"/>
        <w:widowControl w:val="0"/>
        <w:autoSpaceDE w:val="0"/>
        <w:autoSpaceDN w:val="0"/>
        <w:spacing w:before="34" w:after="0" w:line="149" w:lineRule="exact"/>
        <w:ind w:left="149" w:right="0" w:firstLine="0"/>
        <w:jc w:val="left"/>
        <w:rPr>
          <w:rFonts w:ascii="宋体"/>
          <w:color w:val="000000"/>
          <w:spacing w:val="0"/>
          <w:sz w:val="15"/>
        </w:rPr>
      </w:pPr>
      <w:r>
        <w:rPr>
          <w:rFonts w:ascii="宋体" w:hAnsi="宋体" w:cs="宋体"/>
          <w:color w:val="000000"/>
          <w:spacing w:val="-3"/>
          <w:sz w:val="15"/>
        </w:rPr>
        <w:t>指标</w:t>
      </w:r>
      <w:r>
        <w:rPr>
          <w:rFonts w:ascii="宋体"/>
          <w:color w:val="000000"/>
          <w:spacing w:val="132"/>
          <w:sz w:val="15"/>
        </w:rPr>
        <w:t xml:space="preserve"> </w:t>
      </w:r>
      <w:r>
        <w:rPr>
          <w:rFonts w:ascii="宋体" w:hAnsi="宋体" w:cs="宋体"/>
          <w:color w:val="000000"/>
          <w:spacing w:val="0"/>
          <w:sz w:val="15"/>
        </w:rPr>
        <w:t>贴</w:t>
      </w:r>
    </w:p>
    <w:p w14:paraId="270B1BA4">
      <w:pPr>
        <w:framePr w:w="671" w:wrap="auto" w:vAnchor="margin" w:hAnchor="text" w:x="5957" w:y="12676"/>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社会效</w:t>
      </w:r>
    </w:p>
    <w:p w14:paraId="66B169BF">
      <w:pPr>
        <w:framePr w:w="671" w:wrap="auto" w:vAnchor="margin" w:hAnchor="text" w:x="5957" w:y="12676"/>
        <w:widowControl w:val="0"/>
        <w:autoSpaceDE w:val="0"/>
        <w:autoSpaceDN w:val="0"/>
        <w:spacing w:before="34" w:after="0" w:line="149" w:lineRule="exact"/>
        <w:ind w:left="0" w:right="0" w:firstLine="0"/>
        <w:jc w:val="left"/>
        <w:rPr>
          <w:rFonts w:ascii="宋体"/>
          <w:color w:val="000000"/>
          <w:spacing w:val="0"/>
          <w:sz w:val="15"/>
        </w:rPr>
      </w:pPr>
      <w:r>
        <w:rPr>
          <w:rFonts w:ascii="宋体" w:hAnsi="宋体" w:cs="宋体"/>
          <w:color w:val="000000"/>
          <w:spacing w:val="-3"/>
          <w:sz w:val="15"/>
        </w:rPr>
        <w:t>益指标</w:t>
      </w:r>
    </w:p>
    <w:p w14:paraId="73E25C57">
      <w:pPr>
        <w:framePr w:w="672" w:wrap="auto" w:vAnchor="margin" w:hAnchor="text" w:x="5133" w:y="12768"/>
        <w:widowControl w:val="0"/>
        <w:autoSpaceDE w:val="0"/>
        <w:autoSpaceDN w:val="0"/>
        <w:spacing w:before="0" w:after="0" w:line="149" w:lineRule="exact"/>
        <w:ind w:left="0" w:right="0" w:firstLine="0"/>
        <w:jc w:val="left"/>
        <w:rPr>
          <w:rFonts w:ascii="宋体"/>
          <w:color w:val="000000"/>
          <w:spacing w:val="0"/>
          <w:sz w:val="15"/>
        </w:rPr>
      </w:pPr>
      <w:r>
        <w:rPr>
          <w:rFonts w:ascii="宋体"/>
          <w:color w:val="000000"/>
          <w:spacing w:val="0"/>
          <w:sz w:val="15"/>
        </w:rPr>
        <w:t>&gt;=</w:t>
      </w:r>
      <w:r>
        <w:rPr>
          <w:rFonts w:ascii="宋体"/>
          <w:color w:val="000000"/>
          <w:spacing w:val="-1"/>
          <w:sz w:val="15"/>
        </w:rPr>
        <w:t xml:space="preserve"> </w:t>
      </w:r>
      <w:r>
        <w:rPr>
          <w:rFonts w:ascii="宋体"/>
          <w:color w:val="000000"/>
          <w:spacing w:val="0"/>
          <w:sz w:val="15"/>
        </w:rPr>
        <w:t>99%</w:t>
      </w:r>
    </w:p>
    <w:p w14:paraId="4D88BE0F">
      <w:pPr>
        <w:framePr w:w="2025" w:wrap="auto" w:vAnchor="margin" w:hAnchor="text" w:x="6511" w:y="12768"/>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发放大学生一次性生活补贴</w:t>
      </w:r>
    </w:p>
    <w:p w14:paraId="0E01D8E9">
      <w:pPr>
        <w:framePr w:w="674" w:wrap="auto" w:vAnchor="margin" w:hAnchor="text" w:x="9389" w:y="12768"/>
        <w:widowControl w:val="0"/>
        <w:autoSpaceDE w:val="0"/>
        <w:autoSpaceDN w:val="0"/>
        <w:spacing w:before="0" w:after="0" w:line="149" w:lineRule="exact"/>
        <w:ind w:left="0" w:right="0" w:firstLine="0"/>
        <w:jc w:val="left"/>
        <w:rPr>
          <w:rFonts w:ascii="宋体"/>
          <w:color w:val="000000"/>
          <w:spacing w:val="0"/>
          <w:sz w:val="15"/>
        </w:rPr>
      </w:pPr>
      <w:r>
        <w:rPr>
          <w:rFonts w:ascii="宋体"/>
          <w:color w:val="000000"/>
          <w:spacing w:val="0"/>
          <w:sz w:val="15"/>
        </w:rPr>
        <w:t>&gt;= 99%</w:t>
      </w:r>
    </w:p>
    <w:p w14:paraId="42DADC56">
      <w:pPr>
        <w:framePr w:w="820" w:wrap="auto" w:vAnchor="margin" w:hAnchor="text" w:x="1766" w:y="13101"/>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效益指标</w:t>
      </w:r>
    </w:p>
    <w:p w14:paraId="73CE2D0D">
      <w:pPr>
        <w:framePr w:w="820" w:wrap="auto" w:vAnchor="margin" w:hAnchor="text" w:x="2498" w:y="13344"/>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生态效益</w:t>
      </w:r>
    </w:p>
    <w:p w14:paraId="3FECCE1B">
      <w:pPr>
        <w:framePr w:w="820" w:wrap="auto" w:vAnchor="margin" w:hAnchor="text" w:x="2498" w:y="13344"/>
        <w:widowControl w:val="0"/>
        <w:autoSpaceDE w:val="0"/>
        <w:autoSpaceDN w:val="0"/>
        <w:spacing w:before="34" w:after="0" w:line="149" w:lineRule="exact"/>
        <w:ind w:left="149" w:right="0" w:firstLine="0"/>
        <w:jc w:val="left"/>
        <w:rPr>
          <w:rFonts w:ascii="宋体"/>
          <w:color w:val="000000"/>
          <w:spacing w:val="0"/>
          <w:sz w:val="15"/>
        </w:rPr>
      </w:pPr>
      <w:r>
        <w:rPr>
          <w:rFonts w:ascii="宋体" w:hAnsi="宋体" w:cs="宋体"/>
          <w:color w:val="000000"/>
          <w:spacing w:val="-3"/>
          <w:sz w:val="15"/>
        </w:rPr>
        <w:t>指标</w:t>
      </w:r>
    </w:p>
    <w:p w14:paraId="025FC525">
      <w:pPr>
        <w:framePr w:w="671" w:wrap="auto" w:vAnchor="margin" w:hAnchor="text" w:x="5957" w:y="13344"/>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生态效</w:t>
      </w:r>
    </w:p>
    <w:p w14:paraId="6689BB3B">
      <w:pPr>
        <w:framePr w:w="671" w:wrap="auto" w:vAnchor="margin" w:hAnchor="text" w:x="5957" w:y="13344"/>
        <w:widowControl w:val="0"/>
        <w:autoSpaceDE w:val="0"/>
        <w:autoSpaceDN w:val="0"/>
        <w:spacing w:before="34" w:after="0" w:line="149" w:lineRule="exact"/>
        <w:ind w:left="0" w:right="0" w:firstLine="0"/>
        <w:jc w:val="left"/>
        <w:rPr>
          <w:rFonts w:ascii="宋体"/>
          <w:color w:val="000000"/>
          <w:spacing w:val="0"/>
          <w:sz w:val="15"/>
        </w:rPr>
      </w:pPr>
      <w:r>
        <w:rPr>
          <w:rFonts w:ascii="宋体" w:hAnsi="宋体" w:cs="宋体"/>
          <w:color w:val="000000"/>
          <w:spacing w:val="-3"/>
          <w:sz w:val="15"/>
        </w:rPr>
        <w:t>益指标</w:t>
      </w:r>
    </w:p>
    <w:p w14:paraId="57A881B8">
      <w:pPr>
        <w:framePr w:w="671" w:wrap="auto" w:vAnchor="margin" w:hAnchor="text" w:x="5957" w:y="13920"/>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可持续</w:t>
      </w:r>
    </w:p>
    <w:p w14:paraId="445A4FA5">
      <w:pPr>
        <w:framePr w:w="671" w:wrap="auto" w:vAnchor="margin" w:hAnchor="text" w:x="5957" w:y="13920"/>
        <w:widowControl w:val="0"/>
        <w:autoSpaceDE w:val="0"/>
        <w:autoSpaceDN w:val="0"/>
        <w:spacing w:before="34" w:after="0" w:line="149" w:lineRule="exact"/>
        <w:ind w:left="0" w:right="0" w:firstLine="0"/>
        <w:jc w:val="left"/>
        <w:rPr>
          <w:rFonts w:ascii="宋体"/>
          <w:color w:val="000000"/>
          <w:spacing w:val="0"/>
          <w:sz w:val="15"/>
        </w:rPr>
      </w:pPr>
      <w:r>
        <w:rPr>
          <w:rFonts w:ascii="宋体" w:hAnsi="宋体" w:cs="宋体"/>
          <w:color w:val="000000"/>
          <w:spacing w:val="-3"/>
          <w:sz w:val="15"/>
        </w:rPr>
        <w:t>影响指</w:t>
      </w:r>
    </w:p>
    <w:p w14:paraId="3DFAA828">
      <w:pPr>
        <w:framePr w:w="671" w:wrap="auto" w:vAnchor="margin" w:hAnchor="text" w:x="5957" w:y="13920"/>
        <w:widowControl w:val="0"/>
        <w:autoSpaceDE w:val="0"/>
        <w:autoSpaceDN w:val="0"/>
        <w:spacing w:before="33" w:after="0" w:line="149" w:lineRule="exact"/>
        <w:ind w:left="149" w:right="0" w:firstLine="0"/>
        <w:jc w:val="left"/>
        <w:rPr>
          <w:rFonts w:ascii="宋体"/>
          <w:color w:val="000000"/>
          <w:spacing w:val="0"/>
          <w:sz w:val="15"/>
        </w:rPr>
      </w:pPr>
      <w:r>
        <w:rPr>
          <w:rFonts w:ascii="宋体" w:hAnsi="宋体" w:cs="宋体"/>
          <w:color w:val="000000"/>
          <w:spacing w:val="0"/>
          <w:sz w:val="15"/>
        </w:rPr>
        <w:t>标</w:t>
      </w:r>
    </w:p>
    <w:p w14:paraId="0FBF4D48">
      <w:pPr>
        <w:framePr w:w="820" w:wrap="auto" w:vAnchor="margin" w:hAnchor="text" w:x="2498" w:y="14008"/>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可持续影</w:t>
      </w:r>
    </w:p>
    <w:p w14:paraId="22323411">
      <w:pPr>
        <w:framePr w:w="820" w:wrap="auto" w:vAnchor="margin" w:hAnchor="text" w:x="2498" w:y="14008"/>
        <w:widowControl w:val="0"/>
        <w:autoSpaceDE w:val="0"/>
        <w:autoSpaceDN w:val="0"/>
        <w:spacing w:before="36" w:after="0" w:line="149" w:lineRule="exact"/>
        <w:ind w:left="75" w:right="0" w:firstLine="0"/>
        <w:jc w:val="left"/>
        <w:rPr>
          <w:rFonts w:ascii="宋体"/>
          <w:color w:val="000000"/>
          <w:spacing w:val="0"/>
          <w:sz w:val="15"/>
        </w:rPr>
      </w:pPr>
      <w:r>
        <w:rPr>
          <w:rFonts w:ascii="宋体" w:hAnsi="宋体" w:cs="宋体"/>
          <w:color w:val="000000"/>
          <w:spacing w:val="-3"/>
          <w:sz w:val="15"/>
        </w:rPr>
        <w:t>响指标</w:t>
      </w:r>
    </w:p>
    <w:p w14:paraId="487099AB">
      <w:pPr>
        <w:framePr w:w="2432" w:wrap="auto" w:vAnchor="margin" w:hAnchor="text" w:x="1695" w:y="14587"/>
        <w:widowControl w:val="0"/>
        <w:autoSpaceDE w:val="0"/>
        <w:autoSpaceDN w:val="0"/>
        <w:spacing w:before="0" w:after="0" w:line="149" w:lineRule="exact"/>
        <w:ind w:left="804" w:right="0" w:firstLine="0"/>
        <w:jc w:val="left"/>
        <w:rPr>
          <w:rFonts w:ascii="宋体"/>
          <w:color w:val="000000"/>
          <w:spacing w:val="0"/>
          <w:sz w:val="15"/>
        </w:rPr>
      </w:pPr>
      <w:r>
        <w:rPr>
          <w:rFonts w:ascii="宋体" w:hAnsi="宋体" w:cs="宋体"/>
          <w:color w:val="000000"/>
          <w:spacing w:val="-3"/>
          <w:sz w:val="15"/>
        </w:rPr>
        <w:t>服务对象</w:t>
      </w:r>
    </w:p>
    <w:p w14:paraId="5AFE0440">
      <w:pPr>
        <w:framePr w:w="2432" w:wrap="auto" w:vAnchor="margin" w:hAnchor="text" w:x="1695" w:y="14587"/>
        <w:widowControl w:val="0"/>
        <w:autoSpaceDE w:val="0"/>
        <w:autoSpaceDN w:val="0"/>
        <w:spacing w:before="34" w:after="0" w:line="149" w:lineRule="exact"/>
        <w:ind w:left="0" w:right="0" w:firstLine="0"/>
        <w:jc w:val="left"/>
        <w:rPr>
          <w:rFonts w:ascii="宋体"/>
          <w:color w:val="000000"/>
          <w:spacing w:val="0"/>
          <w:sz w:val="15"/>
        </w:rPr>
      </w:pPr>
      <w:r>
        <w:rPr>
          <w:rFonts w:ascii="宋体" w:hAnsi="宋体" w:cs="宋体"/>
          <w:color w:val="000000"/>
          <w:spacing w:val="-3"/>
          <w:sz w:val="15"/>
        </w:rPr>
        <w:t>满意度指标</w:t>
      </w:r>
      <w:r>
        <w:rPr>
          <w:rFonts w:ascii="宋体"/>
          <w:color w:val="000000"/>
          <w:spacing w:val="-8"/>
          <w:sz w:val="15"/>
        </w:rPr>
        <w:t xml:space="preserve"> </w:t>
      </w:r>
      <w:r>
        <w:rPr>
          <w:rFonts w:ascii="宋体" w:hAnsi="宋体" w:cs="宋体"/>
          <w:color w:val="000000"/>
          <w:spacing w:val="-3"/>
          <w:sz w:val="15"/>
        </w:rPr>
        <w:t>满意度指</w:t>
      </w:r>
      <w:r>
        <w:rPr>
          <w:rFonts w:ascii="宋体"/>
          <w:color w:val="000000"/>
          <w:spacing w:val="-14"/>
          <w:sz w:val="15"/>
        </w:rPr>
        <w:t xml:space="preserve"> </w:t>
      </w:r>
      <w:r>
        <w:rPr>
          <w:rFonts w:ascii="宋体" w:hAnsi="宋体" w:cs="宋体"/>
          <w:color w:val="000000"/>
          <w:spacing w:val="-3"/>
          <w:sz w:val="15"/>
        </w:rPr>
        <w:t>对象满意度</w:t>
      </w:r>
    </w:p>
    <w:p w14:paraId="28BA9E57">
      <w:pPr>
        <w:framePr w:w="2432" w:wrap="auto" w:vAnchor="margin" w:hAnchor="text" w:x="1695" w:y="14587"/>
        <w:widowControl w:val="0"/>
        <w:autoSpaceDE w:val="0"/>
        <w:autoSpaceDN w:val="0"/>
        <w:spacing w:before="33" w:after="0" w:line="149" w:lineRule="exact"/>
        <w:ind w:left="1025" w:right="0" w:firstLine="0"/>
        <w:jc w:val="left"/>
        <w:rPr>
          <w:rFonts w:ascii="宋体"/>
          <w:color w:val="000000"/>
          <w:spacing w:val="0"/>
          <w:sz w:val="15"/>
        </w:rPr>
      </w:pPr>
      <w:r>
        <w:rPr>
          <w:rFonts w:ascii="宋体" w:hAnsi="宋体" w:cs="宋体"/>
          <w:color w:val="000000"/>
          <w:spacing w:val="0"/>
          <w:sz w:val="15"/>
        </w:rPr>
        <w:t>标</w:t>
      </w:r>
    </w:p>
    <w:p w14:paraId="5FAC0A10">
      <w:pPr>
        <w:framePr w:w="1517" w:wrap="auto" w:vAnchor="margin" w:hAnchor="text" w:x="5957" w:y="14587"/>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服务对</w:t>
      </w:r>
    </w:p>
    <w:p w14:paraId="2AC00B8D">
      <w:pPr>
        <w:framePr w:w="1517" w:wrap="auto" w:vAnchor="margin" w:hAnchor="text" w:x="5957" w:y="14587"/>
        <w:widowControl w:val="0"/>
        <w:autoSpaceDE w:val="0"/>
        <w:autoSpaceDN w:val="0"/>
        <w:spacing w:before="34" w:after="0" w:line="149" w:lineRule="exact"/>
        <w:ind w:left="0" w:right="0" w:firstLine="0"/>
        <w:jc w:val="left"/>
        <w:rPr>
          <w:rFonts w:ascii="宋体"/>
          <w:color w:val="000000"/>
          <w:spacing w:val="0"/>
          <w:sz w:val="15"/>
        </w:rPr>
      </w:pPr>
      <w:r>
        <w:rPr>
          <w:rFonts w:ascii="宋体" w:hAnsi="宋体" w:cs="宋体"/>
          <w:color w:val="000000"/>
          <w:spacing w:val="-3"/>
          <w:sz w:val="15"/>
        </w:rPr>
        <w:t>象满意</w:t>
      </w:r>
      <w:r>
        <w:rPr>
          <w:rFonts w:ascii="宋体"/>
          <w:color w:val="000000"/>
          <w:spacing w:val="37"/>
          <w:sz w:val="15"/>
        </w:rPr>
        <w:t xml:space="preserve"> </w:t>
      </w:r>
      <w:r>
        <w:rPr>
          <w:rFonts w:ascii="宋体" w:hAnsi="宋体" w:cs="宋体"/>
          <w:color w:val="000000"/>
          <w:spacing w:val="-3"/>
          <w:sz w:val="15"/>
        </w:rPr>
        <w:t>对象满意度</w:t>
      </w:r>
    </w:p>
    <w:p w14:paraId="077DD190">
      <w:pPr>
        <w:framePr w:w="1517" w:wrap="auto" w:vAnchor="margin" w:hAnchor="text" w:x="5957" w:y="14587"/>
        <w:widowControl w:val="0"/>
        <w:autoSpaceDE w:val="0"/>
        <w:autoSpaceDN w:val="0"/>
        <w:spacing w:before="33" w:after="0" w:line="149" w:lineRule="exact"/>
        <w:ind w:left="0" w:right="0" w:firstLine="0"/>
        <w:jc w:val="left"/>
        <w:rPr>
          <w:rFonts w:ascii="宋体"/>
          <w:color w:val="000000"/>
          <w:spacing w:val="0"/>
          <w:sz w:val="15"/>
        </w:rPr>
      </w:pPr>
      <w:r>
        <w:rPr>
          <w:rFonts w:ascii="宋体" w:hAnsi="宋体" w:cs="宋体"/>
          <w:color w:val="000000"/>
          <w:spacing w:val="-3"/>
          <w:sz w:val="15"/>
        </w:rPr>
        <w:t>度指标</w:t>
      </w:r>
    </w:p>
    <w:p w14:paraId="018D0114">
      <w:pPr>
        <w:framePr w:w="672" w:wrap="auto" w:vAnchor="margin" w:hAnchor="text" w:x="5133" w:y="14770"/>
        <w:widowControl w:val="0"/>
        <w:autoSpaceDE w:val="0"/>
        <w:autoSpaceDN w:val="0"/>
        <w:spacing w:before="0" w:after="0" w:line="149" w:lineRule="exact"/>
        <w:ind w:left="0" w:right="0" w:firstLine="0"/>
        <w:jc w:val="left"/>
        <w:rPr>
          <w:rFonts w:ascii="宋体"/>
          <w:color w:val="000000"/>
          <w:spacing w:val="0"/>
          <w:sz w:val="15"/>
        </w:rPr>
      </w:pPr>
      <w:r>
        <w:rPr>
          <w:rFonts w:ascii="宋体"/>
          <w:color w:val="000000"/>
          <w:spacing w:val="0"/>
          <w:sz w:val="15"/>
        </w:rPr>
        <w:t>&gt;=</w:t>
      </w:r>
      <w:r>
        <w:rPr>
          <w:rFonts w:ascii="宋体"/>
          <w:color w:val="000000"/>
          <w:spacing w:val="-1"/>
          <w:sz w:val="15"/>
        </w:rPr>
        <w:t xml:space="preserve"> </w:t>
      </w:r>
      <w:r>
        <w:rPr>
          <w:rFonts w:ascii="宋体"/>
          <w:color w:val="000000"/>
          <w:spacing w:val="0"/>
          <w:sz w:val="15"/>
        </w:rPr>
        <w:t>99%</w:t>
      </w:r>
    </w:p>
    <w:p w14:paraId="7F8F9796">
      <w:pPr>
        <w:framePr w:w="674" w:wrap="auto" w:vAnchor="margin" w:hAnchor="text" w:x="9389" w:y="14770"/>
        <w:widowControl w:val="0"/>
        <w:autoSpaceDE w:val="0"/>
        <w:autoSpaceDN w:val="0"/>
        <w:spacing w:before="0" w:after="0" w:line="149" w:lineRule="exact"/>
        <w:ind w:left="0" w:right="0" w:firstLine="0"/>
        <w:jc w:val="left"/>
        <w:rPr>
          <w:rFonts w:ascii="宋体"/>
          <w:color w:val="000000"/>
          <w:spacing w:val="0"/>
          <w:sz w:val="15"/>
        </w:rPr>
      </w:pPr>
      <w:r>
        <w:rPr>
          <w:rFonts w:ascii="宋体"/>
          <w:color w:val="000000"/>
          <w:spacing w:val="0"/>
          <w:sz w:val="15"/>
        </w:rPr>
        <w:t>&gt;= 99%</w:t>
      </w:r>
    </w:p>
    <w:p w14:paraId="7DBA4E24">
      <w:pPr>
        <w:spacing w:before="0" w:after="0" w:line="0" w:lineRule="exact"/>
        <w:ind w:left="0" w:right="0" w:firstLine="0"/>
        <w:jc w:val="left"/>
        <w:rPr>
          <w:rFonts w:ascii="Arial"/>
          <w:color w:val="FF0000"/>
          <w:spacing w:val="0"/>
          <w:sz w:val="2"/>
        </w:rPr>
      </w:pPr>
      <w:r>
        <w:pict>
          <v:shape id="_x000013" o:spid="_x0000_s1039" o:spt="75" type="#_x0000_t75" style="position:absolute;left:0pt;margin-left:52.75pt;margin-top:144.3pt;height:615.45pt;width:477.85pt;mso-position-horizontal-relative:page;mso-position-vertical-relative:page;z-index:-251657216;mso-width-relative:page;mso-height-relative:page;" filled="f" coordsize="21600,21600">
            <v:path/>
            <v:fill on="f" focussize="0,0"/>
            <v:stroke/>
            <v:imagedata r:id="rId18" o:title=""/>
            <o:lock v:ext="edit" aspectratio="t"/>
          </v:shape>
        </w:pict>
      </w:r>
      <w:r>
        <w:rPr>
          <w:rFonts w:ascii="Arial"/>
          <w:color w:val="FF0000"/>
          <w:spacing w:val="0"/>
          <w:sz w:val="2"/>
        </w:rPr>
        <w:br w:type="page"/>
      </w:r>
    </w:p>
    <w:p w14:paraId="556AAF84">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460C29CA">
      <w:pPr>
        <w:framePr w:w="4753" w:wrap="auto" w:vAnchor="margin" w:hAnchor="text" w:x="3663" w:y="1969"/>
        <w:widowControl w:val="0"/>
        <w:autoSpaceDE w:val="0"/>
        <w:autoSpaceDN w:val="0"/>
        <w:spacing w:before="0" w:after="0" w:line="234" w:lineRule="exact"/>
        <w:ind w:left="0" w:right="0" w:firstLine="0"/>
        <w:jc w:val="left"/>
        <w:rPr>
          <w:rFonts w:ascii="宋体"/>
          <w:color w:val="000000"/>
          <w:spacing w:val="0"/>
          <w:sz w:val="23"/>
        </w:rPr>
      </w:pPr>
      <w:r>
        <w:rPr>
          <w:rFonts w:ascii="宋体" w:hAnsi="宋体" w:cs="宋体"/>
          <w:color w:val="000000"/>
          <w:spacing w:val="8"/>
          <w:sz w:val="23"/>
        </w:rPr>
        <w:t>待安置期间生活补助费项目绩效目标申报表</w:t>
      </w:r>
    </w:p>
    <w:p w14:paraId="240F01A6">
      <w:pPr>
        <w:framePr w:w="1258" w:wrap="auto" w:vAnchor="margin" w:hAnchor="text" w:x="5438" w:y="2424"/>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0"/>
          <w:sz w:val="17"/>
        </w:rPr>
        <w:t>（2021年度）</w:t>
      </w:r>
    </w:p>
    <w:p w14:paraId="0A3FE049">
      <w:pPr>
        <w:framePr w:w="912" w:wrap="auto" w:vAnchor="margin" w:hAnchor="text" w:x="1923" w:y="3284"/>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项目名称</w:t>
      </w:r>
    </w:p>
    <w:p w14:paraId="44BBAACB">
      <w:pPr>
        <w:framePr w:w="912" w:wrap="auto" w:vAnchor="margin" w:hAnchor="text" w:x="1923" w:y="3284"/>
        <w:widowControl w:val="0"/>
        <w:autoSpaceDE w:val="0"/>
        <w:autoSpaceDN w:val="0"/>
        <w:spacing w:before="264" w:after="0" w:line="168" w:lineRule="exact"/>
        <w:ind w:left="0" w:right="0" w:firstLine="0"/>
        <w:jc w:val="left"/>
        <w:rPr>
          <w:rFonts w:ascii="宋体"/>
          <w:color w:val="000000"/>
          <w:spacing w:val="0"/>
          <w:sz w:val="17"/>
        </w:rPr>
      </w:pPr>
      <w:r>
        <w:rPr>
          <w:rFonts w:ascii="宋体" w:hAnsi="宋体" w:cs="宋体"/>
          <w:color w:val="000000"/>
          <w:spacing w:val="-3"/>
          <w:sz w:val="17"/>
        </w:rPr>
        <w:t>主管部门</w:t>
      </w:r>
    </w:p>
    <w:p w14:paraId="447682EF">
      <w:pPr>
        <w:framePr w:w="1920" w:wrap="auto" w:vAnchor="margin" w:hAnchor="text" w:x="6274" w:y="3284"/>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待安置期间生活补助费</w:t>
      </w:r>
    </w:p>
    <w:p w14:paraId="0B05E94B">
      <w:pPr>
        <w:framePr w:w="1752" w:wrap="auto" w:vAnchor="margin" w:hAnchor="text" w:x="4246" w:y="3715"/>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滑县退役军人事务局</w:t>
      </w:r>
    </w:p>
    <w:p w14:paraId="13CDA939">
      <w:pPr>
        <w:framePr w:w="912" w:wrap="auto" w:vAnchor="margin" w:hAnchor="text" w:x="7157" w:y="3715"/>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单位名称</w:t>
      </w:r>
    </w:p>
    <w:p w14:paraId="4C42C57B">
      <w:pPr>
        <w:framePr w:w="1752" w:wrap="auto" w:vAnchor="margin" w:hAnchor="text" w:x="8847" w:y="3715"/>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滑县退役军人事务局</w:t>
      </w:r>
    </w:p>
    <w:p w14:paraId="461041DE">
      <w:pPr>
        <w:framePr w:w="1752" w:wrap="auto" w:vAnchor="margin" w:hAnchor="text" w:x="8847" w:y="3715"/>
        <w:widowControl w:val="0"/>
        <w:autoSpaceDE w:val="0"/>
        <w:autoSpaceDN w:val="0"/>
        <w:spacing w:before="353" w:after="0" w:line="168" w:lineRule="exact"/>
        <w:ind w:left="590" w:right="0" w:firstLine="0"/>
        <w:jc w:val="left"/>
        <w:rPr>
          <w:rFonts w:ascii="宋体"/>
          <w:color w:val="000000"/>
          <w:spacing w:val="0"/>
          <w:sz w:val="17"/>
        </w:rPr>
      </w:pPr>
      <w:r>
        <w:rPr>
          <w:rFonts w:ascii="宋体"/>
          <w:color w:val="000000"/>
          <w:spacing w:val="0"/>
          <w:sz w:val="17"/>
        </w:rPr>
        <w:t>31.5</w:t>
      </w:r>
    </w:p>
    <w:p w14:paraId="0F20C8EC">
      <w:pPr>
        <w:framePr w:w="1759" w:wrap="auto" w:vAnchor="margin" w:hAnchor="text" w:x="3545" w:y="4237"/>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1"/>
          <w:sz w:val="17"/>
        </w:rPr>
        <w:t>实施期资金总额：</w:t>
      </w:r>
    </w:p>
    <w:p w14:paraId="725C7C61">
      <w:pPr>
        <w:framePr w:w="1759" w:wrap="auto" w:vAnchor="margin" w:hAnchor="text" w:x="3545" w:y="4237"/>
        <w:widowControl w:val="0"/>
        <w:autoSpaceDE w:val="0"/>
        <w:autoSpaceDN w:val="0"/>
        <w:spacing w:before="256" w:after="0" w:line="168" w:lineRule="exact"/>
        <w:ind w:left="343" w:right="0" w:firstLine="0"/>
        <w:jc w:val="left"/>
        <w:rPr>
          <w:rFonts w:ascii="宋体"/>
          <w:color w:val="000000"/>
          <w:spacing w:val="0"/>
          <w:sz w:val="17"/>
        </w:rPr>
      </w:pPr>
      <w:r>
        <w:rPr>
          <w:rFonts w:ascii="宋体" w:hAnsi="宋体" w:cs="宋体"/>
          <w:color w:val="000000"/>
          <w:spacing w:val="-2"/>
          <w:sz w:val="17"/>
        </w:rPr>
        <w:t>其中：财政拨款</w:t>
      </w:r>
    </w:p>
    <w:p w14:paraId="2496F3BC">
      <w:pPr>
        <w:framePr w:w="579" w:wrap="auto" w:vAnchor="margin" w:hAnchor="text" w:x="5825" w:y="4237"/>
        <w:widowControl w:val="0"/>
        <w:autoSpaceDE w:val="0"/>
        <w:autoSpaceDN w:val="0"/>
        <w:spacing w:before="0" w:after="0" w:line="168" w:lineRule="exact"/>
        <w:ind w:left="0" w:right="0" w:firstLine="0"/>
        <w:jc w:val="left"/>
        <w:rPr>
          <w:rFonts w:ascii="宋体"/>
          <w:color w:val="000000"/>
          <w:spacing w:val="0"/>
          <w:sz w:val="17"/>
        </w:rPr>
      </w:pPr>
      <w:r>
        <w:rPr>
          <w:rFonts w:ascii="宋体"/>
          <w:color w:val="000000"/>
          <w:spacing w:val="0"/>
          <w:sz w:val="17"/>
        </w:rPr>
        <w:t>31.5</w:t>
      </w:r>
    </w:p>
    <w:p w14:paraId="7F57E8B0">
      <w:pPr>
        <w:framePr w:w="579" w:wrap="auto" w:vAnchor="margin" w:hAnchor="text" w:x="5825" w:y="4237"/>
        <w:widowControl w:val="0"/>
        <w:autoSpaceDE w:val="0"/>
        <w:autoSpaceDN w:val="0"/>
        <w:spacing w:before="468" w:after="0" w:line="168" w:lineRule="exact"/>
        <w:ind w:left="0" w:right="0" w:firstLine="0"/>
        <w:jc w:val="left"/>
        <w:rPr>
          <w:rFonts w:ascii="宋体"/>
          <w:color w:val="000000"/>
          <w:spacing w:val="0"/>
          <w:sz w:val="17"/>
        </w:rPr>
      </w:pPr>
      <w:r>
        <w:rPr>
          <w:rFonts w:ascii="宋体"/>
          <w:color w:val="000000"/>
          <w:spacing w:val="0"/>
          <w:sz w:val="17"/>
        </w:rPr>
        <w:t>31.5</w:t>
      </w:r>
    </w:p>
    <w:p w14:paraId="31B1BDD1">
      <w:pPr>
        <w:framePr w:w="579" w:wrap="auto" w:vAnchor="margin" w:hAnchor="text" w:x="5825" w:y="4237"/>
        <w:widowControl w:val="0"/>
        <w:autoSpaceDE w:val="0"/>
        <w:autoSpaceDN w:val="0"/>
        <w:spacing w:before="487" w:after="0" w:line="168" w:lineRule="exact"/>
        <w:ind w:left="129" w:right="0" w:firstLine="0"/>
        <w:jc w:val="left"/>
        <w:rPr>
          <w:rFonts w:ascii="宋体"/>
          <w:color w:val="000000"/>
          <w:spacing w:val="0"/>
          <w:sz w:val="17"/>
        </w:rPr>
      </w:pPr>
      <w:r>
        <w:rPr>
          <w:rFonts w:ascii="宋体"/>
          <w:color w:val="000000"/>
          <w:spacing w:val="0"/>
          <w:sz w:val="17"/>
        </w:rPr>
        <w:t>0</w:t>
      </w:r>
    </w:p>
    <w:p w14:paraId="2870C3B3">
      <w:pPr>
        <w:framePr w:w="1423" w:wrap="auto" w:vAnchor="margin" w:hAnchor="text" w:x="6696" w:y="4237"/>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1"/>
          <w:sz w:val="17"/>
        </w:rPr>
        <w:t>年度资金总额：</w:t>
      </w:r>
    </w:p>
    <w:p w14:paraId="634F6608">
      <w:pPr>
        <w:framePr w:w="914" w:wrap="auto" w:vAnchor="margin" w:hAnchor="text" w:x="1923" w:y="4786"/>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项目资金</w:t>
      </w:r>
    </w:p>
    <w:p w14:paraId="2A69E869">
      <w:pPr>
        <w:framePr w:w="914" w:wrap="auto" w:vAnchor="margin" w:hAnchor="text" w:x="1923" w:y="4786"/>
        <w:widowControl w:val="0"/>
        <w:autoSpaceDE w:val="0"/>
        <w:autoSpaceDN w:val="0"/>
        <w:spacing w:before="41" w:after="0" w:line="168" w:lineRule="exact"/>
        <w:ind w:left="0" w:right="0" w:firstLine="0"/>
        <w:jc w:val="left"/>
        <w:rPr>
          <w:rFonts w:ascii="宋体"/>
          <w:color w:val="000000"/>
          <w:spacing w:val="0"/>
          <w:sz w:val="17"/>
        </w:rPr>
      </w:pPr>
      <w:r>
        <w:rPr>
          <w:rFonts w:ascii="宋体" w:hAnsi="宋体" w:cs="宋体"/>
          <w:color w:val="000000"/>
          <w:spacing w:val="-1"/>
          <w:sz w:val="17"/>
        </w:rPr>
        <w:t>（万元）</w:t>
      </w:r>
    </w:p>
    <w:p w14:paraId="337CD5FD">
      <w:pPr>
        <w:framePr w:w="1509" w:wrap="auto" w:vAnchor="margin" w:hAnchor="text" w:x="6956" w:y="4872"/>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2"/>
          <w:sz w:val="17"/>
        </w:rPr>
        <w:t>其中：财政拨款</w:t>
      </w:r>
    </w:p>
    <w:p w14:paraId="6CD49C8F">
      <w:pPr>
        <w:framePr w:w="1509" w:wrap="auto" w:vAnchor="margin" w:hAnchor="text" w:x="6956" w:y="4872"/>
        <w:widowControl w:val="0"/>
        <w:autoSpaceDE w:val="0"/>
        <w:autoSpaceDN w:val="0"/>
        <w:spacing w:before="487" w:after="0" w:line="168" w:lineRule="exact"/>
        <w:ind w:left="599" w:right="0" w:firstLine="0"/>
        <w:jc w:val="left"/>
        <w:rPr>
          <w:rFonts w:ascii="宋体"/>
          <w:color w:val="000000"/>
          <w:spacing w:val="0"/>
          <w:sz w:val="17"/>
        </w:rPr>
      </w:pPr>
      <w:r>
        <w:rPr>
          <w:rFonts w:ascii="宋体" w:hAnsi="宋体" w:cs="宋体"/>
          <w:color w:val="000000"/>
          <w:spacing w:val="-3"/>
          <w:sz w:val="17"/>
        </w:rPr>
        <w:t>其他资金</w:t>
      </w:r>
    </w:p>
    <w:p w14:paraId="5821C4A2">
      <w:pPr>
        <w:framePr w:w="579" w:wrap="auto" w:vAnchor="margin" w:hAnchor="text" w:x="9437" w:y="4872"/>
        <w:widowControl w:val="0"/>
        <w:autoSpaceDE w:val="0"/>
        <w:autoSpaceDN w:val="0"/>
        <w:spacing w:before="0" w:after="0" w:line="168" w:lineRule="exact"/>
        <w:ind w:left="0" w:right="0" w:firstLine="0"/>
        <w:jc w:val="left"/>
        <w:rPr>
          <w:rFonts w:ascii="宋体"/>
          <w:color w:val="000000"/>
          <w:spacing w:val="0"/>
          <w:sz w:val="17"/>
        </w:rPr>
      </w:pPr>
      <w:r>
        <w:rPr>
          <w:rFonts w:ascii="宋体"/>
          <w:color w:val="000000"/>
          <w:spacing w:val="0"/>
          <w:sz w:val="17"/>
        </w:rPr>
        <w:t>31.5</w:t>
      </w:r>
    </w:p>
    <w:p w14:paraId="0531B8D4">
      <w:pPr>
        <w:framePr w:w="579" w:wrap="auto" w:vAnchor="margin" w:hAnchor="text" w:x="9437" w:y="4872"/>
        <w:widowControl w:val="0"/>
        <w:autoSpaceDE w:val="0"/>
        <w:autoSpaceDN w:val="0"/>
        <w:spacing w:before="487" w:after="0" w:line="168" w:lineRule="exact"/>
        <w:ind w:left="128" w:right="0" w:firstLine="0"/>
        <w:jc w:val="left"/>
        <w:rPr>
          <w:rFonts w:ascii="宋体"/>
          <w:color w:val="000000"/>
          <w:spacing w:val="0"/>
          <w:sz w:val="17"/>
        </w:rPr>
      </w:pPr>
      <w:r>
        <w:rPr>
          <w:rFonts w:ascii="宋体"/>
          <w:color w:val="000000"/>
          <w:spacing w:val="0"/>
          <w:sz w:val="17"/>
        </w:rPr>
        <w:t>0</w:t>
      </w:r>
    </w:p>
    <w:p w14:paraId="6BC47256">
      <w:pPr>
        <w:framePr w:w="912" w:wrap="auto" w:vAnchor="margin" w:hAnchor="text" w:x="4575" w:y="5528"/>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其他资金</w:t>
      </w:r>
    </w:p>
    <w:p w14:paraId="41DFD695">
      <w:pPr>
        <w:framePr w:w="1080" w:wrap="auto" w:vAnchor="margin" w:hAnchor="text" w:x="3744" w:y="6056"/>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实施期目标</w:t>
      </w:r>
    </w:p>
    <w:p w14:paraId="1F5C1489">
      <w:pPr>
        <w:framePr w:w="912" w:wrap="auto" w:vAnchor="margin" w:hAnchor="text" w:x="8359" w:y="6056"/>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年度目标</w:t>
      </w:r>
    </w:p>
    <w:p w14:paraId="0D95E77D">
      <w:pPr>
        <w:framePr w:w="408" w:wrap="auto" w:vAnchor="margin" w:hAnchor="text" w:x="1334" w:y="6202"/>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0"/>
          <w:sz w:val="17"/>
        </w:rPr>
        <w:t>绩</w:t>
      </w:r>
    </w:p>
    <w:p w14:paraId="762D8554">
      <w:pPr>
        <w:framePr w:w="408" w:wrap="auto" w:vAnchor="margin" w:hAnchor="text" w:x="1334" w:y="6202"/>
        <w:widowControl w:val="0"/>
        <w:autoSpaceDE w:val="0"/>
        <w:autoSpaceDN w:val="0"/>
        <w:spacing w:before="41" w:after="0" w:line="168" w:lineRule="exact"/>
        <w:ind w:left="0" w:right="0" w:firstLine="0"/>
        <w:jc w:val="left"/>
        <w:rPr>
          <w:rFonts w:ascii="宋体"/>
          <w:color w:val="000000"/>
          <w:spacing w:val="0"/>
          <w:sz w:val="17"/>
        </w:rPr>
      </w:pPr>
      <w:r>
        <w:rPr>
          <w:rFonts w:ascii="宋体" w:hAnsi="宋体" w:cs="宋体"/>
          <w:color w:val="000000"/>
          <w:spacing w:val="0"/>
          <w:sz w:val="17"/>
        </w:rPr>
        <w:t>效</w:t>
      </w:r>
    </w:p>
    <w:p w14:paraId="5E50767B">
      <w:pPr>
        <w:framePr w:w="408" w:wrap="auto" w:vAnchor="margin" w:hAnchor="text" w:x="1334" w:y="6202"/>
        <w:widowControl w:val="0"/>
        <w:autoSpaceDE w:val="0"/>
        <w:autoSpaceDN w:val="0"/>
        <w:spacing w:before="43" w:after="0" w:line="168" w:lineRule="exact"/>
        <w:ind w:left="0" w:right="0" w:firstLine="0"/>
        <w:jc w:val="left"/>
        <w:rPr>
          <w:rFonts w:ascii="宋体"/>
          <w:color w:val="000000"/>
          <w:spacing w:val="0"/>
          <w:sz w:val="17"/>
        </w:rPr>
      </w:pPr>
      <w:r>
        <w:rPr>
          <w:rFonts w:ascii="宋体" w:hAnsi="宋体" w:cs="宋体"/>
          <w:color w:val="000000"/>
          <w:spacing w:val="0"/>
          <w:sz w:val="17"/>
        </w:rPr>
        <w:t>目</w:t>
      </w:r>
    </w:p>
    <w:p w14:paraId="78300267">
      <w:pPr>
        <w:framePr w:w="408" w:wrap="auto" w:vAnchor="margin" w:hAnchor="text" w:x="1334" w:y="6202"/>
        <w:widowControl w:val="0"/>
        <w:autoSpaceDE w:val="0"/>
        <w:autoSpaceDN w:val="0"/>
        <w:spacing w:before="41" w:after="0" w:line="168" w:lineRule="exact"/>
        <w:ind w:left="0" w:right="0" w:firstLine="0"/>
        <w:jc w:val="left"/>
        <w:rPr>
          <w:rFonts w:ascii="宋体"/>
          <w:color w:val="000000"/>
          <w:spacing w:val="0"/>
          <w:sz w:val="17"/>
        </w:rPr>
      </w:pPr>
      <w:r>
        <w:rPr>
          <w:rFonts w:ascii="宋体" w:hAnsi="宋体" w:cs="宋体"/>
          <w:color w:val="000000"/>
          <w:spacing w:val="0"/>
          <w:sz w:val="17"/>
        </w:rPr>
        <w:t>标</w:t>
      </w:r>
    </w:p>
    <w:p w14:paraId="7D997AF1">
      <w:pPr>
        <w:framePr w:w="4392" w:wrap="auto" w:vAnchor="margin" w:hAnchor="text" w:x="6612" w:y="6379"/>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0"/>
          <w:sz w:val="17"/>
        </w:rPr>
        <w:t>2020年9月及12月符合政府安排工作条件退役士兵：2020</w:t>
      </w:r>
    </w:p>
    <w:p w14:paraId="0AE387C3">
      <w:pPr>
        <w:framePr w:w="4392" w:wrap="auto" w:vAnchor="margin" w:hAnchor="text" w:x="6612" w:y="6379"/>
        <w:widowControl w:val="0"/>
        <w:autoSpaceDE w:val="0"/>
        <w:autoSpaceDN w:val="0"/>
        <w:spacing w:before="44" w:after="0" w:line="168" w:lineRule="exact"/>
        <w:ind w:left="0" w:right="0" w:firstLine="0"/>
        <w:jc w:val="left"/>
        <w:rPr>
          <w:rFonts w:ascii="宋体"/>
          <w:color w:val="000000"/>
          <w:spacing w:val="0"/>
          <w:sz w:val="17"/>
        </w:rPr>
      </w:pPr>
      <w:r>
        <w:rPr>
          <w:rFonts w:ascii="宋体" w:hAnsi="宋体" w:cs="宋体"/>
          <w:color w:val="000000"/>
          <w:spacing w:val="-1"/>
          <w:sz w:val="17"/>
        </w:rPr>
        <w:t>年我县接收安置对象按70人计算，滑县上年度最低工资</w:t>
      </w:r>
    </w:p>
    <w:p w14:paraId="21906B21">
      <w:pPr>
        <w:framePr w:w="4392" w:wrap="auto" w:vAnchor="margin" w:hAnchor="text" w:x="6612" w:y="6379"/>
        <w:widowControl w:val="0"/>
        <w:autoSpaceDE w:val="0"/>
        <w:autoSpaceDN w:val="0"/>
        <w:spacing w:before="40" w:after="0" w:line="168" w:lineRule="exact"/>
        <w:ind w:left="0" w:right="0" w:firstLine="0"/>
        <w:jc w:val="left"/>
        <w:rPr>
          <w:rFonts w:ascii="宋体"/>
          <w:color w:val="000000"/>
          <w:spacing w:val="0"/>
          <w:sz w:val="17"/>
        </w:rPr>
      </w:pPr>
      <w:r>
        <w:rPr>
          <w:rFonts w:ascii="宋体" w:hAnsi="宋体" w:cs="宋体"/>
          <w:color w:val="000000"/>
          <w:spacing w:val="0"/>
          <w:sz w:val="17"/>
        </w:rPr>
        <w:t>标准为1500元。按待安置期3个月计算每人4500元，共需</w:t>
      </w:r>
    </w:p>
    <w:p w14:paraId="361F18E8">
      <w:pPr>
        <w:framePr w:w="4392" w:wrap="auto" w:vAnchor="margin" w:hAnchor="text" w:x="6612" w:y="6379"/>
        <w:widowControl w:val="0"/>
        <w:autoSpaceDE w:val="0"/>
        <w:autoSpaceDN w:val="0"/>
        <w:spacing w:before="44" w:after="0" w:line="168" w:lineRule="exact"/>
        <w:ind w:left="0" w:right="0" w:firstLine="0"/>
        <w:jc w:val="left"/>
        <w:rPr>
          <w:rFonts w:ascii="宋体"/>
          <w:color w:val="000000"/>
          <w:spacing w:val="0"/>
          <w:sz w:val="17"/>
        </w:rPr>
      </w:pPr>
      <w:r>
        <w:rPr>
          <w:rFonts w:ascii="宋体" w:hAnsi="宋体" w:cs="宋体"/>
          <w:color w:val="000000"/>
          <w:spacing w:val="0"/>
          <w:sz w:val="17"/>
        </w:rPr>
        <w:t>待安置期间生活补助费315000元。</w:t>
      </w:r>
    </w:p>
    <w:p w14:paraId="04ECCFE3">
      <w:pPr>
        <w:framePr w:w="576" w:wrap="auto" w:vAnchor="margin" w:hAnchor="text" w:x="2037" w:y="7671"/>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一级</w:t>
      </w:r>
    </w:p>
    <w:p w14:paraId="182705B7">
      <w:pPr>
        <w:framePr w:w="576" w:wrap="auto" w:vAnchor="margin" w:hAnchor="text" w:x="2037" w:y="7671"/>
        <w:widowControl w:val="0"/>
        <w:autoSpaceDE w:val="0"/>
        <w:autoSpaceDN w:val="0"/>
        <w:spacing w:before="44" w:after="0" w:line="168" w:lineRule="exact"/>
        <w:ind w:left="0" w:right="0" w:firstLine="0"/>
        <w:jc w:val="left"/>
        <w:rPr>
          <w:rFonts w:ascii="宋体"/>
          <w:color w:val="000000"/>
          <w:spacing w:val="0"/>
          <w:sz w:val="17"/>
        </w:rPr>
      </w:pPr>
      <w:r>
        <w:rPr>
          <w:rFonts w:ascii="宋体" w:hAnsi="宋体" w:cs="宋体"/>
          <w:color w:val="000000"/>
          <w:spacing w:val="-3"/>
          <w:sz w:val="17"/>
        </w:rPr>
        <w:t>指标</w:t>
      </w:r>
    </w:p>
    <w:p w14:paraId="63D071AE">
      <w:pPr>
        <w:framePr w:w="744" w:wrap="auto" w:vAnchor="margin" w:hAnchor="text" w:x="6686" w:y="7671"/>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二级指</w:t>
      </w:r>
    </w:p>
    <w:p w14:paraId="56C641AC">
      <w:pPr>
        <w:framePr w:w="744" w:wrap="auto" w:vAnchor="margin" w:hAnchor="text" w:x="6686" w:y="7671"/>
        <w:widowControl w:val="0"/>
        <w:autoSpaceDE w:val="0"/>
        <w:autoSpaceDN w:val="0"/>
        <w:spacing w:before="44" w:after="0" w:line="168" w:lineRule="exact"/>
        <w:ind w:left="168" w:right="0" w:firstLine="0"/>
        <w:jc w:val="left"/>
        <w:rPr>
          <w:rFonts w:ascii="宋体"/>
          <w:color w:val="000000"/>
          <w:spacing w:val="0"/>
          <w:sz w:val="17"/>
        </w:rPr>
      </w:pPr>
      <w:r>
        <w:rPr>
          <w:rFonts w:ascii="宋体" w:hAnsi="宋体" w:cs="宋体"/>
          <w:color w:val="000000"/>
          <w:spacing w:val="0"/>
          <w:sz w:val="17"/>
        </w:rPr>
        <w:t>标</w:t>
      </w:r>
    </w:p>
    <w:p w14:paraId="3C7A927E">
      <w:pPr>
        <w:framePr w:w="912" w:wrap="auto" w:vAnchor="margin" w:hAnchor="text" w:x="2712" w:y="7776"/>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二级指标</w:t>
      </w:r>
    </w:p>
    <w:p w14:paraId="18505B43">
      <w:pPr>
        <w:framePr w:w="912" w:wrap="auto" w:vAnchor="margin" w:hAnchor="text" w:x="4083" w:y="7776"/>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三级指标</w:t>
      </w:r>
    </w:p>
    <w:p w14:paraId="604CF28C">
      <w:pPr>
        <w:framePr w:w="744" w:wrap="auto" w:vAnchor="margin" w:hAnchor="text" w:x="5743" w:y="7776"/>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指标值</w:t>
      </w:r>
    </w:p>
    <w:p w14:paraId="100AACF0">
      <w:pPr>
        <w:framePr w:w="912" w:wrap="auto" w:vAnchor="margin" w:hAnchor="text" w:x="8191" w:y="7776"/>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三级指标</w:t>
      </w:r>
    </w:p>
    <w:p w14:paraId="09248859">
      <w:pPr>
        <w:framePr w:w="744" w:wrap="auto" w:vAnchor="margin" w:hAnchor="text" w:x="10032" w:y="7776"/>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指标值</w:t>
      </w:r>
    </w:p>
    <w:p w14:paraId="1E53B53B">
      <w:pPr>
        <w:framePr w:w="744" w:wrap="auto" w:vAnchor="margin" w:hAnchor="text" w:x="6686" w:y="8652"/>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数量指</w:t>
      </w:r>
    </w:p>
    <w:p w14:paraId="2F08B9A3">
      <w:pPr>
        <w:framePr w:w="744" w:wrap="auto" w:vAnchor="margin" w:hAnchor="text" w:x="6686" w:y="8652"/>
        <w:widowControl w:val="0"/>
        <w:autoSpaceDE w:val="0"/>
        <w:autoSpaceDN w:val="0"/>
        <w:spacing w:before="43" w:after="0" w:line="168" w:lineRule="exact"/>
        <w:ind w:left="168" w:right="0" w:firstLine="0"/>
        <w:jc w:val="left"/>
        <w:rPr>
          <w:rFonts w:ascii="宋体"/>
          <w:color w:val="000000"/>
          <w:spacing w:val="0"/>
          <w:sz w:val="17"/>
        </w:rPr>
      </w:pPr>
      <w:r>
        <w:rPr>
          <w:rFonts w:ascii="宋体" w:hAnsi="宋体" w:cs="宋体"/>
          <w:color w:val="000000"/>
          <w:spacing w:val="0"/>
          <w:sz w:val="17"/>
        </w:rPr>
        <w:t>标</w:t>
      </w:r>
    </w:p>
    <w:p w14:paraId="2AF0B3DD">
      <w:pPr>
        <w:framePr w:w="1990" w:wrap="auto" w:vAnchor="margin" w:hAnchor="text" w:x="2712" w:y="8758"/>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数量指标</w:t>
      </w:r>
      <w:r>
        <w:rPr>
          <w:rFonts w:ascii="宋体"/>
          <w:color w:val="000000"/>
          <w:spacing w:val="-7"/>
          <w:sz w:val="17"/>
        </w:rPr>
        <w:t xml:space="preserve"> </w:t>
      </w:r>
      <w:r>
        <w:rPr>
          <w:rFonts w:ascii="宋体" w:hAnsi="宋体" w:cs="宋体"/>
          <w:color w:val="000000"/>
          <w:spacing w:val="-3"/>
          <w:sz w:val="17"/>
        </w:rPr>
        <w:t>接收安置对象</w:t>
      </w:r>
    </w:p>
    <w:p w14:paraId="13F674CD">
      <w:pPr>
        <w:framePr w:w="924" w:wrap="auto" w:vAnchor="margin" w:hAnchor="text" w:x="5654" w:y="8758"/>
        <w:widowControl w:val="0"/>
        <w:autoSpaceDE w:val="0"/>
        <w:autoSpaceDN w:val="0"/>
        <w:spacing w:before="0" w:after="0" w:line="168" w:lineRule="exact"/>
        <w:ind w:left="43" w:right="0" w:firstLine="0"/>
        <w:jc w:val="left"/>
        <w:rPr>
          <w:rFonts w:ascii="宋体"/>
          <w:color w:val="000000"/>
          <w:spacing w:val="0"/>
          <w:sz w:val="17"/>
        </w:rPr>
      </w:pPr>
      <w:r>
        <w:rPr>
          <w:rFonts w:ascii="宋体"/>
          <w:color w:val="000000"/>
          <w:spacing w:val="0"/>
          <w:sz w:val="17"/>
        </w:rPr>
        <w:t>&gt;=</w:t>
      </w:r>
      <w:r>
        <w:rPr>
          <w:rFonts w:ascii="宋体"/>
          <w:color w:val="000000"/>
          <w:spacing w:val="2"/>
          <w:sz w:val="17"/>
        </w:rPr>
        <w:t xml:space="preserve"> </w:t>
      </w:r>
      <w:r>
        <w:rPr>
          <w:rFonts w:ascii="宋体" w:hAnsi="宋体" w:cs="宋体"/>
          <w:color w:val="000000"/>
          <w:spacing w:val="1"/>
          <w:sz w:val="17"/>
        </w:rPr>
        <w:t>70人</w:t>
      </w:r>
    </w:p>
    <w:p w14:paraId="59DE3EFA">
      <w:pPr>
        <w:framePr w:w="924" w:wrap="auto" w:vAnchor="margin" w:hAnchor="text" w:x="5654" w:y="8758"/>
        <w:widowControl w:val="0"/>
        <w:autoSpaceDE w:val="0"/>
        <w:autoSpaceDN w:val="0"/>
        <w:spacing w:before="600" w:after="0" w:line="168" w:lineRule="exact"/>
        <w:ind w:left="0" w:right="0" w:firstLine="0"/>
        <w:jc w:val="left"/>
        <w:rPr>
          <w:rFonts w:ascii="宋体"/>
          <w:color w:val="000000"/>
          <w:spacing w:val="0"/>
          <w:sz w:val="17"/>
        </w:rPr>
      </w:pPr>
      <w:r>
        <w:rPr>
          <w:rFonts w:ascii="宋体"/>
          <w:color w:val="000000"/>
          <w:spacing w:val="0"/>
          <w:sz w:val="17"/>
        </w:rPr>
        <w:t>=</w:t>
      </w:r>
      <w:r>
        <w:rPr>
          <w:rFonts w:ascii="宋体"/>
          <w:color w:val="000000"/>
          <w:spacing w:val="1"/>
          <w:sz w:val="17"/>
        </w:rPr>
        <w:t xml:space="preserve"> </w:t>
      </w:r>
      <w:r>
        <w:rPr>
          <w:rFonts w:ascii="宋体" w:hAnsi="宋体" w:cs="宋体"/>
          <w:color w:val="000000"/>
          <w:spacing w:val="1"/>
          <w:sz w:val="17"/>
        </w:rPr>
        <w:t>4500元</w:t>
      </w:r>
    </w:p>
    <w:p w14:paraId="3DC25230">
      <w:pPr>
        <w:framePr w:w="924" w:wrap="auto" w:vAnchor="margin" w:hAnchor="text" w:x="5654" w:y="8758"/>
        <w:widowControl w:val="0"/>
        <w:autoSpaceDE w:val="0"/>
        <w:autoSpaceDN w:val="0"/>
        <w:spacing w:before="600" w:after="0" w:line="168" w:lineRule="exact"/>
        <w:ind w:left="84" w:right="0" w:firstLine="0"/>
        <w:jc w:val="left"/>
        <w:rPr>
          <w:rFonts w:ascii="宋体"/>
          <w:color w:val="000000"/>
          <w:spacing w:val="0"/>
          <w:sz w:val="17"/>
        </w:rPr>
      </w:pPr>
      <w:r>
        <w:rPr>
          <w:rFonts w:ascii="宋体"/>
          <w:color w:val="000000"/>
          <w:spacing w:val="0"/>
          <w:sz w:val="17"/>
        </w:rPr>
        <w:t>=</w:t>
      </w:r>
      <w:r>
        <w:rPr>
          <w:rFonts w:ascii="宋体"/>
          <w:color w:val="000000"/>
          <w:spacing w:val="3"/>
          <w:sz w:val="17"/>
        </w:rPr>
        <w:t xml:space="preserve"> </w:t>
      </w:r>
      <w:r>
        <w:rPr>
          <w:rFonts w:ascii="宋体"/>
          <w:color w:val="000000"/>
          <w:spacing w:val="0"/>
          <w:sz w:val="17"/>
        </w:rPr>
        <w:t>100%</w:t>
      </w:r>
    </w:p>
    <w:p w14:paraId="34458FEE">
      <w:pPr>
        <w:framePr w:w="1248" w:wrap="auto" w:vAnchor="margin" w:hAnchor="text" w:x="7323" w:y="8758"/>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接收安置对象</w:t>
      </w:r>
    </w:p>
    <w:p w14:paraId="682F8D89">
      <w:pPr>
        <w:framePr w:w="924" w:wrap="auto" w:vAnchor="margin" w:hAnchor="text" w:x="9943" w:y="8758"/>
        <w:widowControl w:val="0"/>
        <w:autoSpaceDE w:val="0"/>
        <w:autoSpaceDN w:val="0"/>
        <w:spacing w:before="0" w:after="0" w:line="168" w:lineRule="exact"/>
        <w:ind w:left="43" w:right="0" w:firstLine="0"/>
        <w:jc w:val="left"/>
        <w:rPr>
          <w:rFonts w:ascii="宋体"/>
          <w:color w:val="000000"/>
          <w:spacing w:val="0"/>
          <w:sz w:val="17"/>
        </w:rPr>
      </w:pPr>
      <w:r>
        <w:rPr>
          <w:rFonts w:ascii="宋体"/>
          <w:color w:val="000000"/>
          <w:spacing w:val="0"/>
          <w:sz w:val="17"/>
        </w:rPr>
        <w:t>&gt;=</w:t>
      </w:r>
      <w:r>
        <w:rPr>
          <w:rFonts w:ascii="宋体"/>
          <w:color w:val="000000"/>
          <w:spacing w:val="2"/>
          <w:sz w:val="17"/>
        </w:rPr>
        <w:t xml:space="preserve"> </w:t>
      </w:r>
      <w:r>
        <w:rPr>
          <w:rFonts w:ascii="宋体" w:hAnsi="宋体" w:cs="宋体"/>
          <w:color w:val="000000"/>
          <w:spacing w:val="1"/>
          <w:sz w:val="17"/>
        </w:rPr>
        <w:t>70人</w:t>
      </w:r>
    </w:p>
    <w:p w14:paraId="5D302CE8">
      <w:pPr>
        <w:framePr w:w="924" w:wrap="auto" w:vAnchor="margin" w:hAnchor="text" w:x="9943" w:y="8758"/>
        <w:widowControl w:val="0"/>
        <w:autoSpaceDE w:val="0"/>
        <w:autoSpaceDN w:val="0"/>
        <w:spacing w:before="600" w:after="0" w:line="168" w:lineRule="exact"/>
        <w:ind w:left="0" w:right="0" w:firstLine="0"/>
        <w:jc w:val="left"/>
        <w:rPr>
          <w:rFonts w:ascii="宋体"/>
          <w:color w:val="000000"/>
          <w:spacing w:val="0"/>
          <w:sz w:val="17"/>
        </w:rPr>
      </w:pPr>
      <w:r>
        <w:rPr>
          <w:rFonts w:ascii="宋体"/>
          <w:color w:val="000000"/>
          <w:spacing w:val="0"/>
          <w:sz w:val="17"/>
        </w:rPr>
        <w:t>=</w:t>
      </w:r>
      <w:r>
        <w:rPr>
          <w:rFonts w:ascii="宋体"/>
          <w:color w:val="000000"/>
          <w:spacing w:val="3"/>
          <w:sz w:val="17"/>
        </w:rPr>
        <w:t xml:space="preserve"> </w:t>
      </w:r>
      <w:r>
        <w:rPr>
          <w:rFonts w:ascii="宋体" w:hAnsi="宋体" w:cs="宋体"/>
          <w:color w:val="000000"/>
          <w:spacing w:val="1"/>
          <w:sz w:val="17"/>
        </w:rPr>
        <w:t>4500元</w:t>
      </w:r>
    </w:p>
    <w:p w14:paraId="3FF6C2C5">
      <w:pPr>
        <w:framePr w:w="924" w:wrap="auto" w:vAnchor="margin" w:hAnchor="text" w:x="9943" w:y="8758"/>
        <w:widowControl w:val="0"/>
        <w:autoSpaceDE w:val="0"/>
        <w:autoSpaceDN w:val="0"/>
        <w:spacing w:before="600" w:after="0" w:line="168" w:lineRule="exact"/>
        <w:ind w:left="84" w:right="0" w:firstLine="0"/>
        <w:jc w:val="left"/>
        <w:rPr>
          <w:rFonts w:ascii="宋体"/>
          <w:color w:val="000000"/>
          <w:spacing w:val="0"/>
          <w:sz w:val="17"/>
        </w:rPr>
      </w:pPr>
      <w:r>
        <w:rPr>
          <w:rFonts w:ascii="宋体"/>
          <w:color w:val="000000"/>
          <w:spacing w:val="0"/>
          <w:sz w:val="17"/>
        </w:rPr>
        <w:t>=</w:t>
      </w:r>
      <w:r>
        <w:rPr>
          <w:rFonts w:ascii="宋体"/>
          <w:color w:val="000000"/>
          <w:spacing w:val="3"/>
          <w:sz w:val="17"/>
        </w:rPr>
        <w:t xml:space="preserve"> </w:t>
      </w:r>
      <w:r>
        <w:rPr>
          <w:rFonts w:ascii="宋体"/>
          <w:color w:val="000000"/>
          <w:spacing w:val="0"/>
          <w:sz w:val="17"/>
        </w:rPr>
        <w:t>100%</w:t>
      </w:r>
    </w:p>
    <w:p w14:paraId="4A8A9DE8">
      <w:pPr>
        <w:framePr w:w="2005" w:wrap="auto" w:vAnchor="margin" w:hAnchor="text" w:x="3459" w:y="9422"/>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2"/>
          <w:sz w:val="17"/>
        </w:rPr>
        <w:t>待安置期3个月计算每人</w:t>
      </w:r>
    </w:p>
    <w:p w14:paraId="0C7B3B4A">
      <w:pPr>
        <w:framePr w:w="2005" w:wrap="auto" w:vAnchor="margin" w:hAnchor="text" w:x="3459" w:y="9422"/>
        <w:widowControl w:val="0"/>
        <w:autoSpaceDE w:val="0"/>
        <w:autoSpaceDN w:val="0"/>
        <w:spacing w:before="41" w:after="0" w:line="168" w:lineRule="exact"/>
        <w:ind w:left="0" w:right="0" w:firstLine="0"/>
        <w:jc w:val="left"/>
        <w:rPr>
          <w:rFonts w:ascii="宋体"/>
          <w:color w:val="000000"/>
          <w:spacing w:val="0"/>
          <w:sz w:val="17"/>
        </w:rPr>
      </w:pPr>
      <w:r>
        <w:rPr>
          <w:rFonts w:ascii="宋体" w:hAnsi="宋体" w:cs="宋体"/>
          <w:color w:val="000000"/>
          <w:spacing w:val="1"/>
          <w:sz w:val="17"/>
        </w:rPr>
        <w:t>4500元</w:t>
      </w:r>
    </w:p>
    <w:p w14:paraId="3C3843A8">
      <w:pPr>
        <w:framePr w:w="744" w:wrap="auto" w:vAnchor="margin" w:hAnchor="text" w:x="6686" w:y="9422"/>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质量指</w:t>
      </w:r>
    </w:p>
    <w:p w14:paraId="1D6F7597">
      <w:pPr>
        <w:framePr w:w="744" w:wrap="auto" w:vAnchor="margin" w:hAnchor="text" w:x="6686" w:y="9422"/>
        <w:widowControl w:val="0"/>
        <w:autoSpaceDE w:val="0"/>
        <w:autoSpaceDN w:val="0"/>
        <w:spacing w:before="41" w:after="0" w:line="168" w:lineRule="exact"/>
        <w:ind w:left="168" w:right="0" w:firstLine="0"/>
        <w:jc w:val="left"/>
        <w:rPr>
          <w:rFonts w:ascii="宋体"/>
          <w:color w:val="000000"/>
          <w:spacing w:val="0"/>
          <w:sz w:val="17"/>
        </w:rPr>
      </w:pPr>
      <w:r>
        <w:rPr>
          <w:rFonts w:ascii="宋体" w:hAnsi="宋体" w:cs="宋体"/>
          <w:color w:val="000000"/>
          <w:spacing w:val="0"/>
          <w:sz w:val="17"/>
        </w:rPr>
        <w:t>标</w:t>
      </w:r>
    </w:p>
    <w:p w14:paraId="6DE27F19">
      <w:pPr>
        <w:framePr w:w="912" w:wrap="auto" w:vAnchor="margin" w:hAnchor="text" w:x="2712" w:y="9526"/>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质量指标</w:t>
      </w:r>
    </w:p>
    <w:p w14:paraId="286C6A1E">
      <w:pPr>
        <w:framePr w:w="912" w:wrap="auto" w:vAnchor="margin" w:hAnchor="text" w:x="2712" w:y="9526"/>
        <w:widowControl w:val="0"/>
        <w:autoSpaceDE w:val="0"/>
        <w:autoSpaceDN w:val="0"/>
        <w:spacing w:before="600" w:after="0" w:line="168" w:lineRule="exact"/>
        <w:ind w:left="0" w:right="0" w:firstLine="0"/>
        <w:jc w:val="left"/>
        <w:rPr>
          <w:rFonts w:ascii="宋体"/>
          <w:color w:val="000000"/>
          <w:spacing w:val="0"/>
          <w:sz w:val="17"/>
        </w:rPr>
      </w:pPr>
      <w:r>
        <w:rPr>
          <w:rFonts w:ascii="宋体" w:hAnsi="宋体" w:cs="宋体"/>
          <w:color w:val="000000"/>
          <w:spacing w:val="-3"/>
          <w:sz w:val="17"/>
        </w:rPr>
        <w:t>时效指标</w:t>
      </w:r>
    </w:p>
    <w:p w14:paraId="0381C5E9">
      <w:pPr>
        <w:framePr w:w="2527" w:wrap="auto" w:vAnchor="margin" w:hAnchor="text" w:x="7323" w:y="9526"/>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0"/>
          <w:sz w:val="17"/>
        </w:rPr>
        <w:t>待安置期3个月计算每人4500元</w:t>
      </w:r>
    </w:p>
    <w:p w14:paraId="3566903C">
      <w:pPr>
        <w:framePr w:w="912" w:wrap="auto" w:vAnchor="margin" w:hAnchor="text" w:x="1870" w:y="9910"/>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产出指标</w:t>
      </w:r>
    </w:p>
    <w:p w14:paraId="6EA46870">
      <w:pPr>
        <w:framePr w:w="2088" w:wrap="auto" w:vAnchor="margin" w:hAnchor="text" w:x="3459" w:y="10188"/>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一次性补发待安置期间生</w:t>
      </w:r>
    </w:p>
    <w:p w14:paraId="591D5983">
      <w:pPr>
        <w:framePr w:w="2088" w:wrap="auto" w:vAnchor="margin" w:hAnchor="text" w:x="3459" w:y="10188"/>
        <w:widowControl w:val="0"/>
        <w:autoSpaceDE w:val="0"/>
        <w:autoSpaceDN w:val="0"/>
        <w:spacing w:before="44" w:after="0" w:line="168" w:lineRule="exact"/>
        <w:ind w:left="0" w:right="0" w:firstLine="0"/>
        <w:jc w:val="left"/>
        <w:rPr>
          <w:rFonts w:ascii="宋体"/>
          <w:color w:val="000000"/>
          <w:spacing w:val="0"/>
          <w:sz w:val="17"/>
        </w:rPr>
      </w:pPr>
      <w:r>
        <w:rPr>
          <w:rFonts w:ascii="宋体" w:hAnsi="宋体" w:cs="宋体"/>
          <w:color w:val="000000"/>
          <w:spacing w:val="-3"/>
          <w:sz w:val="17"/>
        </w:rPr>
        <w:t>活补助费完成率</w:t>
      </w:r>
    </w:p>
    <w:p w14:paraId="32F086BF">
      <w:pPr>
        <w:framePr w:w="3218" w:wrap="auto" w:vAnchor="margin" w:hAnchor="text" w:x="6686" w:y="10188"/>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时效指</w:t>
      </w:r>
      <w:r>
        <w:rPr>
          <w:rFonts w:ascii="宋体"/>
          <w:color w:val="000000"/>
          <w:spacing w:val="50"/>
          <w:sz w:val="17"/>
        </w:rPr>
        <w:t xml:space="preserve"> </w:t>
      </w:r>
      <w:r>
        <w:rPr>
          <w:rFonts w:ascii="宋体" w:hAnsi="宋体" w:cs="宋体"/>
          <w:color w:val="000000"/>
          <w:spacing w:val="-3"/>
          <w:sz w:val="17"/>
        </w:rPr>
        <w:t>一次性补发待安置期间生活补助</w:t>
      </w:r>
    </w:p>
    <w:p w14:paraId="1D1B12A8">
      <w:pPr>
        <w:framePr w:w="3218" w:wrap="auto" w:vAnchor="margin" w:hAnchor="text" w:x="6686" w:y="10188"/>
        <w:widowControl w:val="0"/>
        <w:autoSpaceDE w:val="0"/>
        <w:autoSpaceDN w:val="0"/>
        <w:spacing w:before="44" w:after="0" w:line="168" w:lineRule="exact"/>
        <w:ind w:left="168" w:right="0" w:firstLine="0"/>
        <w:jc w:val="left"/>
        <w:rPr>
          <w:rFonts w:ascii="宋体"/>
          <w:color w:val="000000"/>
          <w:spacing w:val="0"/>
          <w:sz w:val="17"/>
        </w:rPr>
      </w:pPr>
      <w:r>
        <w:rPr>
          <w:rFonts w:ascii="宋体" w:hAnsi="宋体" w:cs="宋体"/>
          <w:color w:val="000000"/>
          <w:spacing w:val="0"/>
          <w:sz w:val="17"/>
        </w:rPr>
        <w:t>标</w:t>
      </w:r>
      <w:r>
        <w:rPr>
          <w:rFonts w:ascii="宋体"/>
          <w:color w:val="000000"/>
          <w:spacing w:val="213"/>
          <w:sz w:val="17"/>
        </w:rPr>
        <w:t xml:space="preserve"> </w:t>
      </w:r>
      <w:r>
        <w:rPr>
          <w:rFonts w:ascii="宋体" w:hAnsi="宋体" w:cs="宋体"/>
          <w:color w:val="000000"/>
          <w:spacing w:val="-3"/>
          <w:sz w:val="17"/>
        </w:rPr>
        <w:t>费完成率</w:t>
      </w:r>
    </w:p>
    <w:p w14:paraId="65AC167E">
      <w:pPr>
        <w:framePr w:w="408" w:wrap="auto" w:vAnchor="margin" w:hAnchor="text" w:x="1334" w:y="10918"/>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0"/>
          <w:sz w:val="17"/>
        </w:rPr>
        <w:t>绩</w:t>
      </w:r>
    </w:p>
    <w:p w14:paraId="2948475F">
      <w:pPr>
        <w:framePr w:w="408" w:wrap="auto" w:vAnchor="margin" w:hAnchor="text" w:x="1334" w:y="10918"/>
        <w:widowControl w:val="0"/>
        <w:autoSpaceDE w:val="0"/>
        <w:autoSpaceDN w:val="0"/>
        <w:spacing w:before="41" w:after="0" w:line="168" w:lineRule="exact"/>
        <w:ind w:left="0" w:right="0" w:firstLine="0"/>
        <w:jc w:val="left"/>
        <w:rPr>
          <w:rFonts w:ascii="宋体"/>
          <w:color w:val="000000"/>
          <w:spacing w:val="0"/>
          <w:sz w:val="17"/>
        </w:rPr>
      </w:pPr>
      <w:r>
        <w:rPr>
          <w:rFonts w:ascii="宋体" w:hAnsi="宋体" w:cs="宋体"/>
          <w:color w:val="000000"/>
          <w:spacing w:val="0"/>
          <w:sz w:val="17"/>
        </w:rPr>
        <w:t>效</w:t>
      </w:r>
    </w:p>
    <w:p w14:paraId="78F5332A">
      <w:pPr>
        <w:framePr w:w="408" w:wrap="auto" w:vAnchor="margin" w:hAnchor="text" w:x="1334" w:y="10918"/>
        <w:widowControl w:val="0"/>
        <w:autoSpaceDE w:val="0"/>
        <w:autoSpaceDN w:val="0"/>
        <w:spacing w:before="44" w:after="0" w:line="168" w:lineRule="exact"/>
        <w:ind w:left="0" w:right="0" w:firstLine="0"/>
        <w:jc w:val="left"/>
        <w:rPr>
          <w:rFonts w:ascii="宋体"/>
          <w:color w:val="000000"/>
          <w:spacing w:val="0"/>
          <w:sz w:val="17"/>
        </w:rPr>
      </w:pPr>
      <w:r>
        <w:rPr>
          <w:rFonts w:ascii="宋体" w:hAnsi="宋体" w:cs="宋体"/>
          <w:color w:val="000000"/>
          <w:spacing w:val="0"/>
          <w:sz w:val="17"/>
        </w:rPr>
        <w:t>指</w:t>
      </w:r>
    </w:p>
    <w:p w14:paraId="1FCA6A1B">
      <w:pPr>
        <w:framePr w:w="408" w:wrap="auto" w:vAnchor="margin" w:hAnchor="text" w:x="1334" w:y="10918"/>
        <w:widowControl w:val="0"/>
        <w:autoSpaceDE w:val="0"/>
        <w:autoSpaceDN w:val="0"/>
        <w:spacing w:before="40" w:after="0" w:line="168" w:lineRule="exact"/>
        <w:ind w:left="0" w:right="0" w:firstLine="0"/>
        <w:jc w:val="left"/>
        <w:rPr>
          <w:rFonts w:ascii="宋体"/>
          <w:color w:val="000000"/>
          <w:spacing w:val="0"/>
          <w:sz w:val="17"/>
        </w:rPr>
      </w:pPr>
      <w:r>
        <w:rPr>
          <w:rFonts w:ascii="宋体" w:hAnsi="宋体" w:cs="宋体"/>
          <w:color w:val="000000"/>
          <w:spacing w:val="0"/>
          <w:sz w:val="17"/>
        </w:rPr>
        <w:t>标</w:t>
      </w:r>
    </w:p>
    <w:p w14:paraId="06EA5BA3">
      <w:pPr>
        <w:framePr w:w="744" w:wrap="auto" w:vAnchor="margin" w:hAnchor="text" w:x="6686" w:y="10958"/>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成本指</w:t>
      </w:r>
    </w:p>
    <w:p w14:paraId="7A9649B4">
      <w:pPr>
        <w:framePr w:w="744" w:wrap="auto" w:vAnchor="margin" w:hAnchor="text" w:x="6686" w:y="10958"/>
        <w:widowControl w:val="0"/>
        <w:autoSpaceDE w:val="0"/>
        <w:autoSpaceDN w:val="0"/>
        <w:spacing w:before="41" w:after="0" w:line="168" w:lineRule="exact"/>
        <w:ind w:left="168" w:right="0" w:firstLine="0"/>
        <w:jc w:val="left"/>
        <w:rPr>
          <w:rFonts w:ascii="宋体"/>
          <w:color w:val="000000"/>
          <w:spacing w:val="0"/>
          <w:sz w:val="17"/>
        </w:rPr>
      </w:pPr>
      <w:r>
        <w:rPr>
          <w:rFonts w:ascii="宋体" w:hAnsi="宋体" w:cs="宋体"/>
          <w:color w:val="000000"/>
          <w:spacing w:val="0"/>
          <w:sz w:val="17"/>
        </w:rPr>
        <w:t>标</w:t>
      </w:r>
    </w:p>
    <w:p w14:paraId="69E32116">
      <w:pPr>
        <w:framePr w:w="2659" w:wrap="auto" w:vAnchor="margin" w:hAnchor="text" w:x="2712" w:y="11062"/>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成本指标</w:t>
      </w:r>
      <w:r>
        <w:rPr>
          <w:rFonts w:ascii="宋体"/>
          <w:color w:val="000000"/>
          <w:spacing w:val="-7"/>
          <w:sz w:val="17"/>
        </w:rPr>
        <w:t xml:space="preserve"> </w:t>
      </w:r>
      <w:r>
        <w:rPr>
          <w:rFonts w:ascii="宋体" w:hAnsi="宋体" w:cs="宋体"/>
          <w:color w:val="000000"/>
          <w:spacing w:val="-3"/>
          <w:sz w:val="17"/>
        </w:rPr>
        <w:t>待安置期间生活补助费</w:t>
      </w:r>
    </w:p>
    <w:p w14:paraId="70959AF4">
      <w:pPr>
        <w:framePr w:w="1181" w:wrap="auto" w:vAnchor="margin" w:hAnchor="text" w:x="5525" w:y="11062"/>
        <w:widowControl w:val="0"/>
        <w:autoSpaceDE w:val="0"/>
        <w:autoSpaceDN w:val="0"/>
        <w:spacing w:before="0" w:after="0" w:line="168" w:lineRule="exact"/>
        <w:ind w:left="0" w:right="0" w:firstLine="0"/>
        <w:jc w:val="left"/>
        <w:rPr>
          <w:rFonts w:ascii="宋体"/>
          <w:color w:val="000000"/>
          <w:spacing w:val="0"/>
          <w:sz w:val="17"/>
        </w:rPr>
      </w:pPr>
      <w:r>
        <w:rPr>
          <w:rFonts w:ascii="宋体"/>
          <w:color w:val="000000"/>
          <w:spacing w:val="0"/>
          <w:sz w:val="17"/>
        </w:rPr>
        <w:t>&gt;=</w:t>
      </w:r>
      <w:r>
        <w:rPr>
          <w:rFonts w:ascii="宋体"/>
          <w:color w:val="000000"/>
          <w:spacing w:val="5"/>
          <w:sz w:val="17"/>
        </w:rPr>
        <w:t xml:space="preserve"> </w:t>
      </w:r>
      <w:r>
        <w:rPr>
          <w:rFonts w:ascii="宋体" w:hAnsi="宋体" w:cs="宋体"/>
          <w:color w:val="000000"/>
          <w:spacing w:val="1"/>
          <w:sz w:val="17"/>
        </w:rPr>
        <w:t>315000元</w:t>
      </w:r>
    </w:p>
    <w:p w14:paraId="323E4CC0">
      <w:pPr>
        <w:framePr w:w="1920" w:wrap="auto" w:vAnchor="margin" w:hAnchor="text" w:x="7323" w:y="11062"/>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待安置期间生活补助费</w:t>
      </w:r>
    </w:p>
    <w:p w14:paraId="6B11216F">
      <w:pPr>
        <w:framePr w:w="1182" w:wrap="auto" w:vAnchor="margin" w:hAnchor="text" w:x="9813" w:y="11062"/>
        <w:widowControl w:val="0"/>
        <w:autoSpaceDE w:val="0"/>
        <w:autoSpaceDN w:val="0"/>
        <w:spacing w:before="0" w:after="0" w:line="168" w:lineRule="exact"/>
        <w:ind w:left="0" w:right="0" w:firstLine="0"/>
        <w:jc w:val="left"/>
        <w:rPr>
          <w:rFonts w:ascii="宋体"/>
          <w:color w:val="000000"/>
          <w:spacing w:val="0"/>
          <w:sz w:val="17"/>
        </w:rPr>
      </w:pPr>
      <w:r>
        <w:rPr>
          <w:rFonts w:ascii="宋体"/>
          <w:color w:val="000000"/>
          <w:spacing w:val="0"/>
          <w:sz w:val="17"/>
        </w:rPr>
        <w:t>&gt;=</w:t>
      </w:r>
      <w:r>
        <w:rPr>
          <w:rFonts w:ascii="宋体"/>
          <w:color w:val="000000"/>
          <w:spacing w:val="5"/>
          <w:sz w:val="17"/>
        </w:rPr>
        <w:t xml:space="preserve"> </w:t>
      </w:r>
      <w:r>
        <w:rPr>
          <w:rFonts w:ascii="宋体" w:hAnsi="宋体" w:cs="宋体"/>
          <w:color w:val="000000"/>
          <w:spacing w:val="1"/>
          <w:sz w:val="17"/>
        </w:rPr>
        <w:t>315000元</w:t>
      </w:r>
    </w:p>
    <w:p w14:paraId="0A7ED808">
      <w:pPr>
        <w:framePr w:w="912" w:wrap="auto" w:vAnchor="margin" w:hAnchor="text" w:x="2712" w:y="11724"/>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经济效益</w:t>
      </w:r>
    </w:p>
    <w:p w14:paraId="12583161">
      <w:pPr>
        <w:framePr w:w="912" w:wrap="auto" w:vAnchor="margin" w:hAnchor="text" w:x="2712" w:y="11724"/>
        <w:widowControl w:val="0"/>
        <w:autoSpaceDE w:val="0"/>
        <w:autoSpaceDN w:val="0"/>
        <w:spacing w:before="44" w:after="0" w:line="168" w:lineRule="exact"/>
        <w:ind w:left="167" w:right="0" w:firstLine="0"/>
        <w:jc w:val="left"/>
        <w:rPr>
          <w:rFonts w:ascii="宋体"/>
          <w:color w:val="000000"/>
          <w:spacing w:val="0"/>
          <w:sz w:val="17"/>
        </w:rPr>
      </w:pPr>
      <w:r>
        <w:rPr>
          <w:rFonts w:ascii="宋体" w:hAnsi="宋体" w:cs="宋体"/>
          <w:color w:val="000000"/>
          <w:spacing w:val="-3"/>
          <w:sz w:val="17"/>
        </w:rPr>
        <w:t>指标</w:t>
      </w:r>
    </w:p>
    <w:p w14:paraId="7462F1FC">
      <w:pPr>
        <w:framePr w:w="744" w:wrap="auto" w:vAnchor="margin" w:hAnchor="text" w:x="6686" w:y="11724"/>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经济效</w:t>
      </w:r>
    </w:p>
    <w:p w14:paraId="5C7BD5C5">
      <w:pPr>
        <w:framePr w:w="744" w:wrap="auto" w:vAnchor="margin" w:hAnchor="text" w:x="6686" w:y="11724"/>
        <w:widowControl w:val="0"/>
        <w:autoSpaceDE w:val="0"/>
        <w:autoSpaceDN w:val="0"/>
        <w:spacing w:before="44" w:after="0" w:line="168" w:lineRule="exact"/>
        <w:ind w:left="0" w:right="0" w:firstLine="0"/>
        <w:jc w:val="left"/>
        <w:rPr>
          <w:rFonts w:ascii="宋体"/>
          <w:color w:val="000000"/>
          <w:spacing w:val="0"/>
          <w:sz w:val="17"/>
        </w:rPr>
      </w:pPr>
      <w:r>
        <w:rPr>
          <w:rFonts w:ascii="宋体" w:hAnsi="宋体" w:cs="宋体"/>
          <w:color w:val="000000"/>
          <w:spacing w:val="-3"/>
          <w:sz w:val="17"/>
        </w:rPr>
        <w:t>益指标</w:t>
      </w:r>
    </w:p>
    <w:p w14:paraId="003730B1">
      <w:pPr>
        <w:framePr w:w="2826" w:wrap="auto" w:vAnchor="margin" w:hAnchor="text" w:x="2712" w:y="12493"/>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社会效益</w:t>
      </w:r>
      <w:r>
        <w:rPr>
          <w:rFonts w:ascii="宋体"/>
          <w:color w:val="000000"/>
          <w:spacing w:val="-7"/>
          <w:sz w:val="17"/>
        </w:rPr>
        <w:t xml:space="preserve"> </w:t>
      </w:r>
      <w:r>
        <w:rPr>
          <w:rFonts w:ascii="宋体" w:hAnsi="宋体" w:cs="宋体"/>
          <w:color w:val="000000"/>
          <w:spacing w:val="-3"/>
          <w:sz w:val="17"/>
        </w:rPr>
        <w:t>待安置期间生活补助费发</w:t>
      </w:r>
    </w:p>
    <w:p w14:paraId="069AE486">
      <w:pPr>
        <w:framePr w:w="2826" w:wrap="auto" w:vAnchor="margin" w:hAnchor="text" w:x="2712" w:y="12493"/>
        <w:widowControl w:val="0"/>
        <w:autoSpaceDE w:val="0"/>
        <w:autoSpaceDN w:val="0"/>
        <w:spacing w:before="43" w:after="0" w:line="168" w:lineRule="exact"/>
        <w:ind w:left="167" w:right="0" w:firstLine="0"/>
        <w:jc w:val="left"/>
        <w:rPr>
          <w:rFonts w:ascii="宋体"/>
          <w:color w:val="000000"/>
          <w:spacing w:val="0"/>
          <w:sz w:val="17"/>
        </w:rPr>
      </w:pPr>
      <w:r>
        <w:rPr>
          <w:rFonts w:ascii="宋体" w:hAnsi="宋体" w:cs="宋体"/>
          <w:color w:val="000000"/>
          <w:spacing w:val="-3"/>
          <w:sz w:val="17"/>
        </w:rPr>
        <w:t>指标</w:t>
      </w:r>
      <w:r>
        <w:rPr>
          <w:rFonts w:ascii="宋体"/>
          <w:color w:val="000000"/>
          <w:spacing w:val="160"/>
          <w:sz w:val="17"/>
        </w:rPr>
        <w:t xml:space="preserve"> </w:t>
      </w:r>
      <w:r>
        <w:rPr>
          <w:rFonts w:ascii="宋体" w:hAnsi="宋体" w:cs="宋体"/>
          <w:color w:val="000000"/>
          <w:spacing w:val="-3"/>
          <w:sz w:val="17"/>
        </w:rPr>
        <w:t>放率</w:t>
      </w:r>
    </w:p>
    <w:p w14:paraId="0CEE6F39">
      <w:pPr>
        <w:framePr w:w="744" w:wrap="auto" w:vAnchor="margin" w:hAnchor="text" w:x="6686" w:y="12493"/>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社会效</w:t>
      </w:r>
    </w:p>
    <w:p w14:paraId="39B6226B">
      <w:pPr>
        <w:framePr w:w="744" w:wrap="auto" w:vAnchor="margin" w:hAnchor="text" w:x="6686" w:y="12493"/>
        <w:widowControl w:val="0"/>
        <w:autoSpaceDE w:val="0"/>
        <w:autoSpaceDN w:val="0"/>
        <w:spacing w:before="43" w:after="0" w:line="168" w:lineRule="exact"/>
        <w:ind w:left="0" w:right="0" w:firstLine="0"/>
        <w:jc w:val="left"/>
        <w:rPr>
          <w:rFonts w:ascii="宋体"/>
          <w:color w:val="000000"/>
          <w:spacing w:val="0"/>
          <w:sz w:val="17"/>
        </w:rPr>
      </w:pPr>
      <w:r>
        <w:rPr>
          <w:rFonts w:ascii="宋体" w:hAnsi="宋体" w:cs="宋体"/>
          <w:color w:val="000000"/>
          <w:spacing w:val="-3"/>
          <w:sz w:val="17"/>
        </w:rPr>
        <w:t>益指标</w:t>
      </w:r>
    </w:p>
    <w:p w14:paraId="143E39FC">
      <w:pPr>
        <w:framePr w:w="751" w:wrap="auto" w:vAnchor="margin" w:hAnchor="text" w:x="5738" w:y="12598"/>
        <w:widowControl w:val="0"/>
        <w:autoSpaceDE w:val="0"/>
        <w:autoSpaceDN w:val="0"/>
        <w:spacing w:before="0" w:after="0" w:line="168" w:lineRule="exact"/>
        <w:ind w:left="0" w:right="0" w:firstLine="0"/>
        <w:jc w:val="left"/>
        <w:rPr>
          <w:rFonts w:ascii="宋体"/>
          <w:color w:val="000000"/>
          <w:spacing w:val="0"/>
          <w:sz w:val="17"/>
        </w:rPr>
      </w:pPr>
      <w:r>
        <w:rPr>
          <w:rFonts w:ascii="宋体"/>
          <w:color w:val="000000"/>
          <w:spacing w:val="0"/>
          <w:sz w:val="17"/>
        </w:rPr>
        <w:t>=</w:t>
      </w:r>
      <w:r>
        <w:rPr>
          <w:rFonts w:ascii="宋体"/>
          <w:color w:val="000000"/>
          <w:spacing w:val="3"/>
          <w:sz w:val="17"/>
        </w:rPr>
        <w:t xml:space="preserve"> </w:t>
      </w:r>
      <w:r>
        <w:rPr>
          <w:rFonts w:ascii="宋体"/>
          <w:color w:val="000000"/>
          <w:spacing w:val="0"/>
          <w:sz w:val="17"/>
        </w:rPr>
        <w:t>100%</w:t>
      </w:r>
    </w:p>
    <w:p w14:paraId="64962967">
      <w:pPr>
        <w:framePr w:w="2424" w:wrap="auto" w:vAnchor="margin" w:hAnchor="text" w:x="7323" w:y="12598"/>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待安置期间生活补助费发放率</w:t>
      </w:r>
    </w:p>
    <w:p w14:paraId="5305C98F">
      <w:pPr>
        <w:framePr w:w="751" w:wrap="auto" w:vAnchor="margin" w:hAnchor="text" w:x="10027" w:y="12598"/>
        <w:widowControl w:val="0"/>
        <w:autoSpaceDE w:val="0"/>
        <w:autoSpaceDN w:val="0"/>
        <w:spacing w:before="0" w:after="0" w:line="168" w:lineRule="exact"/>
        <w:ind w:left="0" w:right="0" w:firstLine="0"/>
        <w:jc w:val="left"/>
        <w:rPr>
          <w:rFonts w:ascii="宋体"/>
          <w:color w:val="000000"/>
          <w:spacing w:val="0"/>
          <w:sz w:val="17"/>
        </w:rPr>
      </w:pPr>
      <w:r>
        <w:rPr>
          <w:rFonts w:ascii="宋体"/>
          <w:color w:val="000000"/>
          <w:spacing w:val="0"/>
          <w:sz w:val="17"/>
        </w:rPr>
        <w:t>=</w:t>
      </w:r>
      <w:r>
        <w:rPr>
          <w:rFonts w:ascii="宋体"/>
          <w:color w:val="000000"/>
          <w:spacing w:val="3"/>
          <w:sz w:val="17"/>
        </w:rPr>
        <w:t xml:space="preserve"> </w:t>
      </w:r>
      <w:r>
        <w:rPr>
          <w:rFonts w:ascii="宋体"/>
          <w:color w:val="000000"/>
          <w:spacing w:val="0"/>
          <w:sz w:val="17"/>
        </w:rPr>
        <w:t>100%</w:t>
      </w:r>
    </w:p>
    <w:p w14:paraId="1C240BB7">
      <w:pPr>
        <w:framePr w:w="912" w:wrap="auto" w:vAnchor="margin" w:hAnchor="text" w:x="1870" w:y="12982"/>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效益指标</w:t>
      </w:r>
    </w:p>
    <w:p w14:paraId="10C3D965">
      <w:pPr>
        <w:framePr w:w="912" w:wrap="auto" w:vAnchor="margin" w:hAnchor="text" w:x="2712" w:y="13260"/>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生态效益</w:t>
      </w:r>
    </w:p>
    <w:p w14:paraId="5F953B5E">
      <w:pPr>
        <w:framePr w:w="912" w:wrap="auto" w:vAnchor="margin" w:hAnchor="text" w:x="2712" w:y="13260"/>
        <w:widowControl w:val="0"/>
        <w:autoSpaceDE w:val="0"/>
        <w:autoSpaceDN w:val="0"/>
        <w:spacing w:before="44" w:after="0" w:line="168" w:lineRule="exact"/>
        <w:ind w:left="167" w:right="0" w:firstLine="0"/>
        <w:jc w:val="left"/>
        <w:rPr>
          <w:rFonts w:ascii="宋体"/>
          <w:color w:val="000000"/>
          <w:spacing w:val="0"/>
          <w:sz w:val="17"/>
        </w:rPr>
      </w:pPr>
      <w:r>
        <w:rPr>
          <w:rFonts w:ascii="宋体" w:hAnsi="宋体" w:cs="宋体"/>
          <w:color w:val="000000"/>
          <w:spacing w:val="-3"/>
          <w:sz w:val="17"/>
        </w:rPr>
        <w:t>指标</w:t>
      </w:r>
    </w:p>
    <w:p w14:paraId="556F4BB2">
      <w:pPr>
        <w:framePr w:w="744" w:wrap="auto" w:vAnchor="margin" w:hAnchor="text" w:x="6686" w:y="13260"/>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生态效</w:t>
      </w:r>
    </w:p>
    <w:p w14:paraId="12F41A6D">
      <w:pPr>
        <w:framePr w:w="744" w:wrap="auto" w:vAnchor="margin" w:hAnchor="text" w:x="6686" w:y="13260"/>
        <w:widowControl w:val="0"/>
        <w:autoSpaceDE w:val="0"/>
        <w:autoSpaceDN w:val="0"/>
        <w:spacing w:before="44" w:after="0" w:line="168" w:lineRule="exact"/>
        <w:ind w:left="0" w:right="0" w:firstLine="0"/>
        <w:jc w:val="left"/>
        <w:rPr>
          <w:rFonts w:ascii="宋体"/>
          <w:color w:val="000000"/>
          <w:spacing w:val="0"/>
          <w:sz w:val="17"/>
        </w:rPr>
      </w:pPr>
      <w:r>
        <w:rPr>
          <w:rFonts w:ascii="宋体" w:hAnsi="宋体" w:cs="宋体"/>
          <w:color w:val="000000"/>
          <w:spacing w:val="-3"/>
          <w:sz w:val="17"/>
        </w:rPr>
        <w:t>益指标</w:t>
      </w:r>
    </w:p>
    <w:p w14:paraId="7AE5A61E">
      <w:pPr>
        <w:framePr w:w="744" w:wrap="auto" w:vAnchor="margin" w:hAnchor="text" w:x="6686" w:y="13925"/>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可持续</w:t>
      </w:r>
    </w:p>
    <w:p w14:paraId="44D8A65E">
      <w:pPr>
        <w:framePr w:w="744" w:wrap="auto" w:vAnchor="margin" w:hAnchor="text" w:x="6686" w:y="13925"/>
        <w:widowControl w:val="0"/>
        <w:autoSpaceDE w:val="0"/>
        <w:autoSpaceDN w:val="0"/>
        <w:spacing w:before="41" w:after="0" w:line="168" w:lineRule="exact"/>
        <w:ind w:left="0" w:right="0" w:firstLine="0"/>
        <w:jc w:val="left"/>
        <w:rPr>
          <w:rFonts w:ascii="宋体"/>
          <w:color w:val="000000"/>
          <w:spacing w:val="0"/>
          <w:sz w:val="17"/>
        </w:rPr>
      </w:pPr>
      <w:r>
        <w:rPr>
          <w:rFonts w:ascii="宋体" w:hAnsi="宋体" w:cs="宋体"/>
          <w:color w:val="000000"/>
          <w:spacing w:val="-3"/>
          <w:sz w:val="17"/>
        </w:rPr>
        <w:t>影响指</w:t>
      </w:r>
    </w:p>
    <w:p w14:paraId="54967A6D">
      <w:pPr>
        <w:framePr w:w="744" w:wrap="auto" w:vAnchor="margin" w:hAnchor="text" w:x="6686" w:y="13925"/>
        <w:widowControl w:val="0"/>
        <w:autoSpaceDE w:val="0"/>
        <w:autoSpaceDN w:val="0"/>
        <w:spacing w:before="43" w:after="0" w:line="168" w:lineRule="exact"/>
        <w:ind w:left="168" w:right="0" w:firstLine="0"/>
        <w:jc w:val="left"/>
        <w:rPr>
          <w:rFonts w:ascii="宋体"/>
          <w:color w:val="000000"/>
          <w:spacing w:val="0"/>
          <w:sz w:val="17"/>
        </w:rPr>
      </w:pPr>
      <w:r>
        <w:rPr>
          <w:rFonts w:ascii="宋体" w:hAnsi="宋体" w:cs="宋体"/>
          <w:color w:val="000000"/>
          <w:spacing w:val="0"/>
          <w:sz w:val="17"/>
        </w:rPr>
        <w:t>标</w:t>
      </w:r>
    </w:p>
    <w:p w14:paraId="62112A7E">
      <w:pPr>
        <w:framePr w:w="912" w:wrap="auto" w:vAnchor="margin" w:hAnchor="text" w:x="2712" w:y="14029"/>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可持续影</w:t>
      </w:r>
    </w:p>
    <w:p w14:paraId="38CA1E1E">
      <w:pPr>
        <w:framePr w:w="912" w:wrap="auto" w:vAnchor="margin" w:hAnchor="text" w:x="2712" w:y="14029"/>
        <w:widowControl w:val="0"/>
        <w:autoSpaceDE w:val="0"/>
        <w:autoSpaceDN w:val="0"/>
        <w:spacing w:before="43" w:after="0" w:line="168" w:lineRule="exact"/>
        <w:ind w:left="83" w:right="0" w:firstLine="0"/>
        <w:jc w:val="left"/>
        <w:rPr>
          <w:rFonts w:ascii="宋体"/>
          <w:color w:val="000000"/>
          <w:spacing w:val="0"/>
          <w:sz w:val="17"/>
        </w:rPr>
      </w:pPr>
      <w:r>
        <w:rPr>
          <w:rFonts w:ascii="宋体" w:hAnsi="宋体" w:cs="宋体"/>
          <w:color w:val="000000"/>
          <w:spacing w:val="-3"/>
          <w:sz w:val="17"/>
        </w:rPr>
        <w:t>响指标</w:t>
      </w:r>
    </w:p>
    <w:p w14:paraId="54801AF3">
      <w:pPr>
        <w:framePr w:w="3084" w:wrap="auto" w:vAnchor="margin" w:hAnchor="text" w:x="1786" w:y="14691"/>
        <w:widowControl w:val="0"/>
        <w:autoSpaceDE w:val="0"/>
        <w:autoSpaceDN w:val="0"/>
        <w:spacing w:before="0" w:after="0" w:line="168" w:lineRule="exact"/>
        <w:ind w:left="927" w:right="0" w:firstLine="0"/>
        <w:jc w:val="left"/>
        <w:rPr>
          <w:rFonts w:ascii="宋体"/>
          <w:color w:val="000000"/>
          <w:spacing w:val="0"/>
          <w:sz w:val="17"/>
        </w:rPr>
      </w:pPr>
      <w:r>
        <w:rPr>
          <w:rFonts w:ascii="宋体" w:hAnsi="宋体" w:cs="宋体"/>
          <w:color w:val="000000"/>
          <w:spacing w:val="-3"/>
          <w:sz w:val="17"/>
        </w:rPr>
        <w:t>服务对象</w:t>
      </w:r>
    </w:p>
    <w:p w14:paraId="0ED5A421">
      <w:pPr>
        <w:framePr w:w="3084" w:wrap="auto" w:vAnchor="margin" w:hAnchor="text" w:x="1786" w:y="14691"/>
        <w:widowControl w:val="0"/>
        <w:autoSpaceDE w:val="0"/>
        <w:autoSpaceDN w:val="0"/>
        <w:spacing w:before="43" w:after="0" w:line="168" w:lineRule="exact"/>
        <w:ind w:left="0" w:right="0" w:firstLine="0"/>
        <w:jc w:val="left"/>
        <w:rPr>
          <w:rFonts w:ascii="宋体"/>
          <w:color w:val="000000"/>
          <w:spacing w:val="0"/>
          <w:sz w:val="17"/>
        </w:rPr>
      </w:pPr>
      <w:r>
        <w:rPr>
          <w:rFonts w:ascii="宋体" w:hAnsi="宋体" w:cs="宋体"/>
          <w:color w:val="000000"/>
          <w:spacing w:val="-3"/>
          <w:sz w:val="17"/>
        </w:rPr>
        <w:t>满意度指标</w:t>
      </w:r>
      <w:r>
        <w:rPr>
          <w:rFonts w:ascii="宋体"/>
          <w:color w:val="000000"/>
          <w:spacing w:val="6"/>
          <w:sz w:val="17"/>
        </w:rPr>
        <w:t xml:space="preserve"> </w:t>
      </w:r>
      <w:r>
        <w:rPr>
          <w:rFonts w:ascii="宋体" w:hAnsi="宋体" w:cs="宋体"/>
          <w:color w:val="000000"/>
          <w:spacing w:val="-3"/>
          <w:sz w:val="17"/>
        </w:rPr>
        <w:t>满意度指</w:t>
      </w:r>
      <w:r>
        <w:rPr>
          <w:rFonts w:ascii="宋体"/>
          <w:color w:val="000000"/>
          <w:spacing w:val="-7"/>
          <w:sz w:val="17"/>
        </w:rPr>
        <w:t xml:space="preserve"> </w:t>
      </w:r>
      <w:r>
        <w:rPr>
          <w:rFonts w:ascii="宋体" w:hAnsi="宋体" w:cs="宋体"/>
          <w:color w:val="000000"/>
          <w:spacing w:val="-3"/>
          <w:sz w:val="17"/>
        </w:rPr>
        <w:t>安置对象满意率</w:t>
      </w:r>
    </w:p>
    <w:p w14:paraId="77E9B12C">
      <w:pPr>
        <w:framePr w:w="3084" w:wrap="auto" w:vAnchor="margin" w:hAnchor="text" w:x="1786" w:y="14691"/>
        <w:widowControl w:val="0"/>
        <w:autoSpaceDE w:val="0"/>
        <w:autoSpaceDN w:val="0"/>
        <w:spacing w:before="41" w:after="0" w:line="168" w:lineRule="exact"/>
        <w:ind w:left="1178" w:right="0" w:firstLine="0"/>
        <w:jc w:val="left"/>
        <w:rPr>
          <w:rFonts w:ascii="宋体"/>
          <w:color w:val="000000"/>
          <w:spacing w:val="0"/>
          <w:sz w:val="17"/>
        </w:rPr>
      </w:pPr>
      <w:r>
        <w:rPr>
          <w:rFonts w:ascii="宋体" w:hAnsi="宋体" w:cs="宋体"/>
          <w:color w:val="000000"/>
          <w:spacing w:val="0"/>
          <w:sz w:val="17"/>
        </w:rPr>
        <w:t>标</w:t>
      </w:r>
    </w:p>
    <w:p w14:paraId="76AE3B7F">
      <w:pPr>
        <w:framePr w:w="2048" w:wrap="auto" w:vAnchor="margin" w:hAnchor="text" w:x="6686" w:y="14691"/>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服务对</w:t>
      </w:r>
    </w:p>
    <w:p w14:paraId="4E5CA278">
      <w:pPr>
        <w:framePr w:w="2048" w:wrap="auto" w:vAnchor="margin" w:hAnchor="text" w:x="6686" w:y="14691"/>
        <w:widowControl w:val="0"/>
        <w:autoSpaceDE w:val="0"/>
        <w:autoSpaceDN w:val="0"/>
        <w:spacing w:before="43" w:after="0" w:line="168" w:lineRule="exact"/>
        <w:ind w:left="0" w:right="0" w:firstLine="0"/>
        <w:jc w:val="left"/>
        <w:rPr>
          <w:rFonts w:ascii="宋体"/>
          <w:color w:val="000000"/>
          <w:spacing w:val="0"/>
          <w:sz w:val="17"/>
        </w:rPr>
      </w:pPr>
      <w:r>
        <w:rPr>
          <w:rFonts w:ascii="宋体" w:hAnsi="宋体" w:cs="宋体"/>
          <w:color w:val="000000"/>
          <w:spacing w:val="-3"/>
          <w:sz w:val="17"/>
        </w:rPr>
        <w:t>象满意</w:t>
      </w:r>
      <w:r>
        <w:rPr>
          <w:rFonts w:ascii="宋体"/>
          <w:color w:val="000000"/>
          <w:spacing w:val="50"/>
          <w:sz w:val="17"/>
        </w:rPr>
        <w:t xml:space="preserve"> </w:t>
      </w:r>
      <w:r>
        <w:rPr>
          <w:rFonts w:ascii="宋体" w:hAnsi="宋体" w:cs="宋体"/>
          <w:color w:val="000000"/>
          <w:spacing w:val="-3"/>
          <w:sz w:val="17"/>
        </w:rPr>
        <w:t>安置对象满意率</w:t>
      </w:r>
    </w:p>
    <w:p w14:paraId="7F345091">
      <w:pPr>
        <w:framePr w:w="2048" w:wrap="auto" w:vAnchor="margin" w:hAnchor="text" w:x="6686" w:y="14691"/>
        <w:widowControl w:val="0"/>
        <w:autoSpaceDE w:val="0"/>
        <w:autoSpaceDN w:val="0"/>
        <w:spacing w:before="41" w:after="0" w:line="168" w:lineRule="exact"/>
        <w:ind w:left="0" w:right="0" w:firstLine="0"/>
        <w:jc w:val="left"/>
        <w:rPr>
          <w:rFonts w:ascii="宋体"/>
          <w:color w:val="000000"/>
          <w:spacing w:val="0"/>
          <w:sz w:val="17"/>
        </w:rPr>
      </w:pPr>
      <w:r>
        <w:rPr>
          <w:rFonts w:ascii="宋体" w:hAnsi="宋体" w:cs="宋体"/>
          <w:color w:val="000000"/>
          <w:spacing w:val="-3"/>
          <w:sz w:val="17"/>
        </w:rPr>
        <w:t>度指标</w:t>
      </w:r>
    </w:p>
    <w:p w14:paraId="6B7DDB64">
      <w:pPr>
        <w:framePr w:w="753" w:wrap="auto" w:vAnchor="margin" w:hAnchor="text" w:x="5738" w:y="14901"/>
        <w:widowControl w:val="0"/>
        <w:autoSpaceDE w:val="0"/>
        <w:autoSpaceDN w:val="0"/>
        <w:spacing w:before="0" w:after="0" w:line="168" w:lineRule="exact"/>
        <w:ind w:left="0" w:right="0" w:firstLine="0"/>
        <w:jc w:val="left"/>
        <w:rPr>
          <w:rFonts w:ascii="宋体"/>
          <w:color w:val="000000"/>
          <w:spacing w:val="0"/>
          <w:sz w:val="17"/>
        </w:rPr>
      </w:pPr>
      <w:r>
        <w:rPr>
          <w:rFonts w:ascii="宋体"/>
          <w:color w:val="000000"/>
          <w:spacing w:val="0"/>
          <w:sz w:val="17"/>
        </w:rPr>
        <w:t>&gt;=</w:t>
      </w:r>
      <w:r>
        <w:rPr>
          <w:rFonts w:ascii="宋体"/>
          <w:color w:val="000000"/>
          <w:spacing w:val="5"/>
          <w:sz w:val="17"/>
        </w:rPr>
        <w:t xml:space="preserve"> </w:t>
      </w:r>
      <w:r>
        <w:rPr>
          <w:rFonts w:ascii="宋体"/>
          <w:color w:val="000000"/>
          <w:spacing w:val="0"/>
          <w:sz w:val="17"/>
        </w:rPr>
        <w:t>96%</w:t>
      </w:r>
    </w:p>
    <w:p w14:paraId="7806BD70">
      <w:pPr>
        <w:framePr w:w="750" w:wrap="auto" w:vAnchor="margin" w:hAnchor="text" w:x="10027" w:y="14901"/>
        <w:widowControl w:val="0"/>
        <w:autoSpaceDE w:val="0"/>
        <w:autoSpaceDN w:val="0"/>
        <w:spacing w:before="0" w:after="0" w:line="168" w:lineRule="exact"/>
        <w:ind w:left="0" w:right="0" w:firstLine="0"/>
        <w:jc w:val="left"/>
        <w:rPr>
          <w:rFonts w:ascii="宋体"/>
          <w:color w:val="000000"/>
          <w:spacing w:val="0"/>
          <w:sz w:val="17"/>
        </w:rPr>
      </w:pPr>
      <w:r>
        <w:rPr>
          <w:rFonts w:ascii="宋体"/>
          <w:color w:val="000000"/>
          <w:spacing w:val="0"/>
          <w:sz w:val="17"/>
        </w:rPr>
        <w:t>&gt;=</w:t>
      </w:r>
      <w:r>
        <w:rPr>
          <w:rFonts w:ascii="宋体"/>
          <w:color w:val="000000"/>
          <w:spacing w:val="2"/>
          <w:sz w:val="17"/>
        </w:rPr>
        <w:t xml:space="preserve"> </w:t>
      </w:r>
      <w:r>
        <w:rPr>
          <w:rFonts w:ascii="宋体"/>
          <w:color w:val="000000"/>
          <w:spacing w:val="0"/>
          <w:sz w:val="17"/>
        </w:rPr>
        <w:t>96%</w:t>
      </w:r>
    </w:p>
    <w:p w14:paraId="5E2A97C7">
      <w:pPr>
        <w:spacing w:before="0" w:after="0" w:line="0" w:lineRule="exact"/>
        <w:ind w:left="0" w:right="0" w:firstLine="0"/>
        <w:jc w:val="left"/>
        <w:rPr>
          <w:rFonts w:ascii="Arial"/>
          <w:color w:val="FF0000"/>
          <w:spacing w:val="0"/>
          <w:sz w:val="2"/>
        </w:rPr>
      </w:pPr>
      <w:r>
        <w:pict>
          <v:shape id="_x000014" o:spid="_x0000_s1040" o:spt="75" type="#_x0000_t75" style="position:absolute;left:0pt;margin-left:52.65pt;margin-top:155.65pt;height:613.65pt;width:488.85pt;mso-position-horizontal-relative:page;mso-position-vertical-relative:page;z-index:-251657216;mso-width-relative:page;mso-height-relative:page;" filled="f" coordsize="21600,21600">
            <v:path/>
            <v:fill on="f" focussize="0,0"/>
            <v:stroke/>
            <v:imagedata r:id="rId19" o:title=""/>
            <o:lock v:ext="edit" aspectratio="t"/>
          </v:shape>
        </w:pict>
      </w:r>
      <w:r>
        <w:rPr>
          <w:rFonts w:ascii="Arial"/>
          <w:color w:val="FF0000"/>
          <w:spacing w:val="0"/>
          <w:sz w:val="2"/>
        </w:rPr>
        <w:br w:type="page"/>
      </w:r>
    </w:p>
    <w:p w14:paraId="04800BF7">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489AA0B1">
      <w:pPr>
        <w:framePr w:w="5331" w:wrap="auto" w:vAnchor="margin" w:hAnchor="text" w:x="3367" w:y="1892"/>
        <w:widowControl w:val="0"/>
        <w:autoSpaceDE w:val="0"/>
        <w:autoSpaceDN w:val="0"/>
        <w:spacing w:before="0" w:after="0" w:line="201" w:lineRule="exact"/>
        <w:ind w:left="0" w:right="0" w:firstLine="0"/>
        <w:jc w:val="left"/>
        <w:rPr>
          <w:rFonts w:ascii="宋体"/>
          <w:color w:val="000000"/>
          <w:spacing w:val="0"/>
          <w:sz w:val="20"/>
        </w:rPr>
      </w:pPr>
      <w:r>
        <w:rPr>
          <w:rFonts w:ascii="宋体" w:hAnsi="宋体" w:cs="宋体"/>
          <w:color w:val="000000"/>
          <w:spacing w:val="4"/>
          <w:sz w:val="20"/>
        </w:rPr>
        <w:t>军队移交政府的离退休人员军休经费项目绩效目标申报表</w:t>
      </w:r>
    </w:p>
    <w:p w14:paraId="49A412C4">
      <w:pPr>
        <w:framePr w:w="1086" w:wrap="auto" w:vAnchor="margin" w:hAnchor="text" w:x="5510" w:y="2281"/>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5"/>
          <w:sz w:val="14"/>
        </w:rPr>
        <w:t>（2021年度）</w:t>
      </w:r>
    </w:p>
    <w:p w14:paraId="61FC967E">
      <w:pPr>
        <w:framePr w:w="786" w:wrap="auto" w:vAnchor="margin" w:hAnchor="text" w:x="2004" w:y="3016"/>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项目名称</w:t>
      </w:r>
    </w:p>
    <w:p w14:paraId="2661FAD6">
      <w:pPr>
        <w:framePr w:w="786" w:wrap="auto" w:vAnchor="margin" w:hAnchor="text" w:x="2004" w:y="3016"/>
        <w:widowControl w:val="0"/>
        <w:autoSpaceDE w:val="0"/>
        <w:autoSpaceDN w:val="0"/>
        <w:spacing w:before="223" w:after="0" w:line="144" w:lineRule="exact"/>
        <w:ind w:left="0" w:right="0" w:firstLine="0"/>
        <w:jc w:val="left"/>
        <w:rPr>
          <w:rFonts w:ascii="宋体"/>
          <w:color w:val="000000"/>
          <w:spacing w:val="0"/>
          <w:sz w:val="14"/>
        </w:rPr>
      </w:pPr>
      <w:r>
        <w:rPr>
          <w:rFonts w:ascii="宋体" w:hAnsi="宋体" w:cs="宋体"/>
          <w:color w:val="000000"/>
          <w:spacing w:val="3"/>
          <w:sz w:val="14"/>
        </w:rPr>
        <w:t>主管部门</w:t>
      </w:r>
    </w:p>
    <w:p w14:paraId="6D2867C7">
      <w:pPr>
        <w:framePr w:w="2544" w:wrap="auto" w:vAnchor="margin" w:hAnchor="text" w:x="5990" w:y="3016"/>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军队移交政府的离退休人员军休经费</w:t>
      </w:r>
    </w:p>
    <w:p w14:paraId="1F56C044">
      <w:pPr>
        <w:framePr w:w="1506" w:wrap="auto" w:vAnchor="margin" w:hAnchor="text" w:x="4267" w:y="3383"/>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滑县退役军人事务局</w:t>
      </w:r>
    </w:p>
    <w:p w14:paraId="7A824097">
      <w:pPr>
        <w:framePr w:w="786" w:wrap="auto" w:vAnchor="margin" w:hAnchor="text" w:x="7094" w:y="3383"/>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单位名称</w:t>
      </w:r>
    </w:p>
    <w:p w14:paraId="01E0ECB5">
      <w:pPr>
        <w:framePr w:w="1506" w:wrap="auto" w:vAnchor="margin" w:hAnchor="text" w:x="8961" w:y="3383"/>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滑县退役军人事务局</w:t>
      </w:r>
    </w:p>
    <w:p w14:paraId="36406469">
      <w:pPr>
        <w:framePr w:w="1506" w:wrap="auto" w:vAnchor="margin" w:hAnchor="text" w:x="8961" w:y="3383"/>
        <w:widowControl w:val="0"/>
        <w:autoSpaceDE w:val="0"/>
        <w:autoSpaceDN w:val="0"/>
        <w:spacing w:before="303" w:after="0" w:line="144" w:lineRule="exact"/>
        <w:ind w:left="545" w:right="0" w:firstLine="0"/>
        <w:jc w:val="left"/>
        <w:rPr>
          <w:rFonts w:ascii="宋体"/>
          <w:color w:val="000000"/>
          <w:spacing w:val="0"/>
          <w:sz w:val="14"/>
        </w:rPr>
      </w:pPr>
      <w:r>
        <w:rPr>
          <w:rFonts w:ascii="宋体"/>
          <w:color w:val="000000"/>
          <w:spacing w:val="3"/>
          <w:sz w:val="14"/>
        </w:rPr>
        <w:t>310</w:t>
      </w:r>
    </w:p>
    <w:p w14:paraId="66041A7D">
      <w:pPr>
        <w:framePr w:w="1513" w:wrap="auto" w:vAnchor="margin" w:hAnchor="text" w:x="3595" w:y="3830"/>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5"/>
          <w:sz w:val="14"/>
        </w:rPr>
        <w:t>实施期资金总额：</w:t>
      </w:r>
    </w:p>
    <w:p w14:paraId="05C76B5E">
      <w:pPr>
        <w:framePr w:w="1513" w:wrap="auto" w:vAnchor="margin" w:hAnchor="text" w:x="3595" w:y="3830"/>
        <w:widowControl w:val="0"/>
        <w:autoSpaceDE w:val="0"/>
        <w:autoSpaceDN w:val="0"/>
        <w:spacing w:before="221" w:after="0" w:line="144" w:lineRule="exact"/>
        <w:ind w:left="295" w:right="0" w:firstLine="0"/>
        <w:jc w:val="left"/>
        <w:rPr>
          <w:rFonts w:ascii="宋体"/>
          <w:color w:val="000000"/>
          <w:spacing w:val="0"/>
          <w:sz w:val="14"/>
        </w:rPr>
      </w:pPr>
      <w:r>
        <w:rPr>
          <w:rFonts w:ascii="宋体" w:hAnsi="宋体" w:cs="宋体"/>
          <w:color w:val="000000"/>
          <w:spacing w:val="4"/>
          <w:sz w:val="14"/>
        </w:rPr>
        <w:t>其中：财政拨款</w:t>
      </w:r>
    </w:p>
    <w:p w14:paraId="3D0602A7">
      <w:pPr>
        <w:framePr w:w="427" w:wrap="auto" w:vAnchor="margin" w:hAnchor="text" w:x="5731" w:y="3830"/>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3"/>
          <w:sz w:val="14"/>
        </w:rPr>
        <w:t>310</w:t>
      </w:r>
    </w:p>
    <w:p w14:paraId="376ED89A">
      <w:pPr>
        <w:framePr w:w="427" w:wrap="auto" w:vAnchor="margin" w:hAnchor="text" w:x="5731" w:y="3830"/>
        <w:widowControl w:val="0"/>
        <w:autoSpaceDE w:val="0"/>
        <w:autoSpaceDN w:val="0"/>
        <w:spacing w:before="403" w:after="0" w:line="144" w:lineRule="exact"/>
        <w:ind w:left="0" w:right="0" w:firstLine="0"/>
        <w:jc w:val="left"/>
        <w:rPr>
          <w:rFonts w:ascii="宋体"/>
          <w:color w:val="000000"/>
          <w:spacing w:val="0"/>
          <w:sz w:val="14"/>
        </w:rPr>
      </w:pPr>
      <w:r>
        <w:rPr>
          <w:rFonts w:ascii="宋体"/>
          <w:color w:val="000000"/>
          <w:spacing w:val="3"/>
          <w:sz w:val="14"/>
        </w:rPr>
        <w:t>310</w:t>
      </w:r>
    </w:p>
    <w:p w14:paraId="0A2969B5">
      <w:pPr>
        <w:framePr w:w="427" w:wrap="auto" w:vAnchor="margin" w:hAnchor="text" w:x="5731" w:y="3830"/>
        <w:widowControl w:val="0"/>
        <w:autoSpaceDE w:val="0"/>
        <w:autoSpaceDN w:val="0"/>
        <w:spacing w:before="418" w:after="0" w:line="144" w:lineRule="exact"/>
        <w:ind w:left="74" w:right="0" w:firstLine="0"/>
        <w:jc w:val="left"/>
        <w:rPr>
          <w:rFonts w:ascii="宋体"/>
          <w:color w:val="000000"/>
          <w:spacing w:val="0"/>
          <w:sz w:val="14"/>
        </w:rPr>
      </w:pPr>
      <w:r>
        <w:rPr>
          <w:rFonts w:ascii="宋体"/>
          <w:color w:val="000000"/>
          <w:spacing w:val="0"/>
          <w:sz w:val="14"/>
        </w:rPr>
        <w:t>0</w:t>
      </w:r>
    </w:p>
    <w:p w14:paraId="09FDE1EC">
      <w:pPr>
        <w:framePr w:w="1226" w:wrap="auto" w:vAnchor="margin" w:hAnchor="text" w:x="6444" w:y="3830"/>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5"/>
          <w:sz w:val="14"/>
        </w:rPr>
        <w:t>年度资金总额：</w:t>
      </w:r>
    </w:p>
    <w:p w14:paraId="12573313">
      <w:pPr>
        <w:framePr w:w="788" w:wrap="auto" w:vAnchor="margin" w:hAnchor="text" w:x="2004" w:y="4302"/>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项目资金</w:t>
      </w:r>
    </w:p>
    <w:p w14:paraId="646B42B3">
      <w:pPr>
        <w:framePr w:w="788" w:wrap="auto" w:vAnchor="margin" w:hAnchor="text" w:x="2004" w:y="4302"/>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5"/>
          <w:sz w:val="14"/>
        </w:rPr>
        <w:t>（万元）</w:t>
      </w:r>
    </w:p>
    <w:p w14:paraId="0E38D74B">
      <w:pPr>
        <w:framePr w:w="1300" w:wrap="auto" w:vAnchor="margin" w:hAnchor="text" w:x="6665" w:y="4376"/>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4"/>
          <w:sz w:val="14"/>
        </w:rPr>
        <w:t>其中：财政拨款</w:t>
      </w:r>
    </w:p>
    <w:p w14:paraId="00204073">
      <w:pPr>
        <w:framePr w:w="1300" w:wrap="auto" w:vAnchor="margin" w:hAnchor="text" w:x="6665" w:y="4376"/>
        <w:widowControl w:val="0"/>
        <w:autoSpaceDE w:val="0"/>
        <w:autoSpaceDN w:val="0"/>
        <w:spacing w:before="418" w:after="0" w:line="144" w:lineRule="exact"/>
        <w:ind w:left="516" w:right="0" w:firstLine="0"/>
        <w:jc w:val="left"/>
        <w:rPr>
          <w:rFonts w:ascii="宋体"/>
          <w:color w:val="000000"/>
          <w:spacing w:val="0"/>
          <w:sz w:val="14"/>
        </w:rPr>
      </w:pPr>
      <w:r>
        <w:rPr>
          <w:rFonts w:ascii="宋体" w:hAnsi="宋体" w:cs="宋体"/>
          <w:color w:val="000000"/>
          <w:spacing w:val="3"/>
          <w:sz w:val="14"/>
        </w:rPr>
        <w:t>其他资金</w:t>
      </w:r>
    </w:p>
    <w:p w14:paraId="2EDF91BD">
      <w:pPr>
        <w:framePr w:w="427" w:wrap="auto" w:vAnchor="margin" w:hAnchor="text" w:x="9506" w:y="4376"/>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3"/>
          <w:sz w:val="14"/>
        </w:rPr>
        <w:t>310</w:t>
      </w:r>
    </w:p>
    <w:p w14:paraId="0977DAC5">
      <w:pPr>
        <w:framePr w:w="427" w:wrap="auto" w:vAnchor="margin" w:hAnchor="text" w:x="9506" w:y="4376"/>
        <w:widowControl w:val="0"/>
        <w:autoSpaceDE w:val="0"/>
        <w:autoSpaceDN w:val="0"/>
        <w:spacing w:before="418" w:after="0" w:line="144" w:lineRule="exact"/>
        <w:ind w:left="72" w:right="0" w:firstLine="0"/>
        <w:jc w:val="left"/>
        <w:rPr>
          <w:rFonts w:ascii="宋体"/>
          <w:color w:val="000000"/>
          <w:spacing w:val="0"/>
          <w:sz w:val="14"/>
        </w:rPr>
      </w:pPr>
      <w:r>
        <w:rPr>
          <w:rFonts w:ascii="宋体"/>
          <w:color w:val="000000"/>
          <w:spacing w:val="0"/>
          <w:sz w:val="14"/>
        </w:rPr>
        <w:t>0</w:t>
      </w:r>
    </w:p>
    <w:p w14:paraId="1B60E9CB">
      <w:pPr>
        <w:framePr w:w="786" w:wrap="auto" w:vAnchor="margin" w:hAnchor="text" w:x="4479" w:y="4939"/>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其他资金</w:t>
      </w:r>
    </w:p>
    <w:p w14:paraId="21280DE6">
      <w:pPr>
        <w:framePr w:w="930" w:wrap="auto" w:vAnchor="margin" w:hAnchor="text" w:x="3636" w:y="5392"/>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实施期目标</w:t>
      </w:r>
    </w:p>
    <w:p w14:paraId="53C0A42A">
      <w:pPr>
        <w:framePr w:w="786" w:wrap="auto" w:vAnchor="margin" w:hAnchor="text" w:x="8287" w:y="5392"/>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年度目标</w:t>
      </w:r>
    </w:p>
    <w:p w14:paraId="4C55182D">
      <w:pPr>
        <w:framePr w:w="354" w:wrap="auto" w:vAnchor="margin" w:hAnchor="text" w:x="1299" w:y="5687"/>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0"/>
          <w:sz w:val="14"/>
        </w:rPr>
        <w:t>绩</w:t>
      </w:r>
    </w:p>
    <w:p w14:paraId="4026374B">
      <w:pPr>
        <w:framePr w:w="354" w:wrap="auto" w:vAnchor="margin" w:hAnchor="text" w:x="1299" w:y="5687"/>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0"/>
          <w:sz w:val="14"/>
        </w:rPr>
        <w:t>效</w:t>
      </w:r>
    </w:p>
    <w:p w14:paraId="72BD5A0B">
      <w:pPr>
        <w:framePr w:w="354" w:wrap="auto" w:vAnchor="margin" w:hAnchor="text" w:x="1299" w:y="5687"/>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0"/>
          <w:sz w:val="14"/>
        </w:rPr>
        <w:t>目</w:t>
      </w:r>
    </w:p>
    <w:p w14:paraId="3B728CFB">
      <w:pPr>
        <w:framePr w:w="354" w:wrap="auto" w:vAnchor="margin" w:hAnchor="text" w:x="1299" w:y="5687"/>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0"/>
          <w:sz w:val="14"/>
        </w:rPr>
        <w:t>标</w:t>
      </w:r>
    </w:p>
    <w:p w14:paraId="72007F49">
      <w:pPr>
        <w:framePr w:w="793" w:wrap="auto" w:vAnchor="margin" w:hAnchor="text" w:x="6369" w:y="5670"/>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4"/>
          <w:sz w:val="14"/>
        </w:rPr>
        <w:t>2021年度</w:t>
      </w:r>
    </w:p>
    <w:p w14:paraId="6A1D426E">
      <w:pPr>
        <w:framePr w:w="498" w:wrap="auto" w:vAnchor="margin" w:hAnchor="text" w:x="1903" w:y="7120"/>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一级</w:t>
      </w:r>
    </w:p>
    <w:p w14:paraId="4FD74D04">
      <w:pPr>
        <w:framePr w:w="786" w:wrap="auto" w:vAnchor="margin" w:hAnchor="text" w:x="2681" w:y="7209"/>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二级指标</w:t>
      </w:r>
    </w:p>
    <w:p w14:paraId="45E68B2A">
      <w:pPr>
        <w:framePr w:w="786" w:wrap="auto" w:vAnchor="margin" w:hAnchor="text" w:x="4128" w:y="7209"/>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三级指标</w:t>
      </w:r>
    </w:p>
    <w:p w14:paraId="2734399F">
      <w:pPr>
        <w:framePr w:w="642" w:wrap="auto" w:vAnchor="margin" w:hAnchor="text" w:x="5625" w:y="7209"/>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指标值</w:t>
      </w:r>
    </w:p>
    <w:p w14:paraId="35FF70CB">
      <w:pPr>
        <w:framePr w:w="786" w:wrap="auto" w:vAnchor="margin" w:hAnchor="text" w:x="6617" w:y="7209"/>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二级指标</w:t>
      </w:r>
    </w:p>
    <w:p w14:paraId="064539E8">
      <w:pPr>
        <w:framePr w:w="786" w:wrap="auto" w:vAnchor="margin" w:hAnchor="text" w:x="8398" w:y="7209"/>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三级指标</w:t>
      </w:r>
    </w:p>
    <w:p w14:paraId="5CF34B8B">
      <w:pPr>
        <w:framePr w:w="642" w:wrap="auto" w:vAnchor="margin" w:hAnchor="text" w:x="10143" w:y="7209"/>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指标值</w:t>
      </w:r>
    </w:p>
    <w:p w14:paraId="0AD21A88">
      <w:pPr>
        <w:framePr w:w="498" w:wrap="auto" w:vAnchor="margin" w:hAnchor="text" w:x="1903" w:y="7300"/>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指标</w:t>
      </w:r>
    </w:p>
    <w:p w14:paraId="574F4F34">
      <w:pPr>
        <w:framePr w:w="786" w:wrap="auto" w:vAnchor="margin" w:hAnchor="text" w:x="2467" w:y="8051"/>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数量指标</w:t>
      </w:r>
    </w:p>
    <w:p w14:paraId="3E1E36FD">
      <w:pPr>
        <w:framePr w:w="1661" w:wrap="auto" w:vAnchor="margin" w:hAnchor="text" w:x="3521" w:y="8051"/>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4"/>
          <w:sz w:val="14"/>
        </w:rPr>
        <w:t>军休人员、军工及遗属</w:t>
      </w:r>
    </w:p>
    <w:p w14:paraId="7F4286F0">
      <w:pPr>
        <w:framePr w:w="723" w:wrap="auto" w:vAnchor="margin" w:hAnchor="text" w:x="5362" w:y="8051"/>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3"/>
          <w:sz w:val="14"/>
        </w:rPr>
        <w:t>&gt;=</w:t>
      </w:r>
      <w:r>
        <w:rPr>
          <w:rFonts w:ascii="宋体"/>
          <w:color w:val="000000"/>
          <w:spacing w:val="5"/>
          <w:sz w:val="14"/>
        </w:rPr>
        <w:t xml:space="preserve"> </w:t>
      </w:r>
      <w:r>
        <w:rPr>
          <w:rFonts w:ascii="宋体" w:hAnsi="宋体" w:cs="宋体"/>
          <w:color w:val="000000"/>
          <w:spacing w:val="4"/>
          <w:sz w:val="14"/>
        </w:rPr>
        <w:t>36人</w:t>
      </w:r>
    </w:p>
    <w:p w14:paraId="551B1209">
      <w:pPr>
        <w:framePr w:w="786" w:wrap="auto" w:vAnchor="margin" w:hAnchor="text" w:x="6369" w:y="8051"/>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数量指标</w:t>
      </w:r>
    </w:p>
    <w:p w14:paraId="6589A856">
      <w:pPr>
        <w:framePr w:w="1661" w:wrap="auto" w:vAnchor="margin" w:hAnchor="text" w:x="7491" w:y="8051"/>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4"/>
          <w:sz w:val="14"/>
        </w:rPr>
        <w:t>军休人员、军工及遗属</w:t>
      </w:r>
    </w:p>
    <w:p w14:paraId="2CCD7CFD">
      <w:pPr>
        <w:framePr w:w="723" w:wrap="auto" w:vAnchor="margin" w:hAnchor="text" w:x="9934" w:y="8051"/>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3"/>
          <w:sz w:val="14"/>
        </w:rPr>
        <w:t>&gt;=</w:t>
      </w:r>
      <w:r>
        <w:rPr>
          <w:rFonts w:ascii="宋体"/>
          <w:color w:val="000000"/>
          <w:spacing w:val="5"/>
          <w:sz w:val="14"/>
        </w:rPr>
        <w:t xml:space="preserve"> </w:t>
      </w:r>
      <w:r>
        <w:rPr>
          <w:rFonts w:ascii="宋体" w:hAnsi="宋体" w:cs="宋体"/>
          <w:color w:val="000000"/>
          <w:spacing w:val="4"/>
          <w:sz w:val="14"/>
        </w:rPr>
        <w:t>36人</w:t>
      </w:r>
    </w:p>
    <w:p w14:paraId="251145CB">
      <w:pPr>
        <w:framePr w:w="1968" w:wrap="auto" w:vAnchor="margin" w:hAnchor="text" w:x="3521" w:y="8620"/>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发放军休人员两项待遇及时</w:t>
      </w:r>
    </w:p>
    <w:p w14:paraId="5FC80AE0">
      <w:pPr>
        <w:framePr w:w="1968" w:wrap="auto" w:vAnchor="margin" w:hAnchor="text" w:x="3521" w:y="8620"/>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0"/>
          <w:sz w:val="14"/>
        </w:rPr>
        <w:t>率</w:t>
      </w:r>
    </w:p>
    <w:p w14:paraId="6EFE9106">
      <w:pPr>
        <w:framePr w:w="786" w:wrap="auto" w:vAnchor="margin" w:hAnchor="text" w:x="2467" w:y="8709"/>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质量指标</w:t>
      </w:r>
    </w:p>
    <w:p w14:paraId="29B76D21">
      <w:pPr>
        <w:framePr w:w="648" w:wrap="auto" w:vAnchor="margin" w:hAnchor="text" w:x="5362" w:y="8709"/>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0"/>
          <w:sz w:val="14"/>
        </w:rPr>
        <w:t>=</w:t>
      </w:r>
      <w:r>
        <w:rPr>
          <w:rFonts w:ascii="宋体"/>
          <w:color w:val="000000"/>
          <w:spacing w:val="8"/>
          <w:sz w:val="14"/>
        </w:rPr>
        <w:t xml:space="preserve"> </w:t>
      </w:r>
      <w:r>
        <w:rPr>
          <w:rFonts w:ascii="宋体"/>
          <w:color w:val="000000"/>
          <w:spacing w:val="3"/>
          <w:sz w:val="14"/>
        </w:rPr>
        <w:t>100%</w:t>
      </w:r>
    </w:p>
    <w:p w14:paraId="1062DCFD">
      <w:pPr>
        <w:framePr w:w="786" w:wrap="auto" w:vAnchor="margin" w:hAnchor="text" w:x="6369" w:y="8709"/>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质量指标</w:t>
      </w:r>
    </w:p>
    <w:p w14:paraId="40549347">
      <w:pPr>
        <w:framePr w:w="2112" w:wrap="auto" w:vAnchor="margin" w:hAnchor="text" w:x="7491" w:y="8709"/>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发放军休人员两项待遇及时率</w:t>
      </w:r>
    </w:p>
    <w:p w14:paraId="78807CBA">
      <w:pPr>
        <w:framePr w:w="2112" w:wrap="auto" w:vAnchor="margin" w:hAnchor="text" w:x="7491" w:y="8709"/>
        <w:widowControl w:val="0"/>
        <w:autoSpaceDE w:val="0"/>
        <w:autoSpaceDN w:val="0"/>
        <w:spacing w:before="513" w:after="0" w:line="144" w:lineRule="exact"/>
        <w:ind w:left="0" w:right="0" w:firstLine="0"/>
        <w:jc w:val="left"/>
        <w:rPr>
          <w:rFonts w:ascii="宋体"/>
          <w:color w:val="000000"/>
          <w:spacing w:val="0"/>
          <w:sz w:val="14"/>
        </w:rPr>
      </w:pPr>
      <w:r>
        <w:rPr>
          <w:rFonts w:ascii="宋体" w:hAnsi="宋体" w:cs="宋体"/>
          <w:color w:val="000000"/>
          <w:spacing w:val="3"/>
          <w:sz w:val="14"/>
        </w:rPr>
        <w:t>发放军休人员两项待遇完成率</w:t>
      </w:r>
    </w:p>
    <w:p w14:paraId="02958B0B">
      <w:pPr>
        <w:framePr w:w="2112" w:wrap="auto" w:vAnchor="margin" w:hAnchor="text" w:x="7491" w:y="8709"/>
        <w:widowControl w:val="0"/>
        <w:autoSpaceDE w:val="0"/>
        <w:autoSpaceDN w:val="0"/>
        <w:spacing w:before="514" w:after="0" w:line="144" w:lineRule="exact"/>
        <w:ind w:left="0" w:right="0" w:firstLine="0"/>
        <w:jc w:val="left"/>
        <w:rPr>
          <w:rFonts w:ascii="宋体"/>
          <w:color w:val="000000"/>
          <w:spacing w:val="0"/>
          <w:sz w:val="14"/>
        </w:rPr>
      </w:pPr>
      <w:r>
        <w:rPr>
          <w:rFonts w:ascii="宋体" w:hAnsi="宋体" w:cs="宋体"/>
          <w:color w:val="000000"/>
          <w:spacing w:val="3"/>
          <w:sz w:val="14"/>
        </w:rPr>
        <w:t>军休经费</w:t>
      </w:r>
    </w:p>
    <w:p w14:paraId="2587660A">
      <w:pPr>
        <w:framePr w:w="649" w:wrap="auto" w:vAnchor="margin" w:hAnchor="text" w:x="9934" w:y="8709"/>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0"/>
          <w:sz w:val="14"/>
        </w:rPr>
        <w:t>=</w:t>
      </w:r>
      <w:r>
        <w:rPr>
          <w:rFonts w:ascii="宋体"/>
          <w:color w:val="000000"/>
          <w:spacing w:val="9"/>
          <w:sz w:val="14"/>
        </w:rPr>
        <w:t xml:space="preserve"> </w:t>
      </w:r>
      <w:r>
        <w:rPr>
          <w:rFonts w:ascii="宋体"/>
          <w:color w:val="000000"/>
          <w:spacing w:val="3"/>
          <w:sz w:val="14"/>
        </w:rPr>
        <w:t>100%</w:t>
      </w:r>
    </w:p>
    <w:p w14:paraId="22722122">
      <w:pPr>
        <w:framePr w:w="786" w:wrap="auto" w:vAnchor="margin" w:hAnchor="text" w:x="1678" w:y="9040"/>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产出指标</w:t>
      </w:r>
    </w:p>
    <w:p w14:paraId="678BDF24">
      <w:pPr>
        <w:framePr w:w="1968" w:wrap="auto" w:vAnchor="margin" w:hAnchor="text" w:x="3521" w:y="9278"/>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发放军休人员两项待遇完成</w:t>
      </w:r>
    </w:p>
    <w:p w14:paraId="4973B64B">
      <w:pPr>
        <w:framePr w:w="1968" w:wrap="auto" w:vAnchor="margin" w:hAnchor="text" w:x="3521" w:y="9278"/>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0"/>
          <w:sz w:val="14"/>
        </w:rPr>
        <w:t>率</w:t>
      </w:r>
    </w:p>
    <w:p w14:paraId="132D538C">
      <w:pPr>
        <w:framePr w:w="786" w:wrap="auto" w:vAnchor="margin" w:hAnchor="text" w:x="2467" w:y="9366"/>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时效指标</w:t>
      </w:r>
    </w:p>
    <w:p w14:paraId="09674979">
      <w:pPr>
        <w:framePr w:w="648" w:wrap="auto" w:vAnchor="margin" w:hAnchor="text" w:x="5362" w:y="9366"/>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0"/>
          <w:sz w:val="14"/>
        </w:rPr>
        <w:t>=</w:t>
      </w:r>
      <w:r>
        <w:rPr>
          <w:rFonts w:ascii="宋体"/>
          <w:color w:val="000000"/>
          <w:spacing w:val="8"/>
          <w:sz w:val="14"/>
        </w:rPr>
        <w:t xml:space="preserve"> </w:t>
      </w:r>
      <w:r>
        <w:rPr>
          <w:rFonts w:ascii="宋体"/>
          <w:color w:val="000000"/>
          <w:spacing w:val="3"/>
          <w:sz w:val="14"/>
        </w:rPr>
        <w:t>100%</w:t>
      </w:r>
    </w:p>
    <w:p w14:paraId="377F298B">
      <w:pPr>
        <w:framePr w:w="786" w:wrap="auto" w:vAnchor="margin" w:hAnchor="text" w:x="6369" w:y="9366"/>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时效指标</w:t>
      </w:r>
    </w:p>
    <w:p w14:paraId="33C4793C">
      <w:pPr>
        <w:framePr w:w="649" w:wrap="auto" w:vAnchor="margin" w:hAnchor="text" w:x="9934" w:y="9366"/>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0"/>
          <w:sz w:val="14"/>
        </w:rPr>
        <w:t>=</w:t>
      </w:r>
      <w:r>
        <w:rPr>
          <w:rFonts w:ascii="宋体"/>
          <w:color w:val="000000"/>
          <w:spacing w:val="9"/>
          <w:sz w:val="14"/>
        </w:rPr>
        <w:t xml:space="preserve"> </w:t>
      </w:r>
      <w:r>
        <w:rPr>
          <w:rFonts w:ascii="宋体"/>
          <w:color w:val="000000"/>
          <w:spacing w:val="3"/>
          <w:sz w:val="14"/>
        </w:rPr>
        <w:t>100%</w:t>
      </w:r>
    </w:p>
    <w:p w14:paraId="669E59F2">
      <w:pPr>
        <w:framePr w:w="354" w:wrap="auto" w:vAnchor="margin" w:hAnchor="text" w:x="1299" w:y="9899"/>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0"/>
          <w:sz w:val="14"/>
        </w:rPr>
        <w:t>绩</w:t>
      </w:r>
    </w:p>
    <w:p w14:paraId="3A9F53EC">
      <w:pPr>
        <w:framePr w:w="354" w:wrap="auto" w:vAnchor="margin" w:hAnchor="text" w:x="1299" w:y="9899"/>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0"/>
          <w:sz w:val="14"/>
        </w:rPr>
        <w:t>效</w:t>
      </w:r>
    </w:p>
    <w:p w14:paraId="46D9122A">
      <w:pPr>
        <w:framePr w:w="354" w:wrap="auto" w:vAnchor="margin" w:hAnchor="text" w:x="1299" w:y="9899"/>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0"/>
          <w:sz w:val="14"/>
        </w:rPr>
        <w:t>指</w:t>
      </w:r>
    </w:p>
    <w:p w14:paraId="5151AFE3">
      <w:pPr>
        <w:framePr w:w="354" w:wrap="auto" w:vAnchor="margin" w:hAnchor="text" w:x="1299" w:y="9899"/>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0"/>
          <w:sz w:val="14"/>
        </w:rPr>
        <w:t>标</w:t>
      </w:r>
    </w:p>
    <w:p w14:paraId="47033576">
      <w:pPr>
        <w:framePr w:w="786" w:wrap="auto" w:vAnchor="margin" w:hAnchor="text" w:x="2467" w:y="10024"/>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成本指标</w:t>
      </w:r>
    </w:p>
    <w:p w14:paraId="2D850C61">
      <w:pPr>
        <w:framePr w:w="786" w:wrap="auto" w:vAnchor="margin" w:hAnchor="text" w:x="3521" w:y="10024"/>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军休经费</w:t>
      </w:r>
    </w:p>
    <w:p w14:paraId="3997B9A1">
      <w:pPr>
        <w:framePr w:w="939" w:wrap="auto" w:vAnchor="margin" w:hAnchor="text" w:x="5362" w:y="10024"/>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3"/>
          <w:sz w:val="14"/>
        </w:rPr>
        <w:t>&gt;=</w:t>
      </w:r>
      <w:r>
        <w:rPr>
          <w:rFonts w:ascii="宋体"/>
          <w:color w:val="000000"/>
          <w:spacing w:val="5"/>
          <w:sz w:val="14"/>
        </w:rPr>
        <w:t xml:space="preserve"> </w:t>
      </w:r>
      <w:r>
        <w:rPr>
          <w:rFonts w:ascii="宋体" w:hAnsi="宋体" w:cs="宋体"/>
          <w:color w:val="000000"/>
          <w:spacing w:val="4"/>
          <w:sz w:val="14"/>
        </w:rPr>
        <w:t>310万元</w:t>
      </w:r>
    </w:p>
    <w:p w14:paraId="3A4B408A">
      <w:pPr>
        <w:framePr w:w="786" w:wrap="auto" w:vAnchor="margin" w:hAnchor="text" w:x="6369" w:y="10024"/>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成本指标</w:t>
      </w:r>
    </w:p>
    <w:p w14:paraId="42F2128B">
      <w:pPr>
        <w:framePr w:w="939" w:wrap="auto" w:vAnchor="margin" w:hAnchor="text" w:x="9934" w:y="10024"/>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3"/>
          <w:sz w:val="14"/>
        </w:rPr>
        <w:t>&gt;=</w:t>
      </w:r>
      <w:r>
        <w:rPr>
          <w:rFonts w:ascii="宋体"/>
          <w:color w:val="000000"/>
          <w:spacing w:val="5"/>
          <w:sz w:val="14"/>
        </w:rPr>
        <w:t xml:space="preserve"> </w:t>
      </w:r>
      <w:r>
        <w:rPr>
          <w:rFonts w:ascii="宋体" w:hAnsi="宋体" w:cs="宋体"/>
          <w:color w:val="000000"/>
          <w:spacing w:val="4"/>
          <w:sz w:val="14"/>
        </w:rPr>
        <w:t>310万元</w:t>
      </w:r>
    </w:p>
    <w:p w14:paraId="0FA3303A">
      <w:pPr>
        <w:framePr w:w="1074" w:wrap="auto" w:vAnchor="margin" w:hAnchor="text" w:x="2467" w:y="10681"/>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经济效益指标</w:t>
      </w:r>
    </w:p>
    <w:p w14:paraId="58D3379E">
      <w:pPr>
        <w:framePr w:w="1218" w:wrap="auto" w:vAnchor="margin" w:hAnchor="text" w:x="6369" w:y="10681"/>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经济效益指标</w:t>
      </w:r>
    </w:p>
    <w:p w14:paraId="669E77FE">
      <w:pPr>
        <w:framePr w:w="1218" w:wrap="auto" w:vAnchor="margin" w:hAnchor="text" w:x="6369" w:y="10681"/>
        <w:widowControl w:val="0"/>
        <w:autoSpaceDE w:val="0"/>
        <w:autoSpaceDN w:val="0"/>
        <w:spacing w:before="514" w:after="0" w:line="144" w:lineRule="exact"/>
        <w:ind w:left="0" w:right="0" w:firstLine="0"/>
        <w:jc w:val="left"/>
        <w:rPr>
          <w:rFonts w:ascii="宋体"/>
          <w:color w:val="000000"/>
          <w:spacing w:val="0"/>
          <w:sz w:val="14"/>
        </w:rPr>
      </w:pPr>
      <w:r>
        <w:rPr>
          <w:rFonts w:ascii="宋体" w:hAnsi="宋体" w:cs="宋体"/>
          <w:color w:val="000000"/>
          <w:spacing w:val="3"/>
          <w:sz w:val="14"/>
        </w:rPr>
        <w:t>社会效益指标</w:t>
      </w:r>
    </w:p>
    <w:p w14:paraId="1E4ECD28">
      <w:pPr>
        <w:framePr w:w="1218" w:wrap="auto" w:vAnchor="margin" w:hAnchor="text" w:x="6369" w:y="10681"/>
        <w:widowControl w:val="0"/>
        <w:autoSpaceDE w:val="0"/>
        <w:autoSpaceDN w:val="0"/>
        <w:spacing w:before="514" w:after="0" w:line="144" w:lineRule="exact"/>
        <w:ind w:left="0" w:right="0" w:firstLine="0"/>
        <w:jc w:val="left"/>
        <w:rPr>
          <w:rFonts w:ascii="宋体"/>
          <w:color w:val="000000"/>
          <w:spacing w:val="0"/>
          <w:sz w:val="14"/>
        </w:rPr>
      </w:pPr>
      <w:r>
        <w:rPr>
          <w:rFonts w:ascii="宋体" w:hAnsi="宋体" w:cs="宋体"/>
          <w:color w:val="000000"/>
          <w:spacing w:val="3"/>
          <w:sz w:val="14"/>
        </w:rPr>
        <w:t>生态效益指标</w:t>
      </w:r>
    </w:p>
    <w:p w14:paraId="2101373E">
      <w:pPr>
        <w:framePr w:w="1218" w:wrap="auto" w:vAnchor="margin" w:hAnchor="text" w:x="6369" w:y="10681"/>
        <w:widowControl w:val="0"/>
        <w:autoSpaceDE w:val="0"/>
        <w:autoSpaceDN w:val="0"/>
        <w:spacing w:before="514" w:after="0" w:line="144" w:lineRule="exact"/>
        <w:ind w:left="0" w:right="0" w:firstLine="0"/>
        <w:jc w:val="left"/>
        <w:rPr>
          <w:rFonts w:ascii="宋体"/>
          <w:color w:val="000000"/>
          <w:spacing w:val="0"/>
          <w:sz w:val="14"/>
        </w:rPr>
      </w:pPr>
      <w:r>
        <w:rPr>
          <w:rFonts w:ascii="宋体" w:hAnsi="宋体" w:cs="宋体"/>
          <w:color w:val="000000"/>
          <w:spacing w:val="3"/>
          <w:sz w:val="14"/>
        </w:rPr>
        <w:t>可持续影响指标</w:t>
      </w:r>
    </w:p>
    <w:p w14:paraId="582B8FE0">
      <w:pPr>
        <w:framePr w:w="2727" w:wrap="auto" w:vAnchor="margin" w:hAnchor="text" w:x="2467" w:y="11339"/>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社会效益指标</w:t>
      </w:r>
      <w:r>
        <w:rPr>
          <w:rFonts w:ascii="宋体"/>
          <w:color w:val="000000"/>
          <w:spacing w:val="124"/>
          <w:sz w:val="14"/>
        </w:rPr>
        <w:t xml:space="preserve"> </w:t>
      </w:r>
      <w:r>
        <w:rPr>
          <w:rFonts w:ascii="宋体" w:hAnsi="宋体" w:cs="宋体"/>
          <w:color w:val="000000"/>
          <w:spacing w:val="3"/>
          <w:sz w:val="14"/>
        </w:rPr>
        <w:t>落实军休人员两项待遇</w:t>
      </w:r>
    </w:p>
    <w:p w14:paraId="3FD52F09">
      <w:pPr>
        <w:framePr w:w="2727" w:wrap="auto" w:vAnchor="margin" w:hAnchor="text" w:x="2467" w:y="11339"/>
        <w:widowControl w:val="0"/>
        <w:autoSpaceDE w:val="0"/>
        <w:autoSpaceDN w:val="0"/>
        <w:spacing w:before="514" w:after="0" w:line="144" w:lineRule="exact"/>
        <w:ind w:left="0" w:right="0" w:firstLine="0"/>
        <w:jc w:val="left"/>
        <w:rPr>
          <w:rFonts w:ascii="宋体"/>
          <w:color w:val="000000"/>
          <w:spacing w:val="0"/>
          <w:sz w:val="14"/>
        </w:rPr>
      </w:pPr>
      <w:r>
        <w:rPr>
          <w:rFonts w:ascii="宋体" w:hAnsi="宋体" w:cs="宋体"/>
          <w:color w:val="000000"/>
          <w:spacing w:val="3"/>
          <w:sz w:val="14"/>
        </w:rPr>
        <w:t>生态效益指标</w:t>
      </w:r>
    </w:p>
    <w:p w14:paraId="3CCF020F">
      <w:pPr>
        <w:framePr w:w="648" w:wrap="auto" w:vAnchor="margin" w:hAnchor="text" w:x="5362" w:y="11339"/>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0"/>
          <w:sz w:val="14"/>
        </w:rPr>
        <w:t>=</w:t>
      </w:r>
      <w:r>
        <w:rPr>
          <w:rFonts w:ascii="宋体"/>
          <w:color w:val="000000"/>
          <w:spacing w:val="8"/>
          <w:sz w:val="14"/>
        </w:rPr>
        <w:t xml:space="preserve"> </w:t>
      </w:r>
      <w:r>
        <w:rPr>
          <w:rFonts w:ascii="宋体"/>
          <w:color w:val="000000"/>
          <w:spacing w:val="3"/>
          <w:sz w:val="14"/>
        </w:rPr>
        <w:t>100%</w:t>
      </w:r>
    </w:p>
    <w:p w14:paraId="591C149C">
      <w:pPr>
        <w:framePr w:w="1656" w:wrap="auto" w:vAnchor="margin" w:hAnchor="text" w:x="7491" w:y="11339"/>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落实军休人员两项待遇</w:t>
      </w:r>
    </w:p>
    <w:p w14:paraId="0BBB0EFC">
      <w:pPr>
        <w:framePr w:w="649" w:wrap="auto" w:vAnchor="margin" w:hAnchor="text" w:x="9934" w:y="11339"/>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0"/>
          <w:sz w:val="14"/>
        </w:rPr>
        <w:t>=</w:t>
      </w:r>
      <w:r>
        <w:rPr>
          <w:rFonts w:ascii="宋体"/>
          <w:color w:val="000000"/>
          <w:spacing w:val="9"/>
          <w:sz w:val="14"/>
        </w:rPr>
        <w:t xml:space="preserve"> </w:t>
      </w:r>
      <w:r>
        <w:rPr>
          <w:rFonts w:ascii="宋体"/>
          <w:color w:val="000000"/>
          <w:spacing w:val="3"/>
          <w:sz w:val="14"/>
        </w:rPr>
        <w:t>100%</w:t>
      </w:r>
    </w:p>
    <w:p w14:paraId="49E766FA">
      <w:pPr>
        <w:framePr w:w="786" w:wrap="auto" w:vAnchor="margin" w:hAnchor="text" w:x="1678" w:y="11671"/>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效益指标</w:t>
      </w:r>
    </w:p>
    <w:p w14:paraId="6ABB5053">
      <w:pPr>
        <w:framePr w:w="1074" w:wrap="auto" w:vAnchor="margin" w:hAnchor="text" w:x="2467" w:y="12566"/>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可持续影响指</w:t>
      </w:r>
    </w:p>
    <w:p w14:paraId="689FBCCC">
      <w:pPr>
        <w:framePr w:w="1074" w:wrap="auto" w:vAnchor="margin" w:hAnchor="text" w:x="2467" w:y="12566"/>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0"/>
          <w:sz w:val="14"/>
        </w:rPr>
        <w:t>标</w:t>
      </w:r>
    </w:p>
    <w:p w14:paraId="1AC148F0">
      <w:pPr>
        <w:framePr w:w="1074" w:wrap="auto" w:vAnchor="margin" w:hAnchor="text" w:x="2467" w:y="13223"/>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服务对象满意</w:t>
      </w:r>
    </w:p>
    <w:p w14:paraId="4F4DAB45">
      <w:pPr>
        <w:framePr w:w="1218" w:wrap="auto" w:vAnchor="margin" w:hAnchor="text" w:x="6369" w:y="13223"/>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服务对象满意度</w:t>
      </w:r>
    </w:p>
    <w:p w14:paraId="10923542">
      <w:pPr>
        <w:framePr w:w="1218" w:wrap="auto" w:vAnchor="margin" w:hAnchor="text" w:x="6369" w:y="13223"/>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3"/>
          <w:sz w:val="14"/>
        </w:rPr>
        <w:t>指标</w:t>
      </w:r>
    </w:p>
    <w:p w14:paraId="2FE6B605">
      <w:pPr>
        <w:framePr w:w="930" w:wrap="auto" w:vAnchor="margin" w:hAnchor="text" w:x="1678" w:y="13312"/>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满意度指标</w:t>
      </w:r>
    </w:p>
    <w:p w14:paraId="4476FC98">
      <w:pPr>
        <w:framePr w:w="1218" w:wrap="auto" w:vAnchor="margin" w:hAnchor="text" w:x="3521" w:y="13312"/>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军休人员满意度</w:t>
      </w:r>
    </w:p>
    <w:p w14:paraId="587E3E11">
      <w:pPr>
        <w:framePr w:w="648" w:wrap="auto" w:vAnchor="margin" w:hAnchor="text" w:x="5362" w:y="13312"/>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3"/>
          <w:sz w:val="14"/>
        </w:rPr>
        <w:t>&gt;=</w:t>
      </w:r>
      <w:r>
        <w:rPr>
          <w:rFonts w:ascii="宋体"/>
          <w:color w:val="000000"/>
          <w:spacing w:val="5"/>
          <w:sz w:val="14"/>
        </w:rPr>
        <w:t xml:space="preserve"> </w:t>
      </w:r>
      <w:r>
        <w:rPr>
          <w:rFonts w:ascii="宋体"/>
          <w:color w:val="000000"/>
          <w:spacing w:val="3"/>
          <w:sz w:val="14"/>
        </w:rPr>
        <w:t>99%</w:t>
      </w:r>
    </w:p>
    <w:p w14:paraId="46DF2B36">
      <w:pPr>
        <w:framePr w:w="1218" w:wrap="auto" w:vAnchor="margin" w:hAnchor="text" w:x="7491" w:y="13312"/>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军休人员满意度</w:t>
      </w:r>
    </w:p>
    <w:p w14:paraId="4AE7D604">
      <w:pPr>
        <w:framePr w:w="648" w:wrap="auto" w:vAnchor="margin" w:hAnchor="text" w:x="9934" w:y="13312"/>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3"/>
          <w:sz w:val="14"/>
        </w:rPr>
        <w:t>&gt;=</w:t>
      </w:r>
      <w:r>
        <w:rPr>
          <w:rFonts w:ascii="宋体"/>
          <w:color w:val="000000"/>
          <w:spacing w:val="5"/>
          <w:sz w:val="14"/>
        </w:rPr>
        <w:t xml:space="preserve"> </w:t>
      </w:r>
      <w:r>
        <w:rPr>
          <w:rFonts w:ascii="宋体"/>
          <w:color w:val="000000"/>
          <w:spacing w:val="3"/>
          <w:sz w:val="14"/>
        </w:rPr>
        <w:t>99%</w:t>
      </w:r>
    </w:p>
    <w:p w14:paraId="406D2A1A">
      <w:pPr>
        <w:framePr w:w="642" w:wrap="auto" w:vAnchor="margin" w:hAnchor="text" w:x="2467" w:y="13403"/>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度指标</w:t>
      </w:r>
    </w:p>
    <w:p w14:paraId="011F857A">
      <w:pPr>
        <w:spacing w:before="0" w:after="0" w:line="0" w:lineRule="exact"/>
        <w:ind w:left="0" w:right="0" w:firstLine="0"/>
        <w:jc w:val="left"/>
        <w:rPr>
          <w:rFonts w:ascii="Arial"/>
          <w:color w:val="FF0000"/>
          <w:spacing w:val="0"/>
          <w:sz w:val="2"/>
        </w:rPr>
      </w:pPr>
      <w:r>
        <w:pict>
          <v:shape id="_x000015" o:spid="_x0000_s1041" o:spt="75" type="#_x0000_t75" style="position:absolute;left:0pt;margin-left:52.75pt;margin-top:143.35pt;height:543.2pt;width:488.7pt;mso-position-horizontal-relative:page;mso-position-vertical-relative:page;z-index:-251657216;mso-width-relative:page;mso-height-relative:page;" filled="f" coordsize="21600,21600">
            <v:path/>
            <v:fill on="f" focussize="0,0"/>
            <v:stroke/>
            <v:imagedata r:id="rId20" o:title=""/>
            <o:lock v:ext="edit" aspectratio="t"/>
          </v:shape>
        </w:pict>
      </w:r>
      <w:r>
        <w:rPr>
          <w:rFonts w:ascii="Arial"/>
          <w:color w:val="FF0000"/>
          <w:spacing w:val="0"/>
          <w:sz w:val="2"/>
        </w:rPr>
        <w:br w:type="page"/>
      </w:r>
    </w:p>
    <w:p w14:paraId="11B9EA80">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3F08A76F">
      <w:pPr>
        <w:framePr w:w="5287" w:wrap="auto" w:vAnchor="margin" w:hAnchor="text" w:x="3355" w:y="1868"/>
        <w:widowControl w:val="0"/>
        <w:autoSpaceDE w:val="0"/>
        <w:autoSpaceDN w:val="0"/>
        <w:spacing w:before="0" w:after="0" w:line="189" w:lineRule="exact"/>
        <w:ind w:left="0" w:right="0" w:firstLine="0"/>
        <w:jc w:val="left"/>
        <w:rPr>
          <w:rFonts w:ascii="宋体"/>
          <w:color w:val="000000"/>
          <w:spacing w:val="0"/>
          <w:sz w:val="19"/>
        </w:rPr>
      </w:pPr>
      <w:r>
        <w:rPr>
          <w:rFonts w:ascii="宋体" w:hAnsi="宋体" w:cs="宋体"/>
          <w:color w:val="000000"/>
          <w:spacing w:val="4"/>
          <w:sz w:val="19"/>
        </w:rPr>
        <w:t>零星三项（国旗杆、自行车棚、雨棚）项目绩效目标申报表</w:t>
      </w:r>
    </w:p>
    <w:p w14:paraId="15C1BF86">
      <w:pPr>
        <w:framePr w:w="1021" w:wrap="auto" w:vAnchor="margin" w:hAnchor="text" w:x="5479" w:y="2240"/>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6"/>
          <w:sz w:val="13"/>
        </w:rPr>
        <w:t>（2021年度）</w:t>
      </w:r>
    </w:p>
    <w:p w14:paraId="473A8435">
      <w:pPr>
        <w:framePr w:w="736" w:wrap="auto" w:vAnchor="margin" w:hAnchor="text" w:x="1999" w:y="2935"/>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项目名称</w:t>
      </w:r>
    </w:p>
    <w:p w14:paraId="66764D44">
      <w:pPr>
        <w:framePr w:w="736" w:wrap="auto" w:vAnchor="margin" w:hAnchor="text" w:x="1999" w:y="2935"/>
        <w:widowControl w:val="0"/>
        <w:autoSpaceDE w:val="0"/>
        <w:autoSpaceDN w:val="0"/>
        <w:spacing w:before="214" w:after="0" w:line="135" w:lineRule="exact"/>
        <w:ind w:left="0" w:right="0" w:firstLine="0"/>
        <w:jc w:val="left"/>
        <w:rPr>
          <w:rFonts w:ascii="宋体"/>
          <w:color w:val="000000"/>
          <w:spacing w:val="0"/>
          <w:sz w:val="13"/>
        </w:rPr>
      </w:pPr>
      <w:r>
        <w:rPr>
          <w:rFonts w:ascii="宋体" w:hAnsi="宋体" w:cs="宋体"/>
          <w:color w:val="000000"/>
          <w:spacing w:val="5"/>
          <w:sz w:val="13"/>
        </w:rPr>
        <w:t>主管部门</w:t>
      </w:r>
    </w:p>
    <w:p w14:paraId="2E9F95C1">
      <w:pPr>
        <w:framePr w:w="2571" w:wrap="auto" w:vAnchor="margin" w:hAnchor="text" w:x="5913" w:y="2935"/>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7"/>
          <w:sz w:val="13"/>
        </w:rPr>
        <w:t>零星三项（国旗杆、自行车棚、雨棚）</w:t>
      </w:r>
    </w:p>
    <w:p w14:paraId="0A07019B">
      <w:pPr>
        <w:framePr w:w="1412" w:wrap="auto" w:vAnchor="margin" w:hAnchor="text" w:x="4399" w:y="3283"/>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滑县退役军人事务局</w:t>
      </w:r>
    </w:p>
    <w:p w14:paraId="0AC7415F">
      <w:pPr>
        <w:framePr w:w="736" w:wrap="auto" w:vAnchor="margin" w:hAnchor="text" w:x="7150" w:y="3283"/>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单位名称</w:t>
      </w:r>
    </w:p>
    <w:p w14:paraId="2947FEF6">
      <w:pPr>
        <w:framePr w:w="1412" w:wrap="auto" w:vAnchor="margin" w:hAnchor="text" w:x="8868" w:y="3283"/>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滑县退役军人事务局</w:t>
      </w:r>
    </w:p>
    <w:p w14:paraId="7A1DF5A9">
      <w:pPr>
        <w:framePr w:w="1412" w:wrap="auto" w:vAnchor="margin" w:hAnchor="text" w:x="8868" w:y="3283"/>
        <w:widowControl w:val="0"/>
        <w:autoSpaceDE w:val="0"/>
        <w:autoSpaceDN w:val="0"/>
        <w:spacing w:before="285" w:after="0" w:line="135" w:lineRule="exact"/>
        <w:ind w:left="477" w:right="0" w:firstLine="0"/>
        <w:jc w:val="left"/>
        <w:rPr>
          <w:rFonts w:ascii="宋体"/>
          <w:color w:val="000000"/>
          <w:spacing w:val="0"/>
          <w:sz w:val="13"/>
        </w:rPr>
      </w:pPr>
      <w:r>
        <w:rPr>
          <w:rFonts w:ascii="宋体"/>
          <w:color w:val="000000"/>
          <w:spacing w:val="4"/>
          <w:sz w:val="13"/>
        </w:rPr>
        <w:t>5.02</w:t>
      </w:r>
    </w:p>
    <w:p w14:paraId="67F36540">
      <w:pPr>
        <w:framePr w:w="1425" w:wrap="auto" w:vAnchor="margin" w:hAnchor="text" w:x="3554" w:y="3703"/>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7"/>
          <w:sz w:val="13"/>
        </w:rPr>
        <w:t>实施期资金总额：</w:t>
      </w:r>
    </w:p>
    <w:p w14:paraId="734A7664">
      <w:pPr>
        <w:framePr w:w="1425" w:wrap="auto" w:vAnchor="margin" w:hAnchor="text" w:x="3554" w:y="3703"/>
        <w:widowControl w:val="0"/>
        <w:autoSpaceDE w:val="0"/>
        <w:autoSpaceDN w:val="0"/>
        <w:spacing w:before="214" w:after="0" w:line="135" w:lineRule="exact"/>
        <w:ind w:left="279" w:right="0" w:firstLine="0"/>
        <w:jc w:val="left"/>
        <w:rPr>
          <w:rFonts w:ascii="宋体"/>
          <w:color w:val="000000"/>
          <w:spacing w:val="0"/>
          <w:sz w:val="13"/>
        </w:rPr>
      </w:pPr>
      <w:r>
        <w:rPr>
          <w:rFonts w:ascii="宋体" w:hAnsi="宋体" w:cs="宋体"/>
          <w:color w:val="000000"/>
          <w:spacing w:val="6"/>
          <w:sz w:val="13"/>
        </w:rPr>
        <w:t>其中：财政拨款</w:t>
      </w:r>
    </w:p>
    <w:p w14:paraId="017D012D">
      <w:pPr>
        <w:framePr w:w="468" w:wrap="auto" w:vAnchor="margin" w:hAnchor="text" w:x="5960" w:y="3703"/>
        <w:widowControl w:val="0"/>
        <w:autoSpaceDE w:val="0"/>
        <w:autoSpaceDN w:val="0"/>
        <w:spacing w:before="0" w:after="0" w:line="135" w:lineRule="exact"/>
        <w:ind w:left="0" w:right="0" w:firstLine="0"/>
        <w:jc w:val="left"/>
        <w:rPr>
          <w:rFonts w:ascii="宋体"/>
          <w:color w:val="000000"/>
          <w:spacing w:val="0"/>
          <w:sz w:val="13"/>
        </w:rPr>
      </w:pPr>
      <w:r>
        <w:rPr>
          <w:rFonts w:ascii="宋体"/>
          <w:color w:val="000000"/>
          <w:spacing w:val="4"/>
          <w:sz w:val="13"/>
        </w:rPr>
        <w:t>5.02</w:t>
      </w:r>
    </w:p>
    <w:p w14:paraId="719D8615">
      <w:pPr>
        <w:framePr w:w="468" w:wrap="auto" w:vAnchor="margin" w:hAnchor="text" w:x="5960" w:y="3703"/>
        <w:widowControl w:val="0"/>
        <w:autoSpaceDE w:val="0"/>
        <w:autoSpaceDN w:val="0"/>
        <w:spacing w:before="384" w:after="0" w:line="135" w:lineRule="exact"/>
        <w:ind w:left="0" w:right="0" w:firstLine="0"/>
        <w:jc w:val="left"/>
        <w:rPr>
          <w:rFonts w:ascii="宋体"/>
          <w:color w:val="000000"/>
          <w:spacing w:val="0"/>
          <w:sz w:val="13"/>
        </w:rPr>
      </w:pPr>
      <w:r>
        <w:rPr>
          <w:rFonts w:ascii="宋体"/>
          <w:color w:val="000000"/>
          <w:spacing w:val="4"/>
          <w:sz w:val="13"/>
        </w:rPr>
        <w:t>5.02</w:t>
      </w:r>
    </w:p>
    <w:p w14:paraId="6401A8EE">
      <w:pPr>
        <w:framePr w:w="468" w:wrap="auto" w:vAnchor="margin" w:hAnchor="text" w:x="5960" w:y="3703"/>
        <w:widowControl w:val="0"/>
        <w:autoSpaceDE w:val="0"/>
        <w:autoSpaceDN w:val="0"/>
        <w:spacing w:before="398" w:after="0" w:line="135" w:lineRule="exact"/>
        <w:ind w:left="106" w:right="0" w:firstLine="0"/>
        <w:jc w:val="left"/>
        <w:rPr>
          <w:rFonts w:ascii="宋体"/>
          <w:color w:val="000000"/>
          <w:spacing w:val="0"/>
          <w:sz w:val="13"/>
        </w:rPr>
      </w:pPr>
      <w:r>
        <w:rPr>
          <w:rFonts w:ascii="宋体"/>
          <w:color w:val="000000"/>
          <w:spacing w:val="0"/>
          <w:sz w:val="13"/>
        </w:rPr>
        <w:t>0</w:t>
      </w:r>
    </w:p>
    <w:p w14:paraId="6D516BA8">
      <w:pPr>
        <w:framePr w:w="1153" w:wrap="auto" w:vAnchor="margin" w:hAnchor="text" w:x="6667" w:y="3703"/>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7"/>
          <w:sz w:val="13"/>
        </w:rPr>
        <w:t>年度资金总额：</w:t>
      </w:r>
    </w:p>
    <w:p w14:paraId="65E193A3">
      <w:pPr>
        <w:framePr w:w="743" w:wrap="auto" w:vAnchor="margin" w:hAnchor="text" w:x="1999" w:y="4152"/>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项目资金</w:t>
      </w:r>
    </w:p>
    <w:p w14:paraId="5146BAA8">
      <w:pPr>
        <w:framePr w:w="743" w:wrap="auto" w:vAnchor="margin" w:hAnchor="text" w:x="1999" w:y="4152"/>
        <w:widowControl w:val="0"/>
        <w:autoSpaceDE w:val="0"/>
        <w:autoSpaceDN w:val="0"/>
        <w:spacing w:before="36" w:after="0" w:line="135" w:lineRule="exact"/>
        <w:ind w:left="0" w:right="0" w:firstLine="0"/>
        <w:jc w:val="left"/>
        <w:rPr>
          <w:rFonts w:ascii="宋体"/>
          <w:color w:val="000000"/>
          <w:spacing w:val="0"/>
          <w:sz w:val="13"/>
        </w:rPr>
      </w:pPr>
      <w:r>
        <w:rPr>
          <w:rFonts w:ascii="宋体" w:hAnsi="宋体" w:cs="宋体"/>
          <w:color w:val="000000"/>
          <w:spacing w:val="8"/>
          <w:sz w:val="13"/>
        </w:rPr>
        <w:t>（万元）</w:t>
      </w:r>
    </w:p>
    <w:p w14:paraId="4D8380B7">
      <w:pPr>
        <w:framePr w:w="1223" w:wrap="auto" w:vAnchor="margin" w:hAnchor="text" w:x="6876" w:y="4222"/>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6"/>
          <w:sz w:val="13"/>
        </w:rPr>
        <w:t>其中：财政拨款</w:t>
      </w:r>
    </w:p>
    <w:p w14:paraId="090869B3">
      <w:pPr>
        <w:framePr w:w="1223" w:wrap="auto" w:vAnchor="margin" w:hAnchor="text" w:x="6876" w:y="4222"/>
        <w:widowControl w:val="0"/>
        <w:autoSpaceDE w:val="0"/>
        <w:autoSpaceDN w:val="0"/>
        <w:spacing w:before="398" w:after="0" w:line="135" w:lineRule="exact"/>
        <w:ind w:left="487" w:right="0" w:firstLine="0"/>
        <w:jc w:val="left"/>
        <w:rPr>
          <w:rFonts w:ascii="宋体"/>
          <w:color w:val="000000"/>
          <w:spacing w:val="0"/>
          <w:sz w:val="13"/>
        </w:rPr>
      </w:pPr>
      <w:r>
        <w:rPr>
          <w:rFonts w:ascii="宋体" w:hAnsi="宋体" w:cs="宋体"/>
          <w:color w:val="000000"/>
          <w:spacing w:val="5"/>
          <w:sz w:val="13"/>
        </w:rPr>
        <w:t>其他资金</w:t>
      </w:r>
    </w:p>
    <w:p w14:paraId="54DAB3E8">
      <w:pPr>
        <w:framePr w:w="468" w:wrap="auto" w:vAnchor="margin" w:hAnchor="text" w:x="9345" w:y="4222"/>
        <w:widowControl w:val="0"/>
        <w:autoSpaceDE w:val="0"/>
        <w:autoSpaceDN w:val="0"/>
        <w:spacing w:before="0" w:after="0" w:line="135" w:lineRule="exact"/>
        <w:ind w:left="0" w:right="0" w:firstLine="0"/>
        <w:jc w:val="left"/>
        <w:rPr>
          <w:rFonts w:ascii="宋体"/>
          <w:color w:val="000000"/>
          <w:spacing w:val="0"/>
          <w:sz w:val="13"/>
        </w:rPr>
      </w:pPr>
      <w:r>
        <w:rPr>
          <w:rFonts w:ascii="宋体"/>
          <w:color w:val="000000"/>
          <w:spacing w:val="4"/>
          <w:sz w:val="13"/>
        </w:rPr>
        <w:t>5.02</w:t>
      </w:r>
    </w:p>
    <w:p w14:paraId="7C412CA0">
      <w:pPr>
        <w:framePr w:w="468" w:wrap="auto" w:vAnchor="margin" w:hAnchor="text" w:x="9345" w:y="4222"/>
        <w:widowControl w:val="0"/>
        <w:autoSpaceDE w:val="0"/>
        <w:autoSpaceDN w:val="0"/>
        <w:spacing w:before="398" w:after="0" w:line="135" w:lineRule="exact"/>
        <w:ind w:left="106" w:right="0" w:firstLine="0"/>
        <w:jc w:val="left"/>
        <w:rPr>
          <w:rFonts w:ascii="宋体"/>
          <w:color w:val="000000"/>
          <w:spacing w:val="0"/>
          <w:sz w:val="13"/>
        </w:rPr>
      </w:pPr>
      <w:r>
        <w:rPr>
          <w:rFonts w:ascii="宋体"/>
          <w:color w:val="000000"/>
          <w:spacing w:val="0"/>
          <w:sz w:val="13"/>
        </w:rPr>
        <w:t>0</w:t>
      </w:r>
    </w:p>
    <w:p w14:paraId="7313F82D">
      <w:pPr>
        <w:framePr w:w="736" w:wrap="auto" w:vAnchor="margin" w:hAnchor="text" w:x="4390" w:y="4755"/>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其他资金</w:t>
      </w:r>
    </w:p>
    <w:p w14:paraId="47B87AB2">
      <w:pPr>
        <w:framePr w:w="871" w:wrap="auto" w:vAnchor="margin" w:hAnchor="text" w:x="3756" w:y="5182"/>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实施期目标</w:t>
      </w:r>
    </w:p>
    <w:p w14:paraId="319B128B">
      <w:pPr>
        <w:framePr w:w="3529" w:wrap="auto" w:vAnchor="margin" w:hAnchor="text" w:x="6595" w:y="5182"/>
        <w:widowControl w:val="0"/>
        <w:autoSpaceDE w:val="0"/>
        <w:autoSpaceDN w:val="0"/>
        <w:spacing w:before="0" w:after="0" w:line="135" w:lineRule="exact"/>
        <w:ind w:left="1766" w:right="0" w:firstLine="0"/>
        <w:jc w:val="left"/>
        <w:rPr>
          <w:rFonts w:ascii="宋体"/>
          <w:color w:val="000000"/>
          <w:spacing w:val="0"/>
          <w:sz w:val="13"/>
        </w:rPr>
      </w:pPr>
      <w:r>
        <w:rPr>
          <w:rFonts w:ascii="宋体" w:hAnsi="宋体" w:cs="宋体"/>
          <w:color w:val="000000"/>
          <w:spacing w:val="5"/>
          <w:sz w:val="13"/>
        </w:rPr>
        <w:t>年度目标</w:t>
      </w:r>
    </w:p>
    <w:p w14:paraId="68D6AC17">
      <w:pPr>
        <w:framePr w:w="3529" w:wrap="auto" w:vAnchor="margin" w:hAnchor="text" w:x="6595" w:y="5182"/>
        <w:widowControl w:val="0"/>
        <w:autoSpaceDE w:val="0"/>
        <w:autoSpaceDN w:val="0"/>
        <w:spacing w:before="129" w:after="0" w:line="135" w:lineRule="exact"/>
        <w:ind w:left="0" w:right="0" w:firstLine="0"/>
        <w:jc w:val="left"/>
        <w:rPr>
          <w:rFonts w:ascii="宋体"/>
          <w:color w:val="000000"/>
          <w:spacing w:val="0"/>
          <w:sz w:val="13"/>
        </w:rPr>
      </w:pPr>
      <w:r>
        <w:rPr>
          <w:rFonts w:ascii="宋体" w:hAnsi="宋体" w:cs="宋体"/>
          <w:color w:val="000000"/>
          <w:spacing w:val="7"/>
          <w:sz w:val="13"/>
        </w:rPr>
        <w:t>滑县退役军人事务局院内国旗杆、自行车棚、雨棚新建</w:t>
      </w:r>
    </w:p>
    <w:p w14:paraId="5E799DCB">
      <w:pPr>
        <w:framePr w:w="330" w:wrap="auto" w:vAnchor="margin" w:hAnchor="text" w:x="1286" w:y="5575"/>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0"/>
          <w:sz w:val="13"/>
        </w:rPr>
        <w:t>绩</w:t>
      </w:r>
    </w:p>
    <w:p w14:paraId="157555BB">
      <w:pPr>
        <w:framePr w:w="330" w:wrap="auto" w:vAnchor="margin" w:hAnchor="text" w:x="1286" w:y="5575"/>
        <w:widowControl w:val="0"/>
        <w:autoSpaceDE w:val="0"/>
        <w:autoSpaceDN w:val="0"/>
        <w:spacing w:before="36" w:after="0" w:line="135" w:lineRule="exact"/>
        <w:ind w:left="0" w:right="0" w:firstLine="0"/>
        <w:jc w:val="left"/>
        <w:rPr>
          <w:rFonts w:ascii="宋体"/>
          <w:color w:val="000000"/>
          <w:spacing w:val="0"/>
          <w:sz w:val="13"/>
        </w:rPr>
      </w:pPr>
      <w:r>
        <w:rPr>
          <w:rFonts w:ascii="宋体" w:hAnsi="宋体" w:cs="宋体"/>
          <w:color w:val="000000"/>
          <w:spacing w:val="0"/>
          <w:sz w:val="13"/>
        </w:rPr>
        <w:t>效</w:t>
      </w:r>
    </w:p>
    <w:p w14:paraId="779BBB1B">
      <w:pPr>
        <w:framePr w:w="330" w:wrap="auto" w:vAnchor="margin" w:hAnchor="text" w:x="1286" w:y="5575"/>
        <w:widowControl w:val="0"/>
        <w:autoSpaceDE w:val="0"/>
        <w:autoSpaceDN w:val="0"/>
        <w:spacing w:before="39" w:after="0" w:line="135" w:lineRule="exact"/>
        <w:ind w:left="0" w:right="0" w:firstLine="0"/>
        <w:jc w:val="left"/>
        <w:rPr>
          <w:rFonts w:ascii="宋体"/>
          <w:color w:val="000000"/>
          <w:spacing w:val="0"/>
          <w:sz w:val="13"/>
        </w:rPr>
      </w:pPr>
      <w:r>
        <w:rPr>
          <w:rFonts w:ascii="宋体" w:hAnsi="宋体" w:cs="宋体"/>
          <w:color w:val="000000"/>
          <w:spacing w:val="0"/>
          <w:sz w:val="13"/>
        </w:rPr>
        <w:t>目</w:t>
      </w:r>
    </w:p>
    <w:p w14:paraId="38A9BE20">
      <w:pPr>
        <w:framePr w:w="330" w:wrap="auto" w:vAnchor="margin" w:hAnchor="text" w:x="1286" w:y="5575"/>
        <w:widowControl w:val="0"/>
        <w:autoSpaceDE w:val="0"/>
        <w:autoSpaceDN w:val="0"/>
        <w:spacing w:before="36" w:after="0" w:line="135" w:lineRule="exact"/>
        <w:ind w:left="0" w:right="0" w:firstLine="0"/>
        <w:jc w:val="left"/>
        <w:rPr>
          <w:rFonts w:ascii="宋体"/>
          <w:color w:val="000000"/>
          <w:spacing w:val="0"/>
          <w:sz w:val="13"/>
        </w:rPr>
      </w:pPr>
      <w:r>
        <w:rPr>
          <w:rFonts w:ascii="宋体" w:hAnsi="宋体" w:cs="宋体"/>
          <w:color w:val="000000"/>
          <w:spacing w:val="0"/>
          <w:sz w:val="13"/>
        </w:rPr>
        <w:t>标</w:t>
      </w:r>
    </w:p>
    <w:p w14:paraId="5E2FABF3">
      <w:pPr>
        <w:framePr w:w="465" w:wrap="auto" w:vAnchor="margin" w:hAnchor="text" w:x="1860" w:y="7049"/>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一级</w:t>
      </w:r>
    </w:p>
    <w:p w14:paraId="5EAD864C">
      <w:pPr>
        <w:framePr w:w="736" w:wrap="auto" w:vAnchor="margin" w:hAnchor="text" w:x="2643" w:y="7133"/>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二级指标</w:t>
      </w:r>
    </w:p>
    <w:p w14:paraId="23D45BCF">
      <w:pPr>
        <w:framePr w:w="736" w:wrap="auto" w:vAnchor="margin" w:hAnchor="text" w:x="4267" w:y="7133"/>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三级指标</w:t>
      </w:r>
    </w:p>
    <w:p w14:paraId="2C9A9A7B">
      <w:pPr>
        <w:framePr w:w="600" w:wrap="auto" w:vAnchor="margin" w:hAnchor="text" w:x="5892" w:y="7133"/>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指标值</w:t>
      </w:r>
    </w:p>
    <w:p w14:paraId="283F2922">
      <w:pPr>
        <w:framePr w:w="736" w:wrap="auto" w:vAnchor="margin" w:hAnchor="text" w:x="6699" w:y="7133"/>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二级指标</w:t>
      </w:r>
    </w:p>
    <w:p w14:paraId="666DE7FD">
      <w:pPr>
        <w:framePr w:w="736" w:wrap="auto" w:vAnchor="margin" w:hAnchor="text" w:x="8335" w:y="7133"/>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三级指标</w:t>
      </w:r>
    </w:p>
    <w:p w14:paraId="51397852">
      <w:pPr>
        <w:framePr w:w="600" w:wrap="auto" w:vAnchor="margin" w:hAnchor="text" w:x="10068" w:y="7133"/>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指标值</w:t>
      </w:r>
    </w:p>
    <w:p w14:paraId="4A6D6B2F">
      <w:pPr>
        <w:framePr w:w="465" w:wrap="auto" w:vAnchor="margin" w:hAnchor="text" w:x="1860" w:y="7219"/>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指标</w:t>
      </w:r>
    </w:p>
    <w:p w14:paraId="1AF9D674">
      <w:pPr>
        <w:framePr w:w="736" w:wrap="auto" w:vAnchor="margin" w:hAnchor="text" w:x="2393" w:y="7929"/>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数量指标</w:t>
      </w:r>
    </w:p>
    <w:p w14:paraId="18D3CEB9">
      <w:pPr>
        <w:framePr w:w="2743" w:wrap="auto" w:vAnchor="margin" w:hAnchor="text" w:x="3485" w:y="7929"/>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7"/>
          <w:sz w:val="13"/>
        </w:rPr>
        <w:t>院内国旗杆、自行车棚、雨棚新建</w:t>
      </w:r>
      <w:r>
        <w:rPr>
          <w:rFonts w:ascii="宋体"/>
          <w:color w:val="000000"/>
          <w:spacing w:val="43"/>
          <w:sz w:val="13"/>
        </w:rPr>
        <w:t xml:space="preserve"> </w:t>
      </w:r>
      <w:r>
        <w:rPr>
          <w:rFonts w:ascii="宋体"/>
          <w:color w:val="000000"/>
          <w:spacing w:val="0"/>
          <w:sz w:val="13"/>
        </w:rPr>
        <w:t>=</w:t>
      </w:r>
      <w:r>
        <w:rPr>
          <w:rFonts w:ascii="宋体"/>
          <w:color w:val="000000"/>
          <w:spacing w:val="9"/>
          <w:sz w:val="13"/>
        </w:rPr>
        <w:t xml:space="preserve"> </w:t>
      </w:r>
      <w:r>
        <w:rPr>
          <w:rFonts w:ascii="宋体" w:hAnsi="宋体" w:cs="宋体"/>
          <w:color w:val="000000"/>
          <w:spacing w:val="4"/>
          <w:sz w:val="13"/>
        </w:rPr>
        <w:t>3项</w:t>
      </w:r>
    </w:p>
    <w:p w14:paraId="6D8B9CDD">
      <w:pPr>
        <w:framePr w:w="2743" w:wrap="auto" w:vAnchor="margin" w:hAnchor="text" w:x="3485" w:y="7929"/>
        <w:widowControl w:val="0"/>
        <w:autoSpaceDE w:val="0"/>
        <w:autoSpaceDN w:val="0"/>
        <w:spacing w:before="401" w:after="0" w:line="135" w:lineRule="exact"/>
        <w:ind w:left="0" w:right="0" w:firstLine="0"/>
        <w:jc w:val="left"/>
        <w:rPr>
          <w:rFonts w:ascii="宋体"/>
          <w:color w:val="000000"/>
          <w:spacing w:val="0"/>
          <w:sz w:val="13"/>
        </w:rPr>
      </w:pPr>
      <w:r>
        <w:rPr>
          <w:rFonts w:ascii="宋体" w:hAnsi="宋体" w:cs="宋体"/>
          <w:color w:val="000000"/>
          <w:spacing w:val="7"/>
          <w:sz w:val="13"/>
        </w:rPr>
        <w:t>院内国旗杆、自行车棚、雨棚新建</w:t>
      </w:r>
    </w:p>
    <w:p w14:paraId="60C6587E">
      <w:pPr>
        <w:framePr w:w="736" w:wrap="auto" w:vAnchor="margin" w:hAnchor="text" w:x="6595" w:y="7929"/>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数量指标</w:t>
      </w:r>
    </w:p>
    <w:p w14:paraId="739E0620">
      <w:pPr>
        <w:framePr w:w="736" w:wrap="auto" w:vAnchor="margin" w:hAnchor="text" w:x="6595" w:y="7929"/>
        <w:widowControl w:val="0"/>
        <w:autoSpaceDE w:val="0"/>
        <w:autoSpaceDN w:val="0"/>
        <w:spacing w:before="487" w:after="0" w:line="135" w:lineRule="exact"/>
        <w:ind w:left="0" w:right="0" w:firstLine="0"/>
        <w:jc w:val="left"/>
        <w:rPr>
          <w:rFonts w:ascii="宋体"/>
          <w:color w:val="000000"/>
          <w:spacing w:val="0"/>
          <w:sz w:val="13"/>
        </w:rPr>
      </w:pPr>
      <w:r>
        <w:rPr>
          <w:rFonts w:ascii="宋体" w:hAnsi="宋体" w:cs="宋体"/>
          <w:color w:val="000000"/>
          <w:spacing w:val="5"/>
          <w:sz w:val="13"/>
        </w:rPr>
        <w:t>质量指标</w:t>
      </w:r>
    </w:p>
    <w:p w14:paraId="17AF1474">
      <w:pPr>
        <w:framePr w:w="736" w:wrap="auto" w:vAnchor="margin" w:hAnchor="text" w:x="6595" w:y="7929"/>
        <w:widowControl w:val="0"/>
        <w:autoSpaceDE w:val="0"/>
        <w:autoSpaceDN w:val="0"/>
        <w:spacing w:before="487" w:after="0" w:line="135" w:lineRule="exact"/>
        <w:ind w:left="0" w:right="0" w:firstLine="0"/>
        <w:jc w:val="left"/>
        <w:rPr>
          <w:rFonts w:ascii="宋体"/>
          <w:color w:val="000000"/>
          <w:spacing w:val="0"/>
          <w:sz w:val="13"/>
        </w:rPr>
      </w:pPr>
      <w:r>
        <w:rPr>
          <w:rFonts w:ascii="宋体" w:hAnsi="宋体" w:cs="宋体"/>
          <w:color w:val="000000"/>
          <w:spacing w:val="5"/>
          <w:sz w:val="13"/>
        </w:rPr>
        <w:t>时效指标</w:t>
      </w:r>
    </w:p>
    <w:p w14:paraId="60F6CAA8">
      <w:pPr>
        <w:framePr w:w="736" w:wrap="auto" w:vAnchor="margin" w:hAnchor="text" w:x="6595" w:y="7929"/>
        <w:widowControl w:val="0"/>
        <w:autoSpaceDE w:val="0"/>
        <w:autoSpaceDN w:val="0"/>
        <w:spacing w:before="485" w:after="0" w:line="135" w:lineRule="exact"/>
        <w:ind w:left="0" w:right="0" w:firstLine="0"/>
        <w:jc w:val="left"/>
        <w:rPr>
          <w:rFonts w:ascii="宋体"/>
          <w:color w:val="000000"/>
          <w:spacing w:val="0"/>
          <w:sz w:val="13"/>
        </w:rPr>
      </w:pPr>
      <w:r>
        <w:rPr>
          <w:rFonts w:ascii="宋体" w:hAnsi="宋体" w:cs="宋体"/>
          <w:color w:val="000000"/>
          <w:spacing w:val="5"/>
          <w:sz w:val="13"/>
        </w:rPr>
        <w:t>成本指标</w:t>
      </w:r>
    </w:p>
    <w:p w14:paraId="33DDF537">
      <w:pPr>
        <w:framePr w:w="2290" w:wrap="auto" w:vAnchor="margin" w:hAnchor="text" w:x="7395" w:y="7929"/>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7"/>
          <w:sz w:val="13"/>
        </w:rPr>
        <w:t>院内国旗杆、自行车棚、雨棚新建</w:t>
      </w:r>
    </w:p>
    <w:p w14:paraId="0221B791">
      <w:pPr>
        <w:framePr w:w="539" w:wrap="auto" w:vAnchor="margin" w:hAnchor="text" w:x="9871" w:y="7929"/>
        <w:widowControl w:val="0"/>
        <w:autoSpaceDE w:val="0"/>
        <w:autoSpaceDN w:val="0"/>
        <w:spacing w:before="0" w:after="0" w:line="135" w:lineRule="exact"/>
        <w:ind w:left="0" w:right="0" w:firstLine="0"/>
        <w:jc w:val="left"/>
        <w:rPr>
          <w:rFonts w:ascii="宋体"/>
          <w:color w:val="000000"/>
          <w:spacing w:val="0"/>
          <w:sz w:val="13"/>
        </w:rPr>
      </w:pPr>
      <w:r>
        <w:rPr>
          <w:rFonts w:ascii="宋体"/>
          <w:color w:val="000000"/>
          <w:spacing w:val="0"/>
          <w:sz w:val="13"/>
        </w:rPr>
        <w:t>=</w:t>
      </w:r>
      <w:r>
        <w:rPr>
          <w:rFonts w:ascii="宋体"/>
          <w:color w:val="000000"/>
          <w:spacing w:val="9"/>
          <w:sz w:val="13"/>
        </w:rPr>
        <w:t xml:space="preserve"> </w:t>
      </w:r>
      <w:r>
        <w:rPr>
          <w:rFonts w:ascii="宋体" w:hAnsi="宋体" w:cs="宋体"/>
          <w:color w:val="000000"/>
          <w:spacing w:val="5"/>
          <w:sz w:val="13"/>
        </w:rPr>
        <w:t>3项</w:t>
      </w:r>
    </w:p>
    <w:p w14:paraId="46C2BC85">
      <w:pPr>
        <w:framePr w:w="2560" w:wrap="auto" w:vAnchor="margin" w:hAnchor="text" w:x="7395" w:y="8465"/>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7"/>
          <w:sz w:val="13"/>
        </w:rPr>
        <w:t>院内国旗杆、自行车棚、雨棚新建质量</w:t>
      </w:r>
    </w:p>
    <w:p w14:paraId="463326C2">
      <w:pPr>
        <w:framePr w:w="2560" w:wrap="auto" w:vAnchor="margin" w:hAnchor="text" w:x="7395" w:y="8465"/>
        <w:widowControl w:val="0"/>
        <w:autoSpaceDE w:val="0"/>
        <w:autoSpaceDN w:val="0"/>
        <w:spacing w:before="36" w:after="0" w:line="135" w:lineRule="exact"/>
        <w:ind w:left="0" w:right="0" w:firstLine="0"/>
        <w:jc w:val="left"/>
        <w:rPr>
          <w:rFonts w:ascii="宋体"/>
          <w:color w:val="000000"/>
          <w:spacing w:val="0"/>
          <w:sz w:val="13"/>
        </w:rPr>
      </w:pPr>
      <w:r>
        <w:rPr>
          <w:rFonts w:ascii="宋体" w:hAnsi="宋体" w:cs="宋体"/>
          <w:color w:val="000000"/>
          <w:spacing w:val="5"/>
          <w:sz w:val="13"/>
        </w:rPr>
        <w:t>合格率</w:t>
      </w:r>
    </w:p>
    <w:p w14:paraId="10F2D548">
      <w:pPr>
        <w:framePr w:w="736" w:wrap="auto" w:vAnchor="margin" w:hAnchor="text" w:x="2393" w:y="8551"/>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质量指标</w:t>
      </w:r>
    </w:p>
    <w:p w14:paraId="53666A94">
      <w:pPr>
        <w:framePr w:w="608" w:wrap="auto" w:vAnchor="margin" w:hAnchor="text" w:x="5645" w:y="8551"/>
        <w:widowControl w:val="0"/>
        <w:autoSpaceDE w:val="0"/>
        <w:autoSpaceDN w:val="0"/>
        <w:spacing w:before="0" w:after="0" w:line="135" w:lineRule="exact"/>
        <w:ind w:left="0" w:right="0" w:firstLine="0"/>
        <w:jc w:val="left"/>
        <w:rPr>
          <w:rFonts w:ascii="宋体"/>
          <w:color w:val="000000"/>
          <w:spacing w:val="0"/>
          <w:sz w:val="13"/>
        </w:rPr>
      </w:pPr>
      <w:r>
        <w:rPr>
          <w:rFonts w:ascii="宋体"/>
          <w:color w:val="000000"/>
          <w:spacing w:val="0"/>
          <w:sz w:val="13"/>
        </w:rPr>
        <w:t>=</w:t>
      </w:r>
      <w:r>
        <w:rPr>
          <w:rFonts w:ascii="宋体"/>
          <w:color w:val="000000"/>
          <w:spacing w:val="9"/>
          <w:sz w:val="13"/>
        </w:rPr>
        <w:t xml:space="preserve"> </w:t>
      </w:r>
      <w:r>
        <w:rPr>
          <w:rFonts w:ascii="宋体"/>
          <w:color w:val="000000"/>
          <w:spacing w:val="4"/>
          <w:sz w:val="13"/>
        </w:rPr>
        <w:t>100%</w:t>
      </w:r>
    </w:p>
    <w:p w14:paraId="43EF01C2">
      <w:pPr>
        <w:framePr w:w="608" w:wrap="auto" w:vAnchor="margin" w:hAnchor="text" w:x="9871" w:y="8551"/>
        <w:widowControl w:val="0"/>
        <w:autoSpaceDE w:val="0"/>
        <w:autoSpaceDN w:val="0"/>
        <w:spacing w:before="0" w:after="0" w:line="135" w:lineRule="exact"/>
        <w:ind w:left="0" w:right="0" w:firstLine="0"/>
        <w:jc w:val="left"/>
        <w:rPr>
          <w:rFonts w:ascii="宋体"/>
          <w:color w:val="000000"/>
          <w:spacing w:val="0"/>
          <w:sz w:val="13"/>
        </w:rPr>
      </w:pPr>
      <w:r>
        <w:rPr>
          <w:rFonts w:ascii="宋体"/>
          <w:color w:val="000000"/>
          <w:spacing w:val="0"/>
          <w:sz w:val="13"/>
        </w:rPr>
        <w:t>=</w:t>
      </w:r>
      <w:r>
        <w:rPr>
          <w:rFonts w:ascii="宋体"/>
          <w:color w:val="000000"/>
          <w:spacing w:val="9"/>
          <w:sz w:val="13"/>
        </w:rPr>
        <w:t xml:space="preserve"> </w:t>
      </w:r>
      <w:r>
        <w:rPr>
          <w:rFonts w:ascii="宋体"/>
          <w:color w:val="000000"/>
          <w:spacing w:val="4"/>
          <w:sz w:val="13"/>
        </w:rPr>
        <w:t>100%</w:t>
      </w:r>
    </w:p>
    <w:p w14:paraId="7F7AE657">
      <w:pPr>
        <w:framePr w:w="871" w:wrap="auto" w:vAnchor="margin" w:hAnchor="text" w:x="3485" w:y="8635"/>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质量合格率</w:t>
      </w:r>
    </w:p>
    <w:p w14:paraId="6474E994">
      <w:pPr>
        <w:framePr w:w="736" w:wrap="auto" w:vAnchor="margin" w:hAnchor="text" w:x="1723" w:y="8861"/>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产出指标</w:t>
      </w:r>
    </w:p>
    <w:p w14:paraId="76C31DC0">
      <w:pPr>
        <w:framePr w:w="2290" w:wrap="auto" w:vAnchor="margin" w:hAnchor="text" w:x="3485" w:y="9086"/>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7"/>
          <w:sz w:val="13"/>
        </w:rPr>
        <w:t>院内国旗杆、自行车棚、雨棚新建</w:t>
      </w:r>
    </w:p>
    <w:p w14:paraId="4D451192">
      <w:pPr>
        <w:framePr w:w="2290" w:wrap="auto" w:vAnchor="margin" w:hAnchor="text" w:x="3485" w:y="9086"/>
        <w:widowControl w:val="0"/>
        <w:autoSpaceDE w:val="0"/>
        <w:autoSpaceDN w:val="0"/>
        <w:spacing w:before="36" w:after="0" w:line="135" w:lineRule="exact"/>
        <w:ind w:left="0" w:right="0" w:firstLine="0"/>
        <w:jc w:val="left"/>
        <w:rPr>
          <w:rFonts w:ascii="宋体"/>
          <w:color w:val="000000"/>
          <w:spacing w:val="0"/>
          <w:sz w:val="13"/>
        </w:rPr>
      </w:pPr>
      <w:r>
        <w:rPr>
          <w:rFonts w:ascii="宋体" w:hAnsi="宋体" w:cs="宋体"/>
          <w:color w:val="000000"/>
          <w:spacing w:val="5"/>
          <w:sz w:val="13"/>
        </w:rPr>
        <w:t>完成率</w:t>
      </w:r>
    </w:p>
    <w:p w14:paraId="3E441B3B">
      <w:pPr>
        <w:framePr w:w="2560" w:wrap="auto" w:vAnchor="margin" w:hAnchor="text" w:x="7395" w:y="9086"/>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7"/>
          <w:sz w:val="13"/>
        </w:rPr>
        <w:t>院内国旗杆、自行车棚、雨棚新建完成</w:t>
      </w:r>
    </w:p>
    <w:p w14:paraId="5B45DEB7">
      <w:pPr>
        <w:framePr w:w="2560" w:wrap="auto" w:vAnchor="margin" w:hAnchor="text" w:x="7395" w:y="9086"/>
        <w:widowControl w:val="0"/>
        <w:autoSpaceDE w:val="0"/>
        <w:autoSpaceDN w:val="0"/>
        <w:spacing w:before="36" w:after="0" w:line="135" w:lineRule="exact"/>
        <w:ind w:left="0" w:right="0" w:firstLine="0"/>
        <w:jc w:val="left"/>
        <w:rPr>
          <w:rFonts w:ascii="宋体"/>
          <w:color w:val="000000"/>
          <w:spacing w:val="0"/>
          <w:sz w:val="13"/>
        </w:rPr>
      </w:pPr>
      <w:r>
        <w:rPr>
          <w:rFonts w:ascii="宋体" w:hAnsi="宋体" w:cs="宋体"/>
          <w:color w:val="000000"/>
          <w:spacing w:val="0"/>
          <w:sz w:val="13"/>
        </w:rPr>
        <w:t>率</w:t>
      </w:r>
    </w:p>
    <w:p w14:paraId="60E41105">
      <w:pPr>
        <w:framePr w:w="736" w:wrap="auto" w:vAnchor="margin" w:hAnchor="text" w:x="2393" w:y="9173"/>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时效指标</w:t>
      </w:r>
    </w:p>
    <w:p w14:paraId="66A34C02">
      <w:pPr>
        <w:framePr w:w="608" w:wrap="auto" w:vAnchor="margin" w:hAnchor="text" w:x="5645" w:y="9173"/>
        <w:widowControl w:val="0"/>
        <w:autoSpaceDE w:val="0"/>
        <w:autoSpaceDN w:val="0"/>
        <w:spacing w:before="0" w:after="0" w:line="135" w:lineRule="exact"/>
        <w:ind w:left="0" w:right="0" w:firstLine="0"/>
        <w:jc w:val="left"/>
        <w:rPr>
          <w:rFonts w:ascii="宋体"/>
          <w:color w:val="000000"/>
          <w:spacing w:val="0"/>
          <w:sz w:val="13"/>
        </w:rPr>
      </w:pPr>
      <w:r>
        <w:rPr>
          <w:rFonts w:ascii="宋体"/>
          <w:color w:val="000000"/>
          <w:spacing w:val="0"/>
          <w:sz w:val="13"/>
        </w:rPr>
        <w:t>=</w:t>
      </w:r>
      <w:r>
        <w:rPr>
          <w:rFonts w:ascii="宋体"/>
          <w:color w:val="000000"/>
          <w:spacing w:val="9"/>
          <w:sz w:val="13"/>
        </w:rPr>
        <w:t xml:space="preserve"> </w:t>
      </w:r>
      <w:r>
        <w:rPr>
          <w:rFonts w:ascii="宋体"/>
          <w:color w:val="000000"/>
          <w:spacing w:val="4"/>
          <w:sz w:val="13"/>
        </w:rPr>
        <w:t>100%</w:t>
      </w:r>
    </w:p>
    <w:p w14:paraId="30832D68">
      <w:pPr>
        <w:framePr w:w="608" w:wrap="auto" w:vAnchor="margin" w:hAnchor="text" w:x="9871" w:y="9173"/>
        <w:widowControl w:val="0"/>
        <w:autoSpaceDE w:val="0"/>
        <w:autoSpaceDN w:val="0"/>
        <w:spacing w:before="0" w:after="0" w:line="135" w:lineRule="exact"/>
        <w:ind w:left="0" w:right="0" w:firstLine="0"/>
        <w:jc w:val="left"/>
        <w:rPr>
          <w:rFonts w:ascii="宋体"/>
          <w:color w:val="000000"/>
          <w:spacing w:val="0"/>
          <w:sz w:val="13"/>
        </w:rPr>
      </w:pPr>
      <w:r>
        <w:rPr>
          <w:rFonts w:ascii="宋体"/>
          <w:color w:val="000000"/>
          <w:spacing w:val="0"/>
          <w:sz w:val="13"/>
        </w:rPr>
        <w:t>=</w:t>
      </w:r>
      <w:r>
        <w:rPr>
          <w:rFonts w:ascii="宋体"/>
          <w:color w:val="000000"/>
          <w:spacing w:val="9"/>
          <w:sz w:val="13"/>
        </w:rPr>
        <w:t xml:space="preserve"> </w:t>
      </w:r>
      <w:r>
        <w:rPr>
          <w:rFonts w:ascii="宋体"/>
          <w:color w:val="000000"/>
          <w:spacing w:val="4"/>
          <w:sz w:val="13"/>
        </w:rPr>
        <w:t>100%</w:t>
      </w:r>
    </w:p>
    <w:p w14:paraId="199C0180">
      <w:pPr>
        <w:framePr w:w="330" w:wrap="auto" w:vAnchor="margin" w:hAnchor="text" w:x="1286" w:y="9674"/>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0"/>
          <w:sz w:val="13"/>
        </w:rPr>
        <w:t>绩</w:t>
      </w:r>
    </w:p>
    <w:p w14:paraId="1C55DDE7">
      <w:pPr>
        <w:framePr w:w="330" w:wrap="auto" w:vAnchor="margin" w:hAnchor="text" w:x="1286" w:y="9674"/>
        <w:widowControl w:val="0"/>
        <w:autoSpaceDE w:val="0"/>
        <w:autoSpaceDN w:val="0"/>
        <w:spacing w:before="36" w:after="0" w:line="135" w:lineRule="exact"/>
        <w:ind w:left="0" w:right="0" w:firstLine="0"/>
        <w:jc w:val="left"/>
        <w:rPr>
          <w:rFonts w:ascii="宋体"/>
          <w:color w:val="000000"/>
          <w:spacing w:val="0"/>
          <w:sz w:val="13"/>
        </w:rPr>
      </w:pPr>
      <w:r>
        <w:rPr>
          <w:rFonts w:ascii="宋体" w:hAnsi="宋体" w:cs="宋体"/>
          <w:color w:val="000000"/>
          <w:spacing w:val="0"/>
          <w:sz w:val="13"/>
        </w:rPr>
        <w:t>效</w:t>
      </w:r>
    </w:p>
    <w:p w14:paraId="58BE750D">
      <w:pPr>
        <w:framePr w:w="330" w:wrap="auto" w:vAnchor="margin" w:hAnchor="text" w:x="1286" w:y="9674"/>
        <w:widowControl w:val="0"/>
        <w:autoSpaceDE w:val="0"/>
        <w:autoSpaceDN w:val="0"/>
        <w:spacing w:before="36" w:after="0" w:line="135" w:lineRule="exact"/>
        <w:ind w:left="0" w:right="0" w:firstLine="0"/>
        <w:jc w:val="left"/>
        <w:rPr>
          <w:rFonts w:ascii="宋体"/>
          <w:color w:val="000000"/>
          <w:spacing w:val="0"/>
          <w:sz w:val="13"/>
        </w:rPr>
      </w:pPr>
      <w:r>
        <w:rPr>
          <w:rFonts w:ascii="宋体" w:hAnsi="宋体" w:cs="宋体"/>
          <w:color w:val="000000"/>
          <w:spacing w:val="0"/>
          <w:sz w:val="13"/>
        </w:rPr>
        <w:t>指</w:t>
      </w:r>
    </w:p>
    <w:p w14:paraId="4CEE92C1">
      <w:pPr>
        <w:framePr w:w="330" w:wrap="auto" w:vAnchor="margin" w:hAnchor="text" w:x="1286" w:y="9674"/>
        <w:widowControl w:val="0"/>
        <w:autoSpaceDE w:val="0"/>
        <w:autoSpaceDN w:val="0"/>
        <w:spacing w:before="36" w:after="0" w:line="135" w:lineRule="exact"/>
        <w:ind w:left="0" w:right="0" w:firstLine="0"/>
        <w:jc w:val="left"/>
        <w:rPr>
          <w:rFonts w:ascii="宋体"/>
          <w:color w:val="000000"/>
          <w:spacing w:val="0"/>
          <w:sz w:val="13"/>
        </w:rPr>
      </w:pPr>
      <w:r>
        <w:rPr>
          <w:rFonts w:ascii="宋体" w:hAnsi="宋体" w:cs="宋体"/>
          <w:color w:val="000000"/>
          <w:spacing w:val="0"/>
          <w:sz w:val="13"/>
        </w:rPr>
        <w:t>标</w:t>
      </w:r>
    </w:p>
    <w:p w14:paraId="22FBC113">
      <w:pPr>
        <w:framePr w:w="2290" w:wrap="auto" w:vAnchor="margin" w:hAnchor="text" w:x="3485" w:y="9708"/>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7"/>
          <w:sz w:val="13"/>
        </w:rPr>
        <w:t>院内国旗杆、自行车棚、雨棚新建</w:t>
      </w:r>
    </w:p>
    <w:p w14:paraId="4265765F">
      <w:pPr>
        <w:framePr w:w="2290" w:wrap="auto" w:vAnchor="margin" w:hAnchor="text" w:x="3485" w:y="9708"/>
        <w:widowControl w:val="0"/>
        <w:autoSpaceDE w:val="0"/>
        <w:autoSpaceDN w:val="0"/>
        <w:spacing w:before="36" w:after="0" w:line="135" w:lineRule="exact"/>
        <w:ind w:left="0" w:right="0" w:firstLine="0"/>
        <w:jc w:val="left"/>
        <w:rPr>
          <w:rFonts w:ascii="宋体"/>
          <w:color w:val="000000"/>
          <w:spacing w:val="0"/>
          <w:sz w:val="13"/>
        </w:rPr>
      </w:pPr>
      <w:r>
        <w:rPr>
          <w:rFonts w:ascii="宋体" w:hAnsi="宋体" w:cs="宋体"/>
          <w:color w:val="000000"/>
          <w:spacing w:val="5"/>
          <w:sz w:val="13"/>
        </w:rPr>
        <w:t>总资金</w:t>
      </w:r>
    </w:p>
    <w:p w14:paraId="257FBD14">
      <w:pPr>
        <w:framePr w:w="2560" w:wrap="auto" w:vAnchor="margin" w:hAnchor="text" w:x="7395" w:y="9708"/>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7"/>
          <w:sz w:val="13"/>
        </w:rPr>
        <w:t>院内国旗杆、自行车棚、雨棚新建总资</w:t>
      </w:r>
    </w:p>
    <w:p w14:paraId="0C7AFAD6">
      <w:pPr>
        <w:framePr w:w="2560" w:wrap="auto" w:vAnchor="margin" w:hAnchor="text" w:x="7395" w:y="9708"/>
        <w:widowControl w:val="0"/>
        <w:autoSpaceDE w:val="0"/>
        <w:autoSpaceDN w:val="0"/>
        <w:spacing w:before="36" w:after="0" w:line="135" w:lineRule="exact"/>
        <w:ind w:left="0" w:right="0" w:firstLine="0"/>
        <w:jc w:val="left"/>
        <w:rPr>
          <w:rFonts w:ascii="宋体"/>
          <w:color w:val="000000"/>
          <w:spacing w:val="0"/>
          <w:sz w:val="13"/>
        </w:rPr>
      </w:pPr>
      <w:r>
        <w:rPr>
          <w:rFonts w:ascii="宋体" w:hAnsi="宋体" w:cs="宋体"/>
          <w:color w:val="000000"/>
          <w:spacing w:val="0"/>
          <w:sz w:val="13"/>
        </w:rPr>
        <w:t>金</w:t>
      </w:r>
    </w:p>
    <w:p w14:paraId="6F4775C3">
      <w:pPr>
        <w:framePr w:w="736" w:wrap="auto" w:vAnchor="margin" w:hAnchor="text" w:x="2393" w:y="9792"/>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成本指标</w:t>
      </w:r>
    </w:p>
    <w:p w14:paraId="56D84A04">
      <w:pPr>
        <w:framePr w:w="817" w:wrap="auto" w:vAnchor="margin" w:hAnchor="text" w:x="5645" w:y="9792"/>
        <w:widowControl w:val="0"/>
        <w:autoSpaceDE w:val="0"/>
        <w:autoSpaceDN w:val="0"/>
        <w:spacing w:before="0" w:after="0" w:line="135" w:lineRule="exact"/>
        <w:ind w:left="0" w:right="0" w:firstLine="0"/>
        <w:jc w:val="left"/>
        <w:rPr>
          <w:rFonts w:ascii="宋体"/>
          <w:color w:val="000000"/>
          <w:spacing w:val="0"/>
          <w:sz w:val="13"/>
        </w:rPr>
      </w:pPr>
      <w:r>
        <w:rPr>
          <w:rFonts w:ascii="宋体"/>
          <w:color w:val="000000"/>
          <w:spacing w:val="0"/>
          <w:sz w:val="13"/>
        </w:rPr>
        <w:t>=</w:t>
      </w:r>
      <w:r>
        <w:rPr>
          <w:rFonts w:ascii="宋体"/>
          <w:color w:val="000000"/>
          <w:spacing w:val="9"/>
          <w:sz w:val="13"/>
        </w:rPr>
        <w:t xml:space="preserve"> </w:t>
      </w:r>
      <w:r>
        <w:rPr>
          <w:rFonts w:ascii="宋体" w:hAnsi="宋体" w:cs="宋体"/>
          <w:color w:val="000000"/>
          <w:spacing w:val="5"/>
          <w:sz w:val="13"/>
        </w:rPr>
        <w:t>50200元</w:t>
      </w:r>
    </w:p>
    <w:p w14:paraId="027F3616">
      <w:pPr>
        <w:framePr w:w="817" w:wrap="auto" w:vAnchor="margin" w:hAnchor="text" w:x="9871" w:y="9792"/>
        <w:widowControl w:val="0"/>
        <w:autoSpaceDE w:val="0"/>
        <w:autoSpaceDN w:val="0"/>
        <w:spacing w:before="0" w:after="0" w:line="135" w:lineRule="exact"/>
        <w:ind w:left="0" w:right="0" w:firstLine="0"/>
        <w:jc w:val="left"/>
        <w:rPr>
          <w:rFonts w:ascii="宋体"/>
          <w:color w:val="000000"/>
          <w:spacing w:val="0"/>
          <w:sz w:val="13"/>
        </w:rPr>
      </w:pPr>
      <w:r>
        <w:rPr>
          <w:rFonts w:ascii="宋体"/>
          <w:color w:val="000000"/>
          <w:spacing w:val="0"/>
          <w:sz w:val="13"/>
        </w:rPr>
        <w:t>=</w:t>
      </w:r>
      <w:r>
        <w:rPr>
          <w:rFonts w:ascii="宋体"/>
          <w:color w:val="000000"/>
          <w:spacing w:val="9"/>
          <w:sz w:val="13"/>
        </w:rPr>
        <w:t xml:space="preserve"> </w:t>
      </w:r>
      <w:r>
        <w:rPr>
          <w:rFonts w:ascii="宋体" w:hAnsi="宋体" w:cs="宋体"/>
          <w:color w:val="000000"/>
          <w:spacing w:val="5"/>
          <w:sz w:val="13"/>
        </w:rPr>
        <w:t>50200元</w:t>
      </w:r>
    </w:p>
    <w:p w14:paraId="37767A58">
      <w:pPr>
        <w:framePr w:w="871" w:wrap="auto" w:vAnchor="margin" w:hAnchor="text" w:x="6595" w:y="10330"/>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经济效益指</w:t>
      </w:r>
    </w:p>
    <w:p w14:paraId="5ADC3540">
      <w:pPr>
        <w:framePr w:w="871" w:wrap="auto" w:vAnchor="margin" w:hAnchor="text" w:x="6595" w:y="10330"/>
        <w:widowControl w:val="0"/>
        <w:autoSpaceDE w:val="0"/>
        <w:autoSpaceDN w:val="0"/>
        <w:spacing w:before="36" w:after="0" w:line="135" w:lineRule="exact"/>
        <w:ind w:left="0" w:right="0" w:firstLine="0"/>
        <w:jc w:val="left"/>
        <w:rPr>
          <w:rFonts w:ascii="宋体"/>
          <w:color w:val="000000"/>
          <w:spacing w:val="0"/>
          <w:sz w:val="13"/>
        </w:rPr>
      </w:pPr>
      <w:r>
        <w:rPr>
          <w:rFonts w:ascii="宋体" w:hAnsi="宋体" w:cs="宋体"/>
          <w:color w:val="000000"/>
          <w:spacing w:val="0"/>
          <w:sz w:val="13"/>
        </w:rPr>
        <w:t>标</w:t>
      </w:r>
    </w:p>
    <w:p w14:paraId="5923FEA1">
      <w:pPr>
        <w:framePr w:w="1142" w:wrap="auto" w:vAnchor="margin" w:hAnchor="text" w:x="2393" w:y="10413"/>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经济效益指标</w:t>
      </w:r>
    </w:p>
    <w:p w14:paraId="17DACF5E">
      <w:pPr>
        <w:framePr w:w="1142" w:wrap="auto" w:vAnchor="margin" w:hAnchor="text" w:x="2393" w:y="10413"/>
        <w:widowControl w:val="0"/>
        <w:autoSpaceDE w:val="0"/>
        <w:autoSpaceDN w:val="0"/>
        <w:spacing w:before="487" w:after="0" w:line="135" w:lineRule="exact"/>
        <w:ind w:left="0" w:right="0" w:firstLine="0"/>
        <w:jc w:val="left"/>
        <w:rPr>
          <w:rFonts w:ascii="宋体"/>
          <w:color w:val="000000"/>
          <w:spacing w:val="0"/>
          <w:sz w:val="13"/>
        </w:rPr>
      </w:pPr>
      <w:r>
        <w:rPr>
          <w:rFonts w:ascii="宋体" w:hAnsi="宋体" w:cs="宋体"/>
          <w:color w:val="000000"/>
          <w:spacing w:val="5"/>
          <w:sz w:val="13"/>
        </w:rPr>
        <w:t>社会效益指标</w:t>
      </w:r>
    </w:p>
    <w:p w14:paraId="7B300A77">
      <w:pPr>
        <w:framePr w:w="1142" w:wrap="auto" w:vAnchor="margin" w:hAnchor="text" w:x="2393" w:y="10413"/>
        <w:widowControl w:val="0"/>
        <w:autoSpaceDE w:val="0"/>
        <w:autoSpaceDN w:val="0"/>
        <w:spacing w:before="490" w:after="0" w:line="135" w:lineRule="exact"/>
        <w:ind w:left="0" w:right="0" w:firstLine="0"/>
        <w:jc w:val="left"/>
        <w:rPr>
          <w:rFonts w:ascii="宋体"/>
          <w:color w:val="000000"/>
          <w:spacing w:val="0"/>
          <w:sz w:val="13"/>
        </w:rPr>
      </w:pPr>
      <w:r>
        <w:rPr>
          <w:rFonts w:ascii="宋体" w:hAnsi="宋体" w:cs="宋体"/>
          <w:color w:val="000000"/>
          <w:spacing w:val="5"/>
          <w:sz w:val="13"/>
        </w:rPr>
        <w:t>生态效益指标</w:t>
      </w:r>
    </w:p>
    <w:p w14:paraId="2D267884">
      <w:pPr>
        <w:framePr w:w="1142" w:wrap="auto" w:vAnchor="margin" w:hAnchor="text" w:x="2393" w:y="10413"/>
        <w:widowControl w:val="0"/>
        <w:autoSpaceDE w:val="0"/>
        <w:autoSpaceDN w:val="0"/>
        <w:spacing w:before="487" w:after="0" w:line="135" w:lineRule="exact"/>
        <w:ind w:left="0" w:right="0" w:firstLine="0"/>
        <w:jc w:val="left"/>
        <w:rPr>
          <w:rFonts w:ascii="宋体"/>
          <w:color w:val="000000"/>
          <w:spacing w:val="0"/>
          <w:sz w:val="13"/>
        </w:rPr>
      </w:pPr>
      <w:r>
        <w:rPr>
          <w:rFonts w:ascii="宋体" w:hAnsi="宋体" w:cs="宋体"/>
          <w:color w:val="000000"/>
          <w:spacing w:val="5"/>
          <w:sz w:val="13"/>
        </w:rPr>
        <w:t>可持续影响指标</w:t>
      </w:r>
    </w:p>
    <w:p w14:paraId="5767BCA3">
      <w:pPr>
        <w:framePr w:w="871" w:wrap="auto" w:vAnchor="margin" w:hAnchor="text" w:x="6595" w:y="10951"/>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社会效益指</w:t>
      </w:r>
    </w:p>
    <w:p w14:paraId="71D1ABE4">
      <w:pPr>
        <w:framePr w:w="871" w:wrap="auto" w:vAnchor="margin" w:hAnchor="text" w:x="6595" w:y="10951"/>
        <w:widowControl w:val="0"/>
        <w:autoSpaceDE w:val="0"/>
        <w:autoSpaceDN w:val="0"/>
        <w:spacing w:before="36" w:after="0" w:line="135" w:lineRule="exact"/>
        <w:ind w:left="0" w:right="0" w:firstLine="0"/>
        <w:jc w:val="left"/>
        <w:rPr>
          <w:rFonts w:ascii="宋体"/>
          <w:color w:val="000000"/>
          <w:spacing w:val="0"/>
          <w:sz w:val="13"/>
        </w:rPr>
      </w:pPr>
      <w:r>
        <w:rPr>
          <w:rFonts w:ascii="宋体" w:hAnsi="宋体" w:cs="宋体"/>
          <w:color w:val="000000"/>
          <w:spacing w:val="0"/>
          <w:sz w:val="13"/>
        </w:rPr>
        <w:t>标</w:t>
      </w:r>
    </w:p>
    <w:p w14:paraId="3BC6AABC">
      <w:pPr>
        <w:framePr w:w="1142" w:wrap="auto" w:vAnchor="margin" w:hAnchor="text" w:x="3485" w:y="11035"/>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服务对象满意度</w:t>
      </w:r>
    </w:p>
    <w:p w14:paraId="14AD9791">
      <w:pPr>
        <w:framePr w:w="539" w:wrap="auto" w:vAnchor="margin" w:hAnchor="text" w:x="5645" w:y="11035"/>
        <w:widowControl w:val="0"/>
        <w:autoSpaceDE w:val="0"/>
        <w:autoSpaceDN w:val="0"/>
        <w:spacing w:before="0" w:after="0" w:line="135" w:lineRule="exact"/>
        <w:ind w:left="0" w:right="0" w:firstLine="0"/>
        <w:jc w:val="left"/>
        <w:rPr>
          <w:rFonts w:ascii="宋体"/>
          <w:color w:val="000000"/>
          <w:spacing w:val="0"/>
          <w:sz w:val="13"/>
        </w:rPr>
      </w:pPr>
      <w:r>
        <w:rPr>
          <w:rFonts w:ascii="宋体"/>
          <w:color w:val="000000"/>
          <w:spacing w:val="0"/>
          <w:sz w:val="13"/>
        </w:rPr>
        <w:t>&gt;</w:t>
      </w:r>
      <w:r>
        <w:rPr>
          <w:rFonts w:ascii="宋体"/>
          <w:color w:val="000000"/>
          <w:spacing w:val="9"/>
          <w:sz w:val="13"/>
        </w:rPr>
        <w:t xml:space="preserve"> </w:t>
      </w:r>
      <w:r>
        <w:rPr>
          <w:rFonts w:ascii="宋体"/>
          <w:color w:val="000000"/>
          <w:spacing w:val="4"/>
          <w:sz w:val="13"/>
        </w:rPr>
        <w:t>98%</w:t>
      </w:r>
    </w:p>
    <w:p w14:paraId="5C47B65A">
      <w:pPr>
        <w:framePr w:w="1142" w:wrap="auto" w:vAnchor="margin" w:hAnchor="text" w:x="7395" w:y="11035"/>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服务对象满意度</w:t>
      </w:r>
    </w:p>
    <w:p w14:paraId="1F541EDD">
      <w:pPr>
        <w:framePr w:w="539" w:wrap="auto" w:vAnchor="margin" w:hAnchor="text" w:x="9871" w:y="11035"/>
        <w:widowControl w:val="0"/>
        <w:autoSpaceDE w:val="0"/>
        <w:autoSpaceDN w:val="0"/>
        <w:spacing w:before="0" w:after="0" w:line="135" w:lineRule="exact"/>
        <w:ind w:left="0" w:right="0" w:firstLine="0"/>
        <w:jc w:val="left"/>
        <w:rPr>
          <w:rFonts w:ascii="宋体"/>
          <w:color w:val="000000"/>
          <w:spacing w:val="0"/>
          <w:sz w:val="13"/>
        </w:rPr>
      </w:pPr>
      <w:r>
        <w:rPr>
          <w:rFonts w:ascii="宋体"/>
          <w:color w:val="000000"/>
          <w:spacing w:val="0"/>
          <w:sz w:val="13"/>
        </w:rPr>
        <w:t>&gt;</w:t>
      </w:r>
      <w:r>
        <w:rPr>
          <w:rFonts w:ascii="宋体"/>
          <w:color w:val="000000"/>
          <w:spacing w:val="9"/>
          <w:sz w:val="13"/>
        </w:rPr>
        <w:t xml:space="preserve"> </w:t>
      </w:r>
      <w:r>
        <w:rPr>
          <w:rFonts w:ascii="宋体"/>
          <w:color w:val="000000"/>
          <w:spacing w:val="4"/>
          <w:sz w:val="13"/>
        </w:rPr>
        <w:t>98%</w:t>
      </w:r>
    </w:p>
    <w:p w14:paraId="4D45FA74">
      <w:pPr>
        <w:framePr w:w="736" w:wrap="auto" w:vAnchor="margin" w:hAnchor="text" w:x="1723" w:y="11348"/>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效益指标</w:t>
      </w:r>
    </w:p>
    <w:p w14:paraId="1C1E3EE2">
      <w:pPr>
        <w:framePr w:w="871" w:wrap="auto" w:vAnchor="margin" w:hAnchor="text" w:x="6595" w:y="11572"/>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生态效益指</w:t>
      </w:r>
    </w:p>
    <w:p w14:paraId="25BD2921">
      <w:pPr>
        <w:framePr w:w="871" w:wrap="auto" w:vAnchor="margin" w:hAnchor="text" w:x="6595" w:y="11572"/>
        <w:widowControl w:val="0"/>
        <w:autoSpaceDE w:val="0"/>
        <w:autoSpaceDN w:val="0"/>
        <w:spacing w:before="36" w:after="0" w:line="135" w:lineRule="exact"/>
        <w:ind w:left="0" w:right="0" w:firstLine="0"/>
        <w:jc w:val="left"/>
        <w:rPr>
          <w:rFonts w:ascii="宋体"/>
          <w:color w:val="000000"/>
          <w:spacing w:val="0"/>
          <w:sz w:val="13"/>
        </w:rPr>
      </w:pPr>
      <w:r>
        <w:rPr>
          <w:rFonts w:ascii="宋体" w:hAnsi="宋体" w:cs="宋体"/>
          <w:color w:val="000000"/>
          <w:spacing w:val="0"/>
          <w:sz w:val="13"/>
        </w:rPr>
        <w:t>标</w:t>
      </w:r>
    </w:p>
    <w:p w14:paraId="10F84369">
      <w:pPr>
        <w:framePr w:w="871" w:wrap="auto" w:vAnchor="margin" w:hAnchor="text" w:x="6595" w:y="12194"/>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可持续影响</w:t>
      </w:r>
    </w:p>
    <w:p w14:paraId="6E288425">
      <w:pPr>
        <w:framePr w:w="871" w:wrap="auto" w:vAnchor="margin" w:hAnchor="text" w:x="6595" w:y="12194"/>
        <w:widowControl w:val="0"/>
        <w:autoSpaceDE w:val="0"/>
        <w:autoSpaceDN w:val="0"/>
        <w:spacing w:before="36" w:after="0" w:line="135" w:lineRule="exact"/>
        <w:ind w:left="0" w:right="0" w:firstLine="0"/>
        <w:jc w:val="left"/>
        <w:rPr>
          <w:rFonts w:ascii="宋体"/>
          <w:color w:val="000000"/>
          <w:spacing w:val="0"/>
          <w:sz w:val="13"/>
        </w:rPr>
      </w:pPr>
      <w:r>
        <w:rPr>
          <w:rFonts w:ascii="宋体" w:hAnsi="宋体" w:cs="宋体"/>
          <w:color w:val="000000"/>
          <w:spacing w:val="5"/>
          <w:sz w:val="13"/>
        </w:rPr>
        <w:t>指标</w:t>
      </w:r>
    </w:p>
    <w:p w14:paraId="4F812FC1">
      <w:pPr>
        <w:framePr w:w="1142" w:wrap="auto" w:vAnchor="margin" w:hAnchor="text" w:x="2393" w:y="12816"/>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服务对象满意度</w:t>
      </w:r>
    </w:p>
    <w:p w14:paraId="3DE9B5CB">
      <w:pPr>
        <w:framePr w:w="1142" w:wrap="auto" w:vAnchor="margin" w:hAnchor="text" w:x="2393" w:y="12816"/>
        <w:widowControl w:val="0"/>
        <w:autoSpaceDE w:val="0"/>
        <w:autoSpaceDN w:val="0"/>
        <w:spacing w:before="36" w:after="0" w:line="135" w:lineRule="exact"/>
        <w:ind w:left="0" w:right="0" w:firstLine="0"/>
        <w:jc w:val="left"/>
        <w:rPr>
          <w:rFonts w:ascii="宋体"/>
          <w:color w:val="000000"/>
          <w:spacing w:val="0"/>
          <w:sz w:val="13"/>
        </w:rPr>
      </w:pPr>
      <w:r>
        <w:rPr>
          <w:rFonts w:ascii="宋体" w:hAnsi="宋体" w:cs="宋体"/>
          <w:color w:val="000000"/>
          <w:spacing w:val="5"/>
          <w:sz w:val="13"/>
        </w:rPr>
        <w:t>指标</w:t>
      </w:r>
    </w:p>
    <w:p w14:paraId="58BFA463">
      <w:pPr>
        <w:framePr w:w="871" w:wrap="auto" w:vAnchor="margin" w:hAnchor="text" w:x="6595" w:y="12816"/>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服务对象满</w:t>
      </w:r>
    </w:p>
    <w:p w14:paraId="4D2B2C18">
      <w:pPr>
        <w:framePr w:w="871" w:wrap="auto" w:vAnchor="margin" w:hAnchor="text" w:x="6595" w:y="12816"/>
        <w:widowControl w:val="0"/>
        <w:autoSpaceDE w:val="0"/>
        <w:autoSpaceDN w:val="0"/>
        <w:spacing w:before="36" w:after="0" w:line="135" w:lineRule="exact"/>
        <w:ind w:left="0" w:right="0" w:firstLine="0"/>
        <w:jc w:val="left"/>
        <w:rPr>
          <w:rFonts w:ascii="宋体"/>
          <w:color w:val="000000"/>
          <w:spacing w:val="0"/>
          <w:sz w:val="13"/>
        </w:rPr>
      </w:pPr>
      <w:r>
        <w:rPr>
          <w:rFonts w:ascii="宋体" w:hAnsi="宋体" w:cs="宋体"/>
          <w:color w:val="000000"/>
          <w:spacing w:val="5"/>
          <w:sz w:val="13"/>
        </w:rPr>
        <w:t>意度指标</w:t>
      </w:r>
    </w:p>
    <w:p w14:paraId="3E04D83B">
      <w:pPr>
        <w:framePr w:w="871" w:wrap="auto" w:vAnchor="margin" w:hAnchor="text" w:x="1654" w:y="12902"/>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满意度指标</w:t>
      </w:r>
    </w:p>
    <w:p w14:paraId="59F1D3AB">
      <w:pPr>
        <w:framePr w:w="1142" w:wrap="auto" w:vAnchor="margin" w:hAnchor="text" w:x="3485" w:y="12902"/>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退役军人满意率</w:t>
      </w:r>
    </w:p>
    <w:p w14:paraId="5DFCBE5B">
      <w:pPr>
        <w:framePr w:w="539" w:wrap="auto" w:vAnchor="margin" w:hAnchor="text" w:x="5645" w:y="12902"/>
        <w:widowControl w:val="0"/>
        <w:autoSpaceDE w:val="0"/>
        <w:autoSpaceDN w:val="0"/>
        <w:spacing w:before="0" w:after="0" w:line="135" w:lineRule="exact"/>
        <w:ind w:left="0" w:right="0" w:firstLine="0"/>
        <w:jc w:val="left"/>
        <w:rPr>
          <w:rFonts w:ascii="宋体"/>
          <w:color w:val="000000"/>
          <w:spacing w:val="0"/>
          <w:sz w:val="13"/>
        </w:rPr>
      </w:pPr>
      <w:r>
        <w:rPr>
          <w:rFonts w:ascii="宋体"/>
          <w:color w:val="000000"/>
          <w:spacing w:val="0"/>
          <w:sz w:val="13"/>
        </w:rPr>
        <w:t>&gt;</w:t>
      </w:r>
      <w:r>
        <w:rPr>
          <w:rFonts w:ascii="宋体"/>
          <w:color w:val="000000"/>
          <w:spacing w:val="9"/>
          <w:sz w:val="13"/>
        </w:rPr>
        <w:t xml:space="preserve"> </w:t>
      </w:r>
      <w:r>
        <w:rPr>
          <w:rFonts w:ascii="宋体"/>
          <w:color w:val="000000"/>
          <w:spacing w:val="4"/>
          <w:sz w:val="13"/>
        </w:rPr>
        <w:t>98%</w:t>
      </w:r>
    </w:p>
    <w:p w14:paraId="06FAF4D7">
      <w:pPr>
        <w:framePr w:w="1142" w:wrap="auto" w:vAnchor="margin" w:hAnchor="text" w:x="7395" w:y="12902"/>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退役军人满意率</w:t>
      </w:r>
    </w:p>
    <w:p w14:paraId="1F91C6E6">
      <w:pPr>
        <w:framePr w:w="539" w:wrap="auto" w:vAnchor="margin" w:hAnchor="text" w:x="9871" w:y="12902"/>
        <w:widowControl w:val="0"/>
        <w:autoSpaceDE w:val="0"/>
        <w:autoSpaceDN w:val="0"/>
        <w:spacing w:before="0" w:after="0" w:line="135" w:lineRule="exact"/>
        <w:ind w:left="0" w:right="0" w:firstLine="0"/>
        <w:jc w:val="left"/>
        <w:rPr>
          <w:rFonts w:ascii="宋体"/>
          <w:color w:val="000000"/>
          <w:spacing w:val="0"/>
          <w:sz w:val="13"/>
        </w:rPr>
      </w:pPr>
      <w:r>
        <w:rPr>
          <w:rFonts w:ascii="宋体"/>
          <w:color w:val="000000"/>
          <w:spacing w:val="0"/>
          <w:sz w:val="13"/>
        </w:rPr>
        <w:t>&gt;</w:t>
      </w:r>
      <w:r>
        <w:rPr>
          <w:rFonts w:ascii="宋体"/>
          <w:color w:val="000000"/>
          <w:spacing w:val="9"/>
          <w:sz w:val="13"/>
        </w:rPr>
        <w:t xml:space="preserve"> </w:t>
      </w:r>
      <w:r>
        <w:rPr>
          <w:rFonts w:ascii="宋体"/>
          <w:color w:val="000000"/>
          <w:spacing w:val="4"/>
          <w:sz w:val="13"/>
        </w:rPr>
        <w:t>98%</w:t>
      </w:r>
    </w:p>
    <w:p w14:paraId="7C9913F3">
      <w:pPr>
        <w:spacing w:before="0" w:after="0" w:line="0" w:lineRule="exact"/>
        <w:ind w:left="0" w:right="0" w:firstLine="0"/>
        <w:jc w:val="left"/>
        <w:rPr>
          <w:rFonts w:ascii="Arial"/>
          <w:color w:val="FF0000"/>
          <w:spacing w:val="0"/>
          <w:sz w:val="2"/>
        </w:rPr>
      </w:pPr>
      <w:r>
        <w:pict>
          <v:shape id="_x000016" o:spid="_x0000_s1042" o:spt="75" type="#_x0000_t75" style="position:absolute;left:0pt;margin-left:52.9pt;margin-top:139.6pt;height:525.2pt;width:483.1pt;mso-position-horizontal-relative:page;mso-position-vertical-relative:page;z-index:-251657216;mso-width-relative:page;mso-height-relative:page;" filled="f" coordsize="21600,21600">
            <v:path/>
            <v:fill on="f" focussize="0,0"/>
            <v:stroke/>
            <v:imagedata r:id="rId21" o:title=""/>
            <o:lock v:ext="edit" aspectratio="t"/>
          </v:shape>
        </w:pict>
      </w:r>
      <w:r>
        <w:rPr>
          <w:rFonts w:ascii="Arial"/>
          <w:color w:val="FF0000"/>
          <w:spacing w:val="0"/>
          <w:sz w:val="2"/>
        </w:rPr>
        <w:br w:type="page"/>
      </w:r>
    </w:p>
    <w:p w14:paraId="352EE5F6">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002D5F38">
      <w:pPr>
        <w:framePr w:w="5625" w:wrap="auto" w:vAnchor="margin" w:hAnchor="text" w:x="3185" w:y="1868"/>
        <w:widowControl w:val="0"/>
        <w:autoSpaceDE w:val="0"/>
        <w:autoSpaceDN w:val="0"/>
        <w:spacing w:before="0" w:after="0" w:line="189" w:lineRule="exact"/>
        <w:ind w:left="0" w:right="0" w:firstLine="0"/>
        <w:jc w:val="left"/>
        <w:rPr>
          <w:rFonts w:ascii="宋体"/>
          <w:color w:val="000000"/>
          <w:spacing w:val="0"/>
          <w:sz w:val="19"/>
        </w:rPr>
      </w:pPr>
      <w:r>
        <w:rPr>
          <w:rFonts w:ascii="宋体" w:hAnsi="宋体" w:cs="宋体"/>
          <w:color w:val="000000"/>
          <w:spacing w:val="2"/>
          <w:sz w:val="19"/>
        </w:rPr>
        <w:t>企业军转干部和自主择业军转干部补助资金项目绩效目标申报表</w:t>
      </w:r>
    </w:p>
    <w:p w14:paraId="667928D7">
      <w:pPr>
        <w:framePr w:w="1021" w:wrap="auto" w:vAnchor="margin" w:hAnchor="text" w:x="5505" w:y="2240"/>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6"/>
          <w:sz w:val="13"/>
        </w:rPr>
        <w:t>（2021年度）</w:t>
      </w:r>
    </w:p>
    <w:p w14:paraId="5D47F550">
      <w:pPr>
        <w:framePr w:w="736" w:wrap="auto" w:vAnchor="margin" w:hAnchor="text" w:x="1898" w:y="2935"/>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项目名称</w:t>
      </w:r>
    </w:p>
    <w:p w14:paraId="4D04CCC2">
      <w:pPr>
        <w:framePr w:w="736" w:wrap="auto" w:vAnchor="margin" w:hAnchor="text" w:x="1898" w:y="2935"/>
        <w:widowControl w:val="0"/>
        <w:autoSpaceDE w:val="0"/>
        <w:autoSpaceDN w:val="0"/>
        <w:spacing w:before="214" w:after="0" w:line="135" w:lineRule="exact"/>
        <w:ind w:left="0" w:right="0" w:firstLine="0"/>
        <w:jc w:val="left"/>
        <w:rPr>
          <w:rFonts w:ascii="宋体"/>
          <w:color w:val="000000"/>
          <w:spacing w:val="0"/>
          <w:sz w:val="13"/>
        </w:rPr>
      </w:pPr>
      <w:r>
        <w:rPr>
          <w:rFonts w:ascii="宋体" w:hAnsi="宋体" w:cs="宋体"/>
          <w:color w:val="000000"/>
          <w:spacing w:val="5"/>
          <w:sz w:val="13"/>
        </w:rPr>
        <w:t>主管部门</w:t>
      </w:r>
    </w:p>
    <w:p w14:paraId="15A0A1C1">
      <w:pPr>
        <w:framePr w:w="2810" w:wrap="auto" w:vAnchor="margin" w:hAnchor="text" w:x="5702" w:y="2935"/>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企业军转干部和自主择业军转干部补助资金</w:t>
      </w:r>
    </w:p>
    <w:p w14:paraId="71FBE907">
      <w:pPr>
        <w:framePr w:w="1412" w:wrap="auto" w:vAnchor="margin" w:hAnchor="text" w:x="4085" w:y="3283"/>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滑县退役军人事务局</w:t>
      </w:r>
    </w:p>
    <w:p w14:paraId="5CA40E78">
      <w:pPr>
        <w:framePr w:w="736" w:wrap="auto" w:vAnchor="margin" w:hAnchor="text" w:x="6701" w:y="3283"/>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单位名称</w:t>
      </w:r>
    </w:p>
    <w:p w14:paraId="7DC48138">
      <w:pPr>
        <w:framePr w:w="1412" w:wrap="auto" w:vAnchor="margin" w:hAnchor="text" w:x="8660" w:y="3283"/>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滑县退役军人事务局</w:t>
      </w:r>
    </w:p>
    <w:p w14:paraId="4423E72A">
      <w:pPr>
        <w:framePr w:w="1412" w:wrap="auto" w:vAnchor="margin" w:hAnchor="text" w:x="8660" w:y="3283"/>
        <w:widowControl w:val="0"/>
        <w:autoSpaceDE w:val="0"/>
        <w:autoSpaceDN w:val="0"/>
        <w:spacing w:before="285" w:after="0" w:line="135" w:lineRule="exact"/>
        <w:ind w:left="513" w:right="0" w:firstLine="0"/>
        <w:jc w:val="left"/>
        <w:rPr>
          <w:rFonts w:ascii="宋体"/>
          <w:color w:val="000000"/>
          <w:spacing w:val="0"/>
          <w:sz w:val="13"/>
        </w:rPr>
      </w:pPr>
      <w:r>
        <w:rPr>
          <w:rFonts w:ascii="宋体"/>
          <w:color w:val="000000"/>
          <w:spacing w:val="4"/>
          <w:sz w:val="13"/>
        </w:rPr>
        <w:t>368</w:t>
      </w:r>
    </w:p>
    <w:p w14:paraId="2F9E523F">
      <w:pPr>
        <w:framePr w:w="1424" w:wrap="auto" w:vAnchor="margin" w:hAnchor="text" w:x="3353" w:y="3703"/>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7"/>
          <w:sz w:val="13"/>
        </w:rPr>
        <w:t>实施期资金总额：</w:t>
      </w:r>
    </w:p>
    <w:p w14:paraId="42958B1B">
      <w:pPr>
        <w:framePr w:w="1424" w:wrap="auto" w:vAnchor="margin" w:hAnchor="text" w:x="3353" w:y="3703"/>
        <w:widowControl w:val="0"/>
        <w:autoSpaceDE w:val="0"/>
        <w:autoSpaceDN w:val="0"/>
        <w:spacing w:before="214" w:after="0" w:line="135" w:lineRule="exact"/>
        <w:ind w:left="279" w:right="0" w:firstLine="0"/>
        <w:jc w:val="left"/>
        <w:rPr>
          <w:rFonts w:ascii="宋体"/>
          <w:color w:val="000000"/>
          <w:spacing w:val="0"/>
          <w:sz w:val="13"/>
        </w:rPr>
      </w:pPr>
      <w:r>
        <w:rPr>
          <w:rFonts w:ascii="宋体" w:hAnsi="宋体" w:cs="宋体"/>
          <w:color w:val="000000"/>
          <w:spacing w:val="6"/>
          <w:sz w:val="13"/>
        </w:rPr>
        <w:t>其中：财政拨款</w:t>
      </w:r>
    </w:p>
    <w:p w14:paraId="797A9503">
      <w:pPr>
        <w:framePr w:w="400" w:wrap="auto" w:vAnchor="margin" w:hAnchor="text" w:x="5489" w:y="3703"/>
        <w:widowControl w:val="0"/>
        <w:autoSpaceDE w:val="0"/>
        <w:autoSpaceDN w:val="0"/>
        <w:spacing w:before="0" w:after="0" w:line="135" w:lineRule="exact"/>
        <w:ind w:left="0" w:right="0" w:firstLine="0"/>
        <w:jc w:val="left"/>
        <w:rPr>
          <w:rFonts w:ascii="宋体"/>
          <w:color w:val="000000"/>
          <w:spacing w:val="0"/>
          <w:sz w:val="13"/>
        </w:rPr>
      </w:pPr>
      <w:r>
        <w:rPr>
          <w:rFonts w:ascii="宋体"/>
          <w:color w:val="000000"/>
          <w:spacing w:val="4"/>
          <w:sz w:val="13"/>
        </w:rPr>
        <w:t>368</w:t>
      </w:r>
    </w:p>
    <w:p w14:paraId="518013ED">
      <w:pPr>
        <w:framePr w:w="400" w:wrap="auto" w:vAnchor="margin" w:hAnchor="text" w:x="5489" w:y="3703"/>
        <w:widowControl w:val="0"/>
        <w:autoSpaceDE w:val="0"/>
        <w:autoSpaceDN w:val="0"/>
        <w:spacing w:before="384" w:after="0" w:line="135" w:lineRule="exact"/>
        <w:ind w:left="0" w:right="0" w:firstLine="0"/>
        <w:jc w:val="left"/>
        <w:rPr>
          <w:rFonts w:ascii="宋体"/>
          <w:color w:val="000000"/>
          <w:spacing w:val="0"/>
          <w:sz w:val="13"/>
        </w:rPr>
      </w:pPr>
      <w:r>
        <w:rPr>
          <w:rFonts w:ascii="宋体"/>
          <w:color w:val="000000"/>
          <w:spacing w:val="4"/>
          <w:sz w:val="13"/>
        </w:rPr>
        <w:t>368</w:t>
      </w:r>
    </w:p>
    <w:p w14:paraId="44A5A1B9">
      <w:pPr>
        <w:framePr w:w="400" w:wrap="auto" w:vAnchor="margin" w:hAnchor="text" w:x="5489" w:y="3703"/>
        <w:widowControl w:val="0"/>
        <w:autoSpaceDE w:val="0"/>
        <w:autoSpaceDN w:val="0"/>
        <w:spacing w:before="398" w:after="0" w:line="135" w:lineRule="exact"/>
        <w:ind w:left="70" w:right="0" w:firstLine="0"/>
        <w:jc w:val="left"/>
        <w:rPr>
          <w:rFonts w:ascii="宋体"/>
          <w:color w:val="000000"/>
          <w:spacing w:val="0"/>
          <w:sz w:val="13"/>
        </w:rPr>
      </w:pPr>
      <w:r>
        <w:rPr>
          <w:rFonts w:ascii="宋体"/>
          <w:color w:val="000000"/>
          <w:spacing w:val="0"/>
          <w:sz w:val="13"/>
        </w:rPr>
        <w:t>0</w:t>
      </w:r>
    </w:p>
    <w:p w14:paraId="5E673739">
      <w:pPr>
        <w:framePr w:w="1153" w:wrap="auto" w:vAnchor="margin" w:hAnchor="text" w:x="6238" w:y="3703"/>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7"/>
          <w:sz w:val="13"/>
        </w:rPr>
        <w:t>年度资金总额：</w:t>
      </w:r>
    </w:p>
    <w:p w14:paraId="12415CE1">
      <w:pPr>
        <w:framePr w:w="743" w:wrap="auto" w:vAnchor="margin" w:hAnchor="text" w:x="1898" w:y="4152"/>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项目资金</w:t>
      </w:r>
    </w:p>
    <w:p w14:paraId="4B8B0FD7">
      <w:pPr>
        <w:framePr w:w="743" w:wrap="auto" w:vAnchor="margin" w:hAnchor="text" w:x="1898" w:y="4152"/>
        <w:widowControl w:val="0"/>
        <w:autoSpaceDE w:val="0"/>
        <w:autoSpaceDN w:val="0"/>
        <w:spacing w:before="36" w:after="0" w:line="135" w:lineRule="exact"/>
        <w:ind w:left="0" w:right="0" w:firstLine="0"/>
        <w:jc w:val="left"/>
        <w:rPr>
          <w:rFonts w:ascii="宋体"/>
          <w:color w:val="000000"/>
          <w:spacing w:val="0"/>
          <w:sz w:val="13"/>
        </w:rPr>
      </w:pPr>
      <w:r>
        <w:rPr>
          <w:rFonts w:ascii="宋体" w:hAnsi="宋体" w:cs="宋体"/>
          <w:color w:val="000000"/>
          <w:spacing w:val="8"/>
          <w:sz w:val="13"/>
        </w:rPr>
        <w:t>（万元）</w:t>
      </w:r>
    </w:p>
    <w:p w14:paraId="35119AF5">
      <w:pPr>
        <w:framePr w:w="1223" w:wrap="auto" w:vAnchor="margin" w:hAnchor="text" w:x="6447" w:y="4222"/>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6"/>
          <w:sz w:val="13"/>
        </w:rPr>
        <w:t>其中：财政拨款</w:t>
      </w:r>
    </w:p>
    <w:p w14:paraId="0F518350">
      <w:pPr>
        <w:framePr w:w="1223" w:wrap="auto" w:vAnchor="margin" w:hAnchor="text" w:x="6447" w:y="4222"/>
        <w:widowControl w:val="0"/>
        <w:autoSpaceDE w:val="0"/>
        <w:autoSpaceDN w:val="0"/>
        <w:spacing w:before="398" w:after="0" w:line="135" w:lineRule="exact"/>
        <w:ind w:left="487" w:right="0" w:firstLine="0"/>
        <w:jc w:val="left"/>
        <w:rPr>
          <w:rFonts w:ascii="宋体"/>
          <w:color w:val="000000"/>
          <w:spacing w:val="0"/>
          <w:sz w:val="13"/>
        </w:rPr>
      </w:pPr>
      <w:r>
        <w:rPr>
          <w:rFonts w:ascii="宋体" w:hAnsi="宋体" w:cs="宋体"/>
          <w:color w:val="000000"/>
          <w:spacing w:val="5"/>
          <w:sz w:val="13"/>
        </w:rPr>
        <w:t>其他资金</w:t>
      </w:r>
    </w:p>
    <w:p w14:paraId="63A2F647">
      <w:pPr>
        <w:framePr w:w="400" w:wrap="auto" w:vAnchor="margin" w:hAnchor="text" w:x="9173" w:y="4222"/>
        <w:widowControl w:val="0"/>
        <w:autoSpaceDE w:val="0"/>
        <w:autoSpaceDN w:val="0"/>
        <w:spacing w:before="0" w:after="0" w:line="135" w:lineRule="exact"/>
        <w:ind w:left="0" w:right="0" w:firstLine="0"/>
        <w:jc w:val="left"/>
        <w:rPr>
          <w:rFonts w:ascii="宋体"/>
          <w:color w:val="000000"/>
          <w:spacing w:val="0"/>
          <w:sz w:val="13"/>
        </w:rPr>
      </w:pPr>
      <w:r>
        <w:rPr>
          <w:rFonts w:ascii="宋体"/>
          <w:color w:val="000000"/>
          <w:spacing w:val="4"/>
          <w:sz w:val="13"/>
        </w:rPr>
        <w:t>368</w:t>
      </w:r>
    </w:p>
    <w:p w14:paraId="5F1EF9E9">
      <w:pPr>
        <w:framePr w:w="400" w:wrap="auto" w:vAnchor="margin" w:hAnchor="text" w:x="9173" w:y="4222"/>
        <w:widowControl w:val="0"/>
        <w:autoSpaceDE w:val="0"/>
        <w:autoSpaceDN w:val="0"/>
        <w:spacing w:before="398" w:after="0" w:line="135" w:lineRule="exact"/>
        <w:ind w:left="70" w:right="0" w:firstLine="0"/>
        <w:jc w:val="left"/>
        <w:rPr>
          <w:rFonts w:ascii="宋体"/>
          <w:color w:val="000000"/>
          <w:spacing w:val="0"/>
          <w:sz w:val="13"/>
        </w:rPr>
      </w:pPr>
      <w:r>
        <w:rPr>
          <w:rFonts w:ascii="宋体"/>
          <w:color w:val="000000"/>
          <w:spacing w:val="0"/>
          <w:sz w:val="13"/>
        </w:rPr>
        <w:t>0</w:t>
      </w:r>
    </w:p>
    <w:p w14:paraId="1A1231E7">
      <w:pPr>
        <w:framePr w:w="736" w:wrap="auto" w:vAnchor="margin" w:hAnchor="text" w:x="4188" w:y="4755"/>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其他资金</w:t>
      </w:r>
    </w:p>
    <w:p w14:paraId="65DFC071">
      <w:pPr>
        <w:framePr w:w="871" w:wrap="auto" w:vAnchor="margin" w:hAnchor="text" w:x="3540" w:y="5182"/>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实施期目标</w:t>
      </w:r>
    </w:p>
    <w:p w14:paraId="79E9F167">
      <w:pPr>
        <w:framePr w:w="736" w:wrap="auto" w:vAnchor="margin" w:hAnchor="text" w:x="8174" w:y="5182"/>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年度目标</w:t>
      </w:r>
    </w:p>
    <w:p w14:paraId="79633827">
      <w:pPr>
        <w:framePr w:w="4754" w:wrap="auto" w:vAnchor="margin" w:hAnchor="text" w:x="6168" w:y="5445"/>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上级有关企业军转干部和自主择业军转干部待遇落实好</w:t>
      </w:r>
      <w:r>
        <w:rPr>
          <w:rFonts w:ascii="宋体"/>
          <w:color w:val="000000"/>
          <w:spacing w:val="-17"/>
          <w:sz w:val="13"/>
        </w:rPr>
        <w:t xml:space="preserve"> </w:t>
      </w:r>
      <w:r>
        <w:rPr>
          <w:rFonts w:ascii="宋体" w:hAnsi="宋体" w:cs="宋体"/>
          <w:color w:val="000000"/>
          <w:spacing w:val="5"/>
          <w:sz w:val="13"/>
        </w:rPr>
        <w:t>，确保他们的思想稳</w:t>
      </w:r>
    </w:p>
    <w:p w14:paraId="49B15010">
      <w:pPr>
        <w:framePr w:w="4754" w:wrap="auto" w:vAnchor="margin" w:hAnchor="text" w:x="6168" w:y="5445"/>
        <w:widowControl w:val="0"/>
        <w:autoSpaceDE w:val="0"/>
        <w:autoSpaceDN w:val="0"/>
        <w:spacing w:before="36" w:after="0" w:line="135" w:lineRule="exact"/>
        <w:ind w:left="0" w:right="0" w:firstLine="0"/>
        <w:jc w:val="left"/>
        <w:rPr>
          <w:rFonts w:ascii="宋体"/>
          <w:color w:val="000000"/>
          <w:spacing w:val="0"/>
          <w:sz w:val="13"/>
        </w:rPr>
      </w:pPr>
      <w:r>
        <w:rPr>
          <w:rFonts w:ascii="宋体" w:hAnsi="宋体" w:cs="宋体"/>
          <w:color w:val="000000"/>
          <w:spacing w:val="7"/>
          <w:sz w:val="13"/>
        </w:rPr>
        <w:t>定，维持社会和谐稳定发展。</w:t>
      </w:r>
    </w:p>
    <w:p w14:paraId="7D2DAC12">
      <w:pPr>
        <w:framePr w:w="330" w:wrap="auto" w:vAnchor="margin" w:hAnchor="text" w:x="1286" w:y="5575"/>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0"/>
          <w:sz w:val="13"/>
        </w:rPr>
        <w:t>绩</w:t>
      </w:r>
    </w:p>
    <w:p w14:paraId="4F8AD668">
      <w:pPr>
        <w:framePr w:w="330" w:wrap="auto" w:vAnchor="margin" w:hAnchor="text" w:x="1286" w:y="5575"/>
        <w:widowControl w:val="0"/>
        <w:autoSpaceDE w:val="0"/>
        <w:autoSpaceDN w:val="0"/>
        <w:spacing w:before="36" w:after="0" w:line="135" w:lineRule="exact"/>
        <w:ind w:left="0" w:right="0" w:firstLine="0"/>
        <w:jc w:val="left"/>
        <w:rPr>
          <w:rFonts w:ascii="宋体"/>
          <w:color w:val="000000"/>
          <w:spacing w:val="0"/>
          <w:sz w:val="13"/>
        </w:rPr>
      </w:pPr>
      <w:r>
        <w:rPr>
          <w:rFonts w:ascii="宋体" w:hAnsi="宋体" w:cs="宋体"/>
          <w:color w:val="000000"/>
          <w:spacing w:val="0"/>
          <w:sz w:val="13"/>
        </w:rPr>
        <w:t>效</w:t>
      </w:r>
    </w:p>
    <w:p w14:paraId="056A76E3">
      <w:pPr>
        <w:framePr w:w="330" w:wrap="auto" w:vAnchor="margin" w:hAnchor="text" w:x="1286" w:y="5575"/>
        <w:widowControl w:val="0"/>
        <w:autoSpaceDE w:val="0"/>
        <w:autoSpaceDN w:val="0"/>
        <w:spacing w:before="39" w:after="0" w:line="135" w:lineRule="exact"/>
        <w:ind w:left="0" w:right="0" w:firstLine="0"/>
        <w:jc w:val="left"/>
        <w:rPr>
          <w:rFonts w:ascii="宋体"/>
          <w:color w:val="000000"/>
          <w:spacing w:val="0"/>
          <w:sz w:val="13"/>
        </w:rPr>
      </w:pPr>
      <w:r>
        <w:rPr>
          <w:rFonts w:ascii="宋体" w:hAnsi="宋体" w:cs="宋体"/>
          <w:color w:val="000000"/>
          <w:spacing w:val="0"/>
          <w:sz w:val="13"/>
        </w:rPr>
        <w:t>目</w:t>
      </w:r>
    </w:p>
    <w:p w14:paraId="6FCCE401">
      <w:pPr>
        <w:framePr w:w="330" w:wrap="auto" w:vAnchor="margin" w:hAnchor="text" w:x="1286" w:y="5575"/>
        <w:widowControl w:val="0"/>
        <w:autoSpaceDE w:val="0"/>
        <w:autoSpaceDN w:val="0"/>
        <w:spacing w:before="36" w:after="0" w:line="135" w:lineRule="exact"/>
        <w:ind w:left="0" w:right="0" w:firstLine="0"/>
        <w:jc w:val="left"/>
        <w:rPr>
          <w:rFonts w:ascii="宋体"/>
          <w:color w:val="000000"/>
          <w:spacing w:val="0"/>
          <w:sz w:val="13"/>
        </w:rPr>
      </w:pPr>
      <w:r>
        <w:rPr>
          <w:rFonts w:ascii="宋体" w:hAnsi="宋体" w:cs="宋体"/>
          <w:color w:val="000000"/>
          <w:spacing w:val="0"/>
          <w:sz w:val="13"/>
        </w:rPr>
        <w:t>标</w:t>
      </w:r>
    </w:p>
    <w:p w14:paraId="37B7281F">
      <w:pPr>
        <w:framePr w:w="465" w:wrap="auto" w:vAnchor="margin" w:hAnchor="text" w:x="1860" w:y="7049"/>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一级</w:t>
      </w:r>
    </w:p>
    <w:p w14:paraId="2E2CAD4A">
      <w:pPr>
        <w:framePr w:w="465" w:wrap="auto" w:vAnchor="margin" w:hAnchor="text" w:x="1860" w:y="7049"/>
        <w:widowControl w:val="0"/>
        <w:autoSpaceDE w:val="0"/>
        <w:autoSpaceDN w:val="0"/>
        <w:spacing w:before="36" w:after="0" w:line="135" w:lineRule="exact"/>
        <w:ind w:left="0" w:right="0" w:firstLine="0"/>
        <w:jc w:val="left"/>
        <w:rPr>
          <w:rFonts w:ascii="宋体"/>
          <w:color w:val="000000"/>
          <w:spacing w:val="0"/>
          <w:sz w:val="13"/>
        </w:rPr>
      </w:pPr>
      <w:r>
        <w:rPr>
          <w:rFonts w:ascii="宋体" w:hAnsi="宋体" w:cs="宋体"/>
          <w:color w:val="000000"/>
          <w:spacing w:val="5"/>
          <w:sz w:val="13"/>
        </w:rPr>
        <w:t>指标</w:t>
      </w:r>
    </w:p>
    <w:p w14:paraId="178B3AFB">
      <w:pPr>
        <w:framePr w:w="736" w:wrap="auto" w:vAnchor="margin" w:hAnchor="text" w:x="2541" w:y="7133"/>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二级指标</w:t>
      </w:r>
    </w:p>
    <w:p w14:paraId="539448ED">
      <w:pPr>
        <w:framePr w:w="736" w:wrap="auto" w:vAnchor="margin" w:hAnchor="text" w:x="3876" w:y="7133"/>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三级指标</w:t>
      </w:r>
    </w:p>
    <w:p w14:paraId="1534182B">
      <w:pPr>
        <w:framePr w:w="600" w:wrap="auto" w:vAnchor="margin" w:hAnchor="text" w:x="5388" w:y="7133"/>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指标值</w:t>
      </w:r>
    </w:p>
    <w:p w14:paraId="590A751A">
      <w:pPr>
        <w:framePr w:w="736" w:wrap="auto" w:vAnchor="margin" w:hAnchor="text" w:x="6249" w:y="7133"/>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二级指标</w:t>
      </w:r>
    </w:p>
    <w:p w14:paraId="7DAC9C18">
      <w:pPr>
        <w:framePr w:w="736" w:wrap="auto" w:vAnchor="margin" w:hAnchor="text" w:x="7711" w:y="7133"/>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三级指标</w:t>
      </w:r>
    </w:p>
    <w:p w14:paraId="26A25F5A">
      <w:pPr>
        <w:framePr w:w="600" w:wrap="auto" w:vAnchor="margin" w:hAnchor="text" w:x="9706" w:y="7133"/>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指标值</w:t>
      </w:r>
    </w:p>
    <w:p w14:paraId="41BD2911">
      <w:pPr>
        <w:framePr w:w="736" w:wrap="auto" w:vAnchor="margin" w:hAnchor="text" w:x="2393" w:y="7929"/>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数量指标</w:t>
      </w:r>
    </w:p>
    <w:p w14:paraId="1634DD42">
      <w:pPr>
        <w:framePr w:w="1555" w:wrap="auto" w:vAnchor="margin" w:hAnchor="text" w:x="3283" w:y="7929"/>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落实企业军转干部待遇</w:t>
      </w:r>
    </w:p>
    <w:p w14:paraId="3954CCE3">
      <w:pPr>
        <w:framePr w:w="1555" w:wrap="auto" w:vAnchor="margin" w:hAnchor="text" w:x="3283" w:y="7929"/>
        <w:widowControl w:val="0"/>
        <w:autoSpaceDE w:val="0"/>
        <w:autoSpaceDN w:val="0"/>
        <w:spacing w:before="487" w:after="0" w:line="135" w:lineRule="exact"/>
        <w:ind w:left="0" w:right="0" w:firstLine="0"/>
        <w:jc w:val="left"/>
        <w:rPr>
          <w:rFonts w:ascii="宋体"/>
          <w:color w:val="000000"/>
          <w:spacing w:val="0"/>
          <w:sz w:val="13"/>
        </w:rPr>
      </w:pPr>
      <w:r>
        <w:rPr>
          <w:rFonts w:ascii="宋体" w:hAnsi="宋体" w:cs="宋体"/>
          <w:color w:val="000000"/>
          <w:spacing w:val="5"/>
          <w:sz w:val="13"/>
        </w:rPr>
        <w:t>补助资金发放足额率</w:t>
      </w:r>
    </w:p>
    <w:p w14:paraId="7D148845">
      <w:pPr>
        <w:framePr w:w="747" w:wrap="auto" w:vAnchor="margin" w:hAnchor="text" w:x="5067" w:y="7929"/>
        <w:widowControl w:val="0"/>
        <w:autoSpaceDE w:val="0"/>
        <w:autoSpaceDN w:val="0"/>
        <w:spacing w:before="0" w:after="0" w:line="135" w:lineRule="exact"/>
        <w:ind w:left="0" w:right="0" w:firstLine="0"/>
        <w:jc w:val="left"/>
        <w:rPr>
          <w:rFonts w:ascii="宋体"/>
          <w:color w:val="000000"/>
          <w:spacing w:val="0"/>
          <w:sz w:val="13"/>
        </w:rPr>
      </w:pPr>
      <w:r>
        <w:rPr>
          <w:rFonts w:ascii="宋体"/>
          <w:color w:val="000000"/>
          <w:spacing w:val="4"/>
          <w:sz w:val="13"/>
        </w:rPr>
        <w:t>&gt;=</w:t>
      </w:r>
      <w:r>
        <w:rPr>
          <w:rFonts w:ascii="宋体"/>
          <w:color w:val="000000"/>
          <w:spacing w:val="6"/>
          <w:sz w:val="13"/>
        </w:rPr>
        <w:t xml:space="preserve"> </w:t>
      </w:r>
      <w:r>
        <w:rPr>
          <w:rFonts w:ascii="宋体" w:hAnsi="宋体" w:cs="宋体"/>
          <w:color w:val="000000"/>
          <w:spacing w:val="5"/>
          <w:sz w:val="13"/>
        </w:rPr>
        <w:t>154名</w:t>
      </w:r>
    </w:p>
    <w:p w14:paraId="4AFBFC67">
      <w:pPr>
        <w:framePr w:w="736" w:wrap="auto" w:vAnchor="margin" w:hAnchor="text" w:x="6168" w:y="7929"/>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数量指标</w:t>
      </w:r>
    </w:p>
    <w:p w14:paraId="4C1BCF9E">
      <w:pPr>
        <w:framePr w:w="736" w:wrap="auto" w:vAnchor="margin" w:hAnchor="text" w:x="6168" w:y="7929"/>
        <w:widowControl w:val="0"/>
        <w:autoSpaceDE w:val="0"/>
        <w:autoSpaceDN w:val="0"/>
        <w:spacing w:before="487" w:after="0" w:line="135" w:lineRule="exact"/>
        <w:ind w:left="0" w:right="0" w:firstLine="0"/>
        <w:jc w:val="left"/>
        <w:rPr>
          <w:rFonts w:ascii="宋体"/>
          <w:color w:val="000000"/>
          <w:spacing w:val="0"/>
          <w:sz w:val="13"/>
        </w:rPr>
      </w:pPr>
      <w:r>
        <w:rPr>
          <w:rFonts w:ascii="宋体" w:hAnsi="宋体" w:cs="宋体"/>
          <w:color w:val="000000"/>
          <w:spacing w:val="5"/>
          <w:sz w:val="13"/>
        </w:rPr>
        <w:t>质量指标</w:t>
      </w:r>
    </w:p>
    <w:p w14:paraId="10D131B8">
      <w:pPr>
        <w:framePr w:w="736" w:wrap="auto" w:vAnchor="margin" w:hAnchor="text" w:x="6168" w:y="7929"/>
        <w:widowControl w:val="0"/>
        <w:autoSpaceDE w:val="0"/>
        <w:autoSpaceDN w:val="0"/>
        <w:spacing w:before="487" w:after="0" w:line="135" w:lineRule="exact"/>
        <w:ind w:left="0" w:right="0" w:firstLine="0"/>
        <w:jc w:val="left"/>
        <w:rPr>
          <w:rFonts w:ascii="宋体"/>
          <w:color w:val="000000"/>
          <w:spacing w:val="0"/>
          <w:sz w:val="13"/>
        </w:rPr>
      </w:pPr>
      <w:r>
        <w:rPr>
          <w:rFonts w:ascii="宋体" w:hAnsi="宋体" w:cs="宋体"/>
          <w:color w:val="000000"/>
          <w:spacing w:val="5"/>
          <w:sz w:val="13"/>
        </w:rPr>
        <w:t>时效指标</w:t>
      </w:r>
    </w:p>
    <w:p w14:paraId="104E2AE4">
      <w:pPr>
        <w:framePr w:w="736" w:wrap="auto" w:vAnchor="margin" w:hAnchor="text" w:x="6168" w:y="7929"/>
        <w:widowControl w:val="0"/>
        <w:autoSpaceDE w:val="0"/>
        <w:autoSpaceDN w:val="0"/>
        <w:spacing w:before="485" w:after="0" w:line="135" w:lineRule="exact"/>
        <w:ind w:left="0" w:right="0" w:firstLine="0"/>
        <w:jc w:val="left"/>
        <w:rPr>
          <w:rFonts w:ascii="宋体"/>
          <w:color w:val="000000"/>
          <w:spacing w:val="0"/>
          <w:sz w:val="13"/>
        </w:rPr>
      </w:pPr>
      <w:r>
        <w:rPr>
          <w:rFonts w:ascii="宋体" w:hAnsi="宋体" w:cs="宋体"/>
          <w:color w:val="000000"/>
          <w:spacing w:val="5"/>
          <w:sz w:val="13"/>
        </w:rPr>
        <w:t>成本指标</w:t>
      </w:r>
    </w:p>
    <w:p w14:paraId="0CDFA96B">
      <w:pPr>
        <w:framePr w:w="1863" w:wrap="auto" w:vAnchor="margin" w:hAnchor="text" w:x="6921" w:y="7929"/>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落实企业军转干部待遇</w:t>
      </w:r>
    </w:p>
    <w:p w14:paraId="0B1AC698">
      <w:pPr>
        <w:framePr w:w="1863" w:wrap="auto" w:vAnchor="margin" w:hAnchor="text" w:x="6921" w:y="7929"/>
        <w:widowControl w:val="0"/>
        <w:autoSpaceDE w:val="0"/>
        <w:autoSpaceDN w:val="0"/>
        <w:spacing w:before="487" w:after="0" w:line="135" w:lineRule="exact"/>
        <w:ind w:left="0" w:right="0" w:firstLine="0"/>
        <w:jc w:val="left"/>
        <w:rPr>
          <w:rFonts w:ascii="宋体"/>
          <w:color w:val="000000"/>
          <w:spacing w:val="0"/>
          <w:sz w:val="13"/>
        </w:rPr>
      </w:pPr>
      <w:r>
        <w:rPr>
          <w:rFonts w:ascii="宋体" w:hAnsi="宋体" w:cs="宋体"/>
          <w:color w:val="000000"/>
          <w:spacing w:val="5"/>
          <w:sz w:val="13"/>
        </w:rPr>
        <w:t>补助资金发放足额率</w:t>
      </w:r>
    </w:p>
    <w:p w14:paraId="19FD2216">
      <w:pPr>
        <w:framePr w:w="1863" w:wrap="auto" w:vAnchor="margin" w:hAnchor="text" w:x="6921" w:y="7929"/>
        <w:widowControl w:val="0"/>
        <w:autoSpaceDE w:val="0"/>
        <w:autoSpaceDN w:val="0"/>
        <w:spacing w:before="487" w:after="0" w:line="135" w:lineRule="exact"/>
        <w:ind w:left="0" w:right="0" w:firstLine="0"/>
        <w:jc w:val="left"/>
        <w:rPr>
          <w:rFonts w:ascii="宋体"/>
          <w:color w:val="000000"/>
          <w:spacing w:val="0"/>
          <w:sz w:val="13"/>
        </w:rPr>
      </w:pPr>
      <w:r>
        <w:rPr>
          <w:rFonts w:ascii="宋体" w:hAnsi="宋体" w:cs="宋体"/>
          <w:color w:val="000000"/>
          <w:spacing w:val="5"/>
          <w:sz w:val="13"/>
        </w:rPr>
        <w:t>各项待遇待遇及时发发放率</w:t>
      </w:r>
    </w:p>
    <w:p w14:paraId="3D76F2D6">
      <w:pPr>
        <w:framePr w:w="1863" w:wrap="auto" w:vAnchor="margin" w:hAnchor="text" w:x="6921" w:y="7929"/>
        <w:widowControl w:val="0"/>
        <w:autoSpaceDE w:val="0"/>
        <w:autoSpaceDN w:val="0"/>
        <w:spacing w:before="485" w:after="0" w:line="135" w:lineRule="exact"/>
        <w:ind w:left="0" w:right="0" w:firstLine="0"/>
        <w:jc w:val="left"/>
        <w:rPr>
          <w:rFonts w:ascii="宋体"/>
          <w:color w:val="000000"/>
          <w:spacing w:val="0"/>
          <w:sz w:val="13"/>
        </w:rPr>
      </w:pPr>
      <w:r>
        <w:rPr>
          <w:rFonts w:ascii="宋体" w:hAnsi="宋体" w:cs="宋体"/>
          <w:color w:val="000000"/>
          <w:spacing w:val="5"/>
          <w:sz w:val="13"/>
        </w:rPr>
        <w:t>总成本</w:t>
      </w:r>
    </w:p>
    <w:p w14:paraId="2EFDC047">
      <w:pPr>
        <w:framePr w:w="747" w:wrap="auto" w:vAnchor="margin" w:hAnchor="text" w:x="9096" w:y="7929"/>
        <w:widowControl w:val="0"/>
        <w:autoSpaceDE w:val="0"/>
        <w:autoSpaceDN w:val="0"/>
        <w:spacing w:before="0" w:after="0" w:line="135" w:lineRule="exact"/>
        <w:ind w:left="0" w:right="0" w:firstLine="0"/>
        <w:jc w:val="left"/>
        <w:rPr>
          <w:rFonts w:ascii="宋体"/>
          <w:color w:val="000000"/>
          <w:spacing w:val="0"/>
          <w:sz w:val="13"/>
        </w:rPr>
      </w:pPr>
      <w:r>
        <w:rPr>
          <w:rFonts w:ascii="宋体"/>
          <w:color w:val="000000"/>
          <w:spacing w:val="4"/>
          <w:sz w:val="13"/>
        </w:rPr>
        <w:t>&gt;=</w:t>
      </w:r>
      <w:r>
        <w:rPr>
          <w:rFonts w:ascii="宋体"/>
          <w:color w:val="000000"/>
          <w:spacing w:val="6"/>
          <w:sz w:val="13"/>
        </w:rPr>
        <w:t xml:space="preserve"> </w:t>
      </w:r>
      <w:r>
        <w:rPr>
          <w:rFonts w:ascii="宋体" w:hAnsi="宋体" w:cs="宋体"/>
          <w:color w:val="000000"/>
          <w:spacing w:val="5"/>
          <w:sz w:val="13"/>
        </w:rPr>
        <w:t>154名</w:t>
      </w:r>
    </w:p>
    <w:p w14:paraId="5C167465">
      <w:pPr>
        <w:framePr w:w="747" w:wrap="auto" w:vAnchor="margin" w:hAnchor="text" w:x="9096" w:y="7929"/>
        <w:widowControl w:val="0"/>
        <w:autoSpaceDE w:val="0"/>
        <w:autoSpaceDN w:val="0"/>
        <w:spacing w:before="487" w:after="0" w:line="135" w:lineRule="exact"/>
        <w:ind w:left="0" w:right="0" w:firstLine="0"/>
        <w:jc w:val="left"/>
        <w:rPr>
          <w:rFonts w:ascii="宋体"/>
          <w:color w:val="000000"/>
          <w:spacing w:val="0"/>
          <w:sz w:val="13"/>
        </w:rPr>
      </w:pPr>
      <w:r>
        <w:rPr>
          <w:rFonts w:ascii="宋体"/>
          <w:color w:val="000000"/>
          <w:spacing w:val="4"/>
          <w:sz w:val="13"/>
        </w:rPr>
        <w:t>&gt;=</w:t>
      </w:r>
      <w:r>
        <w:rPr>
          <w:rFonts w:ascii="宋体"/>
          <w:color w:val="000000"/>
          <w:spacing w:val="6"/>
          <w:sz w:val="13"/>
        </w:rPr>
        <w:t xml:space="preserve"> </w:t>
      </w:r>
      <w:r>
        <w:rPr>
          <w:rFonts w:ascii="宋体"/>
          <w:color w:val="000000"/>
          <w:spacing w:val="4"/>
          <w:sz w:val="13"/>
        </w:rPr>
        <w:t>100%</w:t>
      </w:r>
    </w:p>
    <w:p w14:paraId="0A290378">
      <w:pPr>
        <w:framePr w:w="747" w:wrap="auto" w:vAnchor="margin" w:hAnchor="text" w:x="9096" w:y="7929"/>
        <w:widowControl w:val="0"/>
        <w:autoSpaceDE w:val="0"/>
        <w:autoSpaceDN w:val="0"/>
        <w:spacing w:before="487" w:after="0" w:line="135" w:lineRule="exact"/>
        <w:ind w:left="0" w:right="0" w:firstLine="0"/>
        <w:jc w:val="left"/>
        <w:rPr>
          <w:rFonts w:ascii="宋体"/>
          <w:color w:val="000000"/>
          <w:spacing w:val="0"/>
          <w:sz w:val="13"/>
        </w:rPr>
      </w:pPr>
      <w:r>
        <w:rPr>
          <w:rFonts w:ascii="宋体"/>
          <w:color w:val="000000"/>
          <w:spacing w:val="4"/>
          <w:sz w:val="13"/>
        </w:rPr>
        <w:t>&gt;=</w:t>
      </w:r>
      <w:r>
        <w:rPr>
          <w:rFonts w:ascii="宋体"/>
          <w:color w:val="000000"/>
          <w:spacing w:val="6"/>
          <w:sz w:val="13"/>
        </w:rPr>
        <w:t xml:space="preserve"> </w:t>
      </w:r>
      <w:r>
        <w:rPr>
          <w:rFonts w:ascii="宋体"/>
          <w:color w:val="000000"/>
          <w:spacing w:val="4"/>
          <w:sz w:val="13"/>
        </w:rPr>
        <w:t>100%</w:t>
      </w:r>
    </w:p>
    <w:p w14:paraId="2C6ABE80">
      <w:pPr>
        <w:framePr w:w="736" w:wrap="auto" w:vAnchor="margin" w:hAnchor="text" w:x="2393" w:y="8551"/>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质量指标</w:t>
      </w:r>
    </w:p>
    <w:p w14:paraId="522434B7">
      <w:pPr>
        <w:framePr w:w="677" w:wrap="auto" w:vAnchor="margin" w:hAnchor="text" w:x="5067" w:y="8551"/>
        <w:widowControl w:val="0"/>
        <w:autoSpaceDE w:val="0"/>
        <w:autoSpaceDN w:val="0"/>
        <w:spacing w:before="0" w:after="0" w:line="135" w:lineRule="exact"/>
        <w:ind w:left="0" w:right="0" w:firstLine="0"/>
        <w:jc w:val="left"/>
        <w:rPr>
          <w:rFonts w:ascii="宋体"/>
          <w:color w:val="000000"/>
          <w:spacing w:val="0"/>
          <w:sz w:val="13"/>
        </w:rPr>
      </w:pPr>
      <w:r>
        <w:rPr>
          <w:rFonts w:ascii="宋体"/>
          <w:color w:val="000000"/>
          <w:spacing w:val="4"/>
          <w:sz w:val="13"/>
        </w:rPr>
        <w:t>&gt;=</w:t>
      </w:r>
      <w:r>
        <w:rPr>
          <w:rFonts w:ascii="宋体"/>
          <w:color w:val="000000"/>
          <w:spacing w:val="6"/>
          <w:sz w:val="13"/>
        </w:rPr>
        <w:t xml:space="preserve"> </w:t>
      </w:r>
      <w:r>
        <w:rPr>
          <w:rFonts w:ascii="宋体"/>
          <w:color w:val="000000"/>
          <w:spacing w:val="4"/>
          <w:sz w:val="13"/>
        </w:rPr>
        <w:t>100%</w:t>
      </w:r>
    </w:p>
    <w:p w14:paraId="7B5F4B45">
      <w:pPr>
        <w:framePr w:w="736" w:wrap="auto" w:vAnchor="margin" w:hAnchor="text" w:x="1723" w:y="8861"/>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产出指标</w:t>
      </w:r>
    </w:p>
    <w:p w14:paraId="75565CF2">
      <w:pPr>
        <w:framePr w:w="736" w:wrap="auto" w:vAnchor="margin" w:hAnchor="text" w:x="2393" w:y="9173"/>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时效指标</w:t>
      </w:r>
    </w:p>
    <w:p w14:paraId="08E30F69">
      <w:pPr>
        <w:framePr w:w="2505" w:wrap="auto" w:vAnchor="margin" w:hAnchor="text" w:x="3283" w:y="9173"/>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各项待遇待遇及时发发放率</w:t>
      </w:r>
      <w:r>
        <w:rPr>
          <w:rFonts w:ascii="宋体"/>
          <w:color w:val="000000"/>
          <w:spacing w:val="95"/>
          <w:sz w:val="13"/>
        </w:rPr>
        <w:t xml:space="preserve"> </w:t>
      </w:r>
      <w:r>
        <w:rPr>
          <w:rFonts w:ascii="宋体"/>
          <w:color w:val="000000"/>
          <w:spacing w:val="4"/>
          <w:sz w:val="13"/>
        </w:rPr>
        <w:t>&gt;=</w:t>
      </w:r>
      <w:r>
        <w:rPr>
          <w:rFonts w:ascii="宋体"/>
          <w:color w:val="000000"/>
          <w:spacing w:val="6"/>
          <w:sz w:val="13"/>
        </w:rPr>
        <w:t xml:space="preserve"> </w:t>
      </w:r>
      <w:r>
        <w:rPr>
          <w:rFonts w:ascii="宋体"/>
          <w:color w:val="000000"/>
          <w:spacing w:val="4"/>
          <w:sz w:val="13"/>
        </w:rPr>
        <w:t>100%</w:t>
      </w:r>
    </w:p>
    <w:p w14:paraId="5936622B">
      <w:pPr>
        <w:framePr w:w="330" w:wrap="auto" w:vAnchor="margin" w:hAnchor="text" w:x="1286" w:y="9674"/>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0"/>
          <w:sz w:val="13"/>
        </w:rPr>
        <w:t>绩</w:t>
      </w:r>
    </w:p>
    <w:p w14:paraId="0144A833">
      <w:pPr>
        <w:framePr w:w="330" w:wrap="auto" w:vAnchor="margin" w:hAnchor="text" w:x="1286" w:y="9674"/>
        <w:widowControl w:val="0"/>
        <w:autoSpaceDE w:val="0"/>
        <w:autoSpaceDN w:val="0"/>
        <w:spacing w:before="36" w:after="0" w:line="135" w:lineRule="exact"/>
        <w:ind w:left="0" w:right="0" w:firstLine="0"/>
        <w:jc w:val="left"/>
        <w:rPr>
          <w:rFonts w:ascii="宋体"/>
          <w:color w:val="000000"/>
          <w:spacing w:val="0"/>
          <w:sz w:val="13"/>
        </w:rPr>
      </w:pPr>
      <w:r>
        <w:rPr>
          <w:rFonts w:ascii="宋体" w:hAnsi="宋体" w:cs="宋体"/>
          <w:color w:val="000000"/>
          <w:spacing w:val="0"/>
          <w:sz w:val="13"/>
        </w:rPr>
        <w:t>效</w:t>
      </w:r>
    </w:p>
    <w:p w14:paraId="5D128116">
      <w:pPr>
        <w:framePr w:w="330" w:wrap="auto" w:vAnchor="margin" w:hAnchor="text" w:x="1286" w:y="9674"/>
        <w:widowControl w:val="0"/>
        <w:autoSpaceDE w:val="0"/>
        <w:autoSpaceDN w:val="0"/>
        <w:spacing w:before="36" w:after="0" w:line="135" w:lineRule="exact"/>
        <w:ind w:left="0" w:right="0" w:firstLine="0"/>
        <w:jc w:val="left"/>
        <w:rPr>
          <w:rFonts w:ascii="宋体"/>
          <w:color w:val="000000"/>
          <w:spacing w:val="0"/>
          <w:sz w:val="13"/>
        </w:rPr>
      </w:pPr>
      <w:r>
        <w:rPr>
          <w:rFonts w:ascii="宋体" w:hAnsi="宋体" w:cs="宋体"/>
          <w:color w:val="000000"/>
          <w:spacing w:val="0"/>
          <w:sz w:val="13"/>
        </w:rPr>
        <w:t>指</w:t>
      </w:r>
    </w:p>
    <w:p w14:paraId="772F3F34">
      <w:pPr>
        <w:framePr w:w="330" w:wrap="auto" w:vAnchor="margin" w:hAnchor="text" w:x="1286" w:y="9674"/>
        <w:widowControl w:val="0"/>
        <w:autoSpaceDE w:val="0"/>
        <w:autoSpaceDN w:val="0"/>
        <w:spacing w:before="36" w:after="0" w:line="135" w:lineRule="exact"/>
        <w:ind w:left="0" w:right="0" w:firstLine="0"/>
        <w:jc w:val="left"/>
        <w:rPr>
          <w:rFonts w:ascii="宋体"/>
          <w:color w:val="000000"/>
          <w:spacing w:val="0"/>
          <w:sz w:val="13"/>
        </w:rPr>
      </w:pPr>
      <w:r>
        <w:rPr>
          <w:rFonts w:ascii="宋体" w:hAnsi="宋体" w:cs="宋体"/>
          <w:color w:val="000000"/>
          <w:spacing w:val="0"/>
          <w:sz w:val="13"/>
        </w:rPr>
        <w:t>标</w:t>
      </w:r>
    </w:p>
    <w:p w14:paraId="5BFFA370">
      <w:pPr>
        <w:framePr w:w="736" w:wrap="auto" w:vAnchor="margin" w:hAnchor="text" w:x="2393" w:y="9792"/>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成本指标</w:t>
      </w:r>
    </w:p>
    <w:p w14:paraId="6461585A">
      <w:pPr>
        <w:framePr w:w="600" w:wrap="auto" w:vAnchor="margin" w:hAnchor="text" w:x="3283" w:y="9792"/>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总成本</w:t>
      </w:r>
    </w:p>
    <w:p w14:paraId="3348731F">
      <w:pPr>
        <w:framePr w:w="882" w:wrap="auto" w:vAnchor="margin" w:hAnchor="text" w:x="5067" w:y="9792"/>
        <w:widowControl w:val="0"/>
        <w:autoSpaceDE w:val="0"/>
        <w:autoSpaceDN w:val="0"/>
        <w:spacing w:before="0" w:after="0" w:line="135" w:lineRule="exact"/>
        <w:ind w:left="0" w:right="0" w:firstLine="0"/>
        <w:jc w:val="left"/>
        <w:rPr>
          <w:rFonts w:ascii="宋体"/>
          <w:color w:val="000000"/>
          <w:spacing w:val="0"/>
          <w:sz w:val="13"/>
        </w:rPr>
      </w:pPr>
      <w:r>
        <w:rPr>
          <w:rFonts w:ascii="宋体"/>
          <w:color w:val="000000"/>
          <w:spacing w:val="4"/>
          <w:sz w:val="13"/>
        </w:rPr>
        <w:t>&gt;=</w:t>
      </w:r>
      <w:r>
        <w:rPr>
          <w:rFonts w:ascii="宋体"/>
          <w:color w:val="000000"/>
          <w:spacing w:val="6"/>
          <w:sz w:val="13"/>
        </w:rPr>
        <w:t xml:space="preserve"> </w:t>
      </w:r>
      <w:r>
        <w:rPr>
          <w:rFonts w:ascii="宋体" w:hAnsi="宋体" w:cs="宋体"/>
          <w:color w:val="000000"/>
          <w:spacing w:val="5"/>
          <w:sz w:val="13"/>
        </w:rPr>
        <w:t>368万元</w:t>
      </w:r>
    </w:p>
    <w:p w14:paraId="514FC85E">
      <w:pPr>
        <w:framePr w:w="882" w:wrap="auto" w:vAnchor="margin" w:hAnchor="text" w:x="9096" w:y="9792"/>
        <w:widowControl w:val="0"/>
        <w:autoSpaceDE w:val="0"/>
        <w:autoSpaceDN w:val="0"/>
        <w:spacing w:before="0" w:after="0" w:line="135" w:lineRule="exact"/>
        <w:ind w:left="0" w:right="0" w:firstLine="0"/>
        <w:jc w:val="left"/>
        <w:rPr>
          <w:rFonts w:ascii="宋体"/>
          <w:color w:val="000000"/>
          <w:spacing w:val="0"/>
          <w:sz w:val="13"/>
        </w:rPr>
      </w:pPr>
      <w:r>
        <w:rPr>
          <w:rFonts w:ascii="宋体"/>
          <w:color w:val="000000"/>
          <w:spacing w:val="4"/>
          <w:sz w:val="13"/>
        </w:rPr>
        <w:t>&gt;=</w:t>
      </w:r>
      <w:r>
        <w:rPr>
          <w:rFonts w:ascii="宋体"/>
          <w:color w:val="000000"/>
          <w:spacing w:val="6"/>
          <w:sz w:val="13"/>
        </w:rPr>
        <w:t xml:space="preserve"> </w:t>
      </w:r>
      <w:r>
        <w:rPr>
          <w:rFonts w:ascii="宋体" w:hAnsi="宋体" w:cs="宋体"/>
          <w:color w:val="000000"/>
          <w:spacing w:val="5"/>
          <w:sz w:val="13"/>
        </w:rPr>
        <w:t>368万元</w:t>
      </w:r>
    </w:p>
    <w:p w14:paraId="2104BB52">
      <w:pPr>
        <w:framePr w:w="871" w:wrap="auto" w:vAnchor="margin" w:hAnchor="text" w:x="6168" w:y="10330"/>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经济效益指</w:t>
      </w:r>
    </w:p>
    <w:p w14:paraId="023745F0">
      <w:pPr>
        <w:framePr w:w="871" w:wrap="auto" w:vAnchor="margin" w:hAnchor="text" w:x="6168" w:y="10330"/>
        <w:widowControl w:val="0"/>
        <w:autoSpaceDE w:val="0"/>
        <w:autoSpaceDN w:val="0"/>
        <w:spacing w:before="36" w:after="0" w:line="135" w:lineRule="exact"/>
        <w:ind w:left="0" w:right="0" w:firstLine="0"/>
        <w:jc w:val="left"/>
        <w:rPr>
          <w:rFonts w:ascii="宋体"/>
          <w:color w:val="000000"/>
          <w:spacing w:val="0"/>
          <w:sz w:val="13"/>
        </w:rPr>
      </w:pPr>
      <w:r>
        <w:rPr>
          <w:rFonts w:ascii="宋体" w:hAnsi="宋体" w:cs="宋体"/>
          <w:color w:val="000000"/>
          <w:spacing w:val="0"/>
          <w:sz w:val="13"/>
        </w:rPr>
        <w:t>标</w:t>
      </w:r>
    </w:p>
    <w:p w14:paraId="193D145F">
      <w:pPr>
        <w:framePr w:w="1006" w:wrap="auto" w:vAnchor="margin" w:hAnchor="text" w:x="2393" w:y="10413"/>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经济效益指标</w:t>
      </w:r>
    </w:p>
    <w:p w14:paraId="5BDDC508">
      <w:pPr>
        <w:framePr w:w="871" w:wrap="auto" w:vAnchor="margin" w:hAnchor="text" w:x="6168" w:y="10951"/>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社会效益指</w:t>
      </w:r>
    </w:p>
    <w:p w14:paraId="778999C3">
      <w:pPr>
        <w:framePr w:w="871" w:wrap="auto" w:vAnchor="margin" w:hAnchor="text" w:x="6168" w:y="10951"/>
        <w:widowControl w:val="0"/>
        <w:autoSpaceDE w:val="0"/>
        <w:autoSpaceDN w:val="0"/>
        <w:spacing w:before="36" w:after="0" w:line="135" w:lineRule="exact"/>
        <w:ind w:left="0" w:right="0" w:firstLine="0"/>
        <w:jc w:val="left"/>
        <w:rPr>
          <w:rFonts w:ascii="宋体"/>
          <w:color w:val="000000"/>
          <w:spacing w:val="0"/>
          <w:sz w:val="13"/>
        </w:rPr>
      </w:pPr>
      <w:r>
        <w:rPr>
          <w:rFonts w:ascii="宋体" w:hAnsi="宋体" w:cs="宋体"/>
          <w:color w:val="000000"/>
          <w:spacing w:val="0"/>
          <w:sz w:val="13"/>
        </w:rPr>
        <w:t>标</w:t>
      </w:r>
    </w:p>
    <w:p w14:paraId="4BC9B193">
      <w:pPr>
        <w:framePr w:w="1801" w:wrap="auto" w:vAnchor="margin" w:hAnchor="text" w:x="2393" w:y="11035"/>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社会效益指标</w:t>
      </w:r>
      <w:r>
        <w:rPr>
          <w:rFonts w:ascii="宋体"/>
          <w:color w:val="000000"/>
          <w:spacing w:val="13"/>
          <w:sz w:val="13"/>
        </w:rPr>
        <w:t xml:space="preserve"> </w:t>
      </w:r>
      <w:r>
        <w:rPr>
          <w:rFonts w:ascii="宋体" w:hAnsi="宋体" w:cs="宋体"/>
          <w:color w:val="000000"/>
          <w:spacing w:val="5"/>
          <w:sz w:val="13"/>
        </w:rPr>
        <w:t>政策知晓率</w:t>
      </w:r>
    </w:p>
    <w:p w14:paraId="3574870F">
      <w:pPr>
        <w:framePr w:w="1801" w:wrap="auto" w:vAnchor="margin" w:hAnchor="text" w:x="2393" w:y="11035"/>
        <w:widowControl w:val="0"/>
        <w:autoSpaceDE w:val="0"/>
        <w:autoSpaceDN w:val="0"/>
        <w:spacing w:before="490" w:after="0" w:line="135" w:lineRule="exact"/>
        <w:ind w:left="0" w:right="0" w:firstLine="0"/>
        <w:jc w:val="left"/>
        <w:rPr>
          <w:rFonts w:ascii="宋体"/>
          <w:color w:val="000000"/>
          <w:spacing w:val="0"/>
          <w:sz w:val="13"/>
        </w:rPr>
      </w:pPr>
      <w:r>
        <w:rPr>
          <w:rFonts w:ascii="宋体" w:hAnsi="宋体" w:cs="宋体"/>
          <w:color w:val="000000"/>
          <w:spacing w:val="5"/>
          <w:sz w:val="13"/>
        </w:rPr>
        <w:t>生态效益指标</w:t>
      </w:r>
    </w:p>
    <w:p w14:paraId="6DB876BB">
      <w:pPr>
        <w:framePr w:w="608" w:wrap="auto" w:vAnchor="margin" w:hAnchor="text" w:x="5067" w:y="11035"/>
        <w:widowControl w:val="0"/>
        <w:autoSpaceDE w:val="0"/>
        <w:autoSpaceDN w:val="0"/>
        <w:spacing w:before="0" w:after="0" w:line="135" w:lineRule="exact"/>
        <w:ind w:left="0" w:right="0" w:firstLine="0"/>
        <w:jc w:val="left"/>
        <w:rPr>
          <w:rFonts w:ascii="宋体"/>
          <w:color w:val="000000"/>
          <w:spacing w:val="0"/>
          <w:sz w:val="13"/>
        </w:rPr>
      </w:pPr>
      <w:r>
        <w:rPr>
          <w:rFonts w:ascii="宋体"/>
          <w:color w:val="000000"/>
          <w:spacing w:val="4"/>
          <w:sz w:val="13"/>
        </w:rPr>
        <w:t>&gt;=</w:t>
      </w:r>
      <w:r>
        <w:rPr>
          <w:rFonts w:ascii="宋体"/>
          <w:color w:val="000000"/>
          <w:spacing w:val="6"/>
          <w:sz w:val="13"/>
        </w:rPr>
        <w:t xml:space="preserve"> </w:t>
      </w:r>
      <w:r>
        <w:rPr>
          <w:rFonts w:ascii="宋体"/>
          <w:color w:val="000000"/>
          <w:spacing w:val="4"/>
          <w:sz w:val="13"/>
        </w:rPr>
        <w:t>98%</w:t>
      </w:r>
    </w:p>
    <w:p w14:paraId="04A6A7C9">
      <w:pPr>
        <w:framePr w:w="871" w:wrap="auto" w:vAnchor="margin" w:hAnchor="text" w:x="6921" w:y="11035"/>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政策知晓率</w:t>
      </w:r>
    </w:p>
    <w:p w14:paraId="534FA8EF">
      <w:pPr>
        <w:framePr w:w="608" w:wrap="auto" w:vAnchor="margin" w:hAnchor="text" w:x="9096" w:y="11035"/>
        <w:widowControl w:val="0"/>
        <w:autoSpaceDE w:val="0"/>
        <w:autoSpaceDN w:val="0"/>
        <w:spacing w:before="0" w:after="0" w:line="135" w:lineRule="exact"/>
        <w:ind w:left="0" w:right="0" w:firstLine="0"/>
        <w:jc w:val="left"/>
        <w:rPr>
          <w:rFonts w:ascii="宋体"/>
          <w:color w:val="000000"/>
          <w:spacing w:val="0"/>
          <w:sz w:val="13"/>
        </w:rPr>
      </w:pPr>
      <w:r>
        <w:rPr>
          <w:rFonts w:ascii="宋体"/>
          <w:color w:val="000000"/>
          <w:spacing w:val="4"/>
          <w:sz w:val="13"/>
        </w:rPr>
        <w:t>&gt;=</w:t>
      </w:r>
      <w:r>
        <w:rPr>
          <w:rFonts w:ascii="宋体"/>
          <w:color w:val="000000"/>
          <w:spacing w:val="6"/>
          <w:sz w:val="13"/>
        </w:rPr>
        <w:t xml:space="preserve"> </w:t>
      </w:r>
      <w:r>
        <w:rPr>
          <w:rFonts w:ascii="宋体"/>
          <w:color w:val="000000"/>
          <w:spacing w:val="4"/>
          <w:sz w:val="13"/>
        </w:rPr>
        <w:t>98%</w:t>
      </w:r>
    </w:p>
    <w:p w14:paraId="2059F725">
      <w:pPr>
        <w:framePr w:w="736" w:wrap="auto" w:vAnchor="margin" w:hAnchor="text" w:x="1723" w:y="11348"/>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效益指标</w:t>
      </w:r>
    </w:p>
    <w:p w14:paraId="56871533">
      <w:pPr>
        <w:framePr w:w="871" w:wrap="auto" w:vAnchor="margin" w:hAnchor="text" w:x="6168" w:y="11572"/>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生态效益指</w:t>
      </w:r>
    </w:p>
    <w:p w14:paraId="40968CBC">
      <w:pPr>
        <w:framePr w:w="871" w:wrap="auto" w:vAnchor="margin" w:hAnchor="text" w:x="6168" w:y="11572"/>
        <w:widowControl w:val="0"/>
        <w:autoSpaceDE w:val="0"/>
        <w:autoSpaceDN w:val="0"/>
        <w:spacing w:before="36" w:after="0" w:line="135" w:lineRule="exact"/>
        <w:ind w:left="0" w:right="0" w:firstLine="0"/>
        <w:jc w:val="left"/>
        <w:rPr>
          <w:rFonts w:ascii="宋体"/>
          <w:color w:val="000000"/>
          <w:spacing w:val="0"/>
          <w:sz w:val="13"/>
        </w:rPr>
      </w:pPr>
      <w:r>
        <w:rPr>
          <w:rFonts w:ascii="宋体" w:hAnsi="宋体" w:cs="宋体"/>
          <w:color w:val="000000"/>
          <w:spacing w:val="0"/>
          <w:sz w:val="13"/>
        </w:rPr>
        <w:t>标</w:t>
      </w:r>
    </w:p>
    <w:p w14:paraId="301DECB6">
      <w:pPr>
        <w:framePr w:w="1006" w:wrap="auto" w:vAnchor="margin" w:hAnchor="text" w:x="2393" w:y="12194"/>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可持续影响指</w:t>
      </w:r>
    </w:p>
    <w:p w14:paraId="2497908A">
      <w:pPr>
        <w:framePr w:w="1006" w:wrap="auto" w:vAnchor="margin" w:hAnchor="text" w:x="2393" w:y="12194"/>
        <w:widowControl w:val="0"/>
        <w:autoSpaceDE w:val="0"/>
        <w:autoSpaceDN w:val="0"/>
        <w:spacing w:before="36" w:after="0" w:line="135" w:lineRule="exact"/>
        <w:ind w:left="0" w:right="0" w:firstLine="0"/>
        <w:jc w:val="left"/>
        <w:rPr>
          <w:rFonts w:ascii="宋体"/>
          <w:color w:val="000000"/>
          <w:spacing w:val="0"/>
          <w:sz w:val="13"/>
        </w:rPr>
      </w:pPr>
      <w:r>
        <w:rPr>
          <w:rFonts w:ascii="宋体" w:hAnsi="宋体" w:cs="宋体"/>
          <w:color w:val="000000"/>
          <w:spacing w:val="0"/>
          <w:sz w:val="13"/>
        </w:rPr>
        <w:t>标</w:t>
      </w:r>
    </w:p>
    <w:p w14:paraId="07AC2C31">
      <w:pPr>
        <w:framePr w:w="871" w:wrap="auto" w:vAnchor="margin" w:hAnchor="text" w:x="6168" w:y="12194"/>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可持续影响</w:t>
      </w:r>
    </w:p>
    <w:p w14:paraId="65E40AB8">
      <w:pPr>
        <w:framePr w:w="871" w:wrap="auto" w:vAnchor="margin" w:hAnchor="text" w:x="6168" w:y="12194"/>
        <w:widowControl w:val="0"/>
        <w:autoSpaceDE w:val="0"/>
        <w:autoSpaceDN w:val="0"/>
        <w:spacing w:before="36" w:after="0" w:line="135" w:lineRule="exact"/>
        <w:ind w:left="0" w:right="0" w:firstLine="0"/>
        <w:jc w:val="left"/>
        <w:rPr>
          <w:rFonts w:ascii="宋体"/>
          <w:color w:val="000000"/>
          <w:spacing w:val="0"/>
          <w:sz w:val="13"/>
        </w:rPr>
      </w:pPr>
      <w:r>
        <w:rPr>
          <w:rFonts w:ascii="宋体" w:hAnsi="宋体" w:cs="宋体"/>
          <w:color w:val="000000"/>
          <w:spacing w:val="5"/>
          <w:sz w:val="13"/>
        </w:rPr>
        <w:t>指标</w:t>
      </w:r>
    </w:p>
    <w:p w14:paraId="50861E87">
      <w:pPr>
        <w:framePr w:w="1006" w:wrap="auto" w:vAnchor="margin" w:hAnchor="text" w:x="2393" w:y="12816"/>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服务对象满意</w:t>
      </w:r>
    </w:p>
    <w:p w14:paraId="619B6D24">
      <w:pPr>
        <w:framePr w:w="871" w:wrap="auto" w:vAnchor="margin" w:hAnchor="text" w:x="6168" w:y="12816"/>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服务对象满</w:t>
      </w:r>
    </w:p>
    <w:p w14:paraId="2A37DDB4">
      <w:pPr>
        <w:framePr w:w="871" w:wrap="auto" w:vAnchor="margin" w:hAnchor="text" w:x="6168" w:y="12816"/>
        <w:widowControl w:val="0"/>
        <w:autoSpaceDE w:val="0"/>
        <w:autoSpaceDN w:val="0"/>
        <w:spacing w:before="36" w:after="0" w:line="135" w:lineRule="exact"/>
        <w:ind w:left="0" w:right="0" w:firstLine="0"/>
        <w:jc w:val="left"/>
        <w:rPr>
          <w:rFonts w:ascii="宋体"/>
          <w:color w:val="000000"/>
          <w:spacing w:val="0"/>
          <w:sz w:val="13"/>
        </w:rPr>
      </w:pPr>
      <w:r>
        <w:rPr>
          <w:rFonts w:ascii="宋体" w:hAnsi="宋体" w:cs="宋体"/>
          <w:color w:val="000000"/>
          <w:spacing w:val="5"/>
          <w:sz w:val="13"/>
        </w:rPr>
        <w:t>意度指标</w:t>
      </w:r>
    </w:p>
    <w:p w14:paraId="211CFDCE">
      <w:pPr>
        <w:framePr w:w="871" w:wrap="auto" w:vAnchor="margin" w:hAnchor="text" w:x="1654" w:y="12902"/>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满意度指标</w:t>
      </w:r>
    </w:p>
    <w:p w14:paraId="762F562C">
      <w:pPr>
        <w:framePr w:w="1412" w:wrap="auto" w:vAnchor="margin" w:hAnchor="text" w:x="3283" w:y="12902"/>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企业军转干部满意度</w:t>
      </w:r>
    </w:p>
    <w:p w14:paraId="28EB3430">
      <w:pPr>
        <w:framePr w:w="608" w:wrap="auto" w:vAnchor="margin" w:hAnchor="text" w:x="5067" w:y="12902"/>
        <w:widowControl w:val="0"/>
        <w:autoSpaceDE w:val="0"/>
        <w:autoSpaceDN w:val="0"/>
        <w:spacing w:before="0" w:after="0" w:line="135" w:lineRule="exact"/>
        <w:ind w:left="0" w:right="0" w:firstLine="0"/>
        <w:jc w:val="left"/>
        <w:rPr>
          <w:rFonts w:ascii="宋体"/>
          <w:color w:val="000000"/>
          <w:spacing w:val="0"/>
          <w:sz w:val="13"/>
        </w:rPr>
      </w:pPr>
      <w:r>
        <w:rPr>
          <w:rFonts w:ascii="宋体"/>
          <w:color w:val="000000"/>
          <w:spacing w:val="4"/>
          <w:sz w:val="13"/>
        </w:rPr>
        <w:t>&gt;=</w:t>
      </w:r>
      <w:r>
        <w:rPr>
          <w:rFonts w:ascii="宋体"/>
          <w:color w:val="000000"/>
          <w:spacing w:val="6"/>
          <w:sz w:val="13"/>
        </w:rPr>
        <w:t xml:space="preserve"> </w:t>
      </w:r>
      <w:r>
        <w:rPr>
          <w:rFonts w:ascii="宋体"/>
          <w:color w:val="000000"/>
          <w:spacing w:val="4"/>
          <w:sz w:val="13"/>
        </w:rPr>
        <w:t>95%</w:t>
      </w:r>
    </w:p>
    <w:p w14:paraId="511827A7">
      <w:pPr>
        <w:framePr w:w="1412" w:wrap="auto" w:vAnchor="margin" w:hAnchor="text" w:x="6921" w:y="12902"/>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企业军转干部满意度</w:t>
      </w:r>
    </w:p>
    <w:p w14:paraId="5FD934A1">
      <w:pPr>
        <w:framePr w:w="608" w:wrap="auto" w:vAnchor="margin" w:hAnchor="text" w:x="9096" w:y="12902"/>
        <w:widowControl w:val="0"/>
        <w:autoSpaceDE w:val="0"/>
        <w:autoSpaceDN w:val="0"/>
        <w:spacing w:before="0" w:after="0" w:line="135" w:lineRule="exact"/>
        <w:ind w:left="0" w:right="0" w:firstLine="0"/>
        <w:jc w:val="left"/>
        <w:rPr>
          <w:rFonts w:ascii="宋体"/>
          <w:color w:val="000000"/>
          <w:spacing w:val="0"/>
          <w:sz w:val="13"/>
        </w:rPr>
      </w:pPr>
      <w:r>
        <w:rPr>
          <w:rFonts w:ascii="宋体"/>
          <w:color w:val="000000"/>
          <w:spacing w:val="4"/>
          <w:sz w:val="13"/>
        </w:rPr>
        <w:t>&gt;=</w:t>
      </w:r>
      <w:r>
        <w:rPr>
          <w:rFonts w:ascii="宋体"/>
          <w:color w:val="000000"/>
          <w:spacing w:val="6"/>
          <w:sz w:val="13"/>
        </w:rPr>
        <w:t xml:space="preserve"> </w:t>
      </w:r>
      <w:r>
        <w:rPr>
          <w:rFonts w:ascii="宋体"/>
          <w:color w:val="000000"/>
          <w:spacing w:val="4"/>
          <w:sz w:val="13"/>
        </w:rPr>
        <w:t>95%</w:t>
      </w:r>
    </w:p>
    <w:p w14:paraId="2E9C9ACA">
      <w:pPr>
        <w:framePr w:w="600" w:wrap="auto" w:vAnchor="margin" w:hAnchor="text" w:x="2393" w:y="12986"/>
        <w:widowControl w:val="0"/>
        <w:autoSpaceDE w:val="0"/>
        <w:autoSpaceDN w:val="0"/>
        <w:spacing w:before="0" w:after="0" w:line="135" w:lineRule="exact"/>
        <w:ind w:left="0" w:right="0" w:firstLine="0"/>
        <w:jc w:val="left"/>
        <w:rPr>
          <w:rFonts w:ascii="宋体"/>
          <w:color w:val="000000"/>
          <w:spacing w:val="0"/>
          <w:sz w:val="13"/>
        </w:rPr>
      </w:pPr>
      <w:r>
        <w:rPr>
          <w:rFonts w:ascii="宋体" w:hAnsi="宋体" w:cs="宋体"/>
          <w:color w:val="000000"/>
          <w:spacing w:val="5"/>
          <w:sz w:val="13"/>
        </w:rPr>
        <w:t>度指标</w:t>
      </w:r>
    </w:p>
    <w:p w14:paraId="24BE0458">
      <w:pPr>
        <w:spacing w:before="0" w:after="0" w:line="0" w:lineRule="exact"/>
        <w:ind w:left="0" w:right="0" w:firstLine="0"/>
        <w:jc w:val="left"/>
        <w:rPr>
          <w:rFonts w:ascii="Arial"/>
          <w:color w:val="FF0000"/>
          <w:spacing w:val="0"/>
          <w:sz w:val="2"/>
        </w:rPr>
      </w:pPr>
      <w:r>
        <w:pict>
          <v:shape id="_x000017" o:spid="_x0000_s1043" o:spt="75" type="#_x0000_t75" style="position:absolute;left:0pt;margin-left:52.9pt;margin-top:139.6pt;height:525.2pt;width:485.7pt;mso-position-horizontal-relative:page;mso-position-vertical-relative:page;z-index:-251657216;mso-width-relative:page;mso-height-relative:page;" filled="f" coordsize="21600,21600">
            <v:path/>
            <v:fill on="f" focussize="0,0"/>
            <v:stroke/>
            <v:imagedata r:id="rId22" o:title=""/>
            <o:lock v:ext="edit" aspectratio="t"/>
          </v:shape>
        </w:pict>
      </w:r>
      <w:r>
        <w:rPr>
          <w:rFonts w:ascii="Arial"/>
          <w:color w:val="FF0000"/>
          <w:spacing w:val="0"/>
          <w:sz w:val="2"/>
        </w:rPr>
        <w:br w:type="page"/>
      </w:r>
    </w:p>
    <w:p w14:paraId="4CA7BEB4">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6AA58E51">
      <w:pPr>
        <w:framePr w:w="4755" w:wrap="auto" w:vAnchor="margin" w:hAnchor="text" w:x="3689" w:y="1908"/>
        <w:widowControl w:val="0"/>
        <w:autoSpaceDE w:val="0"/>
        <w:autoSpaceDN w:val="0"/>
        <w:spacing w:before="0" w:after="0" w:line="214" w:lineRule="exact"/>
        <w:ind w:left="0" w:right="0" w:firstLine="0"/>
        <w:jc w:val="left"/>
        <w:rPr>
          <w:rFonts w:ascii="宋体"/>
          <w:color w:val="000000"/>
          <w:spacing w:val="0"/>
          <w:sz w:val="21"/>
        </w:rPr>
      </w:pPr>
      <w:r>
        <w:rPr>
          <w:rFonts w:ascii="宋体" w:hAnsi="宋体" w:cs="宋体"/>
          <w:color w:val="000000"/>
          <w:spacing w:val="5"/>
          <w:sz w:val="21"/>
        </w:rPr>
        <w:t>提前下达解决部分社会保险项目绩效目标申报表</w:t>
      </w:r>
    </w:p>
    <w:p w14:paraId="44C928A3">
      <w:pPr>
        <w:framePr w:w="1136" w:wrap="auto" w:vAnchor="margin" w:hAnchor="text" w:x="5491" w:y="2319"/>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2"/>
          <w:sz w:val="15"/>
        </w:rPr>
        <w:t>（2021年度）</w:t>
      </w:r>
    </w:p>
    <w:p w14:paraId="6E5ADD75">
      <w:pPr>
        <w:framePr w:w="829" w:wrap="auto" w:vAnchor="margin" w:hAnchor="text" w:x="1884" w:y="3087"/>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项目名称</w:t>
      </w:r>
    </w:p>
    <w:p w14:paraId="2B57C0BA">
      <w:pPr>
        <w:framePr w:w="829" w:wrap="auto" w:vAnchor="margin" w:hAnchor="text" w:x="1884" w:y="3087"/>
        <w:widowControl w:val="0"/>
        <w:autoSpaceDE w:val="0"/>
        <w:autoSpaceDN w:val="0"/>
        <w:spacing w:before="233" w:after="0" w:line="150" w:lineRule="exact"/>
        <w:ind w:left="0" w:right="0" w:firstLine="0"/>
        <w:jc w:val="left"/>
        <w:rPr>
          <w:rFonts w:ascii="宋体"/>
          <w:color w:val="000000"/>
          <w:spacing w:val="0"/>
          <w:sz w:val="15"/>
        </w:rPr>
      </w:pPr>
      <w:r>
        <w:rPr>
          <w:rFonts w:ascii="宋体" w:hAnsi="宋体" w:cs="宋体"/>
          <w:color w:val="000000"/>
          <w:spacing w:val="1"/>
          <w:sz w:val="15"/>
        </w:rPr>
        <w:t>主管部门</w:t>
      </w:r>
    </w:p>
    <w:p w14:paraId="011A53A5">
      <w:pPr>
        <w:framePr w:w="2054" w:wrap="auto" w:vAnchor="margin" w:hAnchor="text" w:x="6137" w:y="3087"/>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提前下达解决部分社会保险</w:t>
      </w:r>
    </w:p>
    <w:p w14:paraId="5259A15F">
      <w:pPr>
        <w:framePr w:w="1585" w:wrap="auto" w:vAnchor="margin" w:hAnchor="text" w:x="4181" w:y="3471"/>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滑县退役军人事务局</w:t>
      </w:r>
    </w:p>
    <w:p w14:paraId="16E43F93">
      <w:pPr>
        <w:framePr w:w="829" w:wrap="auto" w:vAnchor="margin" w:hAnchor="text" w:x="6991" w:y="3471"/>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单位名称</w:t>
      </w:r>
    </w:p>
    <w:p w14:paraId="081197D0">
      <w:pPr>
        <w:framePr w:w="1585" w:wrap="auto" w:vAnchor="margin" w:hAnchor="text" w:x="8796" w:y="3471"/>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滑县退役军人事务局</w:t>
      </w:r>
    </w:p>
    <w:p w14:paraId="6784F68A">
      <w:pPr>
        <w:framePr w:w="1585" w:wrap="auto" w:vAnchor="margin" w:hAnchor="text" w:x="8796" w:y="3471"/>
        <w:widowControl w:val="0"/>
        <w:autoSpaceDE w:val="0"/>
        <w:autoSpaceDN w:val="0"/>
        <w:spacing w:before="315" w:after="0" w:line="150" w:lineRule="exact"/>
        <w:ind w:left="566" w:right="0" w:firstLine="0"/>
        <w:jc w:val="left"/>
        <w:rPr>
          <w:rFonts w:ascii="宋体"/>
          <w:color w:val="000000"/>
          <w:spacing w:val="0"/>
          <w:sz w:val="15"/>
        </w:rPr>
      </w:pPr>
      <w:r>
        <w:rPr>
          <w:rFonts w:ascii="宋体"/>
          <w:color w:val="000000"/>
          <w:spacing w:val="2"/>
          <w:sz w:val="15"/>
        </w:rPr>
        <w:t>448</w:t>
      </w:r>
    </w:p>
    <w:p w14:paraId="54B04376">
      <w:pPr>
        <w:framePr w:w="1590" w:wrap="auto" w:vAnchor="margin" w:hAnchor="text" w:x="3384" w:y="3937"/>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实施期资金总额：</w:t>
      </w:r>
    </w:p>
    <w:p w14:paraId="2DB8CCD7">
      <w:pPr>
        <w:framePr w:w="1590" w:wrap="auto" w:vAnchor="margin" w:hAnchor="text" w:x="3384" w:y="3937"/>
        <w:widowControl w:val="0"/>
        <w:autoSpaceDE w:val="0"/>
        <w:autoSpaceDN w:val="0"/>
        <w:spacing w:before="231" w:after="0" w:line="150" w:lineRule="exact"/>
        <w:ind w:left="307" w:right="0" w:firstLine="0"/>
        <w:jc w:val="left"/>
        <w:rPr>
          <w:rFonts w:ascii="宋体"/>
          <w:color w:val="000000"/>
          <w:spacing w:val="0"/>
          <w:sz w:val="15"/>
        </w:rPr>
      </w:pPr>
      <w:r>
        <w:rPr>
          <w:rFonts w:ascii="宋体" w:hAnsi="宋体" w:cs="宋体"/>
          <w:color w:val="000000"/>
          <w:spacing w:val="1"/>
          <w:sz w:val="15"/>
        </w:rPr>
        <w:t>其中：财政拨款</w:t>
      </w:r>
    </w:p>
    <w:p w14:paraId="4BE26290">
      <w:pPr>
        <w:framePr w:w="454" w:wrap="auto" w:vAnchor="margin" w:hAnchor="text" w:x="5796" w:y="3937"/>
        <w:widowControl w:val="0"/>
        <w:autoSpaceDE w:val="0"/>
        <w:autoSpaceDN w:val="0"/>
        <w:spacing w:before="0" w:after="0" w:line="150" w:lineRule="exact"/>
        <w:ind w:left="0" w:right="0" w:firstLine="0"/>
        <w:jc w:val="left"/>
        <w:rPr>
          <w:rFonts w:ascii="宋体"/>
          <w:color w:val="000000"/>
          <w:spacing w:val="0"/>
          <w:sz w:val="15"/>
        </w:rPr>
      </w:pPr>
      <w:r>
        <w:rPr>
          <w:rFonts w:ascii="宋体"/>
          <w:color w:val="000000"/>
          <w:spacing w:val="2"/>
          <w:sz w:val="15"/>
        </w:rPr>
        <w:t>448</w:t>
      </w:r>
    </w:p>
    <w:p w14:paraId="2A11D674">
      <w:pPr>
        <w:framePr w:w="454" w:wrap="auto" w:vAnchor="margin" w:hAnchor="text" w:x="5796" w:y="3937"/>
        <w:widowControl w:val="0"/>
        <w:autoSpaceDE w:val="0"/>
        <w:autoSpaceDN w:val="0"/>
        <w:spacing w:before="420" w:after="0" w:line="150" w:lineRule="exact"/>
        <w:ind w:left="0" w:right="0" w:firstLine="0"/>
        <w:jc w:val="left"/>
        <w:rPr>
          <w:rFonts w:ascii="宋体"/>
          <w:color w:val="000000"/>
          <w:spacing w:val="0"/>
          <w:sz w:val="15"/>
        </w:rPr>
      </w:pPr>
      <w:r>
        <w:rPr>
          <w:rFonts w:ascii="宋体"/>
          <w:color w:val="000000"/>
          <w:spacing w:val="2"/>
          <w:sz w:val="15"/>
        </w:rPr>
        <w:t>448</w:t>
      </w:r>
    </w:p>
    <w:p w14:paraId="1544B372">
      <w:pPr>
        <w:framePr w:w="454" w:wrap="auto" w:vAnchor="margin" w:hAnchor="text" w:x="5796" w:y="3937"/>
        <w:widowControl w:val="0"/>
        <w:autoSpaceDE w:val="0"/>
        <w:autoSpaceDN w:val="0"/>
        <w:spacing w:before="435" w:after="0" w:line="150" w:lineRule="exact"/>
        <w:ind w:left="77" w:right="0" w:firstLine="0"/>
        <w:jc w:val="left"/>
        <w:rPr>
          <w:rFonts w:ascii="宋体"/>
          <w:color w:val="000000"/>
          <w:spacing w:val="0"/>
          <w:sz w:val="15"/>
        </w:rPr>
      </w:pPr>
      <w:r>
        <w:rPr>
          <w:rFonts w:ascii="宋体"/>
          <w:color w:val="000000"/>
          <w:spacing w:val="0"/>
          <w:sz w:val="15"/>
        </w:rPr>
        <w:t>0</w:t>
      </w:r>
    </w:p>
    <w:p w14:paraId="32246D85">
      <w:pPr>
        <w:framePr w:w="1283" w:wrap="auto" w:vAnchor="margin" w:hAnchor="text" w:x="6540" w:y="3937"/>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年度资金总额：</w:t>
      </w:r>
    </w:p>
    <w:p w14:paraId="0DE60A25">
      <w:pPr>
        <w:framePr w:w="829" w:wrap="auto" w:vAnchor="margin" w:hAnchor="text" w:x="1884" w:y="4431"/>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项目资金</w:t>
      </w:r>
    </w:p>
    <w:p w14:paraId="17E767B2">
      <w:pPr>
        <w:framePr w:w="829" w:wrap="auto" w:vAnchor="margin" w:hAnchor="text" w:x="1884" w:y="4431"/>
        <w:widowControl w:val="0"/>
        <w:autoSpaceDE w:val="0"/>
        <w:autoSpaceDN w:val="0"/>
        <w:spacing w:before="36" w:after="0" w:line="150" w:lineRule="exact"/>
        <w:ind w:left="0" w:right="0" w:firstLine="0"/>
        <w:jc w:val="left"/>
        <w:rPr>
          <w:rFonts w:ascii="宋体"/>
          <w:color w:val="000000"/>
          <w:spacing w:val="0"/>
          <w:sz w:val="15"/>
        </w:rPr>
      </w:pPr>
      <w:r>
        <w:rPr>
          <w:rFonts w:ascii="宋体" w:hAnsi="宋体" w:cs="宋体"/>
          <w:color w:val="000000"/>
          <w:spacing w:val="1"/>
          <w:sz w:val="15"/>
        </w:rPr>
        <w:t>（万元）</w:t>
      </w:r>
    </w:p>
    <w:p w14:paraId="70B72935">
      <w:pPr>
        <w:framePr w:w="1365" w:wrap="auto" w:vAnchor="margin" w:hAnchor="text" w:x="6770" w:y="4508"/>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其中：财政拨款</w:t>
      </w:r>
    </w:p>
    <w:p w14:paraId="7767FFE5">
      <w:pPr>
        <w:framePr w:w="1365" w:wrap="auto" w:vAnchor="margin" w:hAnchor="text" w:x="6770" w:y="4508"/>
        <w:widowControl w:val="0"/>
        <w:autoSpaceDE w:val="0"/>
        <w:autoSpaceDN w:val="0"/>
        <w:spacing w:before="435" w:after="0" w:line="150" w:lineRule="exact"/>
        <w:ind w:left="536" w:right="0" w:firstLine="0"/>
        <w:jc w:val="left"/>
        <w:rPr>
          <w:rFonts w:ascii="宋体"/>
          <w:color w:val="000000"/>
          <w:spacing w:val="0"/>
          <w:sz w:val="15"/>
        </w:rPr>
      </w:pPr>
      <w:r>
        <w:rPr>
          <w:rFonts w:ascii="宋体" w:hAnsi="宋体" w:cs="宋体"/>
          <w:color w:val="000000"/>
          <w:spacing w:val="1"/>
          <w:sz w:val="15"/>
        </w:rPr>
        <w:t>其他资金</w:t>
      </w:r>
    </w:p>
    <w:p w14:paraId="1F3DB56E">
      <w:pPr>
        <w:framePr w:w="454" w:wrap="auto" w:vAnchor="margin" w:hAnchor="text" w:x="9362" w:y="4508"/>
        <w:widowControl w:val="0"/>
        <w:autoSpaceDE w:val="0"/>
        <w:autoSpaceDN w:val="0"/>
        <w:spacing w:before="0" w:after="0" w:line="150" w:lineRule="exact"/>
        <w:ind w:left="0" w:right="0" w:firstLine="0"/>
        <w:jc w:val="left"/>
        <w:rPr>
          <w:rFonts w:ascii="宋体"/>
          <w:color w:val="000000"/>
          <w:spacing w:val="0"/>
          <w:sz w:val="15"/>
        </w:rPr>
      </w:pPr>
      <w:r>
        <w:rPr>
          <w:rFonts w:ascii="宋体"/>
          <w:color w:val="000000"/>
          <w:spacing w:val="2"/>
          <w:sz w:val="15"/>
        </w:rPr>
        <w:t>448</w:t>
      </w:r>
    </w:p>
    <w:p w14:paraId="0D43E96D">
      <w:pPr>
        <w:framePr w:w="454" w:wrap="auto" w:vAnchor="margin" w:hAnchor="text" w:x="9362" w:y="4508"/>
        <w:widowControl w:val="0"/>
        <w:autoSpaceDE w:val="0"/>
        <w:autoSpaceDN w:val="0"/>
        <w:spacing w:before="435" w:after="0" w:line="150" w:lineRule="exact"/>
        <w:ind w:left="77" w:right="0" w:firstLine="0"/>
        <w:jc w:val="left"/>
        <w:rPr>
          <w:rFonts w:ascii="宋体"/>
          <w:color w:val="000000"/>
          <w:spacing w:val="0"/>
          <w:sz w:val="15"/>
        </w:rPr>
      </w:pPr>
      <w:r>
        <w:rPr>
          <w:rFonts w:ascii="宋体"/>
          <w:color w:val="000000"/>
          <w:spacing w:val="0"/>
          <w:sz w:val="15"/>
        </w:rPr>
        <w:t>0</w:t>
      </w:r>
    </w:p>
    <w:p w14:paraId="5B8CDD7D">
      <w:pPr>
        <w:framePr w:w="829" w:wrap="auto" w:vAnchor="margin" w:hAnchor="text" w:x="4305" w:y="5094"/>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其他资金</w:t>
      </w:r>
    </w:p>
    <w:p w14:paraId="49DA9F30">
      <w:pPr>
        <w:framePr w:w="980" w:wrap="auto" w:vAnchor="margin" w:hAnchor="text" w:x="3679" w:y="5567"/>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实施期目标</w:t>
      </w:r>
    </w:p>
    <w:p w14:paraId="225A5DFF">
      <w:pPr>
        <w:framePr w:w="829" w:wrap="auto" w:vAnchor="margin" w:hAnchor="text" w:x="8320" w:y="5567"/>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年度目标</w:t>
      </w:r>
    </w:p>
    <w:p w14:paraId="4244F905">
      <w:pPr>
        <w:framePr w:w="834" w:wrap="auto" w:vAnchor="margin" w:hAnchor="text" w:x="6463" w:y="5857"/>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2"/>
          <w:sz w:val="15"/>
        </w:rPr>
        <w:t>2021年度</w:t>
      </w:r>
    </w:p>
    <w:p w14:paraId="4DD69309">
      <w:pPr>
        <w:framePr w:w="375" w:wrap="auto" w:vAnchor="margin" w:hAnchor="text" w:x="1308" w:y="6004"/>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0"/>
          <w:sz w:val="15"/>
        </w:rPr>
        <w:t>绩</w:t>
      </w:r>
    </w:p>
    <w:p w14:paraId="58F30A05">
      <w:pPr>
        <w:framePr w:w="375" w:wrap="auto" w:vAnchor="margin" w:hAnchor="text" w:x="1308" w:y="6004"/>
        <w:widowControl w:val="0"/>
        <w:autoSpaceDE w:val="0"/>
        <w:autoSpaceDN w:val="0"/>
        <w:spacing w:before="36" w:after="0" w:line="150" w:lineRule="exact"/>
        <w:ind w:left="0" w:right="0" w:firstLine="0"/>
        <w:jc w:val="left"/>
        <w:rPr>
          <w:rFonts w:ascii="宋体"/>
          <w:color w:val="000000"/>
          <w:spacing w:val="0"/>
          <w:sz w:val="15"/>
        </w:rPr>
      </w:pPr>
      <w:r>
        <w:rPr>
          <w:rFonts w:ascii="宋体" w:hAnsi="宋体" w:cs="宋体"/>
          <w:color w:val="000000"/>
          <w:spacing w:val="0"/>
          <w:sz w:val="15"/>
        </w:rPr>
        <w:t>效</w:t>
      </w:r>
    </w:p>
    <w:p w14:paraId="72AE3EFA">
      <w:pPr>
        <w:framePr w:w="375" w:wrap="auto" w:vAnchor="margin" w:hAnchor="text" w:x="1308" w:y="6004"/>
        <w:widowControl w:val="0"/>
        <w:autoSpaceDE w:val="0"/>
        <w:autoSpaceDN w:val="0"/>
        <w:spacing w:before="36" w:after="0" w:line="150" w:lineRule="exact"/>
        <w:ind w:left="0" w:right="0" w:firstLine="0"/>
        <w:jc w:val="left"/>
        <w:rPr>
          <w:rFonts w:ascii="宋体"/>
          <w:color w:val="000000"/>
          <w:spacing w:val="0"/>
          <w:sz w:val="15"/>
        </w:rPr>
      </w:pPr>
      <w:r>
        <w:rPr>
          <w:rFonts w:ascii="宋体" w:hAnsi="宋体" w:cs="宋体"/>
          <w:color w:val="000000"/>
          <w:spacing w:val="0"/>
          <w:sz w:val="15"/>
        </w:rPr>
        <w:t>目</w:t>
      </w:r>
    </w:p>
    <w:p w14:paraId="05964314">
      <w:pPr>
        <w:framePr w:w="375" w:wrap="auto" w:vAnchor="margin" w:hAnchor="text" w:x="1308" w:y="6004"/>
        <w:widowControl w:val="0"/>
        <w:autoSpaceDE w:val="0"/>
        <w:autoSpaceDN w:val="0"/>
        <w:spacing w:before="36" w:after="0" w:line="150" w:lineRule="exact"/>
        <w:ind w:left="0" w:right="0" w:firstLine="0"/>
        <w:jc w:val="left"/>
        <w:rPr>
          <w:rFonts w:ascii="宋体"/>
          <w:color w:val="000000"/>
          <w:spacing w:val="0"/>
          <w:sz w:val="15"/>
        </w:rPr>
      </w:pPr>
      <w:r>
        <w:rPr>
          <w:rFonts w:ascii="宋体" w:hAnsi="宋体" w:cs="宋体"/>
          <w:color w:val="000000"/>
          <w:spacing w:val="0"/>
          <w:sz w:val="15"/>
        </w:rPr>
        <w:t>标</w:t>
      </w:r>
    </w:p>
    <w:p w14:paraId="31D4F9D6">
      <w:pPr>
        <w:framePr w:w="527" w:wrap="auto" w:vAnchor="margin" w:hAnchor="text" w:x="1934" w:y="7623"/>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一级</w:t>
      </w:r>
    </w:p>
    <w:p w14:paraId="4D435725">
      <w:pPr>
        <w:framePr w:w="527" w:wrap="auto" w:vAnchor="margin" w:hAnchor="text" w:x="1934" w:y="7623"/>
        <w:widowControl w:val="0"/>
        <w:autoSpaceDE w:val="0"/>
        <w:autoSpaceDN w:val="0"/>
        <w:spacing w:before="36" w:after="0" w:line="150" w:lineRule="exact"/>
        <w:ind w:left="0" w:right="0" w:firstLine="0"/>
        <w:jc w:val="left"/>
        <w:rPr>
          <w:rFonts w:ascii="宋体"/>
          <w:color w:val="000000"/>
          <w:spacing w:val="0"/>
          <w:sz w:val="15"/>
        </w:rPr>
      </w:pPr>
      <w:r>
        <w:rPr>
          <w:rFonts w:ascii="宋体" w:hAnsi="宋体" w:cs="宋体"/>
          <w:color w:val="000000"/>
          <w:spacing w:val="1"/>
          <w:sz w:val="15"/>
        </w:rPr>
        <w:t>指标</w:t>
      </w:r>
    </w:p>
    <w:p w14:paraId="7AAEDEC4">
      <w:pPr>
        <w:framePr w:w="1617" w:wrap="auto" w:vAnchor="margin" w:hAnchor="text" w:x="2520" w:y="7717"/>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二级指标</w:t>
      </w:r>
      <w:r>
        <w:rPr>
          <w:rFonts w:ascii="宋体"/>
          <w:color w:val="000000"/>
          <w:spacing w:val="107"/>
          <w:sz w:val="15"/>
        </w:rPr>
        <w:t xml:space="preserve"> </w:t>
      </w:r>
      <w:r>
        <w:rPr>
          <w:rFonts w:ascii="宋体" w:hAnsi="宋体" w:cs="宋体"/>
          <w:color w:val="000000"/>
          <w:spacing w:val="1"/>
          <w:sz w:val="15"/>
        </w:rPr>
        <w:t>三级指标</w:t>
      </w:r>
    </w:p>
    <w:p w14:paraId="330C5F61">
      <w:pPr>
        <w:framePr w:w="678" w:wrap="auto" w:vAnchor="margin" w:hAnchor="text" w:x="5410" w:y="7717"/>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指标值</w:t>
      </w:r>
    </w:p>
    <w:p w14:paraId="2D546471">
      <w:pPr>
        <w:framePr w:w="1547" w:wrap="auto" w:vAnchor="margin" w:hAnchor="text" w:x="6463" w:y="7717"/>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二级指标</w:t>
      </w:r>
      <w:r>
        <w:rPr>
          <w:rFonts w:ascii="宋体"/>
          <w:color w:val="000000"/>
          <w:spacing w:val="37"/>
          <w:sz w:val="15"/>
        </w:rPr>
        <w:t xml:space="preserve"> </w:t>
      </w:r>
      <w:r>
        <w:rPr>
          <w:rFonts w:ascii="宋体" w:hAnsi="宋体" w:cs="宋体"/>
          <w:color w:val="000000"/>
          <w:spacing w:val="1"/>
          <w:sz w:val="15"/>
        </w:rPr>
        <w:t>三级指标</w:t>
      </w:r>
    </w:p>
    <w:p w14:paraId="63CACDDB">
      <w:pPr>
        <w:framePr w:w="678" w:wrap="auto" w:vAnchor="margin" w:hAnchor="text" w:x="9387" w:y="7717"/>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指标值</w:t>
      </w:r>
    </w:p>
    <w:p w14:paraId="4458DFAF">
      <w:pPr>
        <w:framePr w:w="1934" w:wrap="auto" w:vAnchor="margin" w:hAnchor="text" w:x="2520" w:y="8593"/>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数量指标</w:t>
      </w:r>
      <w:r>
        <w:rPr>
          <w:rFonts w:ascii="宋体"/>
          <w:color w:val="000000"/>
          <w:spacing w:val="107"/>
          <w:sz w:val="15"/>
        </w:rPr>
        <w:t xml:space="preserve"> </w:t>
      </w:r>
      <w:r>
        <w:rPr>
          <w:rFonts w:ascii="宋体" w:hAnsi="宋体" w:cs="宋体"/>
          <w:color w:val="000000"/>
          <w:spacing w:val="1"/>
          <w:sz w:val="15"/>
        </w:rPr>
        <w:t>部分退役士兵</w:t>
      </w:r>
    </w:p>
    <w:p w14:paraId="17EC4C71">
      <w:pPr>
        <w:framePr w:w="836" w:wrap="auto" w:vAnchor="margin" w:hAnchor="text" w:x="5410" w:y="8593"/>
        <w:widowControl w:val="0"/>
        <w:autoSpaceDE w:val="0"/>
        <w:autoSpaceDN w:val="0"/>
        <w:spacing w:before="0" w:after="0" w:line="150" w:lineRule="exact"/>
        <w:ind w:left="0" w:right="0" w:firstLine="0"/>
        <w:jc w:val="left"/>
        <w:rPr>
          <w:rFonts w:ascii="宋体"/>
          <w:color w:val="000000"/>
          <w:spacing w:val="0"/>
          <w:sz w:val="15"/>
        </w:rPr>
      </w:pPr>
      <w:r>
        <w:rPr>
          <w:rFonts w:ascii="宋体"/>
          <w:color w:val="000000"/>
          <w:spacing w:val="2"/>
          <w:sz w:val="15"/>
        </w:rPr>
        <w:t xml:space="preserve">&gt;= </w:t>
      </w:r>
      <w:r>
        <w:rPr>
          <w:rFonts w:ascii="宋体" w:hAnsi="宋体" w:cs="宋体"/>
          <w:color w:val="000000"/>
          <w:spacing w:val="2"/>
          <w:sz w:val="15"/>
        </w:rPr>
        <w:t>230人</w:t>
      </w:r>
    </w:p>
    <w:p w14:paraId="06D4BFBD">
      <w:pPr>
        <w:framePr w:w="836" w:wrap="auto" w:vAnchor="margin" w:hAnchor="text" w:x="5410" w:y="8593"/>
        <w:widowControl w:val="0"/>
        <w:autoSpaceDE w:val="0"/>
        <w:autoSpaceDN w:val="0"/>
        <w:spacing w:before="536" w:after="0" w:line="150" w:lineRule="exact"/>
        <w:ind w:left="0" w:right="0" w:firstLine="0"/>
        <w:jc w:val="left"/>
        <w:rPr>
          <w:rFonts w:ascii="宋体"/>
          <w:color w:val="000000"/>
          <w:spacing w:val="0"/>
          <w:sz w:val="15"/>
        </w:rPr>
      </w:pPr>
      <w:r>
        <w:rPr>
          <w:rFonts w:ascii="宋体"/>
          <w:color w:val="000000"/>
          <w:spacing w:val="2"/>
          <w:sz w:val="15"/>
        </w:rPr>
        <w:t>&gt;= 95%</w:t>
      </w:r>
    </w:p>
    <w:p w14:paraId="0E6AECA6">
      <w:pPr>
        <w:framePr w:w="1864" w:wrap="auto" w:vAnchor="margin" w:hAnchor="text" w:x="6463" w:y="8593"/>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数量指标</w:t>
      </w:r>
      <w:r>
        <w:rPr>
          <w:rFonts w:ascii="宋体"/>
          <w:color w:val="000000"/>
          <w:spacing w:val="37"/>
          <w:sz w:val="15"/>
        </w:rPr>
        <w:t xml:space="preserve"> </w:t>
      </w:r>
      <w:r>
        <w:rPr>
          <w:rFonts w:ascii="宋体" w:hAnsi="宋体" w:cs="宋体"/>
          <w:color w:val="000000"/>
          <w:spacing w:val="1"/>
          <w:sz w:val="15"/>
        </w:rPr>
        <w:t>部分退役士兵</w:t>
      </w:r>
    </w:p>
    <w:p w14:paraId="3F571058">
      <w:pPr>
        <w:framePr w:w="834" w:wrap="auto" w:vAnchor="margin" w:hAnchor="text" w:x="9387" w:y="8593"/>
        <w:widowControl w:val="0"/>
        <w:autoSpaceDE w:val="0"/>
        <w:autoSpaceDN w:val="0"/>
        <w:spacing w:before="0" w:after="0" w:line="150" w:lineRule="exact"/>
        <w:ind w:left="0" w:right="0" w:firstLine="0"/>
        <w:jc w:val="left"/>
        <w:rPr>
          <w:rFonts w:ascii="宋体"/>
          <w:color w:val="000000"/>
          <w:spacing w:val="0"/>
          <w:sz w:val="15"/>
        </w:rPr>
      </w:pPr>
      <w:r>
        <w:rPr>
          <w:rFonts w:ascii="宋体"/>
          <w:color w:val="000000"/>
          <w:spacing w:val="2"/>
          <w:sz w:val="15"/>
        </w:rPr>
        <w:t>&gt;=</w:t>
      </w:r>
      <w:r>
        <w:rPr>
          <w:rFonts w:ascii="宋体"/>
          <w:color w:val="000000"/>
          <w:spacing w:val="-1"/>
          <w:sz w:val="15"/>
        </w:rPr>
        <w:t xml:space="preserve"> </w:t>
      </w:r>
      <w:r>
        <w:rPr>
          <w:rFonts w:ascii="宋体" w:hAnsi="宋体" w:cs="宋体"/>
          <w:color w:val="000000"/>
          <w:spacing w:val="2"/>
          <w:sz w:val="15"/>
        </w:rPr>
        <w:t>230人</w:t>
      </w:r>
    </w:p>
    <w:p w14:paraId="1DB2F97E">
      <w:pPr>
        <w:framePr w:w="834" w:wrap="auto" w:vAnchor="margin" w:hAnchor="text" w:x="9387" w:y="8593"/>
        <w:widowControl w:val="0"/>
        <w:autoSpaceDE w:val="0"/>
        <w:autoSpaceDN w:val="0"/>
        <w:spacing w:before="536" w:after="0" w:line="150" w:lineRule="exact"/>
        <w:ind w:left="0" w:right="0" w:firstLine="0"/>
        <w:jc w:val="left"/>
        <w:rPr>
          <w:rFonts w:ascii="宋体"/>
          <w:color w:val="000000"/>
          <w:spacing w:val="0"/>
          <w:sz w:val="15"/>
        </w:rPr>
      </w:pPr>
      <w:r>
        <w:rPr>
          <w:rFonts w:ascii="宋体"/>
          <w:color w:val="000000"/>
          <w:spacing w:val="2"/>
          <w:sz w:val="15"/>
        </w:rPr>
        <w:t>&gt;=</w:t>
      </w:r>
      <w:r>
        <w:rPr>
          <w:rFonts w:ascii="宋体"/>
          <w:color w:val="000000"/>
          <w:spacing w:val="-1"/>
          <w:sz w:val="15"/>
        </w:rPr>
        <w:t xml:space="preserve"> </w:t>
      </w:r>
      <w:r>
        <w:rPr>
          <w:rFonts w:ascii="宋体"/>
          <w:color w:val="000000"/>
          <w:spacing w:val="2"/>
          <w:sz w:val="15"/>
        </w:rPr>
        <w:t>95%</w:t>
      </w:r>
    </w:p>
    <w:p w14:paraId="156F44E4">
      <w:pPr>
        <w:framePr w:w="2205" w:wrap="auto" w:vAnchor="margin" w:hAnchor="text" w:x="3308" w:y="9186"/>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部分退役士兵补缴社会保险及</w:t>
      </w:r>
    </w:p>
    <w:p w14:paraId="1E03D3F4">
      <w:pPr>
        <w:framePr w:w="2357" w:wrap="auto" w:vAnchor="margin" w:hAnchor="text" w:x="7180" w:y="9186"/>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部分退役士兵补缴社会保险及时</w:t>
      </w:r>
    </w:p>
    <w:p w14:paraId="5366B861">
      <w:pPr>
        <w:framePr w:w="829" w:wrap="auto" w:vAnchor="margin" w:hAnchor="text" w:x="2520" w:y="9279"/>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质量指标</w:t>
      </w:r>
    </w:p>
    <w:p w14:paraId="7733D407">
      <w:pPr>
        <w:framePr w:w="829" w:wrap="auto" w:vAnchor="margin" w:hAnchor="text" w:x="2520" w:y="9279"/>
        <w:widowControl w:val="0"/>
        <w:autoSpaceDE w:val="0"/>
        <w:autoSpaceDN w:val="0"/>
        <w:spacing w:before="536" w:after="0" w:line="150" w:lineRule="exact"/>
        <w:ind w:left="0" w:right="0" w:firstLine="0"/>
        <w:jc w:val="left"/>
        <w:rPr>
          <w:rFonts w:ascii="宋体"/>
          <w:color w:val="000000"/>
          <w:spacing w:val="0"/>
          <w:sz w:val="15"/>
        </w:rPr>
      </w:pPr>
      <w:r>
        <w:rPr>
          <w:rFonts w:ascii="宋体" w:hAnsi="宋体" w:cs="宋体"/>
          <w:color w:val="000000"/>
          <w:spacing w:val="1"/>
          <w:sz w:val="15"/>
        </w:rPr>
        <w:t>时效指标</w:t>
      </w:r>
    </w:p>
    <w:p w14:paraId="30079139">
      <w:pPr>
        <w:framePr w:w="829" w:wrap="auto" w:vAnchor="margin" w:hAnchor="text" w:x="6463" w:y="9279"/>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质量指标</w:t>
      </w:r>
    </w:p>
    <w:p w14:paraId="368DA9FB">
      <w:pPr>
        <w:framePr w:w="829" w:wrap="auto" w:vAnchor="margin" w:hAnchor="text" w:x="6463" w:y="9279"/>
        <w:widowControl w:val="0"/>
        <w:autoSpaceDE w:val="0"/>
        <w:autoSpaceDN w:val="0"/>
        <w:spacing w:before="536" w:after="0" w:line="150" w:lineRule="exact"/>
        <w:ind w:left="0" w:right="0" w:firstLine="0"/>
        <w:jc w:val="left"/>
        <w:rPr>
          <w:rFonts w:ascii="宋体"/>
          <w:color w:val="000000"/>
          <w:spacing w:val="0"/>
          <w:sz w:val="15"/>
        </w:rPr>
      </w:pPr>
      <w:r>
        <w:rPr>
          <w:rFonts w:ascii="宋体" w:hAnsi="宋体" w:cs="宋体"/>
          <w:color w:val="000000"/>
          <w:spacing w:val="1"/>
          <w:sz w:val="15"/>
        </w:rPr>
        <w:t>时效指标</w:t>
      </w:r>
    </w:p>
    <w:p w14:paraId="39D80A9A">
      <w:pPr>
        <w:framePr w:w="527" w:wrap="auto" w:vAnchor="margin" w:hAnchor="text" w:x="3308" w:y="9375"/>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时率</w:t>
      </w:r>
    </w:p>
    <w:p w14:paraId="6D9D0743">
      <w:pPr>
        <w:framePr w:w="375" w:wrap="auto" w:vAnchor="margin" w:hAnchor="text" w:x="7180" w:y="9375"/>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0"/>
          <w:sz w:val="15"/>
        </w:rPr>
        <w:t>率</w:t>
      </w:r>
    </w:p>
    <w:p w14:paraId="6A287EE6">
      <w:pPr>
        <w:framePr w:w="829" w:wrap="auto" w:vAnchor="margin" w:hAnchor="text" w:x="1785" w:y="9623"/>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产出指标</w:t>
      </w:r>
    </w:p>
    <w:p w14:paraId="391EEDCD">
      <w:pPr>
        <w:framePr w:w="2205" w:wrap="auto" w:vAnchor="margin" w:hAnchor="text" w:x="3308" w:y="9872"/>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部分退役士兵补缴社会保险完</w:t>
      </w:r>
    </w:p>
    <w:p w14:paraId="6677F84D">
      <w:pPr>
        <w:framePr w:w="2205" w:wrap="auto" w:vAnchor="margin" w:hAnchor="text" w:x="3308" w:y="9872"/>
        <w:widowControl w:val="0"/>
        <w:autoSpaceDE w:val="0"/>
        <w:autoSpaceDN w:val="0"/>
        <w:spacing w:before="40" w:after="0" w:line="150" w:lineRule="exact"/>
        <w:ind w:left="0" w:right="0" w:firstLine="0"/>
        <w:jc w:val="left"/>
        <w:rPr>
          <w:rFonts w:ascii="宋体"/>
          <w:color w:val="000000"/>
          <w:spacing w:val="0"/>
          <w:sz w:val="15"/>
        </w:rPr>
      </w:pPr>
      <w:r>
        <w:rPr>
          <w:rFonts w:ascii="宋体" w:hAnsi="宋体" w:cs="宋体"/>
          <w:color w:val="000000"/>
          <w:spacing w:val="1"/>
          <w:sz w:val="15"/>
        </w:rPr>
        <w:t>成率</w:t>
      </w:r>
    </w:p>
    <w:p w14:paraId="3098BE8A">
      <w:pPr>
        <w:framePr w:w="2357" w:wrap="auto" w:vAnchor="margin" w:hAnchor="text" w:x="7180" w:y="9872"/>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部分退役士兵补缴社会保险完成</w:t>
      </w:r>
    </w:p>
    <w:p w14:paraId="27EF3C65">
      <w:pPr>
        <w:framePr w:w="2357" w:wrap="auto" w:vAnchor="margin" w:hAnchor="text" w:x="7180" w:y="9872"/>
        <w:widowControl w:val="0"/>
        <w:autoSpaceDE w:val="0"/>
        <w:autoSpaceDN w:val="0"/>
        <w:spacing w:before="40" w:after="0" w:line="150" w:lineRule="exact"/>
        <w:ind w:left="0" w:right="0" w:firstLine="0"/>
        <w:jc w:val="left"/>
        <w:rPr>
          <w:rFonts w:ascii="宋体"/>
          <w:color w:val="000000"/>
          <w:spacing w:val="0"/>
          <w:sz w:val="15"/>
        </w:rPr>
      </w:pPr>
      <w:r>
        <w:rPr>
          <w:rFonts w:ascii="宋体" w:hAnsi="宋体" w:cs="宋体"/>
          <w:color w:val="000000"/>
          <w:spacing w:val="0"/>
          <w:sz w:val="15"/>
        </w:rPr>
        <w:t>率</w:t>
      </w:r>
    </w:p>
    <w:p w14:paraId="1C58E287">
      <w:pPr>
        <w:framePr w:w="684" w:wrap="auto" w:vAnchor="margin" w:hAnchor="text" w:x="5410" w:y="9965"/>
        <w:widowControl w:val="0"/>
        <w:autoSpaceDE w:val="0"/>
        <w:autoSpaceDN w:val="0"/>
        <w:spacing w:before="0" w:after="0" w:line="150" w:lineRule="exact"/>
        <w:ind w:left="0" w:right="0" w:firstLine="0"/>
        <w:jc w:val="left"/>
        <w:rPr>
          <w:rFonts w:ascii="宋体"/>
          <w:color w:val="000000"/>
          <w:spacing w:val="0"/>
          <w:sz w:val="15"/>
        </w:rPr>
      </w:pPr>
      <w:r>
        <w:rPr>
          <w:rFonts w:ascii="宋体"/>
          <w:color w:val="000000"/>
          <w:spacing w:val="2"/>
          <w:sz w:val="15"/>
        </w:rPr>
        <w:t>&gt;= 98%</w:t>
      </w:r>
    </w:p>
    <w:p w14:paraId="6FCA272F">
      <w:pPr>
        <w:framePr w:w="682" w:wrap="auto" w:vAnchor="margin" w:hAnchor="text" w:x="9387" w:y="9965"/>
        <w:widowControl w:val="0"/>
        <w:autoSpaceDE w:val="0"/>
        <w:autoSpaceDN w:val="0"/>
        <w:spacing w:before="0" w:after="0" w:line="150" w:lineRule="exact"/>
        <w:ind w:left="0" w:right="0" w:firstLine="0"/>
        <w:jc w:val="left"/>
        <w:rPr>
          <w:rFonts w:ascii="宋体"/>
          <w:color w:val="000000"/>
          <w:spacing w:val="0"/>
          <w:sz w:val="15"/>
        </w:rPr>
      </w:pPr>
      <w:r>
        <w:rPr>
          <w:rFonts w:ascii="宋体"/>
          <w:color w:val="000000"/>
          <w:spacing w:val="2"/>
          <w:sz w:val="15"/>
        </w:rPr>
        <w:t>&gt;=</w:t>
      </w:r>
      <w:r>
        <w:rPr>
          <w:rFonts w:ascii="宋体"/>
          <w:color w:val="000000"/>
          <w:spacing w:val="-1"/>
          <w:sz w:val="15"/>
        </w:rPr>
        <w:t xml:space="preserve"> </w:t>
      </w:r>
      <w:r>
        <w:rPr>
          <w:rFonts w:ascii="宋体"/>
          <w:color w:val="000000"/>
          <w:spacing w:val="2"/>
          <w:sz w:val="15"/>
        </w:rPr>
        <w:t>98%</w:t>
      </w:r>
    </w:p>
    <w:p w14:paraId="7F477C03">
      <w:pPr>
        <w:framePr w:w="375" w:wrap="auto" w:vAnchor="margin" w:hAnchor="text" w:x="1308" w:y="10523"/>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0"/>
          <w:sz w:val="15"/>
        </w:rPr>
        <w:t>绩</w:t>
      </w:r>
    </w:p>
    <w:p w14:paraId="1E5D4832">
      <w:pPr>
        <w:framePr w:w="375" w:wrap="auto" w:vAnchor="margin" w:hAnchor="text" w:x="1308" w:y="10523"/>
        <w:widowControl w:val="0"/>
        <w:autoSpaceDE w:val="0"/>
        <w:autoSpaceDN w:val="0"/>
        <w:spacing w:before="39" w:after="0" w:line="150" w:lineRule="exact"/>
        <w:ind w:left="0" w:right="0" w:firstLine="0"/>
        <w:jc w:val="left"/>
        <w:rPr>
          <w:rFonts w:ascii="宋体"/>
          <w:color w:val="000000"/>
          <w:spacing w:val="0"/>
          <w:sz w:val="15"/>
        </w:rPr>
      </w:pPr>
      <w:r>
        <w:rPr>
          <w:rFonts w:ascii="宋体" w:hAnsi="宋体" w:cs="宋体"/>
          <w:color w:val="000000"/>
          <w:spacing w:val="0"/>
          <w:sz w:val="15"/>
        </w:rPr>
        <w:t>效</w:t>
      </w:r>
    </w:p>
    <w:p w14:paraId="1652DDE3">
      <w:pPr>
        <w:framePr w:w="375" w:wrap="auto" w:vAnchor="margin" w:hAnchor="text" w:x="1308" w:y="10523"/>
        <w:widowControl w:val="0"/>
        <w:autoSpaceDE w:val="0"/>
        <w:autoSpaceDN w:val="0"/>
        <w:spacing w:before="37" w:after="0" w:line="150" w:lineRule="exact"/>
        <w:ind w:left="0" w:right="0" w:firstLine="0"/>
        <w:jc w:val="left"/>
        <w:rPr>
          <w:rFonts w:ascii="宋体"/>
          <w:color w:val="000000"/>
          <w:spacing w:val="0"/>
          <w:sz w:val="15"/>
        </w:rPr>
      </w:pPr>
      <w:r>
        <w:rPr>
          <w:rFonts w:ascii="宋体" w:hAnsi="宋体" w:cs="宋体"/>
          <w:color w:val="000000"/>
          <w:spacing w:val="0"/>
          <w:sz w:val="15"/>
        </w:rPr>
        <w:t>指</w:t>
      </w:r>
    </w:p>
    <w:p w14:paraId="03816D2B">
      <w:pPr>
        <w:framePr w:w="375" w:wrap="auto" w:vAnchor="margin" w:hAnchor="text" w:x="1308" w:y="10523"/>
        <w:widowControl w:val="0"/>
        <w:autoSpaceDE w:val="0"/>
        <w:autoSpaceDN w:val="0"/>
        <w:spacing w:before="36" w:after="0" w:line="150" w:lineRule="exact"/>
        <w:ind w:left="0" w:right="0" w:firstLine="0"/>
        <w:jc w:val="left"/>
        <w:rPr>
          <w:rFonts w:ascii="宋体"/>
          <w:color w:val="000000"/>
          <w:spacing w:val="0"/>
          <w:sz w:val="15"/>
        </w:rPr>
      </w:pPr>
      <w:r>
        <w:rPr>
          <w:rFonts w:ascii="宋体" w:hAnsi="宋体" w:cs="宋体"/>
          <w:color w:val="000000"/>
          <w:spacing w:val="0"/>
          <w:sz w:val="15"/>
        </w:rPr>
        <w:t>标</w:t>
      </w:r>
    </w:p>
    <w:p w14:paraId="027518C1">
      <w:pPr>
        <w:framePr w:w="1774" w:wrap="auto" w:vAnchor="margin" w:hAnchor="text" w:x="2520" w:y="10652"/>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成本指标</w:t>
      </w:r>
      <w:r>
        <w:rPr>
          <w:rFonts w:ascii="宋体"/>
          <w:color w:val="000000"/>
          <w:spacing w:val="107"/>
          <w:sz w:val="15"/>
        </w:rPr>
        <w:t xml:space="preserve"> </w:t>
      </w:r>
      <w:r>
        <w:rPr>
          <w:rFonts w:ascii="宋体" w:hAnsi="宋体" w:cs="宋体"/>
          <w:color w:val="000000"/>
          <w:spacing w:val="1"/>
          <w:sz w:val="15"/>
        </w:rPr>
        <w:t>预缴费金额</w:t>
      </w:r>
    </w:p>
    <w:p w14:paraId="6295EDDB">
      <w:pPr>
        <w:framePr w:w="911" w:wrap="auto" w:vAnchor="margin" w:hAnchor="text" w:x="5410" w:y="10652"/>
        <w:widowControl w:val="0"/>
        <w:autoSpaceDE w:val="0"/>
        <w:autoSpaceDN w:val="0"/>
        <w:spacing w:before="0" w:after="0" w:line="150" w:lineRule="exact"/>
        <w:ind w:left="0" w:right="0" w:firstLine="0"/>
        <w:jc w:val="left"/>
        <w:rPr>
          <w:rFonts w:ascii="宋体"/>
          <w:color w:val="000000"/>
          <w:spacing w:val="0"/>
          <w:sz w:val="15"/>
        </w:rPr>
      </w:pPr>
      <w:r>
        <w:rPr>
          <w:rFonts w:ascii="宋体"/>
          <w:color w:val="000000"/>
          <w:spacing w:val="0"/>
          <w:sz w:val="15"/>
        </w:rPr>
        <w:t>=</w:t>
      </w:r>
      <w:r>
        <w:rPr>
          <w:rFonts w:ascii="宋体"/>
          <w:color w:val="000000"/>
          <w:spacing w:val="4"/>
          <w:sz w:val="15"/>
        </w:rPr>
        <w:t xml:space="preserve"> </w:t>
      </w:r>
      <w:r>
        <w:rPr>
          <w:rFonts w:ascii="宋体" w:hAnsi="宋体" w:cs="宋体"/>
          <w:color w:val="000000"/>
          <w:spacing w:val="2"/>
          <w:sz w:val="15"/>
        </w:rPr>
        <w:t>448万元</w:t>
      </w:r>
    </w:p>
    <w:p w14:paraId="56357DB5">
      <w:pPr>
        <w:framePr w:w="1698" w:wrap="auto" w:vAnchor="margin" w:hAnchor="text" w:x="6463" w:y="10652"/>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成本指标</w:t>
      </w:r>
      <w:r>
        <w:rPr>
          <w:rFonts w:ascii="宋体"/>
          <w:color w:val="000000"/>
          <w:spacing w:val="37"/>
          <w:sz w:val="15"/>
        </w:rPr>
        <w:t xml:space="preserve"> </w:t>
      </w:r>
      <w:r>
        <w:rPr>
          <w:rFonts w:ascii="宋体" w:hAnsi="宋体" w:cs="宋体"/>
          <w:color w:val="000000"/>
          <w:spacing w:val="1"/>
          <w:sz w:val="15"/>
        </w:rPr>
        <w:t>预缴费金额</w:t>
      </w:r>
    </w:p>
    <w:p w14:paraId="398AFD15">
      <w:pPr>
        <w:framePr w:w="908" w:wrap="auto" w:vAnchor="margin" w:hAnchor="text" w:x="9387" w:y="10652"/>
        <w:widowControl w:val="0"/>
        <w:autoSpaceDE w:val="0"/>
        <w:autoSpaceDN w:val="0"/>
        <w:spacing w:before="0" w:after="0" w:line="150" w:lineRule="exact"/>
        <w:ind w:left="0" w:right="0" w:firstLine="0"/>
        <w:jc w:val="left"/>
        <w:rPr>
          <w:rFonts w:ascii="宋体"/>
          <w:color w:val="000000"/>
          <w:spacing w:val="0"/>
          <w:sz w:val="15"/>
        </w:rPr>
      </w:pPr>
      <w:r>
        <w:rPr>
          <w:rFonts w:ascii="宋体"/>
          <w:color w:val="000000"/>
          <w:spacing w:val="0"/>
          <w:sz w:val="15"/>
        </w:rPr>
        <w:t xml:space="preserve">= </w:t>
      </w:r>
      <w:r>
        <w:rPr>
          <w:rFonts w:ascii="宋体" w:hAnsi="宋体" w:cs="宋体"/>
          <w:color w:val="000000"/>
          <w:spacing w:val="2"/>
          <w:sz w:val="15"/>
        </w:rPr>
        <w:t>448万元</w:t>
      </w:r>
    </w:p>
    <w:p w14:paraId="69F8AD22">
      <w:pPr>
        <w:framePr w:w="829" w:wrap="auto" w:vAnchor="margin" w:hAnchor="text" w:x="2520" w:y="11245"/>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经济效益</w:t>
      </w:r>
    </w:p>
    <w:p w14:paraId="5AE05EB0">
      <w:pPr>
        <w:framePr w:w="829" w:wrap="auto" w:vAnchor="margin" w:hAnchor="text" w:x="2520" w:y="11245"/>
        <w:widowControl w:val="0"/>
        <w:autoSpaceDE w:val="0"/>
        <w:autoSpaceDN w:val="0"/>
        <w:spacing w:before="37" w:after="0" w:line="150" w:lineRule="exact"/>
        <w:ind w:left="0" w:right="0" w:firstLine="0"/>
        <w:jc w:val="left"/>
        <w:rPr>
          <w:rFonts w:ascii="宋体"/>
          <w:color w:val="000000"/>
          <w:spacing w:val="0"/>
          <w:sz w:val="15"/>
        </w:rPr>
      </w:pPr>
      <w:r>
        <w:rPr>
          <w:rFonts w:ascii="宋体" w:hAnsi="宋体" w:cs="宋体"/>
          <w:color w:val="000000"/>
          <w:spacing w:val="1"/>
          <w:sz w:val="15"/>
        </w:rPr>
        <w:t>指标</w:t>
      </w:r>
    </w:p>
    <w:p w14:paraId="480F7D53">
      <w:pPr>
        <w:framePr w:w="829" w:wrap="auto" w:vAnchor="margin" w:hAnchor="text" w:x="6463" w:y="11245"/>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经济效益</w:t>
      </w:r>
    </w:p>
    <w:p w14:paraId="66502F48">
      <w:pPr>
        <w:framePr w:w="829" w:wrap="auto" w:vAnchor="margin" w:hAnchor="text" w:x="6463" w:y="11245"/>
        <w:widowControl w:val="0"/>
        <w:autoSpaceDE w:val="0"/>
        <w:autoSpaceDN w:val="0"/>
        <w:spacing w:before="37" w:after="0" w:line="150" w:lineRule="exact"/>
        <w:ind w:left="0" w:right="0" w:firstLine="0"/>
        <w:jc w:val="left"/>
        <w:rPr>
          <w:rFonts w:ascii="宋体"/>
          <w:color w:val="000000"/>
          <w:spacing w:val="0"/>
          <w:sz w:val="15"/>
        </w:rPr>
      </w:pPr>
      <w:r>
        <w:rPr>
          <w:rFonts w:ascii="宋体" w:hAnsi="宋体" w:cs="宋体"/>
          <w:color w:val="000000"/>
          <w:spacing w:val="1"/>
          <w:sz w:val="15"/>
        </w:rPr>
        <w:t>指标</w:t>
      </w:r>
    </w:p>
    <w:p w14:paraId="7308FCEF">
      <w:pPr>
        <w:framePr w:w="3071" w:wrap="auto" w:vAnchor="margin" w:hAnchor="text" w:x="2520" w:y="11932"/>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社会效益</w:t>
      </w:r>
      <w:r>
        <w:rPr>
          <w:rFonts w:ascii="宋体"/>
          <w:color w:val="000000"/>
          <w:spacing w:val="107"/>
          <w:sz w:val="15"/>
        </w:rPr>
        <w:t xml:space="preserve"> </w:t>
      </w:r>
      <w:r>
        <w:rPr>
          <w:rFonts w:ascii="宋体" w:hAnsi="宋体" w:cs="宋体"/>
          <w:color w:val="000000"/>
          <w:spacing w:val="1"/>
          <w:sz w:val="15"/>
        </w:rPr>
        <w:t>解决部分退役士兵社会保险</w:t>
      </w:r>
      <w:r>
        <w:rPr>
          <w:rFonts w:ascii="宋体"/>
          <w:color w:val="000000"/>
          <w:spacing w:val="3"/>
          <w:sz w:val="15"/>
        </w:rPr>
        <w:t xml:space="preserve"> </w:t>
      </w:r>
      <w:r>
        <w:rPr>
          <w:rFonts w:ascii="宋体" w:hAnsi="宋体" w:cs="宋体"/>
          <w:color w:val="000000"/>
          <w:spacing w:val="0"/>
          <w:sz w:val="15"/>
        </w:rPr>
        <w:t>，</w:t>
      </w:r>
    </w:p>
    <w:p w14:paraId="0CC90072">
      <w:pPr>
        <w:framePr w:w="3000" w:wrap="auto" w:vAnchor="margin" w:hAnchor="text" w:x="6463" w:y="11932"/>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社会效益</w:t>
      </w:r>
      <w:r>
        <w:rPr>
          <w:rFonts w:ascii="宋体"/>
          <w:color w:val="000000"/>
          <w:spacing w:val="37"/>
          <w:sz w:val="15"/>
        </w:rPr>
        <w:t xml:space="preserve"> </w:t>
      </w:r>
      <w:r>
        <w:rPr>
          <w:rFonts w:ascii="宋体" w:hAnsi="宋体" w:cs="宋体"/>
          <w:color w:val="000000"/>
          <w:spacing w:val="1"/>
          <w:sz w:val="15"/>
        </w:rPr>
        <w:t>解决部分退役士兵社会保险</w:t>
      </w:r>
      <w:r>
        <w:rPr>
          <w:rFonts w:ascii="宋体"/>
          <w:color w:val="000000"/>
          <w:spacing w:val="2"/>
          <w:sz w:val="15"/>
        </w:rPr>
        <w:t xml:space="preserve"> </w:t>
      </w:r>
      <w:r>
        <w:rPr>
          <w:rFonts w:ascii="宋体" w:hAnsi="宋体" w:cs="宋体"/>
          <w:color w:val="000000"/>
          <w:spacing w:val="0"/>
          <w:sz w:val="15"/>
        </w:rPr>
        <w:t>，</w:t>
      </w:r>
    </w:p>
    <w:p w14:paraId="6ECC043E">
      <w:pPr>
        <w:framePr w:w="684" w:wrap="auto" w:vAnchor="margin" w:hAnchor="text" w:x="5410" w:y="12025"/>
        <w:widowControl w:val="0"/>
        <w:autoSpaceDE w:val="0"/>
        <w:autoSpaceDN w:val="0"/>
        <w:spacing w:before="0" w:after="0" w:line="150" w:lineRule="exact"/>
        <w:ind w:left="0" w:right="0" w:firstLine="0"/>
        <w:jc w:val="left"/>
        <w:rPr>
          <w:rFonts w:ascii="宋体"/>
          <w:color w:val="000000"/>
          <w:spacing w:val="0"/>
          <w:sz w:val="15"/>
        </w:rPr>
      </w:pPr>
      <w:r>
        <w:rPr>
          <w:rFonts w:ascii="宋体"/>
          <w:color w:val="000000"/>
          <w:spacing w:val="2"/>
          <w:sz w:val="15"/>
        </w:rPr>
        <w:t>&gt;= 99%</w:t>
      </w:r>
    </w:p>
    <w:p w14:paraId="2D01A6E1">
      <w:pPr>
        <w:framePr w:w="682" w:wrap="auto" w:vAnchor="margin" w:hAnchor="text" w:x="9387" w:y="12025"/>
        <w:widowControl w:val="0"/>
        <w:autoSpaceDE w:val="0"/>
        <w:autoSpaceDN w:val="0"/>
        <w:spacing w:before="0" w:after="0" w:line="150" w:lineRule="exact"/>
        <w:ind w:left="0" w:right="0" w:firstLine="0"/>
        <w:jc w:val="left"/>
        <w:rPr>
          <w:rFonts w:ascii="宋体"/>
          <w:color w:val="000000"/>
          <w:spacing w:val="0"/>
          <w:sz w:val="15"/>
        </w:rPr>
      </w:pPr>
      <w:r>
        <w:rPr>
          <w:rFonts w:ascii="宋体"/>
          <w:color w:val="000000"/>
          <w:spacing w:val="2"/>
          <w:sz w:val="15"/>
        </w:rPr>
        <w:t>&gt;=</w:t>
      </w:r>
      <w:r>
        <w:rPr>
          <w:rFonts w:ascii="宋体"/>
          <w:color w:val="000000"/>
          <w:spacing w:val="-1"/>
          <w:sz w:val="15"/>
        </w:rPr>
        <w:t xml:space="preserve"> </w:t>
      </w:r>
      <w:r>
        <w:rPr>
          <w:rFonts w:ascii="宋体"/>
          <w:color w:val="000000"/>
          <w:spacing w:val="2"/>
          <w:sz w:val="15"/>
        </w:rPr>
        <w:t>99%</w:t>
      </w:r>
    </w:p>
    <w:p w14:paraId="729CA677">
      <w:pPr>
        <w:framePr w:w="527" w:wrap="auto" w:vAnchor="margin" w:hAnchor="text" w:x="2520" w:y="12119"/>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指标</w:t>
      </w:r>
    </w:p>
    <w:p w14:paraId="7D424951">
      <w:pPr>
        <w:framePr w:w="1132" w:wrap="auto" w:vAnchor="margin" w:hAnchor="text" w:x="3308" w:y="12119"/>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保障合法权益</w:t>
      </w:r>
    </w:p>
    <w:p w14:paraId="1BEFB366">
      <w:pPr>
        <w:framePr w:w="527" w:wrap="auto" w:vAnchor="margin" w:hAnchor="text" w:x="6463" w:y="12119"/>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指标</w:t>
      </w:r>
    </w:p>
    <w:p w14:paraId="43A6509C">
      <w:pPr>
        <w:framePr w:w="1132" w:wrap="auto" w:vAnchor="margin" w:hAnchor="text" w:x="7180" w:y="12119"/>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保障合法权益</w:t>
      </w:r>
    </w:p>
    <w:p w14:paraId="0CB423B8">
      <w:pPr>
        <w:framePr w:w="829" w:wrap="auto" w:vAnchor="margin" w:hAnchor="text" w:x="1785" w:y="12368"/>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效益指标</w:t>
      </w:r>
    </w:p>
    <w:p w14:paraId="49C308D9">
      <w:pPr>
        <w:framePr w:w="829" w:wrap="auto" w:vAnchor="margin" w:hAnchor="text" w:x="2520" w:y="12618"/>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生态效益</w:t>
      </w:r>
    </w:p>
    <w:p w14:paraId="2D5ED93E">
      <w:pPr>
        <w:framePr w:w="829" w:wrap="auto" w:vAnchor="margin" w:hAnchor="text" w:x="2520" w:y="12618"/>
        <w:widowControl w:val="0"/>
        <w:autoSpaceDE w:val="0"/>
        <w:autoSpaceDN w:val="0"/>
        <w:spacing w:before="36" w:after="0" w:line="150" w:lineRule="exact"/>
        <w:ind w:left="0" w:right="0" w:firstLine="0"/>
        <w:jc w:val="left"/>
        <w:rPr>
          <w:rFonts w:ascii="宋体"/>
          <w:color w:val="000000"/>
          <w:spacing w:val="0"/>
          <w:sz w:val="15"/>
        </w:rPr>
      </w:pPr>
      <w:r>
        <w:rPr>
          <w:rFonts w:ascii="宋体" w:hAnsi="宋体" w:cs="宋体"/>
          <w:color w:val="000000"/>
          <w:spacing w:val="1"/>
          <w:sz w:val="15"/>
        </w:rPr>
        <w:t>指标</w:t>
      </w:r>
    </w:p>
    <w:p w14:paraId="09FBD01C">
      <w:pPr>
        <w:framePr w:w="829" w:wrap="auto" w:vAnchor="margin" w:hAnchor="text" w:x="6463" w:y="12618"/>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生态效益</w:t>
      </w:r>
    </w:p>
    <w:p w14:paraId="1F13F2D6">
      <w:pPr>
        <w:framePr w:w="829" w:wrap="auto" w:vAnchor="margin" w:hAnchor="text" w:x="6463" w:y="12618"/>
        <w:widowControl w:val="0"/>
        <w:autoSpaceDE w:val="0"/>
        <w:autoSpaceDN w:val="0"/>
        <w:spacing w:before="36" w:after="0" w:line="150" w:lineRule="exact"/>
        <w:ind w:left="0" w:right="0" w:firstLine="0"/>
        <w:jc w:val="left"/>
        <w:rPr>
          <w:rFonts w:ascii="宋体"/>
          <w:color w:val="000000"/>
          <w:spacing w:val="0"/>
          <w:sz w:val="15"/>
        </w:rPr>
      </w:pPr>
      <w:r>
        <w:rPr>
          <w:rFonts w:ascii="宋体" w:hAnsi="宋体" w:cs="宋体"/>
          <w:color w:val="000000"/>
          <w:spacing w:val="1"/>
          <w:sz w:val="15"/>
        </w:rPr>
        <w:t>指标</w:t>
      </w:r>
    </w:p>
    <w:p w14:paraId="7E89ECF1">
      <w:pPr>
        <w:framePr w:w="829" w:wrap="auto" w:vAnchor="margin" w:hAnchor="text" w:x="2520" w:y="13304"/>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可持续影</w:t>
      </w:r>
    </w:p>
    <w:p w14:paraId="60CF8927">
      <w:pPr>
        <w:framePr w:w="829" w:wrap="auto" w:vAnchor="margin" w:hAnchor="text" w:x="2520" w:y="13304"/>
        <w:widowControl w:val="0"/>
        <w:autoSpaceDE w:val="0"/>
        <w:autoSpaceDN w:val="0"/>
        <w:spacing w:before="39" w:after="0" w:line="150" w:lineRule="exact"/>
        <w:ind w:left="0" w:right="0" w:firstLine="0"/>
        <w:jc w:val="left"/>
        <w:rPr>
          <w:rFonts w:ascii="宋体"/>
          <w:color w:val="000000"/>
          <w:spacing w:val="0"/>
          <w:sz w:val="15"/>
        </w:rPr>
      </w:pPr>
      <w:r>
        <w:rPr>
          <w:rFonts w:ascii="宋体" w:hAnsi="宋体" w:cs="宋体"/>
          <w:color w:val="000000"/>
          <w:spacing w:val="1"/>
          <w:sz w:val="15"/>
        </w:rPr>
        <w:t>响指标</w:t>
      </w:r>
    </w:p>
    <w:p w14:paraId="5288B48A">
      <w:pPr>
        <w:framePr w:w="829" w:wrap="auto" w:vAnchor="margin" w:hAnchor="text" w:x="6463" w:y="13304"/>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可持续影</w:t>
      </w:r>
    </w:p>
    <w:p w14:paraId="483211EC">
      <w:pPr>
        <w:framePr w:w="829" w:wrap="auto" w:vAnchor="margin" w:hAnchor="text" w:x="6463" w:y="13304"/>
        <w:widowControl w:val="0"/>
        <w:autoSpaceDE w:val="0"/>
        <w:autoSpaceDN w:val="0"/>
        <w:spacing w:before="39" w:after="0" w:line="150" w:lineRule="exact"/>
        <w:ind w:left="0" w:right="0" w:firstLine="0"/>
        <w:jc w:val="left"/>
        <w:rPr>
          <w:rFonts w:ascii="宋体"/>
          <w:color w:val="000000"/>
          <w:spacing w:val="0"/>
          <w:sz w:val="15"/>
        </w:rPr>
      </w:pPr>
      <w:r>
        <w:rPr>
          <w:rFonts w:ascii="宋体" w:hAnsi="宋体" w:cs="宋体"/>
          <w:color w:val="000000"/>
          <w:spacing w:val="1"/>
          <w:sz w:val="15"/>
        </w:rPr>
        <w:t>响指标</w:t>
      </w:r>
    </w:p>
    <w:p w14:paraId="11B2975D">
      <w:pPr>
        <w:framePr w:w="829" w:wrap="auto" w:vAnchor="margin" w:hAnchor="text" w:x="2520" w:y="13897"/>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服务对象</w:t>
      </w:r>
    </w:p>
    <w:p w14:paraId="595F8AA5">
      <w:pPr>
        <w:framePr w:w="829" w:wrap="auto" w:vAnchor="margin" w:hAnchor="text" w:x="6463" w:y="13897"/>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服务对象</w:t>
      </w:r>
    </w:p>
    <w:p w14:paraId="6AA0F1B5">
      <w:pPr>
        <w:framePr w:w="2594" w:wrap="auto" w:vAnchor="margin" w:hAnchor="text" w:x="1708" w:y="14084"/>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满意度指标</w:t>
      </w:r>
      <w:r>
        <w:rPr>
          <w:rFonts w:ascii="宋体"/>
          <w:color w:val="000000"/>
          <w:spacing w:val="-20"/>
          <w:sz w:val="15"/>
        </w:rPr>
        <w:t xml:space="preserve"> </w:t>
      </w:r>
      <w:r>
        <w:rPr>
          <w:rFonts w:ascii="宋体" w:hAnsi="宋体" w:cs="宋体"/>
          <w:color w:val="000000"/>
          <w:spacing w:val="1"/>
          <w:sz w:val="15"/>
        </w:rPr>
        <w:t>满意度指</w:t>
      </w:r>
      <w:r>
        <w:rPr>
          <w:rFonts w:ascii="宋体"/>
          <w:color w:val="000000"/>
          <w:spacing w:val="107"/>
          <w:sz w:val="15"/>
        </w:rPr>
        <w:t xml:space="preserve"> </w:t>
      </w:r>
      <w:r>
        <w:rPr>
          <w:rFonts w:ascii="宋体" w:hAnsi="宋体" w:cs="宋体"/>
          <w:color w:val="000000"/>
          <w:spacing w:val="1"/>
          <w:sz w:val="15"/>
        </w:rPr>
        <w:t>对象满意度</w:t>
      </w:r>
    </w:p>
    <w:p w14:paraId="57654A50">
      <w:pPr>
        <w:framePr w:w="2594" w:wrap="auto" w:vAnchor="margin" w:hAnchor="text" w:x="1708" w:y="14084"/>
        <w:widowControl w:val="0"/>
        <w:autoSpaceDE w:val="0"/>
        <w:autoSpaceDN w:val="0"/>
        <w:spacing w:before="36" w:after="0" w:line="150" w:lineRule="exact"/>
        <w:ind w:left="812" w:right="0" w:firstLine="0"/>
        <w:jc w:val="left"/>
        <w:rPr>
          <w:rFonts w:ascii="宋体"/>
          <w:color w:val="000000"/>
          <w:spacing w:val="0"/>
          <w:sz w:val="15"/>
        </w:rPr>
      </w:pPr>
      <w:r>
        <w:rPr>
          <w:rFonts w:ascii="宋体" w:hAnsi="宋体" w:cs="宋体"/>
          <w:color w:val="000000"/>
          <w:spacing w:val="0"/>
          <w:sz w:val="15"/>
        </w:rPr>
        <w:t>标</w:t>
      </w:r>
    </w:p>
    <w:p w14:paraId="464C3FF6">
      <w:pPr>
        <w:framePr w:w="684" w:wrap="auto" w:vAnchor="margin" w:hAnchor="text" w:x="5410" w:y="14084"/>
        <w:widowControl w:val="0"/>
        <w:autoSpaceDE w:val="0"/>
        <w:autoSpaceDN w:val="0"/>
        <w:spacing w:before="0" w:after="0" w:line="150" w:lineRule="exact"/>
        <w:ind w:left="0" w:right="0" w:firstLine="0"/>
        <w:jc w:val="left"/>
        <w:rPr>
          <w:rFonts w:ascii="宋体"/>
          <w:color w:val="000000"/>
          <w:spacing w:val="0"/>
          <w:sz w:val="15"/>
        </w:rPr>
      </w:pPr>
      <w:r>
        <w:rPr>
          <w:rFonts w:ascii="宋体"/>
          <w:color w:val="000000"/>
          <w:spacing w:val="2"/>
          <w:sz w:val="15"/>
        </w:rPr>
        <w:t>&gt;= 95%</w:t>
      </w:r>
    </w:p>
    <w:p w14:paraId="4EC9474A">
      <w:pPr>
        <w:framePr w:w="1698" w:wrap="auto" w:vAnchor="margin" w:hAnchor="text" w:x="6463" w:y="14084"/>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满意度指</w:t>
      </w:r>
      <w:r>
        <w:rPr>
          <w:rFonts w:ascii="宋体"/>
          <w:color w:val="000000"/>
          <w:spacing w:val="37"/>
          <w:sz w:val="15"/>
        </w:rPr>
        <w:t xml:space="preserve"> </w:t>
      </w:r>
      <w:r>
        <w:rPr>
          <w:rFonts w:ascii="宋体" w:hAnsi="宋体" w:cs="宋体"/>
          <w:color w:val="000000"/>
          <w:spacing w:val="1"/>
          <w:sz w:val="15"/>
        </w:rPr>
        <w:t>对象满意度</w:t>
      </w:r>
    </w:p>
    <w:p w14:paraId="7A69CAF6">
      <w:pPr>
        <w:framePr w:w="1698" w:wrap="auto" w:vAnchor="margin" w:hAnchor="text" w:x="6463" w:y="14084"/>
        <w:widowControl w:val="0"/>
        <w:autoSpaceDE w:val="0"/>
        <w:autoSpaceDN w:val="0"/>
        <w:spacing w:before="36" w:after="0" w:line="150" w:lineRule="exact"/>
        <w:ind w:left="0" w:right="0" w:firstLine="0"/>
        <w:jc w:val="left"/>
        <w:rPr>
          <w:rFonts w:ascii="宋体"/>
          <w:color w:val="000000"/>
          <w:spacing w:val="0"/>
          <w:sz w:val="15"/>
        </w:rPr>
      </w:pPr>
      <w:r>
        <w:rPr>
          <w:rFonts w:ascii="宋体" w:hAnsi="宋体" w:cs="宋体"/>
          <w:color w:val="000000"/>
          <w:spacing w:val="0"/>
          <w:sz w:val="15"/>
        </w:rPr>
        <w:t>标</w:t>
      </w:r>
    </w:p>
    <w:p w14:paraId="2FF61104">
      <w:pPr>
        <w:framePr w:w="682" w:wrap="auto" w:vAnchor="margin" w:hAnchor="text" w:x="9387" w:y="14084"/>
        <w:widowControl w:val="0"/>
        <w:autoSpaceDE w:val="0"/>
        <w:autoSpaceDN w:val="0"/>
        <w:spacing w:before="0" w:after="0" w:line="150" w:lineRule="exact"/>
        <w:ind w:left="0" w:right="0" w:firstLine="0"/>
        <w:jc w:val="left"/>
        <w:rPr>
          <w:rFonts w:ascii="宋体"/>
          <w:color w:val="000000"/>
          <w:spacing w:val="0"/>
          <w:sz w:val="15"/>
        </w:rPr>
      </w:pPr>
      <w:r>
        <w:rPr>
          <w:rFonts w:ascii="宋体"/>
          <w:color w:val="000000"/>
          <w:spacing w:val="2"/>
          <w:sz w:val="15"/>
        </w:rPr>
        <w:t>&gt;=</w:t>
      </w:r>
      <w:r>
        <w:rPr>
          <w:rFonts w:ascii="宋体"/>
          <w:color w:val="000000"/>
          <w:spacing w:val="-1"/>
          <w:sz w:val="15"/>
        </w:rPr>
        <w:t xml:space="preserve"> </w:t>
      </w:r>
      <w:r>
        <w:rPr>
          <w:rFonts w:ascii="宋体"/>
          <w:color w:val="000000"/>
          <w:spacing w:val="2"/>
          <w:sz w:val="15"/>
        </w:rPr>
        <w:t>95%</w:t>
      </w:r>
    </w:p>
    <w:p w14:paraId="0E6FB39F">
      <w:pPr>
        <w:spacing w:before="0" w:after="0" w:line="0" w:lineRule="exact"/>
        <w:ind w:left="0" w:right="0" w:firstLine="0"/>
        <w:jc w:val="left"/>
        <w:rPr>
          <w:rFonts w:ascii="Arial"/>
          <w:color w:val="FF0000"/>
          <w:spacing w:val="0"/>
          <w:sz w:val="2"/>
        </w:rPr>
      </w:pPr>
      <w:r>
        <w:pict>
          <v:shape id="_x000018" o:spid="_x0000_s1044" o:spt="75" type="#_x0000_t75" style="position:absolute;left:0pt;margin-left:52.75pt;margin-top:146.65pt;height:579.25pt;width:488.6pt;mso-position-horizontal-relative:page;mso-position-vertical-relative:page;z-index:-251657216;mso-width-relative:page;mso-height-relative:page;" filled="f" coordsize="21600,21600">
            <v:path/>
            <v:fill on="f" focussize="0,0"/>
            <v:stroke/>
            <v:imagedata r:id="rId23" o:title=""/>
            <o:lock v:ext="edit" aspectratio="t"/>
          </v:shape>
        </w:pict>
      </w:r>
      <w:r>
        <w:rPr>
          <w:rFonts w:ascii="Arial"/>
          <w:color w:val="FF0000"/>
          <w:spacing w:val="0"/>
          <w:sz w:val="2"/>
        </w:rPr>
        <w:br w:type="page"/>
      </w:r>
    </w:p>
    <w:p w14:paraId="76B67D84">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7787B9D5">
      <w:pPr>
        <w:framePr w:w="3796" w:wrap="auto" w:vAnchor="margin" w:hAnchor="text" w:x="4128" w:y="1895"/>
        <w:widowControl w:val="0"/>
        <w:autoSpaceDE w:val="0"/>
        <w:autoSpaceDN w:val="0"/>
        <w:spacing w:before="0" w:after="0" w:line="206" w:lineRule="exact"/>
        <w:ind w:left="0" w:right="0" w:firstLine="0"/>
        <w:jc w:val="left"/>
        <w:rPr>
          <w:rFonts w:ascii="宋体"/>
          <w:color w:val="000000"/>
          <w:spacing w:val="0"/>
          <w:sz w:val="21"/>
        </w:rPr>
      </w:pPr>
      <w:r>
        <w:rPr>
          <w:rFonts w:ascii="宋体" w:hAnsi="宋体" w:cs="宋体"/>
          <w:color w:val="000000"/>
          <w:spacing w:val="-1"/>
          <w:sz w:val="21"/>
        </w:rPr>
        <w:t>退役军人稳定经费项目绩效目标申报表</w:t>
      </w:r>
    </w:p>
    <w:p w14:paraId="7324288B">
      <w:pPr>
        <w:framePr w:w="1117" w:wrap="auto" w:vAnchor="margin" w:hAnchor="text" w:x="5463" w:y="2290"/>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1"/>
          <w:sz w:val="15"/>
        </w:rPr>
        <w:t>（2021年度）</w:t>
      </w:r>
    </w:p>
    <w:p w14:paraId="665F3CCB">
      <w:pPr>
        <w:framePr w:w="820" w:wrap="auto" w:vAnchor="margin" w:hAnchor="text" w:x="1884" w:y="3033"/>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项目名称</w:t>
      </w:r>
    </w:p>
    <w:p w14:paraId="507B2DB1">
      <w:pPr>
        <w:framePr w:w="820" w:wrap="auto" w:vAnchor="margin" w:hAnchor="text" w:x="1884" w:y="3033"/>
        <w:widowControl w:val="0"/>
        <w:autoSpaceDE w:val="0"/>
        <w:autoSpaceDN w:val="0"/>
        <w:spacing w:before="223" w:after="0" w:line="149" w:lineRule="exact"/>
        <w:ind w:left="0" w:right="0" w:firstLine="0"/>
        <w:jc w:val="left"/>
        <w:rPr>
          <w:rFonts w:ascii="宋体"/>
          <w:color w:val="000000"/>
          <w:spacing w:val="0"/>
          <w:sz w:val="15"/>
        </w:rPr>
      </w:pPr>
      <w:r>
        <w:rPr>
          <w:rFonts w:ascii="宋体" w:hAnsi="宋体" w:cs="宋体"/>
          <w:color w:val="000000"/>
          <w:spacing w:val="-3"/>
          <w:sz w:val="15"/>
        </w:rPr>
        <w:t>主管部门</w:t>
      </w:r>
    </w:p>
    <w:p w14:paraId="6A4BDCEA">
      <w:pPr>
        <w:framePr w:w="1415" w:wrap="auto" w:vAnchor="margin" w:hAnchor="text" w:x="6411" w:y="3033"/>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退役军人稳定经费</w:t>
      </w:r>
    </w:p>
    <w:p w14:paraId="36D78D51">
      <w:pPr>
        <w:framePr w:w="1564" w:wrap="auto" w:vAnchor="margin" w:hAnchor="text" w:x="3979" w:y="3406"/>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滑县退役军人事务局</w:t>
      </w:r>
    </w:p>
    <w:p w14:paraId="1E8C39A4">
      <w:pPr>
        <w:framePr w:w="820" w:wrap="auto" w:vAnchor="margin" w:hAnchor="text" w:x="6646" w:y="3406"/>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单位名称</w:t>
      </w:r>
    </w:p>
    <w:p w14:paraId="131EC511">
      <w:pPr>
        <w:framePr w:w="1564" w:wrap="auto" w:vAnchor="margin" w:hAnchor="text" w:x="8635" w:y="3406"/>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滑县退役军人事务局</w:t>
      </w:r>
    </w:p>
    <w:p w14:paraId="1B1DC644">
      <w:pPr>
        <w:framePr w:w="1564" w:wrap="auto" w:vAnchor="margin" w:hAnchor="text" w:x="8635" w:y="3406"/>
        <w:widowControl w:val="0"/>
        <w:autoSpaceDE w:val="0"/>
        <w:autoSpaceDN w:val="0"/>
        <w:spacing w:before="305" w:after="0" w:line="149" w:lineRule="exact"/>
        <w:ind w:left="588" w:right="0" w:firstLine="0"/>
        <w:jc w:val="left"/>
        <w:rPr>
          <w:rFonts w:ascii="宋体"/>
          <w:color w:val="000000"/>
          <w:spacing w:val="0"/>
          <w:sz w:val="15"/>
        </w:rPr>
      </w:pPr>
      <w:r>
        <w:rPr>
          <w:rFonts w:ascii="宋体"/>
          <w:color w:val="000000"/>
          <w:spacing w:val="0"/>
          <w:sz w:val="15"/>
        </w:rPr>
        <w:t>50</w:t>
      </w:r>
    </w:p>
    <w:p w14:paraId="00AD41C8">
      <w:pPr>
        <w:framePr w:w="1554" w:wrap="auto" w:vAnchor="margin" w:hAnchor="text" w:x="3370" w:y="3859"/>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实施期资金总额：</w:t>
      </w:r>
    </w:p>
    <w:p w14:paraId="01C65968">
      <w:pPr>
        <w:framePr w:w="1554" w:wrap="auto" w:vAnchor="margin" w:hAnchor="text" w:x="3370" w:y="3859"/>
        <w:widowControl w:val="0"/>
        <w:autoSpaceDE w:val="0"/>
        <w:autoSpaceDN w:val="0"/>
        <w:spacing w:before="221" w:after="0" w:line="149" w:lineRule="exact"/>
        <w:ind w:left="297" w:right="0" w:firstLine="0"/>
        <w:jc w:val="left"/>
        <w:rPr>
          <w:rFonts w:ascii="宋体"/>
          <w:color w:val="000000"/>
          <w:spacing w:val="0"/>
          <w:sz w:val="15"/>
        </w:rPr>
      </w:pPr>
      <w:r>
        <w:rPr>
          <w:rFonts w:ascii="宋体" w:hAnsi="宋体" w:cs="宋体"/>
          <w:color w:val="000000"/>
          <w:spacing w:val="-3"/>
          <w:sz w:val="15"/>
        </w:rPr>
        <w:t>其中：财政拨款</w:t>
      </w:r>
    </w:p>
    <w:p w14:paraId="60353B0F">
      <w:pPr>
        <w:framePr w:w="374" w:wrap="auto" w:vAnchor="margin" w:hAnchor="text" w:x="5426" w:y="3859"/>
        <w:widowControl w:val="0"/>
        <w:autoSpaceDE w:val="0"/>
        <w:autoSpaceDN w:val="0"/>
        <w:spacing w:before="0" w:after="0" w:line="149" w:lineRule="exact"/>
        <w:ind w:left="0" w:right="0" w:firstLine="0"/>
        <w:jc w:val="left"/>
        <w:rPr>
          <w:rFonts w:ascii="宋体"/>
          <w:color w:val="000000"/>
          <w:spacing w:val="0"/>
          <w:sz w:val="15"/>
        </w:rPr>
      </w:pPr>
      <w:r>
        <w:rPr>
          <w:rFonts w:ascii="宋体"/>
          <w:color w:val="000000"/>
          <w:spacing w:val="0"/>
          <w:sz w:val="15"/>
        </w:rPr>
        <w:t>50</w:t>
      </w:r>
    </w:p>
    <w:p w14:paraId="4BEB25C0">
      <w:pPr>
        <w:framePr w:w="374" w:wrap="auto" w:vAnchor="margin" w:hAnchor="text" w:x="5426" w:y="3859"/>
        <w:widowControl w:val="0"/>
        <w:autoSpaceDE w:val="0"/>
        <w:autoSpaceDN w:val="0"/>
        <w:spacing w:before="406" w:after="0" w:line="149" w:lineRule="exact"/>
        <w:ind w:left="0" w:right="0" w:firstLine="0"/>
        <w:jc w:val="left"/>
        <w:rPr>
          <w:rFonts w:ascii="宋体"/>
          <w:color w:val="000000"/>
          <w:spacing w:val="0"/>
          <w:sz w:val="15"/>
        </w:rPr>
      </w:pPr>
      <w:r>
        <w:rPr>
          <w:rFonts w:ascii="宋体"/>
          <w:color w:val="000000"/>
          <w:spacing w:val="0"/>
          <w:sz w:val="15"/>
        </w:rPr>
        <w:t>50</w:t>
      </w:r>
    </w:p>
    <w:p w14:paraId="1953F0F4">
      <w:pPr>
        <w:framePr w:w="374" w:wrap="auto" w:vAnchor="margin" w:hAnchor="text" w:x="5426" w:y="3859"/>
        <w:widowControl w:val="0"/>
        <w:autoSpaceDE w:val="0"/>
        <w:autoSpaceDN w:val="0"/>
        <w:spacing w:before="423" w:after="0" w:line="149" w:lineRule="exact"/>
        <w:ind w:left="38" w:right="0" w:firstLine="0"/>
        <w:jc w:val="left"/>
        <w:rPr>
          <w:rFonts w:ascii="宋体"/>
          <w:color w:val="000000"/>
          <w:spacing w:val="0"/>
          <w:sz w:val="15"/>
        </w:rPr>
      </w:pPr>
      <w:r>
        <w:rPr>
          <w:rFonts w:ascii="宋体"/>
          <w:color w:val="000000"/>
          <w:spacing w:val="0"/>
          <w:sz w:val="15"/>
        </w:rPr>
        <w:t>0</w:t>
      </w:r>
    </w:p>
    <w:p w14:paraId="562E54E6">
      <w:pPr>
        <w:framePr w:w="1266" w:wrap="auto" w:vAnchor="margin" w:hAnchor="text" w:x="6113" w:y="3859"/>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年度资金总额：</w:t>
      </w:r>
    </w:p>
    <w:p w14:paraId="7A002CE0">
      <w:pPr>
        <w:framePr w:w="820" w:wrap="auto" w:vAnchor="margin" w:hAnchor="text" w:x="1884" w:y="4339"/>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项目资金</w:t>
      </w:r>
    </w:p>
    <w:p w14:paraId="37255C4C">
      <w:pPr>
        <w:framePr w:w="820" w:wrap="auto" w:vAnchor="margin" w:hAnchor="text" w:x="1884" w:y="4339"/>
        <w:widowControl w:val="0"/>
        <w:autoSpaceDE w:val="0"/>
        <w:autoSpaceDN w:val="0"/>
        <w:spacing w:before="34" w:after="0" w:line="149" w:lineRule="exact"/>
        <w:ind w:left="0" w:right="0" w:firstLine="0"/>
        <w:jc w:val="left"/>
        <w:rPr>
          <w:rFonts w:ascii="宋体"/>
          <w:color w:val="000000"/>
          <w:spacing w:val="0"/>
          <w:sz w:val="15"/>
        </w:rPr>
      </w:pPr>
      <w:r>
        <w:rPr>
          <w:rFonts w:ascii="宋体" w:hAnsi="宋体" w:cs="宋体"/>
          <w:color w:val="000000"/>
          <w:spacing w:val="-3"/>
          <w:sz w:val="15"/>
        </w:rPr>
        <w:t>（万元）</w:t>
      </w:r>
    </w:p>
    <w:p w14:paraId="6177B201">
      <w:pPr>
        <w:framePr w:w="1339" w:wrap="auto" w:vAnchor="margin" w:hAnchor="text" w:x="6336" w:y="4414"/>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其中：财政拨款</w:t>
      </w:r>
    </w:p>
    <w:p w14:paraId="68F77E2B">
      <w:pPr>
        <w:framePr w:w="1339" w:wrap="auto" w:vAnchor="margin" w:hAnchor="text" w:x="6336" w:y="4414"/>
        <w:widowControl w:val="0"/>
        <w:autoSpaceDE w:val="0"/>
        <w:autoSpaceDN w:val="0"/>
        <w:spacing w:before="423" w:after="0" w:line="149" w:lineRule="exact"/>
        <w:ind w:left="523" w:right="0" w:firstLine="0"/>
        <w:jc w:val="left"/>
        <w:rPr>
          <w:rFonts w:ascii="宋体"/>
          <w:color w:val="000000"/>
          <w:spacing w:val="0"/>
          <w:sz w:val="15"/>
        </w:rPr>
      </w:pPr>
      <w:r>
        <w:rPr>
          <w:rFonts w:ascii="宋体" w:hAnsi="宋体" w:cs="宋体"/>
          <w:color w:val="000000"/>
          <w:spacing w:val="-3"/>
          <w:sz w:val="15"/>
        </w:rPr>
        <w:t>其他资金</w:t>
      </w:r>
    </w:p>
    <w:p w14:paraId="72888FB3">
      <w:pPr>
        <w:framePr w:w="374" w:wrap="auto" w:vAnchor="margin" w:hAnchor="text" w:x="9223" w:y="4414"/>
        <w:widowControl w:val="0"/>
        <w:autoSpaceDE w:val="0"/>
        <w:autoSpaceDN w:val="0"/>
        <w:spacing w:before="0" w:after="0" w:line="149" w:lineRule="exact"/>
        <w:ind w:left="0" w:right="0" w:firstLine="0"/>
        <w:jc w:val="left"/>
        <w:rPr>
          <w:rFonts w:ascii="宋体"/>
          <w:color w:val="000000"/>
          <w:spacing w:val="0"/>
          <w:sz w:val="15"/>
        </w:rPr>
      </w:pPr>
      <w:r>
        <w:rPr>
          <w:rFonts w:ascii="宋体"/>
          <w:color w:val="000000"/>
          <w:spacing w:val="0"/>
          <w:sz w:val="15"/>
        </w:rPr>
        <w:t>50</w:t>
      </w:r>
    </w:p>
    <w:p w14:paraId="493C876A">
      <w:pPr>
        <w:framePr w:w="374" w:wrap="auto" w:vAnchor="margin" w:hAnchor="text" w:x="9223" w:y="4414"/>
        <w:widowControl w:val="0"/>
        <w:autoSpaceDE w:val="0"/>
        <w:autoSpaceDN w:val="0"/>
        <w:spacing w:before="423" w:after="0" w:line="149" w:lineRule="exact"/>
        <w:ind w:left="36" w:right="0" w:firstLine="0"/>
        <w:jc w:val="left"/>
        <w:rPr>
          <w:rFonts w:ascii="宋体"/>
          <w:color w:val="000000"/>
          <w:spacing w:val="0"/>
          <w:sz w:val="15"/>
        </w:rPr>
      </w:pPr>
      <w:r>
        <w:rPr>
          <w:rFonts w:ascii="宋体"/>
          <w:color w:val="000000"/>
          <w:spacing w:val="0"/>
          <w:sz w:val="15"/>
        </w:rPr>
        <w:t>0</w:t>
      </w:r>
    </w:p>
    <w:p w14:paraId="27758E0F">
      <w:pPr>
        <w:framePr w:w="820" w:wrap="auto" w:vAnchor="margin" w:hAnchor="text" w:x="4265" w:y="4985"/>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其他资金</w:t>
      </w:r>
    </w:p>
    <w:p w14:paraId="2CD9EA00">
      <w:pPr>
        <w:framePr w:w="969" w:wrap="auto" w:vAnchor="margin" w:hAnchor="text" w:x="3471" w:y="5446"/>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实施期目标</w:t>
      </w:r>
    </w:p>
    <w:p w14:paraId="3EFC3FEA">
      <w:pPr>
        <w:framePr w:w="820" w:wrap="auto" w:vAnchor="margin" w:hAnchor="text" w:x="8076" w:y="5446"/>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年度目标</w:t>
      </w:r>
    </w:p>
    <w:p w14:paraId="453602FC">
      <w:pPr>
        <w:framePr w:w="4925" w:wrap="auto" w:vAnchor="margin" w:hAnchor="text" w:x="6036" w:y="5726"/>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1.用于国家退役军人事务部信访维稳值班，对来访人员进行接待，政策</w:t>
      </w:r>
    </w:p>
    <w:p w14:paraId="5D490593">
      <w:pPr>
        <w:framePr w:w="4925" w:wrap="auto" w:vAnchor="margin" w:hAnchor="text" w:x="6036" w:y="5726"/>
        <w:widowControl w:val="0"/>
        <w:autoSpaceDE w:val="0"/>
        <w:autoSpaceDN w:val="0"/>
        <w:spacing w:before="33" w:after="0" w:line="149" w:lineRule="exact"/>
        <w:ind w:left="0" w:right="0" w:firstLine="0"/>
        <w:jc w:val="left"/>
        <w:rPr>
          <w:rFonts w:ascii="宋体"/>
          <w:color w:val="000000"/>
          <w:spacing w:val="0"/>
          <w:sz w:val="15"/>
        </w:rPr>
      </w:pPr>
      <w:r>
        <w:rPr>
          <w:rFonts w:ascii="宋体" w:hAnsi="宋体" w:cs="宋体"/>
          <w:color w:val="000000"/>
          <w:spacing w:val="-3"/>
          <w:sz w:val="15"/>
        </w:rPr>
        <w:t>解释，住宿安排、车站接送，在北京市内陪同来访人员直到返回。对越</w:t>
      </w:r>
    </w:p>
    <w:p w14:paraId="53B17A5D">
      <w:pPr>
        <w:framePr w:w="4925" w:wrap="auto" w:vAnchor="margin" w:hAnchor="text" w:x="6036" w:y="5726"/>
        <w:widowControl w:val="0"/>
        <w:autoSpaceDE w:val="0"/>
        <w:autoSpaceDN w:val="0"/>
        <w:spacing w:before="36" w:after="0" w:line="149" w:lineRule="exact"/>
        <w:ind w:left="0" w:right="0" w:firstLine="0"/>
        <w:jc w:val="left"/>
        <w:rPr>
          <w:rFonts w:ascii="宋体"/>
          <w:color w:val="000000"/>
          <w:spacing w:val="0"/>
          <w:sz w:val="15"/>
        </w:rPr>
      </w:pPr>
      <w:r>
        <w:rPr>
          <w:rFonts w:ascii="宋体" w:hAnsi="宋体" w:cs="宋体"/>
          <w:color w:val="000000"/>
          <w:spacing w:val="-3"/>
          <w:sz w:val="15"/>
        </w:rPr>
        <w:t>战三等功未安置群体、下岗失业志愿兵、士官、方、义务兵的稳控救助</w:t>
      </w:r>
    </w:p>
    <w:p w14:paraId="6A0B28D2">
      <w:pPr>
        <w:framePr w:w="4925" w:wrap="auto" w:vAnchor="margin" w:hAnchor="text" w:x="6036" w:y="5726"/>
        <w:widowControl w:val="0"/>
        <w:autoSpaceDE w:val="0"/>
        <w:autoSpaceDN w:val="0"/>
        <w:spacing w:before="34" w:after="0" w:line="149" w:lineRule="exact"/>
        <w:ind w:left="0" w:right="0" w:firstLine="0"/>
        <w:jc w:val="left"/>
        <w:rPr>
          <w:rFonts w:ascii="宋体"/>
          <w:color w:val="000000"/>
          <w:spacing w:val="0"/>
          <w:sz w:val="15"/>
        </w:rPr>
      </w:pPr>
      <w:r>
        <w:rPr>
          <w:rFonts w:ascii="宋体" w:hAnsi="宋体" w:cs="宋体"/>
          <w:color w:val="000000"/>
          <w:spacing w:val="-3"/>
          <w:sz w:val="15"/>
        </w:rPr>
        <w:t>。对退役军人突发群体事件的处置，接回赴省进京上访人员，收集上访</w:t>
      </w:r>
    </w:p>
    <w:p w14:paraId="1B3CCEDB">
      <w:pPr>
        <w:framePr w:w="4925" w:wrap="auto" w:vAnchor="margin" w:hAnchor="text" w:x="6036" w:y="5726"/>
        <w:widowControl w:val="0"/>
        <w:autoSpaceDE w:val="0"/>
        <w:autoSpaceDN w:val="0"/>
        <w:spacing w:before="33" w:after="0" w:line="149" w:lineRule="exact"/>
        <w:ind w:left="0" w:right="0" w:firstLine="0"/>
        <w:jc w:val="left"/>
        <w:rPr>
          <w:rFonts w:ascii="宋体"/>
          <w:color w:val="000000"/>
          <w:spacing w:val="0"/>
          <w:sz w:val="15"/>
        </w:rPr>
      </w:pPr>
      <w:r>
        <w:rPr>
          <w:rFonts w:ascii="宋体" w:hAnsi="宋体" w:cs="宋体"/>
          <w:color w:val="000000"/>
          <w:spacing w:val="-2"/>
          <w:sz w:val="15"/>
        </w:rPr>
        <w:t>动向信息。根据安阳市退役军人事务局的安排，做好2021年全年的国家</w:t>
      </w:r>
    </w:p>
    <w:p w14:paraId="47137693">
      <w:pPr>
        <w:framePr w:w="4925" w:wrap="auto" w:vAnchor="margin" w:hAnchor="text" w:x="6036" w:y="5726"/>
        <w:widowControl w:val="0"/>
        <w:autoSpaceDE w:val="0"/>
        <w:autoSpaceDN w:val="0"/>
        <w:spacing w:before="34" w:after="0" w:line="149" w:lineRule="exact"/>
        <w:ind w:left="0" w:right="0" w:firstLine="0"/>
        <w:jc w:val="left"/>
        <w:rPr>
          <w:rFonts w:ascii="宋体"/>
          <w:color w:val="000000"/>
          <w:spacing w:val="0"/>
          <w:sz w:val="15"/>
        </w:rPr>
      </w:pPr>
      <w:r>
        <w:rPr>
          <w:rFonts w:ascii="宋体" w:hAnsi="宋体" w:cs="宋体"/>
          <w:color w:val="000000"/>
          <w:spacing w:val="-2"/>
          <w:sz w:val="15"/>
        </w:rPr>
        <w:t>退役军人事务部信访维稳值班工作的。2.《关于印发&lt;基层退役军人服务</w:t>
      </w:r>
    </w:p>
    <w:p w14:paraId="0E22035C">
      <w:pPr>
        <w:framePr w:w="4925" w:wrap="auto" w:vAnchor="margin" w:hAnchor="text" w:x="6036" w:y="5726"/>
        <w:widowControl w:val="0"/>
        <w:autoSpaceDE w:val="0"/>
        <w:autoSpaceDN w:val="0"/>
        <w:spacing w:before="33" w:after="0" w:line="149" w:lineRule="exact"/>
        <w:ind w:left="0" w:right="0" w:firstLine="0"/>
        <w:jc w:val="left"/>
        <w:rPr>
          <w:rFonts w:ascii="宋体"/>
          <w:color w:val="000000"/>
          <w:spacing w:val="0"/>
          <w:sz w:val="15"/>
        </w:rPr>
      </w:pPr>
      <w:r>
        <w:rPr>
          <w:rFonts w:ascii="宋体" w:hAnsi="宋体" w:cs="宋体"/>
          <w:color w:val="000000"/>
          <w:spacing w:val="-3"/>
          <w:sz w:val="15"/>
        </w:rPr>
        <w:t>中心（站）工作指南&gt;的通知》（</w:t>
      </w:r>
      <w:r>
        <w:rPr>
          <w:rFonts w:ascii="宋体"/>
          <w:color w:val="000000"/>
          <w:spacing w:val="1"/>
          <w:sz w:val="15"/>
        </w:rPr>
        <w:t xml:space="preserve"> </w:t>
      </w:r>
      <w:r>
        <w:rPr>
          <w:rFonts w:ascii="宋体" w:hAnsi="宋体" w:cs="宋体"/>
          <w:color w:val="000000"/>
          <w:spacing w:val="-2"/>
          <w:sz w:val="15"/>
        </w:rPr>
        <w:t>退役军人部发【2019】57号）第29条</w:t>
      </w:r>
    </w:p>
    <w:p w14:paraId="0C195D44">
      <w:pPr>
        <w:framePr w:w="4925" w:wrap="auto" w:vAnchor="margin" w:hAnchor="text" w:x="6036" w:y="5726"/>
        <w:widowControl w:val="0"/>
        <w:autoSpaceDE w:val="0"/>
        <w:autoSpaceDN w:val="0"/>
        <w:spacing w:before="34" w:after="0" w:line="149" w:lineRule="exact"/>
        <w:ind w:left="0" w:right="0" w:firstLine="0"/>
        <w:jc w:val="left"/>
        <w:rPr>
          <w:rFonts w:ascii="宋体"/>
          <w:color w:val="000000"/>
          <w:spacing w:val="0"/>
          <w:sz w:val="15"/>
        </w:rPr>
      </w:pPr>
      <w:r>
        <w:rPr>
          <w:rFonts w:ascii="宋体" w:hAnsi="宋体" w:cs="宋体"/>
          <w:color w:val="000000"/>
          <w:spacing w:val="-3"/>
          <w:sz w:val="15"/>
        </w:rPr>
        <w:t>针对生活存在特殊困难的退役军人，按照‘一人一策’要求制定帮扶计</w:t>
      </w:r>
    </w:p>
    <w:p w14:paraId="5172F00B">
      <w:pPr>
        <w:framePr w:w="4925" w:wrap="auto" w:vAnchor="margin" w:hAnchor="text" w:x="6036" w:y="5726"/>
        <w:widowControl w:val="0"/>
        <w:autoSpaceDE w:val="0"/>
        <w:autoSpaceDN w:val="0"/>
        <w:spacing w:before="36" w:after="0" w:line="149" w:lineRule="exact"/>
        <w:ind w:left="0" w:right="0" w:firstLine="0"/>
        <w:jc w:val="left"/>
        <w:rPr>
          <w:rFonts w:ascii="宋体"/>
          <w:color w:val="000000"/>
          <w:spacing w:val="0"/>
          <w:sz w:val="15"/>
        </w:rPr>
      </w:pPr>
      <w:r>
        <w:rPr>
          <w:rFonts w:ascii="宋体" w:hAnsi="宋体" w:cs="宋体"/>
          <w:color w:val="000000"/>
          <w:spacing w:val="-3"/>
          <w:sz w:val="15"/>
        </w:rPr>
        <w:t>划。协助有关机关部门动员事业单位、采取捐款捐物，发放援助资金等</w:t>
      </w:r>
    </w:p>
    <w:p w14:paraId="733BDCBE">
      <w:pPr>
        <w:framePr w:w="4925" w:wrap="auto" w:vAnchor="margin" w:hAnchor="text" w:x="6036" w:y="5726"/>
        <w:widowControl w:val="0"/>
        <w:autoSpaceDE w:val="0"/>
        <w:autoSpaceDN w:val="0"/>
        <w:spacing w:before="34" w:after="0" w:line="149" w:lineRule="exact"/>
        <w:ind w:left="0" w:right="0" w:firstLine="0"/>
        <w:jc w:val="left"/>
        <w:rPr>
          <w:rFonts w:ascii="宋体"/>
          <w:color w:val="000000"/>
          <w:spacing w:val="0"/>
          <w:sz w:val="15"/>
        </w:rPr>
      </w:pPr>
      <w:r>
        <w:rPr>
          <w:rFonts w:ascii="宋体" w:hAnsi="宋体" w:cs="宋体"/>
          <w:color w:val="000000"/>
          <w:spacing w:val="-3"/>
          <w:sz w:val="15"/>
        </w:rPr>
        <w:t>方式，帮助实际困难。</w:t>
      </w:r>
    </w:p>
    <w:p w14:paraId="5D8D3FA6">
      <w:pPr>
        <w:framePr w:w="374" w:wrap="auto" w:vAnchor="margin" w:hAnchor="text" w:x="1301" w:y="6201"/>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0"/>
          <w:sz w:val="15"/>
        </w:rPr>
        <w:t>绩</w:t>
      </w:r>
    </w:p>
    <w:p w14:paraId="68148B60">
      <w:pPr>
        <w:framePr w:w="374" w:wrap="auto" w:vAnchor="margin" w:hAnchor="text" w:x="1301" w:y="6201"/>
        <w:widowControl w:val="0"/>
        <w:autoSpaceDE w:val="0"/>
        <w:autoSpaceDN w:val="0"/>
        <w:spacing w:before="34" w:after="0" w:line="149" w:lineRule="exact"/>
        <w:ind w:left="0" w:right="0" w:firstLine="0"/>
        <w:jc w:val="left"/>
        <w:rPr>
          <w:rFonts w:ascii="宋体"/>
          <w:color w:val="000000"/>
          <w:spacing w:val="0"/>
          <w:sz w:val="15"/>
        </w:rPr>
      </w:pPr>
      <w:r>
        <w:rPr>
          <w:rFonts w:ascii="宋体" w:hAnsi="宋体" w:cs="宋体"/>
          <w:color w:val="000000"/>
          <w:spacing w:val="0"/>
          <w:sz w:val="15"/>
        </w:rPr>
        <w:t>效</w:t>
      </w:r>
    </w:p>
    <w:p w14:paraId="271CC022">
      <w:pPr>
        <w:framePr w:w="374" w:wrap="auto" w:vAnchor="margin" w:hAnchor="text" w:x="1301" w:y="6201"/>
        <w:widowControl w:val="0"/>
        <w:autoSpaceDE w:val="0"/>
        <w:autoSpaceDN w:val="0"/>
        <w:spacing w:before="33" w:after="0" w:line="149" w:lineRule="exact"/>
        <w:ind w:left="0" w:right="0" w:firstLine="0"/>
        <w:jc w:val="left"/>
        <w:rPr>
          <w:rFonts w:ascii="宋体"/>
          <w:color w:val="000000"/>
          <w:spacing w:val="0"/>
          <w:sz w:val="15"/>
        </w:rPr>
      </w:pPr>
      <w:r>
        <w:rPr>
          <w:rFonts w:ascii="宋体" w:hAnsi="宋体" w:cs="宋体"/>
          <w:color w:val="000000"/>
          <w:spacing w:val="0"/>
          <w:sz w:val="15"/>
        </w:rPr>
        <w:t>目</w:t>
      </w:r>
    </w:p>
    <w:p w14:paraId="79B2AB14">
      <w:pPr>
        <w:framePr w:w="374" w:wrap="auto" w:vAnchor="margin" w:hAnchor="text" w:x="1301" w:y="6201"/>
        <w:widowControl w:val="0"/>
        <w:autoSpaceDE w:val="0"/>
        <w:autoSpaceDN w:val="0"/>
        <w:spacing w:before="34" w:after="0" w:line="149" w:lineRule="exact"/>
        <w:ind w:left="0" w:right="0" w:firstLine="0"/>
        <w:jc w:val="left"/>
        <w:rPr>
          <w:rFonts w:ascii="宋体"/>
          <w:color w:val="000000"/>
          <w:spacing w:val="0"/>
          <w:sz w:val="15"/>
        </w:rPr>
      </w:pPr>
      <w:r>
        <w:rPr>
          <w:rFonts w:ascii="宋体" w:hAnsi="宋体" w:cs="宋体"/>
          <w:color w:val="000000"/>
          <w:spacing w:val="0"/>
          <w:sz w:val="15"/>
        </w:rPr>
        <w:t>标</w:t>
      </w:r>
    </w:p>
    <w:p w14:paraId="2B13D16D">
      <w:pPr>
        <w:framePr w:w="522" w:wrap="auto" w:vAnchor="margin" w:hAnchor="text" w:x="1915" w:y="8114"/>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一级</w:t>
      </w:r>
    </w:p>
    <w:p w14:paraId="69FFAC2A">
      <w:pPr>
        <w:framePr w:w="522" w:wrap="auto" w:vAnchor="margin" w:hAnchor="text" w:x="1915" w:y="8114"/>
        <w:widowControl w:val="0"/>
        <w:autoSpaceDE w:val="0"/>
        <w:autoSpaceDN w:val="0"/>
        <w:spacing w:before="33" w:after="0" w:line="149" w:lineRule="exact"/>
        <w:ind w:left="0" w:right="0" w:firstLine="0"/>
        <w:jc w:val="left"/>
        <w:rPr>
          <w:rFonts w:ascii="宋体"/>
          <w:color w:val="000000"/>
          <w:spacing w:val="0"/>
          <w:sz w:val="15"/>
        </w:rPr>
      </w:pPr>
      <w:r>
        <w:rPr>
          <w:rFonts w:ascii="宋体" w:hAnsi="宋体" w:cs="宋体"/>
          <w:color w:val="000000"/>
          <w:spacing w:val="-3"/>
          <w:sz w:val="15"/>
        </w:rPr>
        <w:t>指标</w:t>
      </w:r>
    </w:p>
    <w:p w14:paraId="54CCEF21">
      <w:pPr>
        <w:framePr w:w="820" w:wrap="auto" w:vAnchor="margin" w:hAnchor="text" w:x="2571" w:y="8205"/>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二级指标</w:t>
      </w:r>
    </w:p>
    <w:p w14:paraId="62047486">
      <w:pPr>
        <w:framePr w:w="820" w:wrap="auto" w:vAnchor="margin" w:hAnchor="text" w:x="3835" w:y="8205"/>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三级指标</w:t>
      </w:r>
    </w:p>
    <w:p w14:paraId="79883C04">
      <w:pPr>
        <w:framePr w:w="671" w:wrap="auto" w:vAnchor="margin" w:hAnchor="text" w:x="5282" w:y="8205"/>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指标值</w:t>
      </w:r>
    </w:p>
    <w:p w14:paraId="22E5042E">
      <w:pPr>
        <w:framePr w:w="820" w:wrap="auto" w:vAnchor="margin" w:hAnchor="text" w:x="6163" w:y="8205"/>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二级指标</w:t>
      </w:r>
    </w:p>
    <w:p w14:paraId="32AC49F7">
      <w:pPr>
        <w:framePr w:w="820" w:wrap="auto" w:vAnchor="margin" w:hAnchor="text" w:x="7683" w:y="8205"/>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三级指标</w:t>
      </w:r>
    </w:p>
    <w:p w14:paraId="63D88365">
      <w:pPr>
        <w:framePr w:w="671" w:wrap="auto" w:vAnchor="margin" w:hAnchor="text" w:x="9667" w:y="8205"/>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指标值</w:t>
      </w:r>
    </w:p>
    <w:p w14:paraId="16C0ADCC">
      <w:pPr>
        <w:framePr w:w="1876" w:wrap="auto" w:vAnchor="margin" w:hAnchor="text" w:x="3293" w:y="8969"/>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退役军人稳定及帮扶救助</w:t>
      </w:r>
    </w:p>
    <w:p w14:paraId="25434505">
      <w:pPr>
        <w:framePr w:w="1876" w:wrap="auto" w:vAnchor="margin" w:hAnchor="text" w:x="3293" w:y="8969"/>
        <w:widowControl w:val="0"/>
        <w:autoSpaceDE w:val="0"/>
        <w:autoSpaceDN w:val="0"/>
        <w:spacing w:before="33" w:after="0" w:line="149" w:lineRule="exact"/>
        <w:ind w:left="0" w:right="0" w:firstLine="0"/>
        <w:jc w:val="left"/>
        <w:rPr>
          <w:rFonts w:ascii="宋体"/>
          <w:color w:val="000000"/>
          <w:spacing w:val="0"/>
          <w:sz w:val="15"/>
        </w:rPr>
      </w:pPr>
      <w:r>
        <w:rPr>
          <w:rFonts w:ascii="宋体" w:hAnsi="宋体" w:cs="宋体"/>
          <w:color w:val="000000"/>
          <w:spacing w:val="-3"/>
          <w:sz w:val="15"/>
        </w:rPr>
        <w:t>经费</w:t>
      </w:r>
    </w:p>
    <w:p w14:paraId="5930F6D9">
      <w:pPr>
        <w:framePr w:w="820" w:wrap="auto" w:vAnchor="margin" w:hAnchor="text" w:x="2571" w:y="9060"/>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数量指标</w:t>
      </w:r>
    </w:p>
    <w:p w14:paraId="4EEAE436">
      <w:pPr>
        <w:framePr w:w="820" w:wrap="auto" w:vAnchor="margin" w:hAnchor="text" w:x="2571" w:y="9060"/>
        <w:widowControl w:val="0"/>
        <w:autoSpaceDE w:val="0"/>
        <w:autoSpaceDN w:val="0"/>
        <w:spacing w:before="518" w:after="0" w:line="149" w:lineRule="exact"/>
        <w:ind w:left="0" w:right="0" w:firstLine="0"/>
        <w:jc w:val="left"/>
        <w:rPr>
          <w:rFonts w:ascii="宋体"/>
          <w:color w:val="000000"/>
          <w:spacing w:val="0"/>
          <w:sz w:val="15"/>
        </w:rPr>
      </w:pPr>
      <w:r>
        <w:rPr>
          <w:rFonts w:ascii="宋体" w:hAnsi="宋体" w:cs="宋体"/>
          <w:color w:val="000000"/>
          <w:spacing w:val="-3"/>
          <w:sz w:val="15"/>
        </w:rPr>
        <w:t>质量指标</w:t>
      </w:r>
    </w:p>
    <w:p w14:paraId="7CF3AB61">
      <w:pPr>
        <w:framePr w:w="820" w:wrap="auto" w:vAnchor="margin" w:hAnchor="text" w:x="2571" w:y="9060"/>
        <w:widowControl w:val="0"/>
        <w:autoSpaceDE w:val="0"/>
        <w:autoSpaceDN w:val="0"/>
        <w:spacing w:before="519" w:after="0" w:line="149" w:lineRule="exact"/>
        <w:ind w:left="0" w:right="0" w:firstLine="0"/>
        <w:jc w:val="left"/>
        <w:rPr>
          <w:rFonts w:ascii="宋体"/>
          <w:color w:val="000000"/>
          <w:spacing w:val="0"/>
          <w:sz w:val="15"/>
        </w:rPr>
      </w:pPr>
      <w:r>
        <w:rPr>
          <w:rFonts w:ascii="宋体" w:hAnsi="宋体" w:cs="宋体"/>
          <w:color w:val="000000"/>
          <w:spacing w:val="-3"/>
          <w:sz w:val="15"/>
        </w:rPr>
        <w:t>时效指标</w:t>
      </w:r>
    </w:p>
    <w:p w14:paraId="74FB6A87">
      <w:pPr>
        <w:framePr w:w="820" w:wrap="auto" w:vAnchor="margin" w:hAnchor="text" w:x="2571" w:y="9060"/>
        <w:widowControl w:val="0"/>
        <w:autoSpaceDE w:val="0"/>
        <w:autoSpaceDN w:val="0"/>
        <w:spacing w:before="519" w:after="0" w:line="149" w:lineRule="exact"/>
        <w:ind w:left="0" w:right="0" w:firstLine="0"/>
        <w:jc w:val="left"/>
        <w:rPr>
          <w:rFonts w:ascii="宋体"/>
          <w:color w:val="000000"/>
          <w:spacing w:val="0"/>
          <w:sz w:val="15"/>
        </w:rPr>
      </w:pPr>
      <w:r>
        <w:rPr>
          <w:rFonts w:ascii="宋体" w:hAnsi="宋体" w:cs="宋体"/>
          <w:color w:val="000000"/>
          <w:spacing w:val="-3"/>
          <w:sz w:val="15"/>
        </w:rPr>
        <w:t>成本指标</w:t>
      </w:r>
    </w:p>
    <w:p w14:paraId="2882030E">
      <w:pPr>
        <w:framePr w:w="895" w:wrap="auto" w:vAnchor="margin" w:hAnchor="text" w:x="5167" w:y="9060"/>
        <w:widowControl w:val="0"/>
        <w:autoSpaceDE w:val="0"/>
        <w:autoSpaceDN w:val="0"/>
        <w:spacing w:before="0" w:after="0" w:line="149" w:lineRule="exact"/>
        <w:ind w:left="0" w:right="0" w:firstLine="0"/>
        <w:jc w:val="left"/>
        <w:rPr>
          <w:rFonts w:ascii="宋体"/>
          <w:color w:val="000000"/>
          <w:spacing w:val="0"/>
          <w:sz w:val="15"/>
        </w:rPr>
      </w:pPr>
      <w:r>
        <w:rPr>
          <w:rFonts w:ascii="宋体"/>
          <w:color w:val="000000"/>
          <w:spacing w:val="0"/>
          <w:sz w:val="15"/>
        </w:rPr>
        <w:t>&gt;=</w:t>
      </w:r>
      <w:r>
        <w:rPr>
          <w:rFonts w:ascii="宋体"/>
          <w:color w:val="000000"/>
          <w:spacing w:val="1"/>
          <w:sz w:val="15"/>
        </w:rPr>
        <w:t xml:space="preserve"> </w:t>
      </w:r>
      <w:r>
        <w:rPr>
          <w:rFonts w:ascii="宋体" w:hAnsi="宋体" w:cs="宋体"/>
          <w:color w:val="000000"/>
          <w:spacing w:val="-1"/>
          <w:sz w:val="15"/>
        </w:rPr>
        <w:t>50万元</w:t>
      </w:r>
    </w:p>
    <w:p w14:paraId="3A309F5B">
      <w:pPr>
        <w:framePr w:w="895" w:wrap="auto" w:vAnchor="margin" w:hAnchor="text" w:x="5167" w:y="9060"/>
        <w:widowControl w:val="0"/>
        <w:autoSpaceDE w:val="0"/>
        <w:autoSpaceDN w:val="0"/>
        <w:spacing w:before="518" w:after="0" w:line="149" w:lineRule="exact"/>
        <w:ind w:left="74" w:right="0" w:firstLine="0"/>
        <w:jc w:val="left"/>
        <w:rPr>
          <w:rFonts w:ascii="宋体"/>
          <w:color w:val="000000"/>
          <w:spacing w:val="0"/>
          <w:sz w:val="15"/>
        </w:rPr>
      </w:pPr>
      <w:r>
        <w:rPr>
          <w:rFonts w:ascii="宋体"/>
          <w:color w:val="000000"/>
          <w:spacing w:val="0"/>
          <w:sz w:val="15"/>
        </w:rPr>
        <w:t>&gt;=</w:t>
      </w:r>
      <w:r>
        <w:rPr>
          <w:rFonts w:ascii="宋体"/>
          <w:color w:val="000000"/>
          <w:spacing w:val="-1"/>
          <w:sz w:val="15"/>
        </w:rPr>
        <w:t xml:space="preserve"> </w:t>
      </w:r>
      <w:r>
        <w:rPr>
          <w:rFonts w:ascii="宋体"/>
          <w:color w:val="000000"/>
          <w:spacing w:val="0"/>
          <w:sz w:val="15"/>
        </w:rPr>
        <w:t>100%</w:t>
      </w:r>
    </w:p>
    <w:p w14:paraId="7220B1B2">
      <w:pPr>
        <w:framePr w:w="895" w:wrap="auto" w:vAnchor="margin" w:hAnchor="text" w:x="5167" w:y="9060"/>
        <w:widowControl w:val="0"/>
        <w:autoSpaceDE w:val="0"/>
        <w:autoSpaceDN w:val="0"/>
        <w:spacing w:before="519" w:after="0" w:line="149" w:lineRule="exact"/>
        <w:ind w:left="110" w:right="0" w:firstLine="0"/>
        <w:jc w:val="left"/>
        <w:rPr>
          <w:rFonts w:ascii="宋体"/>
          <w:color w:val="000000"/>
          <w:spacing w:val="0"/>
          <w:sz w:val="15"/>
        </w:rPr>
      </w:pPr>
      <w:r>
        <w:rPr>
          <w:rFonts w:ascii="宋体"/>
          <w:color w:val="000000"/>
          <w:spacing w:val="0"/>
          <w:sz w:val="15"/>
        </w:rPr>
        <w:t>&gt;=</w:t>
      </w:r>
      <w:r>
        <w:rPr>
          <w:rFonts w:ascii="宋体"/>
          <w:color w:val="000000"/>
          <w:spacing w:val="-1"/>
          <w:sz w:val="15"/>
        </w:rPr>
        <w:t xml:space="preserve"> </w:t>
      </w:r>
      <w:r>
        <w:rPr>
          <w:rFonts w:ascii="宋体"/>
          <w:color w:val="000000"/>
          <w:spacing w:val="0"/>
          <w:sz w:val="15"/>
        </w:rPr>
        <w:t>97%</w:t>
      </w:r>
    </w:p>
    <w:p w14:paraId="024FB86E">
      <w:pPr>
        <w:framePr w:w="820" w:wrap="auto" w:vAnchor="margin" w:hAnchor="text" w:x="6163" w:y="9060"/>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数量指标</w:t>
      </w:r>
    </w:p>
    <w:p w14:paraId="56F093A8">
      <w:pPr>
        <w:framePr w:w="820" w:wrap="auto" w:vAnchor="margin" w:hAnchor="text" w:x="6163" w:y="9060"/>
        <w:widowControl w:val="0"/>
        <w:autoSpaceDE w:val="0"/>
        <w:autoSpaceDN w:val="0"/>
        <w:spacing w:before="518" w:after="0" w:line="149" w:lineRule="exact"/>
        <w:ind w:left="0" w:right="0" w:firstLine="0"/>
        <w:jc w:val="left"/>
        <w:rPr>
          <w:rFonts w:ascii="宋体"/>
          <w:color w:val="000000"/>
          <w:spacing w:val="0"/>
          <w:sz w:val="15"/>
        </w:rPr>
      </w:pPr>
      <w:r>
        <w:rPr>
          <w:rFonts w:ascii="宋体" w:hAnsi="宋体" w:cs="宋体"/>
          <w:color w:val="000000"/>
          <w:spacing w:val="-3"/>
          <w:sz w:val="15"/>
        </w:rPr>
        <w:t>质量指标</w:t>
      </w:r>
    </w:p>
    <w:p w14:paraId="78C70455">
      <w:pPr>
        <w:framePr w:w="820" w:wrap="auto" w:vAnchor="margin" w:hAnchor="text" w:x="6163" w:y="9060"/>
        <w:widowControl w:val="0"/>
        <w:autoSpaceDE w:val="0"/>
        <w:autoSpaceDN w:val="0"/>
        <w:spacing w:before="519" w:after="0" w:line="149" w:lineRule="exact"/>
        <w:ind w:left="0" w:right="0" w:firstLine="0"/>
        <w:jc w:val="left"/>
        <w:rPr>
          <w:rFonts w:ascii="宋体"/>
          <w:color w:val="000000"/>
          <w:spacing w:val="0"/>
          <w:sz w:val="15"/>
        </w:rPr>
      </w:pPr>
      <w:r>
        <w:rPr>
          <w:rFonts w:ascii="宋体" w:hAnsi="宋体" w:cs="宋体"/>
          <w:color w:val="000000"/>
          <w:spacing w:val="-3"/>
          <w:sz w:val="15"/>
        </w:rPr>
        <w:t>时效指标</w:t>
      </w:r>
    </w:p>
    <w:p w14:paraId="380D4F92">
      <w:pPr>
        <w:framePr w:w="820" w:wrap="auto" w:vAnchor="margin" w:hAnchor="text" w:x="6163" w:y="9060"/>
        <w:widowControl w:val="0"/>
        <w:autoSpaceDE w:val="0"/>
        <w:autoSpaceDN w:val="0"/>
        <w:spacing w:before="519" w:after="0" w:line="149" w:lineRule="exact"/>
        <w:ind w:left="0" w:right="0" w:firstLine="0"/>
        <w:jc w:val="left"/>
        <w:rPr>
          <w:rFonts w:ascii="宋体"/>
          <w:color w:val="000000"/>
          <w:spacing w:val="0"/>
          <w:sz w:val="15"/>
        </w:rPr>
      </w:pPr>
      <w:r>
        <w:rPr>
          <w:rFonts w:ascii="宋体" w:hAnsi="宋体" w:cs="宋体"/>
          <w:color w:val="000000"/>
          <w:spacing w:val="-3"/>
          <w:sz w:val="15"/>
        </w:rPr>
        <w:t>成本指标</w:t>
      </w:r>
    </w:p>
    <w:p w14:paraId="506D1335">
      <w:pPr>
        <w:framePr w:w="2174" w:wrap="auto" w:vAnchor="margin" w:hAnchor="text" w:x="7017" w:y="9060"/>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退役军人稳定及帮扶救助经费</w:t>
      </w:r>
    </w:p>
    <w:p w14:paraId="6A2D33A6">
      <w:pPr>
        <w:framePr w:w="2174" w:wrap="auto" w:vAnchor="margin" w:hAnchor="text" w:x="7017" w:y="9060"/>
        <w:widowControl w:val="0"/>
        <w:autoSpaceDE w:val="0"/>
        <w:autoSpaceDN w:val="0"/>
        <w:spacing w:before="518" w:after="0" w:line="149" w:lineRule="exact"/>
        <w:ind w:left="295" w:right="0" w:firstLine="0"/>
        <w:jc w:val="left"/>
        <w:rPr>
          <w:rFonts w:ascii="宋体"/>
          <w:color w:val="000000"/>
          <w:spacing w:val="0"/>
          <w:sz w:val="15"/>
        </w:rPr>
      </w:pPr>
      <w:r>
        <w:rPr>
          <w:rFonts w:ascii="宋体" w:hAnsi="宋体" w:cs="宋体"/>
          <w:color w:val="000000"/>
          <w:spacing w:val="-3"/>
          <w:sz w:val="15"/>
        </w:rPr>
        <w:t>补助人员资质符合率</w:t>
      </w:r>
    </w:p>
    <w:p w14:paraId="21483FC7">
      <w:pPr>
        <w:framePr w:w="2174" w:wrap="auto" w:vAnchor="margin" w:hAnchor="text" w:x="7017" w:y="9060"/>
        <w:widowControl w:val="0"/>
        <w:autoSpaceDE w:val="0"/>
        <w:autoSpaceDN w:val="0"/>
        <w:spacing w:before="519" w:after="0" w:line="149" w:lineRule="exact"/>
        <w:ind w:left="442" w:right="0" w:firstLine="0"/>
        <w:jc w:val="left"/>
        <w:rPr>
          <w:rFonts w:ascii="宋体"/>
          <w:color w:val="000000"/>
          <w:spacing w:val="0"/>
          <w:sz w:val="15"/>
        </w:rPr>
      </w:pPr>
      <w:r>
        <w:rPr>
          <w:rFonts w:ascii="宋体" w:hAnsi="宋体" w:cs="宋体"/>
          <w:color w:val="000000"/>
          <w:spacing w:val="-3"/>
          <w:sz w:val="15"/>
        </w:rPr>
        <w:t>补助发放及时率</w:t>
      </w:r>
    </w:p>
    <w:p w14:paraId="5D070B9D">
      <w:pPr>
        <w:framePr w:w="893" w:wrap="auto" w:vAnchor="margin" w:hAnchor="text" w:x="9554" w:y="9060"/>
        <w:widowControl w:val="0"/>
        <w:autoSpaceDE w:val="0"/>
        <w:autoSpaceDN w:val="0"/>
        <w:spacing w:before="0" w:after="0" w:line="149" w:lineRule="exact"/>
        <w:ind w:left="0" w:right="0" w:firstLine="0"/>
        <w:jc w:val="left"/>
        <w:rPr>
          <w:rFonts w:ascii="宋体"/>
          <w:color w:val="000000"/>
          <w:spacing w:val="0"/>
          <w:sz w:val="15"/>
        </w:rPr>
      </w:pPr>
      <w:r>
        <w:rPr>
          <w:rFonts w:ascii="宋体"/>
          <w:color w:val="000000"/>
          <w:spacing w:val="0"/>
          <w:sz w:val="15"/>
        </w:rPr>
        <w:t>&gt;=</w:t>
      </w:r>
      <w:r>
        <w:rPr>
          <w:rFonts w:ascii="宋体"/>
          <w:color w:val="000000"/>
          <w:spacing w:val="-1"/>
          <w:sz w:val="15"/>
        </w:rPr>
        <w:t xml:space="preserve"> </w:t>
      </w:r>
      <w:r>
        <w:rPr>
          <w:rFonts w:ascii="宋体" w:hAnsi="宋体" w:cs="宋体"/>
          <w:color w:val="000000"/>
          <w:spacing w:val="-1"/>
          <w:sz w:val="15"/>
        </w:rPr>
        <w:t>50万元</w:t>
      </w:r>
    </w:p>
    <w:p w14:paraId="726C3E73">
      <w:pPr>
        <w:framePr w:w="893" w:wrap="auto" w:vAnchor="margin" w:hAnchor="text" w:x="9554" w:y="9060"/>
        <w:widowControl w:val="0"/>
        <w:autoSpaceDE w:val="0"/>
        <w:autoSpaceDN w:val="0"/>
        <w:spacing w:before="518" w:after="0" w:line="149" w:lineRule="exact"/>
        <w:ind w:left="73" w:right="0" w:firstLine="0"/>
        <w:jc w:val="left"/>
        <w:rPr>
          <w:rFonts w:ascii="宋体"/>
          <w:color w:val="000000"/>
          <w:spacing w:val="0"/>
          <w:sz w:val="15"/>
        </w:rPr>
      </w:pPr>
      <w:r>
        <w:rPr>
          <w:rFonts w:ascii="宋体"/>
          <w:color w:val="000000"/>
          <w:spacing w:val="0"/>
          <w:sz w:val="15"/>
        </w:rPr>
        <w:t>&gt;=</w:t>
      </w:r>
      <w:r>
        <w:rPr>
          <w:rFonts w:ascii="宋体"/>
          <w:color w:val="000000"/>
          <w:spacing w:val="-2"/>
          <w:sz w:val="15"/>
        </w:rPr>
        <w:t xml:space="preserve"> </w:t>
      </w:r>
      <w:r>
        <w:rPr>
          <w:rFonts w:ascii="宋体"/>
          <w:color w:val="000000"/>
          <w:spacing w:val="0"/>
          <w:sz w:val="15"/>
        </w:rPr>
        <w:t>100%</w:t>
      </w:r>
    </w:p>
    <w:p w14:paraId="6356CC8E">
      <w:pPr>
        <w:framePr w:w="893" w:wrap="auto" w:vAnchor="margin" w:hAnchor="text" w:x="9554" w:y="9060"/>
        <w:widowControl w:val="0"/>
        <w:autoSpaceDE w:val="0"/>
        <w:autoSpaceDN w:val="0"/>
        <w:spacing w:before="519" w:after="0" w:line="149" w:lineRule="exact"/>
        <w:ind w:left="111" w:right="0" w:firstLine="0"/>
        <w:jc w:val="left"/>
        <w:rPr>
          <w:rFonts w:ascii="宋体"/>
          <w:color w:val="000000"/>
          <w:spacing w:val="0"/>
          <w:sz w:val="15"/>
        </w:rPr>
      </w:pPr>
      <w:r>
        <w:rPr>
          <w:rFonts w:ascii="宋体"/>
          <w:color w:val="000000"/>
          <w:spacing w:val="0"/>
          <w:sz w:val="15"/>
        </w:rPr>
        <w:t>&gt;=</w:t>
      </w:r>
      <w:r>
        <w:rPr>
          <w:rFonts w:ascii="宋体"/>
          <w:color w:val="000000"/>
          <w:spacing w:val="-2"/>
          <w:sz w:val="15"/>
        </w:rPr>
        <w:t xml:space="preserve"> </w:t>
      </w:r>
      <w:r>
        <w:rPr>
          <w:rFonts w:ascii="宋体"/>
          <w:color w:val="000000"/>
          <w:spacing w:val="0"/>
          <w:sz w:val="15"/>
        </w:rPr>
        <w:t>97%</w:t>
      </w:r>
    </w:p>
    <w:p w14:paraId="4FDCF5BB">
      <w:pPr>
        <w:framePr w:w="1564" w:wrap="auto" w:vAnchor="margin" w:hAnchor="text" w:x="3468" w:y="9727"/>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补助人员资质符合率</w:t>
      </w:r>
    </w:p>
    <w:p w14:paraId="75B25157">
      <w:pPr>
        <w:framePr w:w="1564" w:wrap="auto" w:vAnchor="margin" w:hAnchor="text" w:x="3468" w:y="9727"/>
        <w:widowControl w:val="0"/>
        <w:autoSpaceDE w:val="0"/>
        <w:autoSpaceDN w:val="0"/>
        <w:spacing w:before="519" w:after="0" w:line="149" w:lineRule="exact"/>
        <w:ind w:left="147" w:right="0" w:firstLine="0"/>
        <w:jc w:val="left"/>
        <w:rPr>
          <w:rFonts w:ascii="宋体"/>
          <w:color w:val="000000"/>
          <w:spacing w:val="0"/>
          <w:sz w:val="15"/>
        </w:rPr>
      </w:pPr>
      <w:r>
        <w:rPr>
          <w:rFonts w:ascii="宋体" w:hAnsi="宋体" w:cs="宋体"/>
          <w:color w:val="000000"/>
          <w:spacing w:val="-3"/>
          <w:sz w:val="15"/>
        </w:rPr>
        <w:t>补助发放及时率</w:t>
      </w:r>
    </w:p>
    <w:p w14:paraId="3482849D">
      <w:pPr>
        <w:framePr w:w="1564" w:wrap="auto" w:vAnchor="margin" w:hAnchor="text" w:x="3468" w:y="9727"/>
        <w:widowControl w:val="0"/>
        <w:autoSpaceDE w:val="0"/>
        <w:autoSpaceDN w:val="0"/>
        <w:spacing w:before="519" w:after="0" w:line="149" w:lineRule="exact"/>
        <w:ind w:left="295" w:right="0" w:firstLine="0"/>
        <w:jc w:val="left"/>
        <w:rPr>
          <w:rFonts w:ascii="宋体"/>
          <w:color w:val="000000"/>
          <w:spacing w:val="0"/>
          <w:sz w:val="15"/>
        </w:rPr>
      </w:pPr>
      <w:r>
        <w:rPr>
          <w:rFonts w:ascii="宋体" w:hAnsi="宋体" w:cs="宋体"/>
          <w:color w:val="000000"/>
          <w:spacing w:val="-3"/>
          <w:sz w:val="15"/>
        </w:rPr>
        <w:t>成本控制率</w:t>
      </w:r>
    </w:p>
    <w:p w14:paraId="65B5B9EB">
      <w:pPr>
        <w:framePr w:w="820" w:wrap="auto" w:vAnchor="margin" w:hAnchor="text" w:x="1766" w:y="10061"/>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产出指标</w:t>
      </w:r>
    </w:p>
    <w:p w14:paraId="5F76925D">
      <w:pPr>
        <w:framePr w:w="374" w:wrap="auto" w:vAnchor="margin" w:hAnchor="text" w:x="1301" w:y="10932"/>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0"/>
          <w:sz w:val="15"/>
        </w:rPr>
        <w:t>绩</w:t>
      </w:r>
    </w:p>
    <w:p w14:paraId="37E274CD">
      <w:pPr>
        <w:framePr w:w="374" w:wrap="auto" w:vAnchor="margin" w:hAnchor="text" w:x="1301" w:y="10932"/>
        <w:widowControl w:val="0"/>
        <w:autoSpaceDE w:val="0"/>
        <w:autoSpaceDN w:val="0"/>
        <w:spacing w:before="36" w:after="0" w:line="149" w:lineRule="exact"/>
        <w:ind w:left="0" w:right="0" w:firstLine="0"/>
        <w:jc w:val="left"/>
        <w:rPr>
          <w:rFonts w:ascii="宋体"/>
          <w:color w:val="000000"/>
          <w:spacing w:val="0"/>
          <w:sz w:val="15"/>
        </w:rPr>
      </w:pPr>
      <w:r>
        <w:rPr>
          <w:rFonts w:ascii="宋体" w:hAnsi="宋体" w:cs="宋体"/>
          <w:color w:val="000000"/>
          <w:spacing w:val="0"/>
          <w:sz w:val="15"/>
        </w:rPr>
        <w:t>效</w:t>
      </w:r>
    </w:p>
    <w:p w14:paraId="31E9981E">
      <w:pPr>
        <w:framePr w:w="374" w:wrap="auto" w:vAnchor="margin" w:hAnchor="text" w:x="1301" w:y="10932"/>
        <w:widowControl w:val="0"/>
        <w:autoSpaceDE w:val="0"/>
        <w:autoSpaceDN w:val="0"/>
        <w:spacing w:before="34" w:after="0" w:line="149" w:lineRule="exact"/>
        <w:ind w:left="0" w:right="0" w:firstLine="0"/>
        <w:jc w:val="left"/>
        <w:rPr>
          <w:rFonts w:ascii="宋体"/>
          <w:color w:val="000000"/>
          <w:spacing w:val="0"/>
          <w:sz w:val="15"/>
        </w:rPr>
      </w:pPr>
      <w:r>
        <w:rPr>
          <w:rFonts w:ascii="宋体" w:hAnsi="宋体" w:cs="宋体"/>
          <w:color w:val="000000"/>
          <w:spacing w:val="0"/>
          <w:sz w:val="15"/>
        </w:rPr>
        <w:t>指</w:t>
      </w:r>
    </w:p>
    <w:p w14:paraId="257432F6">
      <w:pPr>
        <w:framePr w:w="374" w:wrap="auto" w:vAnchor="margin" w:hAnchor="text" w:x="1301" w:y="10932"/>
        <w:widowControl w:val="0"/>
        <w:autoSpaceDE w:val="0"/>
        <w:autoSpaceDN w:val="0"/>
        <w:spacing w:before="33" w:after="0" w:line="149" w:lineRule="exact"/>
        <w:ind w:left="0" w:right="0" w:firstLine="0"/>
        <w:jc w:val="left"/>
        <w:rPr>
          <w:rFonts w:ascii="宋体"/>
          <w:color w:val="000000"/>
          <w:spacing w:val="0"/>
          <w:sz w:val="15"/>
        </w:rPr>
      </w:pPr>
      <w:r>
        <w:rPr>
          <w:rFonts w:ascii="宋体" w:hAnsi="宋体" w:cs="宋体"/>
          <w:color w:val="000000"/>
          <w:spacing w:val="0"/>
          <w:sz w:val="15"/>
        </w:rPr>
        <w:t>标</w:t>
      </w:r>
    </w:p>
    <w:p w14:paraId="6305D258">
      <w:pPr>
        <w:framePr w:w="672" w:wrap="auto" w:vAnchor="margin" w:hAnchor="text" w:x="5278" w:y="11062"/>
        <w:widowControl w:val="0"/>
        <w:autoSpaceDE w:val="0"/>
        <w:autoSpaceDN w:val="0"/>
        <w:spacing w:before="0" w:after="0" w:line="149" w:lineRule="exact"/>
        <w:ind w:left="0" w:right="0" w:firstLine="0"/>
        <w:jc w:val="left"/>
        <w:rPr>
          <w:rFonts w:ascii="宋体"/>
          <w:color w:val="000000"/>
          <w:spacing w:val="0"/>
          <w:sz w:val="15"/>
        </w:rPr>
      </w:pPr>
      <w:r>
        <w:rPr>
          <w:rFonts w:ascii="宋体"/>
          <w:color w:val="000000"/>
          <w:spacing w:val="0"/>
          <w:sz w:val="15"/>
        </w:rPr>
        <w:t>&gt;=</w:t>
      </w:r>
      <w:r>
        <w:rPr>
          <w:rFonts w:ascii="宋体"/>
          <w:color w:val="000000"/>
          <w:spacing w:val="-1"/>
          <w:sz w:val="15"/>
        </w:rPr>
        <w:t xml:space="preserve"> </w:t>
      </w:r>
      <w:r>
        <w:rPr>
          <w:rFonts w:ascii="宋体"/>
          <w:color w:val="000000"/>
          <w:spacing w:val="0"/>
          <w:sz w:val="15"/>
        </w:rPr>
        <w:t>99%</w:t>
      </w:r>
    </w:p>
    <w:p w14:paraId="7C39F1F7">
      <w:pPr>
        <w:framePr w:w="969" w:wrap="auto" w:vAnchor="margin" w:hAnchor="text" w:x="7608" w:y="11062"/>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成本控制率</w:t>
      </w:r>
    </w:p>
    <w:p w14:paraId="7E4CCB71">
      <w:pPr>
        <w:framePr w:w="672" w:wrap="auto" w:vAnchor="margin" w:hAnchor="text" w:x="9665" w:y="11062"/>
        <w:widowControl w:val="0"/>
        <w:autoSpaceDE w:val="0"/>
        <w:autoSpaceDN w:val="0"/>
        <w:spacing w:before="0" w:after="0" w:line="149" w:lineRule="exact"/>
        <w:ind w:left="0" w:right="0" w:firstLine="0"/>
        <w:jc w:val="left"/>
        <w:rPr>
          <w:rFonts w:ascii="宋体"/>
          <w:color w:val="000000"/>
          <w:spacing w:val="0"/>
          <w:sz w:val="15"/>
        </w:rPr>
      </w:pPr>
      <w:r>
        <w:rPr>
          <w:rFonts w:ascii="宋体"/>
          <w:color w:val="000000"/>
          <w:spacing w:val="0"/>
          <w:sz w:val="15"/>
        </w:rPr>
        <w:t>&gt;=</w:t>
      </w:r>
      <w:r>
        <w:rPr>
          <w:rFonts w:ascii="宋体"/>
          <w:color w:val="000000"/>
          <w:spacing w:val="-2"/>
          <w:sz w:val="15"/>
        </w:rPr>
        <w:t xml:space="preserve"> </w:t>
      </w:r>
      <w:r>
        <w:rPr>
          <w:rFonts w:ascii="宋体"/>
          <w:color w:val="000000"/>
          <w:spacing w:val="0"/>
          <w:sz w:val="15"/>
        </w:rPr>
        <w:t>99%</w:t>
      </w:r>
    </w:p>
    <w:p w14:paraId="4EC3B76E">
      <w:pPr>
        <w:framePr w:w="969" w:wrap="auto" w:vAnchor="margin" w:hAnchor="text" w:x="2498" w:y="11637"/>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经济效益指</w:t>
      </w:r>
    </w:p>
    <w:p w14:paraId="64F9C028">
      <w:pPr>
        <w:framePr w:w="969" w:wrap="auto" w:vAnchor="margin" w:hAnchor="text" w:x="2498" w:y="11637"/>
        <w:widowControl w:val="0"/>
        <w:autoSpaceDE w:val="0"/>
        <w:autoSpaceDN w:val="0"/>
        <w:spacing w:before="34" w:after="0" w:line="149" w:lineRule="exact"/>
        <w:ind w:left="293" w:right="0" w:firstLine="0"/>
        <w:jc w:val="left"/>
        <w:rPr>
          <w:rFonts w:ascii="宋体"/>
          <w:color w:val="000000"/>
          <w:spacing w:val="0"/>
          <w:sz w:val="15"/>
        </w:rPr>
      </w:pPr>
      <w:r>
        <w:rPr>
          <w:rFonts w:ascii="宋体" w:hAnsi="宋体" w:cs="宋体"/>
          <w:color w:val="000000"/>
          <w:spacing w:val="0"/>
          <w:sz w:val="15"/>
        </w:rPr>
        <w:t>标</w:t>
      </w:r>
    </w:p>
    <w:p w14:paraId="44F11A19">
      <w:pPr>
        <w:framePr w:w="969" w:wrap="auto" w:vAnchor="margin" w:hAnchor="text" w:x="6089" w:y="11637"/>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经济效益指</w:t>
      </w:r>
    </w:p>
    <w:p w14:paraId="71BA30CE">
      <w:pPr>
        <w:framePr w:w="969" w:wrap="auto" w:vAnchor="margin" w:hAnchor="text" w:x="6089" w:y="11637"/>
        <w:widowControl w:val="0"/>
        <w:autoSpaceDE w:val="0"/>
        <w:autoSpaceDN w:val="0"/>
        <w:spacing w:before="34" w:after="0" w:line="149" w:lineRule="exact"/>
        <w:ind w:left="295" w:right="0" w:firstLine="0"/>
        <w:jc w:val="left"/>
        <w:rPr>
          <w:rFonts w:ascii="宋体"/>
          <w:color w:val="000000"/>
          <w:spacing w:val="0"/>
          <w:sz w:val="15"/>
        </w:rPr>
      </w:pPr>
      <w:r>
        <w:rPr>
          <w:rFonts w:ascii="宋体" w:hAnsi="宋体" w:cs="宋体"/>
          <w:color w:val="000000"/>
          <w:spacing w:val="0"/>
          <w:sz w:val="15"/>
        </w:rPr>
        <w:t>标</w:t>
      </w:r>
    </w:p>
    <w:p w14:paraId="7C0DCCA1">
      <w:pPr>
        <w:framePr w:w="969" w:wrap="auto" w:vAnchor="margin" w:hAnchor="text" w:x="2498" w:y="12302"/>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社会效益指</w:t>
      </w:r>
    </w:p>
    <w:p w14:paraId="0C79CABE">
      <w:pPr>
        <w:framePr w:w="969" w:wrap="auto" w:vAnchor="margin" w:hAnchor="text" w:x="2498" w:y="12302"/>
        <w:widowControl w:val="0"/>
        <w:autoSpaceDE w:val="0"/>
        <w:autoSpaceDN w:val="0"/>
        <w:spacing w:before="36" w:after="0" w:line="149" w:lineRule="exact"/>
        <w:ind w:left="293" w:right="0" w:firstLine="0"/>
        <w:jc w:val="left"/>
        <w:rPr>
          <w:rFonts w:ascii="宋体"/>
          <w:color w:val="000000"/>
          <w:spacing w:val="0"/>
          <w:sz w:val="15"/>
        </w:rPr>
      </w:pPr>
      <w:r>
        <w:rPr>
          <w:rFonts w:ascii="宋体" w:hAnsi="宋体" w:cs="宋体"/>
          <w:color w:val="000000"/>
          <w:spacing w:val="0"/>
          <w:sz w:val="15"/>
        </w:rPr>
        <w:t>标</w:t>
      </w:r>
    </w:p>
    <w:p w14:paraId="423EC3FD">
      <w:pPr>
        <w:framePr w:w="969" w:wrap="auto" w:vAnchor="margin" w:hAnchor="text" w:x="6089" w:y="12302"/>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社会效益指</w:t>
      </w:r>
    </w:p>
    <w:p w14:paraId="73ABD296">
      <w:pPr>
        <w:framePr w:w="969" w:wrap="auto" w:vAnchor="margin" w:hAnchor="text" w:x="6089" w:y="12302"/>
        <w:widowControl w:val="0"/>
        <w:autoSpaceDE w:val="0"/>
        <w:autoSpaceDN w:val="0"/>
        <w:spacing w:before="36" w:after="0" w:line="149" w:lineRule="exact"/>
        <w:ind w:left="295" w:right="0" w:firstLine="0"/>
        <w:jc w:val="left"/>
        <w:rPr>
          <w:rFonts w:ascii="宋体"/>
          <w:color w:val="000000"/>
          <w:spacing w:val="0"/>
          <w:sz w:val="15"/>
        </w:rPr>
      </w:pPr>
      <w:r>
        <w:rPr>
          <w:rFonts w:ascii="宋体" w:hAnsi="宋体" w:cs="宋体"/>
          <w:color w:val="000000"/>
          <w:spacing w:val="0"/>
          <w:sz w:val="15"/>
        </w:rPr>
        <w:t>标</w:t>
      </w:r>
    </w:p>
    <w:p w14:paraId="6BEF9EF2">
      <w:pPr>
        <w:framePr w:w="1266" w:wrap="auto" w:vAnchor="margin" w:hAnchor="text" w:x="3614" w:y="12396"/>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受助人员满意率</w:t>
      </w:r>
    </w:p>
    <w:p w14:paraId="5036A4FA">
      <w:pPr>
        <w:framePr w:w="672" w:wrap="auto" w:vAnchor="margin" w:hAnchor="text" w:x="5278" w:y="12396"/>
        <w:widowControl w:val="0"/>
        <w:autoSpaceDE w:val="0"/>
        <w:autoSpaceDN w:val="0"/>
        <w:spacing w:before="0" w:after="0" w:line="149" w:lineRule="exact"/>
        <w:ind w:left="0" w:right="0" w:firstLine="0"/>
        <w:jc w:val="left"/>
        <w:rPr>
          <w:rFonts w:ascii="宋体"/>
          <w:color w:val="000000"/>
          <w:spacing w:val="0"/>
          <w:sz w:val="15"/>
        </w:rPr>
      </w:pPr>
      <w:r>
        <w:rPr>
          <w:rFonts w:ascii="宋体"/>
          <w:color w:val="000000"/>
          <w:spacing w:val="0"/>
          <w:sz w:val="15"/>
        </w:rPr>
        <w:t>&gt;=</w:t>
      </w:r>
      <w:r>
        <w:rPr>
          <w:rFonts w:ascii="宋体"/>
          <w:color w:val="000000"/>
          <w:spacing w:val="-1"/>
          <w:sz w:val="15"/>
        </w:rPr>
        <w:t xml:space="preserve"> </w:t>
      </w:r>
      <w:r>
        <w:rPr>
          <w:rFonts w:ascii="宋体"/>
          <w:color w:val="000000"/>
          <w:spacing w:val="0"/>
          <w:sz w:val="15"/>
        </w:rPr>
        <w:t>98%</w:t>
      </w:r>
    </w:p>
    <w:p w14:paraId="24055261">
      <w:pPr>
        <w:framePr w:w="1266" w:wrap="auto" w:vAnchor="margin" w:hAnchor="text" w:x="7459" w:y="12396"/>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受助人员满意率</w:t>
      </w:r>
    </w:p>
    <w:p w14:paraId="438D611D">
      <w:pPr>
        <w:framePr w:w="672" w:wrap="auto" w:vAnchor="margin" w:hAnchor="text" w:x="9665" w:y="12396"/>
        <w:widowControl w:val="0"/>
        <w:autoSpaceDE w:val="0"/>
        <w:autoSpaceDN w:val="0"/>
        <w:spacing w:before="0" w:after="0" w:line="149" w:lineRule="exact"/>
        <w:ind w:left="0" w:right="0" w:firstLine="0"/>
        <w:jc w:val="left"/>
        <w:rPr>
          <w:rFonts w:ascii="宋体"/>
          <w:color w:val="000000"/>
          <w:spacing w:val="0"/>
          <w:sz w:val="15"/>
        </w:rPr>
      </w:pPr>
      <w:r>
        <w:rPr>
          <w:rFonts w:ascii="宋体"/>
          <w:color w:val="000000"/>
          <w:spacing w:val="0"/>
          <w:sz w:val="15"/>
        </w:rPr>
        <w:t>&gt;=</w:t>
      </w:r>
      <w:r>
        <w:rPr>
          <w:rFonts w:ascii="宋体"/>
          <w:color w:val="000000"/>
          <w:spacing w:val="-2"/>
          <w:sz w:val="15"/>
        </w:rPr>
        <w:t xml:space="preserve"> </w:t>
      </w:r>
      <w:r>
        <w:rPr>
          <w:rFonts w:ascii="宋体"/>
          <w:color w:val="000000"/>
          <w:spacing w:val="0"/>
          <w:sz w:val="15"/>
        </w:rPr>
        <w:t>98%</w:t>
      </w:r>
    </w:p>
    <w:p w14:paraId="21FAE2D1">
      <w:pPr>
        <w:framePr w:w="820" w:wrap="auto" w:vAnchor="margin" w:hAnchor="text" w:x="1766" w:y="12730"/>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效益指标</w:t>
      </w:r>
    </w:p>
    <w:p w14:paraId="65E6D6D4">
      <w:pPr>
        <w:framePr w:w="969" w:wrap="auto" w:vAnchor="margin" w:hAnchor="text" w:x="2498" w:y="12972"/>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生态效益指</w:t>
      </w:r>
    </w:p>
    <w:p w14:paraId="0DA4C791">
      <w:pPr>
        <w:framePr w:w="969" w:wrap="auto" w:vAnchor="margin" w:hAnchor="text" w:x="2498" w:y="12972"/>
        <w:widowControl w:val="0"/>
        <w:autoSpaceDE w:val="0"/>
        <w:autoSpaceDN w:val="0"/>
        <w:spacing w:before="34" w:after="0" w:line="149" w:lineRule="exact"/>
        <w:ind w:left="293" w:right="0" w:firstLine="0"/>
        <w:jc w:val="left"/>
        <w:rPr>
          <w:rFonts w:ascii="宋体"/>
          <w:color w:val="000000"/>
          <w:spacing w:val="0"/>
          <w:sz w:val="15"/>
        </w:rPr>
      </w:pPr>
      <w:r>
        <w:rPr>
          <w:rFonts w:ascii="宋体" w:hAnsi="宋体" w:cs="宋体"/>
          <w:color w:val="000000"/>
          <w:spacing w:val="0"/>
          <w:sz w:val="15"/>
        </w:rPr>
        <w:t>标</w:t>
      </w:r>
    </w:p>
    <w:p w14:paraId="269CAB1B">
      <w:pPr>
        <w:framePr w:w="969" w:wrap="auto" w:vAnchor="margin" w:hAnchor="text" w:x="6089" w:y="12972"/>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生态效益指</w:t>
      </w:r>
    </w:p>
    <w:p w14:paraId="43B80A5B">
      <w:pPr>
        <w:framePr w:w="969" w:wrap="auto" w:vAnchor="margin" w:hAnchor="text" w:x="6089" w:y="12972"/>
        <w:widowControl w:val="0"/>
        <w:autoSpaceDE w:val="0"/>
        <w:autoSpaceDN w:val="0"/>
        <w:spacing w:before="34" w:after="0" w:line="149" w:lineRule="exact"/>
        <w:ind w:left="295" w:right="0" w:firstLine="0"/>
        <w:jc w:val="left"/>
        <w:rPr>
          <w:rFonts w:ascii="宋体"/>
          <w:color w:val="000000"/>
          <w:spacing w:val="0"/>
          <w:sz w:val="15"/>
        </w:rPr>
      </w:pPr>
      <w:r>
        <w:rPr>
          <w:rFonts w:ascii="宋体" w:hAnsi="宋体" w:cs="宋体"/>
          <w:color w:val="000000"/>
          <w:spacing w:val="0"/>
          <w:sz w:val="15"/>
        </w:rPr>
        <w:t>标</w:t>
      </w:r>
    </w:p>
    <w:p w14:paraId="518EA76E">
      <w:pPr>
        <w:framePr w:w="969" w:wrap="auto" w:vAnchor="margin" w:hAnchor="text" w:x="2498" w:y="13639"/>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可持续影响</w:t>
      </w:r>
    </w:p>
    <w:p w14:paraId="1D49A7EA">
      <w:pPr>
        <w:framePr w:w="969" w:wrap="auto" w:vAnchor="margin" w:hAnchor="text" w:x="2498" w:y="13639"/>
        <w:widowControl w:val="0"/>
        <w:autoSpaceDE w:val="0"/>
        <w:autoSpaceDN w:val="0"/>
        <w:spacing w:before="33" w:after="0" w:line="149" w:lineRule="exact"/>
        <w:ind w:left="221" w:right="0" w:firstLine="0"/>
        <w:jc w:val="left"/>
        <w:rPr>
          <w:rFonts w:ascii="宋体"/>
          <w:color w:val="000000"/>
          <w:spacing w:val="0"/>
          <w:sz w:val="15"/>
        </w:rPr>
      </w:pPr>
      <w:r>
        <w:rPr>
          <w:rFonts w:ascii="宋体" w:hAnsi="宋体" w:cs="宋体"/>
          <w:color w:val="000000"/>
          <w:spacing w:val="-3"/>
          <w:sz w:val="15"/>
        </w:rPr>
        <w:t>指标</w:t>
      </w:r>
    </w:p>
    <w:p w14:paraId="0EF8E19F">
      <w:pPr>
        <w:framePr w:w="969" w:wrap="auto" w:vAnchor="margin" w:hAnchor="text" w:x="6089" w:y="13639"/>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可持续影响</w:t>
      </w:r>
    </w:p>
    <w:p w14:paraId="2C0298D7">
      <w:pPr>
        <w:framePr w:w="969" w:wrap="auto" w:vAnchor="margin" w:hAnchor="text" w:x="6089" w:y="13639"/>
        <w:widowControl w:val="0"/>
        <w:autoSpaceDE w:val="0"/>
        <w:autoSpaceDN w:val="0"/>
        <w:spacing w:before="33" w:after="0" w:line="149" w:lineRule="exact"/>
        <w:ind w:left="221" w:right="0" w:firstLine="0"/>
        <w:jc w:val="left"/>
        <w:rPr>
          <w:rFonts w:ascii="宋体"/>
          <w:color w:val="000000"/>
          <w:spacing w:val="0"/>
          <w:sz w:val="15"/>
        </w:rPr>
      </w:pPr>
      <w:r>
        <w:rPr>
          <w:rFonts w:ascii="宋体" w:hAnsi="宋体" w:cs="宋体"/>
          <w:color w:val="000000"/>
          <w:spacing w:val="-3"/>
          <w:sz w:val="15"/>
        </w:rPr>
        <w:t>指标</w:t>
      </w:r>
    </w:p>
    <w:p w14:paraId="720E9873">
      <w:pPr>
        <w:framePr w:w="969" w:wrap="auto" w:vAnchor="margin" w:hAnchor="text" w:x="2498" w:y="14307"/>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服务对象满</w:t>
      </w:r>
    </w:p>
    <w:p w14:paraId="53BFE239">
      <w:pPr>
        <w:framePr w:w="969" w:wrap="auto" w:vAnchor="margin" w:hAnchor="text" w:x="2498" w:y="14307"/>
        <w:widowControl w:val="0"/>
        <w:autoSpaceDE w:val="0"/>
        <w:autoSpaceDN w:val="0"/>
        <w:spacing w:before="33" w:after="0" w:line="149" w:lineRule="exact"/>
        <w:ind w:left="73" w:right="0" w:firstLine="0"/>
        <w:jc w:val="left"/>
        <w:rPr>
          <w:rFonts w:ascii="宋体"/>
          <w:color w:val="000000"/>
          <w:spacing w:val="0"/>
          <w:sz w:val="15"/>
        </w:rPr>
      </w:pPr>
      <w:r>
        <w:rPr>
          <w:rFonts w:ascii="宋体" w:hAnsi="宋体" w:cs="宋体"/>
          <w:color w:val="000000"/>
          <w:spacing w:val="-3"/>
          <w:sz w:val="15"/>
        </w:rPr>
        <w:t>意度指标</w:t>
      </w:r>
    </w:p>
    <w:p w14:paraId="2551D108">
      <w:pPr>
        <w:framePr w:w="969" w:wrap="auto" w:vAnchor="margin" w:hAnchor="text" w:x="6089" w:y="14307"/>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服务对象满</w:t>
      </w:r>
    </w:p>
    <w:p w14:paraId="0E1A5231">
      <w:pPr>
        <w:framePr w:w="969" w:wrap="auto" w:vAnchor="margin" w:hAnchor="text" w:x="6089" w:y="14307"/>
        <w:widowControl w:val="0"/>
        <w:autoSpaceDE w:val="0"/>
        <w:autoSpaceDN w:val="0"/>
        <w:spacing w:before="33" w:after="0" w:line="149" w:lineRule="exact"/>
        <w:ind w:left="75" w:right="0" w:firstLine="0"/>
        <w:jc w:val="left"/>
        <w:rPr>
          <w:rFonts w:ascii="宋体"/>
          <w:color w:val="000000"/>
          <w:spacing w:val="0"/>
          <w:sz w:val="15"/>
        </w:rPr>
      </w:pPr>
      <w:r>
        <w:rPr>
          <w:rFonts w:ascii="宋体" w:hAnsi="宋体" w:cs="宋体"/>
          <w:color w:val="000000"/>
          <w:spacing w:val="-3"/>
          <w:sz w:val="15"/>
        </w:rPr>
        <w:t>意度指标</w:t>
      </w:r>
    </w:p>
    <w:p w14:paraId="2F18D5E3">
      <w:pPr>
        <w:framePr w:w="969" w:wrap="auto" w:vAnchor="margin" w:hAnchor="text" w:x="1695" w:y="14398"/>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满意度指标</w:t>
      </w:r>
    </w:p>
    <w:p w14:paraId="211075E5">
      <w:pPr>
        <w:framePr w:w="969" w:wrap="auto" w:vAnchor="margin" w:hAnchor="text" w:x="3763" w:y="14398"/>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对象满意度</w:t>
      </w:r>
    </w:p>
    <w:p w14:paraId="5EEA6270">
      <w:pPr>
        <w:framePr w:w="747" w:wrap="auto" w:vAnchor="margin" w:hAnchor="text" w:x="5241" w:y="14398"/>
        <w:widowControl w:val="0"/>
        <w:autoSpaceDE w:val="0"/>
        <w:autoSpaceDN w:val="0"/>
        <w:spacing w:before="0" w:after="0" w:line="149" w:lineRule="exact"/>
        <w:ind w:left="0" w:right="0" w:firstLine="0"/>
        <w:jc w:val="left"/>
        <w:rPr>
          <w:rFonts w:ascii="宋体"/>
          <w:color w:val="000000"/>
          <w:spacing w:val="0"/>
          <w:sz w:val="15"/>
        </w:rPr>
      </w:pPr>
      <w:r>
        <w:rPr>
          <w:rFonts w:ascii="宋体"/>
          <w:color w:val="000000"/>
          <w:spacing w:val="0"/>
          <w:sz w:val="15"/>
        </w:rPr>
        <w:t>&gt;=</w:t>
      </w:r>
      <w:r>
        <w:rPr>
          <w:rFonts w:ascii="宋体"/>
          <w:color w:val="000000"/>
          <w:spacing w:val="-1"/>
          <w:sz w:val="15"/>
        </w:rPr>
        <w:t xml:space="preserve"> </w:t>
      </w:r>
      <w:r>
        <w:rPr>
          <w:rFonts w:ascii="宋体"/>
          <w:color w:val="000000"/>
          <w:spacing w:val="0"/>
          <w:sz w:val="15"/>
        </w:rPr>
        <w:t>100%</w:t>
      </w:r>
    </w:p>
    <w:p w14:paraId="2A39F88A">
      <w:pPr>
        <w:framePr w:w="969" w:wrap="auto" w:vAnchor="margin" w:hAnchor="text" w:x="7608" w:y="14398"/>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对象满意度</w:t>
      </w:r>
    </w:p>
    <w:p w14:paraId="05E13D80">
      <w:pPr>
        <w:framePr w:w="746" w:wrap="auto" w:vAnchor="margin" w:hAnchor="text" w:x="9627" w:y="14398"/>
        <w:widowControl w:val="0"/>
        <w:autoSpaceDE w:val="0"/>
        <w:autoSpaceDN w:val="0"/>
        <w:spacing w:before="0" w:after="0" w:line="149" w:lineRule="exact"/>
        <w:ind w:left="0" w:right="0" w:firstLine="0"/>
        <w:jc w:val="left"/>
        <w:rPr>
          <w:rFonts w:ascii="宋体"/>
          <w:color w:val="000000"/>
          <w:spacing w:val="0"/>
          <w:sz w:val="15"/>
        </w:rPr>
      </w:pPr>
      <w:r>
        <w:rPr>
          <w:rFonts w:ascii="宋体"/>
          <w:color w:val="000000"/>
          <w:spacing w:val="0"/>
          <w:sz w:val="15"/>
        </w:rPr>
        <w:t>&gt;=</w:t>
      </w:r>
      <w:r>
        <w:rPr>
          <w:rFonts w:ascii="宋体"/>
          <w:color w:val="000000"/>
          <w:spacing w:val="-2"/>
          <w:sz w:val="15"/>
        </w:rPr>
        <w:t xml:space="preserve"> </w:t>
      </w:r>
      <w:r>
        <w:rPr>
          <w:rFonts w:ascii="宋体"/>
          <w:color w:val="000000"/>
          <w:spacing w:val="0"/>
          <w:sz w:val="15"/>
        </w:rPr>
        <w:t>100%</w:t>
      </w:r>
    </w:p>
    <w:p w14:paraId="2CC66FD7">
      <w:pPr>
        <w:spacing w:before="0" w:after="0" w:line="0" w:lineRule="exact"/>
        <w:ind w:left="0" w:right="0" w:firstLine="0"/>
        <w:jc w:val="left"/>
        <w:rPr>
          <w:rFonts w:ascii="Arial"/>
          <w:color w:val="FF0000"/>
          <w:spacing w:val="0"/>
          <w:sz w:val="2"/>
        </w:rPr>
      </w:pPr>
      <w:r>
        <w:pict>
          <v:shape id="_x000019" o:spid="_x0000_s1045" o:spt="75" type="#_x0000_t75" style="position:absolute;left:0pt;margin-left:52.75pt;margin-top:144.3pt;height:596.8pt;width:484.6pt;mso-position-horizontal-relative:page;mso-position-vertical-relative:page;z-index:-251657216;mso-width-relative:page;mso-height-relative:page;" filled="f" coordsize="21600,21600">
            <v:path/>
            <v:fill on="f" focussize="0,0"/>
            <v:stroke/>
            <v:imagedata r:id="rId24" o:title=""/>
            <o:lock v:ext="edit" aspectratio="t"/>
          </v:shape>
        </w:pict>
      </w:r>
      <w:r>
        <w:rPr>
          <w:rFonts w:ascii="Arial"/>
          <w:color w:val="FF0000"/>
          <w:spacing w:val="0"/>
          <w:sz w:val="2"/>
        </w:rPr>
        <w:br w:type="page"/>
      </w:r>
    </w:p>
    <w:p w14:paraId="78B19460">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3A3CFBDB">
      <w:pPr>
        <w:framePr w:w="5359" w:wrap="auto" w:vAnchor="margin" w:hAnchor="text" w:x="3343" w:y="1892"/>
        <w:widowControl w:val="0"/>
        <w:autoSpaceDE w:val="0"/>
        <w:autoSpaceDN w:val="0"/>
        <w:spacing w:before="0" w:after="0" w:line="201" w:lineRule="exact"/>
        <w:ind w:left="0" w:right="0" w:firstLine="0"/>
        <w:jc w:val="left"/>
        <w:rPr>
          <w:rFonts w:ascii="宋体"/>
          <w:color w:val="000000"/>
          <w:spacing w:val="0"/>
          <w:sz w:val="20"/>
        </w:rPr>
      </w:pPr>
      <w:r>
        <w:rPr>
          <w:rFonts w:ascii="宋体" w:hAnsi="宋体" w:cs="宋体"/>
          <w:color w:val="000000"/>
          <w:spacing w:val="5"/>
          <w:sz w:val="20"/>
        </w:rPr>
        <w:t>下岗志愿兵、“两参”人员生活补贴项目绩效目标申报表</w:t>
      </w:r>
    </w:p>
    <w:p w14:paraId="6EB7D559">
      <w:pPr>
        <w:framePr w:w="1083" w:wrap="auto" w:vAnchor="margin" w:hAnchor="text" w:x="5489" w:y="2281"/>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4"/>
          <w:sz w:val="14"/>
        </w:rPr>
        <w:t>（2021年度）</w:t>
      </w:r>
    </w:p>
    <w:p w14:paraId="0955F4B9">
      <w:pPr>
        <w:framePr w:w="786" w:wrap="auto" w:vAnchor="margin" w:hAnchor="text" w:x="1805" w:y="3016"/>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项目名称</w:t>
      </w:r>
    </w:p>
    <w:p w14:paraId="693DCCEE">
      <w:pPr>
        <w:framePr w:w="786" w:wrap="auto" w:vAnchor="margin" w:hAnchor="text" w:x="1805" w:y="3016"/>
        <w:widowControl w:val="0"/>
        <w:autoSpaceDE w:val="0"/>
        <w:autoSpaceDN w:val="0"/>
        <w:spacing w:before="223" w:after="0" w:line="144" w:lineRule="exact"/>
        <w:ind w:left="0" w:right="0" w:firstLine="0"/>
        <w:jc w:val="left"/>
        <w:rPr>
          <w:rFonts w:ascii="宋体"/>
          <w:color w:val="000000"/>
          <w:spacing w:val="0"/>
          <w:sz w:val="14"/>
        </w:rPr>
      </w:pPr>
      <w:r>
        <w:rPr>
          <w:rFonts w:ascii="宋体" w:hAnsi="宋体" w:cs="宋体"/>
          <w:color w:val="000000"/>
          <w:spacing w:val="3"/>
          <w:sz w:val="14"/>
        </w:rPr>
        <w:t>主管部门</w:t>
      </w:r>
    </w:p>
    <w:p w14:paraId="06F67F45">
      <w:pPr>
        <w:framePr w:w="2552" w:wrap="auto" w:vAnchor="margin" w:hAnchor="text" w:x="5770" w:y="3016"/>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5"/>
          <w:sz w:val="14"/>
        </w:rPr>
        <w:t>下岗志愿兵、“两参”人员生活补贴</w:t>
      </w:r>
    </w:p>
    <w:p w14:paraId="269499CA">
      <w:pPr>
        <w:framePr w:w="1506" w:wrap="auto" w:vAnchor="margin" w:hAnchor="text" w:x="3799" w:y="3383"/>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滑县退役军人事务局</w:t>
      </w:r>
    </w:p>
    <w:p w14:paraId="6ADE1851">
      <w:pPr>
        <w:framePr w:w="786" w:wrap="auto" w:vAnchor="margin" w:hAnchor="text" w:x="6296" w:y="3383"/>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单位名称</w:t>
      </w:r>
    </w:p>
    <w:p w14:paraId="53034F60">
      <w:pPr>
        <w:framePr w:w="1506" w:wrap="auto" w:vAnchor="margin" w:hAnchor="text" w:x="8412" w:y="3383"/>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滑县退役军人事务局</w:t>
      </w:r>
    </w:p>
    <w:p w14:paraId="5F8E9003">
      <w:pPr>
        <w:framePr w:w="1506" w:wrap="auto" w:vAnchor="margin" w:hAnchor="text" w:x="8412" w:y="3383"/>
        <w:widowControl w:val="0"/>
        <w:autoSpaceDE w:val="0"/>
        <w:autoSpaceDN w:val="0"/>
        <w:spacing w:before="303" w:after="0" w:line="144" w:lineRule="exact"/>
        <w:ind w:left="432" w:right="0" w:firstLine="0"/>
        <w:jc w:val="left"/>
        <w:rPr>
          <w:rFonts w:ascii="宋体"/>
          <w:color w:val="000000"/>
          <w:spacing w:val="0"/>
          <w:sz w:val="14"/>
        </w:rPr>
      </w:pPr>
      <w:r>
        <w:rPr>
          <w:rFonts w:ascii="宋体"/>
          <w:color w:val="000000"/>
          <w:spacing w:val="3"/>
          <w:sz w:val="14"/>
        </w:rPr>
        <w:t>142.78</w:t>
      </w:r>
    </w:p>
    <w:p w14:paraId="370D32B2">
      <w:pPr>
        <w:framePr w:w="1514" w:wrap="auto" w:vAnchor="margin" w:hAnchor="text" w:x="3197" w:y="3830"/>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5"/>
          <w:sz w:val="14"/>
        </w:rPr>
        <w:t>实施期资金总额：</w:t>
      </w:r>
    </w:p>
    <w:p w14:paraId="233D351F">
      <w:pPr>
        <w:framePr w:w="1514" w:wrap="auto" w:vAnchor="margin" w:hAnchor="text" w:x="3197" w:y="3830"/>
        <w:widowControl w:val="0"/>
        <w:autoSpaceDE w:val="0"/>
        <w:autoSpaceDN w:val="0"/>
        <w:spacing w:before="221" w:after="0" w:line="144" w:lineRule="exact"/>
        <w:ind w:left="296" w:right="0" w:firstLine="0"/>
        <w:jc w:val="left"/>
        <w:rPr>
          <w:rFonts w:ascii="宋体"/>
          <w:color w:val="000000"/>
          <w:spacing w:val="0"/>
          <w:sz w:val="14"/>
        </w:rPr>
      </w:pPr>
      <w:r>
        <w:rPr>
          <w:rFonts w:ascii="宋体" w:hAnsi="宋体" w:cs="宋体"/>
          <w:color w:val="000000"/>
          <w:spacing w:val="4"/>
          <w:sz w:val="14"/>
        </w:rPr>
        <w:t>其中：财政拨款</w:t>
      </w:r>
    </w:p>
    <w:p w14:paraId="08063253">
      <w:pPr>
        <w:framePr w:w="646" w:wrap="auto" w:vAnchor="margin" w:hAnchor="text" w:x="5079" w:y="3830"/>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3"/>
          <w:sz w:val="14"/>
        </w:rPr>
        <w:t>142.78</w:t>
      </w:r>
    </w:p>
    <w:p w14:paraId="03541D54">
      <w:pPr>
        <w:framePr w:w="646" w:wrap="auto" w:vAnchor="margin" w:hAnchor="text" w:x="5079" w:y="3830"/>
        <w:widowControl w:val="0"/>
        <w:autoSpaceDE w:val="0"/>
        <w:autoSpaceDN w:val="0"/>
        <w:spacing w:before="403" w:after="0" w:line="144" w:lineRule="exact"/>
        <w:ind w:left="0" w:right="0" w:firstLine="0"/>
        <w:jc w:val="left"/>
        <w:rPr>
          <w:rFonts w:ascii="宋体"/>
          <w:color w:val="000000"/>
          <w:spacing w:val="0"/>
          <w:sz w:val="14"/>
        </w:rPr>
      </w:pPr>
      <w:r>
        <w:rPr>
          <w:rFonts w:ascii="宋体"/>
          <w:color w:val="000000"/>
          <w:spacing w:val="3"/>
          <w:sz w:val="14"/>
        </w:rPr>
        <w:t>142.78</w:t>
      </w:r>
    </w:p>
    <w:p w14:paraId="39F5CB39">
      <w:pPr>
        <w:framePr w:w="646" w:wrap="auto" w:vAnchor="margin" w:hAnchor="text" w:x="5079" w:y="3830"/>
        <w:widowControl w:val="0"/>
        <w:autoSpaceDE w:val="0"/>
        <w:autoSpaceDN w:val="0"/>
        <w:spacing w:before="418" w:after="0" w:line="144" w:lineRule="exact"/>
        <w:ind w:left="185" w:right="0" w:firstLine="0"/>
        <w:jc w:val="left"/>
        <w:rPr>
          <w:rFonts w:ascii="宋体"/>
          <w:color w:val="000000"/>
          <w:spacing w:val="0"/>
          <w:sz w:val="14"/>
        </w:rPr>
      </w:pPr>
      <w:r>
        <w:rPr>
          <w:rFonts w:ascii="宋体"/>
          <w:color w:val="000000"/>
          <w:spacing w:val="0"/>
          <w:sz w:val="14"/>
        </w:rPr>
        <w:t>0</w:t>
      </w:r>
    </w:p>
    <w:p w14:paraId="037517A1">
      <w:pPr>
        <w:framePr w:w="1226" w:wrap="auto" w:vAnchor="margin" w:hAnchor="text" w:x="5901" w:y="3830"/>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5"/>
          <w:sz w:val="14"/>
        </w:rPr>
        <w:t>年度资金总额：</w:t>
      </w:r>
    </w:p>
    <w:p w14:paraId="0D510C20">
      <w:pPr>
        <w:framePr w:w="788" w:wrap="auto" w:vAnchor="margin" w:hAnchor="text" w:x="1805" w:y="4302"/>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项目资金</w:t>
      </w:r>
    </w:p>
    <w:p w14:paraId="13A4EF84">
      <w:pPr>
        <w:framePr w:w="788" w:wrap="auto" w:vAnchor="margin" w:hAnchor="text" w:x="1805" w:y="4302"/>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5"/>
          <w:sz w:val="14"/>
        </w:rPr>
        <w:t>（万元）</w:t>
      </w:r>
    </w:p>
    <w:p w14:paraId="0A7F2BC4">
      <w:pPr>
        <w:framePr w:w="1300" w:wrap="auto" w:vAnchor="margin" w:hAnchor="text" w:x="6122" w:y="4376"/>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4"/>
          <w:sz w:val="14"/>
        </w:rPr>
        <w:t>其中：财政拨款</w:t>
      </w:r>
    </w:p>
    <w:p w14:paraId="05DE830D">
      <w:pPr>
        <w:framePr w:w="1300" w:wrap="auto" w:vAnchor="margin" w:hAnchor="text" w:x="6122" w:y="4376"/>
        <w:widowControl w:val="0"/>
        <w:autoSpaceDE w:val="0"/>
        <w:autoSpaceDN w:val="0"/>
        <w:spacing w:before="418" w:after="0" w:line="144" w:lineRule="exact"/>
        <w:ind w:left="516" w:right="0" w:firstLine="0"/>
        <w:jc w:val="left"/>
        <w:rPr>
          <w:rFonts w:ascii="宋体"/>
          <w:color w:val="000000"/>
          <w:spacing w:val="0"/>
          <w:sz w:val="14"/>
        </w:rPr>
      </w:pPr>
      <w:r>
        <w:rPr>
          <w:rFonts w:ascii="宋体" w:hAnsi="宋体" w:cs="宋体"/>
          <w:color w:val="000000"/>
          <w:spacing w:val="3"/>
          <w:sz w:val="14"/>
        </w:rPr>
        <w:t>其他资金</w:t>
      </w:r>
    </w:p>
    <w:p w14:paraId="5FF0BAA2">
      <w:pPr>
        <w:framePr w:w="646" w:wrap="auto" w:vAnchor="margin" w:hAnchor="text" w:x="8844" w:y="4376"/>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3"/>
          <w:sz w:val="14"/>
        </w:rPr>
        <w:t>142.78</w:t>
      </w:r>
    </w:p>
    <w:p w14:paraId="7B52EFBB">
      <w:pPr>
        <w:framePr w:w="646" w:wrap="auto" w:vAnchor="margin" w:hAnchor="text" w:x="8844" w:y="4376"/>
        <w:widowControl w:val="0"/>
        <w:autoSpaceDE w:val="0"/>
        <w:autoSpaceDN w:val="0"/>
        <w:spacing w:before="418" w:after="0" w:line="144" w:lineRule="exact"/>
        <w:ind w:left="185" w:right="0" w:firstLine="0"/>
        <w:jc w:val="left"/>
        <w:rPr>
          <w:rFonts w:ascii="宋体"/>
          <w:color w:val="000000"/>
          <w:spacing w:val="0"/>
          <w:sz w:val="14"/>
        </w:rPr>
      </w:pPr>
      <w:r>
        <w:rPr>
          <w:rFonts w:ascii="宋体"/>
          <w:color w:val="000000"/>
          <w:spacing w:val="0"/>
          <w:sz w:val="14"/>
        </w:rPr>
        <w:t>0</w:t>
      </w:r>
    </w:p>
    <w:p w14:paraId="5AE8CEE6">
      <w:pPr>
        <w:framePr w:w="786" w:wrap="auto" w:vAnchor="margin" w:hAnchor="text" w:x="4082" w:y="4939"/>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其他资金</w:t>
      </w:r>
    </w:p>
    <w:p w14:paraId="27316B4C">
      <w:pPr>
        <w:framePr w:w="930" w:wrap="auto" w:vAnchor="margin" w:hAnchor="text" w:x="3367" w:y="5392"/>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实施期目标</w:t>
      </w:r>
    </w:p>
    <w:p w14:paraId="4054689D">
      <w:pPr>
        <w:framePr w:w="786" w:wrap="auto" w:vAnchor="margin" w:hAnchor="text" w:x="7992" w:y="5392"/>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年度目标</w:t>
      </w:r>
    </w:p>
    <w:p w14:paraId="326836A4">
      <w:pPr>
        <w:framePr w:w="5043" w:wrap="auto" w:vAnchor="margin" w:hAnchor="text" w:x="5827" w:y="5670"/>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5"/>
          <w:sz w:val="14"/>
        </w:rPr>
        <w:t>根据安阳市政府常务会议[2020]19号纪要精神，我县下岗志愿兵、“两参”</w:t>
      </w:r>
    </w:p>
    <w:p w14:paraId="067CE889">
      <w:pPr>
        <w:framePr w:w="5043" w:wrap="auto" w:vAnchor="margin" w:hAnchor="text" w:x="5827" w:y="5670"/>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5"/>
          <w:sz w:val="14"/>
        </w:rPr>
        <w:t>人员仍然按照原渠道继续解决55周岁提前享受“退休”待遇，对年满55周岁</w:t>
      </w:r>
    </w:p>
    <w:p w14:paraId="574897C7">
      <w:pPr>
        <w:framePr w:w="5043" w:wrap="auto" w:vAnchor="margin" w:hAnchor="text" w:x="5827" w:y="5670"/>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4"/>
          <w:sz w:val="14"/>
        </w:rPr>
        <w:t>且在就业困难的下岗失业参战、参试复退军人和转业志愿兵发放再就业困难</w:t>
      </w:r>
    </w:p>
    <w:p w14:paraId="55ADAFED">
      <w:pPr>
        <w:framePr w:w="5043" w:wrap="auto" w:vAnchor="margin" w:hAnchor="text" w:x="5827" w:y="5670"/>
        <w:widowControl w:val="0"/>
        <w:autoSpaceDE w:val="0"/>
        <w:autoSpaceDN w:val="0"/>
        <w:spacing w:before="38" w:after="0" w:line="144" w:lineRule="exact"/>
        <w:ind w:left="0" w:right="0" w:firstLine="0"/>
        <w:jc w:val="left"/>
        <w:rPr>
          <w:rFonts w:ascii="宋体"/>
          <w:color w:val="000000"/>
          <w:spacing w:val="0"/>
          <w:sz w:val="14"/>
        </w:rPr>
      </w:pPr>
      <w:r>
        <w:rPr>
          <w:rFonts w:ascii="宋体" w:hAnsi="宋体" w:cs="宋体"/>
          <w:color w:val="000000"/>
          <w:spacing w:val="5"/>
          <w:sz w:val="14"/>
        </w:rPr>
        <w:t>生活补贴。补贴标准按照个人计发养老金的办法计算，也就是由养老保险中</w:t>
      </w:r>
    </w:p>
    <w:p w14:paraId="1492D067">
      <w:pPr>
        <w:framePr w:w="5043" w:wrap="auto" w:vAnchor="margin" w:hAnchor="text" w:x="5827" w:y="5670"/>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5"/>
          <w:sz w:val="14"/>
        </w:rPr>
        <w:t>心模拟套改“退休”工资，平均每人在3000元左右，每年需要调资部分和取</w:t>
      </w:r>
    </w:p>
    <w:p w14:paraId="61924045">
      <w:pPr>
        <w:framePr w:w="5043" w:wrap="auto" w:vAnchor="margin" w:hAnchor="text" w:x="5827" w:y="5670"/>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5"/>
          <w:sz w:val="14"/>
        </w:rPr>
        <w:t>暖费仍然按实际办理退休人员标准发放，资金来源由各县（区）财政支付。</w:t>
      </w:r>
    </w:p>
    <w:p w14:paraId="2AF40C43">
      <w:pPr>
        <w:framePr w:w="5043" w:wrap="auto" w:vAnchor="margin" w:hAnchor="text" w:x="5827" w:y="5670"/>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3"/>
          <w:sz w:val="14"/>
        </w:rPr>
        <w:t>这部分人员中有达到法定退休年龄正常领取养老金后停发生活补贴</w:t>
      </w:r>
      <w:r>
        <w:rPr>
          <w:rFonts w:ascii="宋体"/>
          <w:color w:val="000000"/>
          <w:spacing w:val="-10"/>
          <w:sz w:val="14"/>
        </w:rPr>
        <w:t xml:space="preserve"> </w:t>
      </w:r>
      <w:r>
        <w:rPr>
          <w:rFonts w:ascii="宋体" w:hAnsi="宋体" w:cs="宋体"/>
          <w:color w:val="000000"/>
          <w:spacing w:val="3"/>
          <w:sz w:val="14"/>
        </w:rPr>
        <w:t>。办理领</w:t>
      </w:r>
    </w:p>
    <w:p w14:paraId="6E232303">
      <w:pPr>
        <w:framePr w:w="5043" w:wrap="auto" w:vAnchor="margin" w:hAnchor="text" w:x="5827" w:y="5670"/>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5"/>
          <w:sz w:val="14"/>
        </w:rPr>
        <w:t>取再就业困难补贴人员（即：55周岁至60周岁期间）个人可以自愿申请继续</w:t>
      </w:r>
    </w:p>
    <w:p w14:paraId="5939EA82">
      <w:pPr>
        <w:framePr w:w="5043" w:wrap="auto" w:vAnchor="margin" w:hAnchor="text" w:x="5827" w:y="5670"/>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5"/>
          <w:sz w:val="14"/>
        </w:rPr>
        <w:t>缴纳社会保险或不在继续缴纳社会保险，如申请缴纳社会保险，费用个人负</w:t>
      </w:r>
    </w:p>
    <w:p w14:paraId="2F68AE68">
      <w:pPr>
        <w:framePr w:w="5043" w:wrap="auto" w:vAnchor="margin" w:hAnchor="text" w:x="5827" w:y="5670"/>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7"/>
          <w:sz w:val="14"/>
        </w:rPr>
        <w:t>担。</w:t>
      </w:r>
    </w:p>
    <w:p w14:paraId="31ACA266">
      <w:pPr>
        <w:framePr w:w="354" w:wrap="auto" w:vAnchor="margin" w:hAnchor="text" w:x="1299" w:y="6045"/>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0"/>
          <w:sz w:val="14"/>
        </w:rPr>
        <w:t>绩</w:t>
      </w:r>
    </w:p>
    <w:p w14:paraId="1CB9F253">
      <w:pPr>
        <w:framePr w:w="354" w:wrap="auto" w:vAnchor="margin" w:hAnchor="text" w:x="1299" w:y="6045"/>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0"/>
          <w:sz w:val="14"/>
        </w:rPr>
        <w:t>效</w:t>
      </w:r>
    </w:p>
    <w:p w14:paraId="1F94AC46">
      <w:pPr>
        <w:framePr w:w="354" w:wrap="auto" w:vAnchor="margin" w:hAnchor="text" w:x="1299" w:y="6045"/>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0"/>
          <w:sz w:val="14"/>
        </w:rPr>
        <w:t>目</w:t>
      </w:r>
    </w:p>
    <w:p w14:paraId="4F8A0D13">
      <w:pPr>
        <w:framePr w:w="354" w:wrap="auto" w:vAnchor="margin" w:hAnchor="text" w:x="1299" w:y="6045"/>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0"/>
          <w:sz w:val="14"/>
        </w:rPr>
        <w:t>标</w:t>
      </w:r>
    </w:p>
    <w:p w14:paraId="468C8AA5">
      <w:pPr>
        <w:framePr w:w="498" w:wrap="auto" w:vAnchor="margin" w:hAnchor="text" w:x="1903" w:y="7835"/>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一级</w:t>
      </w:r>
    </w:p>
    <w:p w14:paraId="6A8EB6FB">
      <w:pPr>
        <w:framePr w:w="498" w:wrap="auto" w:vAnchor="margin" w:hAnchor="text" w:x="1903" w:y="7835"/>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3"/>
          <w:sz w:val="14"/>
        </w:rPr>
        <w:t>指标</w:t>
      </w:r>
    </w:p>
    <w:p w14:paraId="7925DD01">
      <w:pPr>
        <w:framePr w:w="642" w:wrap="auto" w:vAnchor="margin" w:hAnchor="text" w:x="5892" w:y="7835"/>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二级指</w:t>
      </w:r>
    </w:p>
    <w:p w14:paraId="36FAF3A2">
      <w:pPr>
        <w:framePr w:w="786" w:wrap="auto" w:vAnchor="margin" w:hAnchor="text" w:x="2481" w:y="7924"/>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二级指标</w:t>
      </w:r>
    </w:p>
    <w:p w14:paraId="57CBDFE1">
      <w:pPr>
        <w:framePr w:w="786" w:wrap="auto" w:vAnchor="margin" w:hAnchor="text" w:x="3657" w:y="7924"/>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三级指标</w:t>
      </w:r>
    </w:p>
    <w:p w14:paraId="260D6338">
      <w:pPr>
        <w:framePr w:w="642" w:wrap="auto" w:vAnchor="margin" w:hAnchor="text" w:x="5083" w:y="7924"/>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指标值</w:t>
      </w:r>
    </w:p>
    <w:p w14:paraId="5B40D615">
      <w:pPr>
        <w:framePr w:w="786" w:wrap="auto" w:vAnchor="margin" w:hAnchor="text" w:x="7183" w:y="7924"/>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三级指标</w:t>
      </w:r>
    </w:p>
    <w:p w14:paraId="0B5F2B3E">
      <w:pPr>
        <w:framePr w:w="642" w:wrap="auto" w:vAnchor="margin" w:hAnchor="text" w:x="9429" w:y="7924"/>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指标值</w:t>
      </w:r>
    </w:p>
    <w:p w14:paraId="73F25239">
      <w:pPr>
        <w:framePr w:w="354" w:wrap="auto" w:vAnchor="margin" w:hAnchor="text" w:x="6036" w:y="8016"/>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0"/>
          <w:sz w:val="14"/>
        </w:rPr>
        <w:t>标</w:t>
      </w:r>
    </w:p>
    <w:p w14:paraId="65431D51">
      <w:pPr>
        <w:framePr w:w="1835" w:wrap="auto" w:vAnchor="margin" w:hAnchor="text" w:x="3148" w:y="8678"/>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5"/>
          <w:sz w:val="14"/>
        </w:rPr>
        <w:t>下岗志愿兵、“两参”人</w:t>
      </w:r>
    </w:p>
    <w:p w14:paraId="1A662CD1">
      <w:pPr>
        <w:framePr w:w="1835" w:wrap="auto" w:vAnchor="margin" w:hAnchor="text" w:x="3148" w:y="8678"/>
        <w:widowControl w:val="0"/>
        <w:autoSpaceDE w:val="0"/>
        <w:autoSpaceDN w:val="0"/>
        <w:spacing w:before="36" w:after="0" w:line="144" w:lineRule="exact"/>
        <w:ind w:left="219" w:right="0" w:firstLine="0"/>
        <w:jc w:val="left"/>
        <w:rPr>
          <w:rFonts w:ascii="宋体"/>
          <w:color w:val="000000"/>
          <w:spacing w:val="0"/>
          <w:sz w:val="14"/>
        </w:rPr>
      </w:pPr>
      <w:r>
        <w:rPr>
          <w:rFonts w:ascii="宋体" w:hAnsi="宋体" w:cs="宋体"/>
          <w:color w:val="000000"/>
          <w:spacing w:val="3"/>
          <w:sz w:val="14"/>
        </w:rPr>
        <w:t>员需生活补贴人数</w:t>
      </w:r>
    </w:p>
    <w:p w14:paraId="3BE84F44">
      <w:pPr>
        <w:framePr w:w="2832" w:wrap="auto" w:vAnchor="margin" w:hAnchor="text" w:x="5892" w:y="8678"/>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数量指</w:t>
      </w:r>
      <w:r>
        <w:rPr>
          <w:rFonts w:ascii="宋体"/>
          <w:color w:val="000000"/>
          <w:spacing w:val="64"/>
          <w:sz w:val="14"/>
        </w:rPr>
        <w:t xml:space="preserve"> </w:t>
      </w:r>
      <w:r>
        <w:rPr>
          <w:rFonts w:ascii="宋体" w:hAnsi="宋体" w:cs="宋体"/>
          <w:color w:val="000000"/>
          <w:spacing w:val="5"/>
          <w:sz w:val="14"/>
        </w:rPr>
        <w:t>下岗志愿兵、“两参”人员需生</w:t>
      </w:r>
    </w:p>
    <w:p w14:paraId="151A50A9">
      <w:pPr>
        <w:framePr w:w="2832" w:wrap="auto" w:vAnchor="margin" w:hAnchor="text" w:x="5892" w:y="8678"/>
        <w:widowControl w:val="0"/>
        <w:autoSpaceDE w:val="0"/>
        <w:autoSpaceDN w:val="0"/>
        <w:spacing w:before="36" w:after="0" w:line="144" w:lineRule="exact"/>
        <w:ind w:left="1219" w:right="0" w:firstLine="0"/>
        <w:jc w:val="left"/>
        <w:rPr>
          <w:rFonts w:ascii="宋体"/>
          <w:color w:val="000000"/>
          <w:spacing w:val="0"/>
          <w:sz w:val="14"/>
        </w:rPr>
      </w:pPr>
      <w:r>
        <w:rPr>
          <w:rFonts w:ascii="宋体" w:hAnsi="宋体" w:cs="宋体"/>
          <w:color w:val="000000"/>
          <w:spacing w:val="3"/>
          <w:sz w:val="14"/>
        </w:rPr>
        <w:t>活补贴人数</w:t>
      </w:r>
    </w:p>
    <w:p w14:paraId="0846E608">
      <w:pPr>
        <w:framePr w:w="786" w:wrap="auto" w:vAnchor="margin" w:hAnchor="text" w:x="2481" w:y="8767"/>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数量指标</w:t>
      </w:r>
    </w:p>
    <w:p w14:paraId="22DB5493">
      <w:pPr>
        <w:framePr w:w="786" w:wrap="auto" w:vAnchor="margin" w:hAnchor="text" w:x="2481" w:y="8767"/>
        <w:widowControl w:val="0"/>
        <w:autoSpaceDE w:val="0"/>
        <w:autoSpaceDN w:val="0"/>
        <w:spacing w:before="513" w:after="0" w:line="144" w:lineRule="exact"/>
        <w:ind w:left="0" w:right="0" w:firstLine="0"/>
        <w:jc w:val="left"/>
        <w:rPr>
          <w:rFonts w:ascii="宋体"/>
          <w:color w:val="000000"/>
          <w:spacing w:val="0"/>
          <w:sz w:val="14"/>
        </w:rPr>
      </w:pPr>
      <w:r>
        <w:rPr>
          <w:rFonts w:ascii="宋体" w:hAnsi="宋体" w:cs="宋体"/>
          <w:color w:val="000000"/>
          <w:spacing w:val="3"/>
          <w:sz w:val="14"/>
        </w:rPr>
        <w:t>质量指标</w:t>
      </w:r>
    </w:p>
    <w:p w14:paraId="78BF70E6">
      <w:pPr>
        <w:framePr w:w="786" w:wrap="auto" w:vAnchor="margin" w:hAnchor="text" w:x="2481" w:y="8767"/>
        <w:widowControl w:val="0"/>
        <w:autoSpaceDE w:val="0"/>
        <w:autoSpaceDN w:val="0"/>
        <w:spacing w:before="514" w:after="0" w:line="144" w:lineRule="exact"/>
        <w:ind w:left="0" w:right="0" w:firstLine="0"/>
        <w:jc w:val="left"/>
        <w:rPr>
          <w:rFonts w:ascii="宋体"/>
          <w:color w:val="000000"/>
          <w:spacing w:val="0"/>
          <w:sz w:val="14"/>
        </w:rPr>
      </w:pPr>
      <w:r>
        <w:rPr>
          <w:rFonts w:ascii="宋体" w:hAnsi="宋体" w:cs="宋体"/>
          <w:color w:val="000000"/>
          <w:spacing w:val="3"/>
          <w:sz w:val="14"/>
        </w:rPr>
        <w:t>时效指标</w:t>
      </w:r>
    </w:p>
    <w:p w14:paraId="6232C9C5">
      <w:pPr>
        <w:framePr w:w="786" w:wrap="auto" w:vAnchor="margin" w:hAnchor="text" w:x="2481" w:y="8767"/>
        <w:widowControl w:val="0"/>
        <w:autoSpaceDE w:val="0"/>
        <w:autoSpaceDN w:val="0"/>
        <w:spacing w:before="514" w:after="0" w:line="144" w:lineRule="exact"/>
        <w:ind w:left="0" w:right="0" w:firstLine="0"/>
        <w:jc w:val="left"/>
        <w:rPr>
          <w:rFonts w:ascii="宋体"/>
          <w:color w:val="000000"/>
          <w:spacing w:val="0"/>
          <w:sz w:val="14"/>
        </w:rPr>
      </w:pPr>
      <w:r>
        <w:rPr>
          <w:rFonts w:ascii="宋体" w:hAnsi="宋体" w:cs="宋体"/>
          <w:color w:val="000000"/>
          <w:spacing w:val="3"/>
          <w:sz w:val="14"/>
        </w:rPr>
        <w:t>成本指标</w:t>
      </w:r>
    </w:p>
    <w:p w14:paraId="15ED1BC5">
      <w:pPr>
        <w:framePr w:w="724" w:wrap="auto" w:vAnchor="margin" w:hAnchor="text" w:x="5042" w:y="8767"/>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3"/>
          <w:sz w:val="14"/>
        </w:rPr>
        <w:t>&gt;=</w:t>
      </w:r>
      <w:r>
        <w:rPr>
          <w:rFonts w:ascii="宋体"/>
          <w:color w:val="000000"/>
          <w:spacing w:val="8"/>
          <w:sz w:val="14"/>
        </w:rPr>
        <w:t xml:space="preserve"> </w:t>
      </w:r>
      <w:r>
        <w:rPr>
          <w:rFonts w:ascii="宋体" w:hAnsi="宋体" w:cs="宋体"/>
          <w:color w:val="000000"/>
          <w:spacing w:val="3"/>
          <w:sz w:val="14"/>
        </w:rPr>
        <w:t>60人</w:t>
      </w:r>
    </w:p>
    <w:p w14:paraId="0B1363FB">
      <w:pPr>
        <w:framePr w:w="724" w:wrap="auto" w:vAnchor="margin" w:hAnchor="text" w:x="5042" w:y="8767"/>
        <w:widowControl w:val="0"/>
        <w:autoSpaceDE w:val="0"/>
        <w:autoSpaceDN w:val="0"/>
        <w:spacing w:before="513" w:after="0" w:line="144" w:lineRule="exact"/>
        <w:ind w:left="0" w:right="0" w:firstLine="0"/>
        <w:jc w:val="left"/>
        <w:rPr>
          <w:rFonts w:ascii="宋体"/>
          <w:color w:val="000000"/>
          <w:spacing w:val="0"/>
          <w:sz w:val="14"/>
        </w:rPr>
      </w:pPr>
      <w:r>
        <w:rPr>
          <w:rFonts w:ascii="宋体"/>
          <w:color w:val="000000"/>
          <w:spacing w:val="3"/>
          <w:sz w:val="14"/>
        </w:rPr>
        <w:t>&gt;=</w:t>
      </w:r>
      <w:r>
        <w:rPr>
          <w:rFonts w:ascii="宋体"/>
          <w:color w:val="000000"/>
          <w:spacing w:val="6"/>
          <w:sz w:val="14"/>
        </w:rPr>
        <w:t xml:space="preserve"> </w:t>
      </w:r>
      <w:r>
        <w:rPr>
          <w:rFonts w:ascii="宋体"/>
          <w:color w:val="000000"/>
          <w:spacing w:val="3"/>
          <w:sz w:val="14"/>
        </w:rPr>
        <w:t>100%</w:t>
      </w:r>
    </w:p>
    <w:p w14:paraId="350C1142">
      <w:pPr>
        <w:framePr w:w="724" w:wrap="auto" w:vAnchor="margin" w:hAnchor="text" w:x="9389" w:y="8767"/>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3"/>
          <w:sz w:val="14"/>
        </w:rPr>
        <w:t>&gt;=</w:t>
      </w:r>
      <w:r>
        <w:rPr>
          <w:rFonts w:ascii="宋体"/>
          <w:color w:val="000000"/>
          <w:spacing w:val="5"/>
          <w:sz w:val="14"/>
        </w:rPr>
        <w:t xml:space="preserve"> </w:t>
      </w:r>
      <w:r>
        <w:rPr>
          <w:rFonts w:ascii="宋体" w:hAnsi="宋体" w:cs="宋体"/>
          <w:color w:val="000000"/>
          <w:spacing w:val="3"/>
          <w:sz w:val="14"/>
        </w:rPr>
        <w:t>60人</w:t>
      </w:r>
    </w:p>
    <w:p w14:paraId="258CF976">
      <w:pPr>
        <w:framePr w:w="724" w:wrap="auto" w:vAnchor="margin" w:hAnchor="text" w:x="9389" w:y="8767"/>
        <w:widowControl w:val="0"/>
        <w:autoSpaceDE w:val="0"/>
        <w:autoSpaceDN w:val="0"/>
        <w:spacing w:before="513" w:after="0" w:line="144" w:lineRule="exact"/>
        <w:ind w:left="0" w:right="0" w:firstLine="0"/>
        <w:jc w:val="left"/>
        <w:rPr>
          <w:rFonts w:ascii="宋体"/>
          <w:color w:val="000000"/>
          <w:spacing w:val="0"/>
          <w:sz w:val="14"/>
        </w:rPr>
      </w:pPr>
      <w:r>
        <w:rPr>
          <w:rFonts w:ascii="宋体"/>
          <w:color w:val="000000"/>
          <w:spacing w:val="3"/>
          <w:sz w:val="14"/>
        </w:rPr>
        <w:t>&gt;=</w:t>
      </w:r>
      <w:r>
        <w:rPr>
          <w:rFonts w:ascii="宋体"/>
          <w:color w:val="000000"/>
          <w:spacing w:val="8"/>
          <w:sz w:val="14"/>
        </w:rPr>
        <w:t xml:space="preserve"> </w:t>
      </w:r>
      <w:r>
        <w:rPr>
          <w:rFonts w:ascii="宋体"/>
          <w:color w:val="000000"/>
          <w:spacing w:val="3"/>
          <w:sz w:val="14"/>
        </w:rPr>
        <w:t>100%</w:t>
      </w:r>
    </w:p>
    <w:p w14:paraId="2AE96569">
      <w:pPr>
        <w:framePr w:w="354" w:wrap="auto" w:vAnchor="margin" w:hAnchor="text" w:x="6036" w:y="8857"/>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0"/>
          <w:sz w:val="14"/>
        </w:rPr>
        <w:t>标</w:t>
      </w:r>
    </w:p>
    <w:p w14:paraId="2E2625F7">
      <w:pPr>
        <w:framePr w:w="1835" w:wrap="auto" w:vAnchor="margin" w:hAnchor="text" w:x="3148" w:y="9335"/>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5"/>
          <w:sz w:val="14"/>
        </w:rPr>
        <w:t>下岗志愿兵、“两参”人</w:t>
      </w:r>
    </w:p>
    <w:p w14:paraId="3AC2C654">
      <w:pPr>
        <w:framePr w:w="1835" w:wrap="auto" w:vAnchor="margin" w:hAnchor="text" w:x="3148" w:y="9335"/>
        <w:widowControl w:val="0"/>
        <w:autoSpaceDE w:val="0"/>
        <w:autoSpaceDN w:val="0"/>
        <w:spacing w:before="36" w:after="0" w:line="144" w:lineRule="exact"/>
        <w:ind w:left="72" w:right="0" w:firstLine="0"/>
        <w:jc w:val="left"/>
        <w:rPr>
          <w:rFonts w:ascii="宋体"/>
          <w:color w:val="000000"/>
          <w:spacing w:val="0"/>
          <w:sz w:val="14"/>
        </w:rPr>
      </w:pPr>
      <w:r>
        <w:rPr>
          <w:rFonts w:ascii="宋体" w:hAnsi="宋体" w:cs="宋体"/>
          <w:color w:val="000000"/>
          <w:spacing w:val="3"/>
          <w:sz w:val="14"/>
        </w:rPr>
        <w:t>员生活补贴资金发放率</w:t>
      </w:r>
    </w:p>
    <w:p w14:paraId="492AE964">
      <w:pPr>
        <w:framePr w:w="2832" w:wrap="auto" w:vAnchor="margin" w:hAnchor="text" w:x="5892" w:y="9335"/>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质量指</w:t>
      </w:r>
      <w:r>
        <w:rPr>
          <w:rFonts w:ascii="宋体"/>
          <w:color w:val="000000"/>
          <w:spacing w:val="64"/>
          <w:sz w:val="14"/>
        </w:rPr>
        <w:t xml:space="preserve"> </w:t>
      </w:r>
      <w:r>
        <w:rPr>
          <w:rFonts w:ascii="宋体" w:hAnsi="宋体" w:cs="宋体"/>
          <w:color w:val="000000"/>
          <w:spacing w:val="5"/>
          <w:sz w:val="14"/>
        </w:rPr>
        <w:t>下岗志愿兵、“两参”人员生活</w:t>
      </w:r>
    </w:p>
    <w:p w14:paraId="52EC5313">
      <w:pPr>
        <w:framePr w:w="2832" w:wrap="auto" w:vAnchor="margin" w:hAnchor="text" w:x="5892" w:y="9335"/>
        <w:widowControl w:val="0"/>
        <w:autoSpaceDE w:val="0"/>
        <w:autoSpaceDN w:val="0"/>
        <w:spacing w:before="36" w:after="0" w:line="144" w:lineRule="exact"/>
        <w:ind w:left="144" w:right="0" w:firstLine="0"/>
        <w:jc w:val="left"/>
        <w:rPr>
          <w:rFonts w:ascii="宋体"/>
          <w:color w:val="000000"/>
          <w:spacing w:val="0"/>
          <w:sz w:val="14"/>
        </w:rPr>
      </w:pPr>
      <w:r>
        <w:rPr>
          <w:rFonts w:ascii="宋体" w:hAnsi="宋体" w:cs="宋体"/>
          <w:color w:val="000000"/>
          <w:spacing w:val="0"/>
          <w:sz w:val="14"/>
        </w:rPr>
        <w:t>标</w:t>
      </w:r>
      <w:r>
        <w:rPr>
          <w:rFonts w:ascii="宋体"/>
          <w:color w:val="000000"/>
          <w:spacing w:val="719"/>
          <w:sz w:val="14"/>
        </w:rPr>
        <w:t xml:space="preserve"> </w:t>
      </w:r>
      <w:r>
        <w:rPr>
          <w:rFonts w:ascii="宋体" w:hAnsi="宋体" w:cs="宋体"/>
          <w:color w:val="000000"/>
          <w:spacing w:val="3"/>
          <w:sz w:val="14"/>
        </w:rPr>
        <w:t>补贴资金发放率</w:t>
      </w:r>
    </w:p>
    <w:p w14:paraId="7D4991DE">
      <w:pPr>
        <w:framePr w:w="786" w:wrap="auto" w:vAnchor="margin" w:hAnchor="text" w:x="1759" w:y="9755"/>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产出指标</w:t>
      </w:r>
    </w:p>
    <w:p w14:paraId="0E95429A">
      <w:pPr>
        <w:framePr w:w="1835" w:wrap="auto" w:vAnchor="margin" w:hAnchor="text" w:x="3148" w:y="9993"/>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5"/>
          <w:sz w:val="14"/>
        </w:rPr>
        <w:t>下岗志愿兵、“两参”人</w:t>
      </w:r>
    </w:p>
    <w:p w14:paraId="64C1B39C">
      <w:pPr>
        <w:framePr w:w="1835" w:wrap="auto" w:vAnchor="margin" w:hAnchor="text" w:x="3148" w:y="9993"/>
        <w:widowControl w:val="0"/>
        <w:autoSpaceDE w:val="0"/>
        <w:autoSpaceDN w:val="0"/>
        <w:spacing w:before="36" w:after="0" w:line="144" w:lineRule="exact"/>
        <w:ind w:left="72" w:right="0" w:firstLine="0"/>
        <w:jc w:val="left"/>
        <w:rPr>
          <w:rFonts w:ascii="宋体"/>
          <w:color w:val="000000"/>
          <w:spacing w:val="0"/>
          <w:sz w:val="14"/>
        </w:rPr>
      </w:pPr>
      <w:r>
        <w:rPr>
          <w:rFonts w:ascii="宋体" w:hAnsi="宋体" w:cs="宋体"/>
          <w:color w:val="000000"/>
          <w:spacing w:val="3"/>
          <w:sz w:val="14"/>
        </w:rPr>
        <w:t>员生活补贴发放及时率</w:t>
      </w:r>
    </w:p>
    <w:p w14:paraId="394EF12E">
      <w:pPr>
        <w:framePr w:w="2832" w:wrap="auto" w:vAnchor="margin" w:hAnchor="text" w:x="5892" w:y="9993"/>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时效指</w:t>
      </w:r>
      <w:r>
        <w:rPr>
          <w:rFonts w:ascii="宋体"/>
          <w:color w:val="000000"/>
          <w:spacing w:val="64"/>
          <w:sz w:val="14"/>
        </w:rPr>
        <w:t xml:space="preserve"> </w:t>
      </w:r>
      <w:r>
        <w:rPr>
          <w:rFonts w:ascii="宋体" w:hAnsi="宋体" w:cs="宋体"/>
          <w:color w:val="000000"/>
          <w:spacing w:val="5"/>
          <w:sz w:val="14"/>
        </w:rPr>
        <w:t>下岗志愿兵、“两参”人员生活</w:t>
      </w:r>
    </w:p>
    <w:p w14:paraId="3CC4E9C3">
      <w:pPr>
        <w:framePr w:w="2832" w:wrap="auto" w:vAnchor="margin" w:hAnchor="text" w:x="5892" w:y="9993"/>
        <w:widowControl w:val="0"/>
        <w:autoSpaceDE w:val="0"/>
        <w:autoSpaceDN w:val="0"/>
        <w:spacing w:before="36" w:after="0" w:line="144" w:lineRule="exact"/>
        <w:ind w:left="144" w:right="0" w:firstLine="0"/>
        <w:jc w:val="left"/>
        <w:rPr>
          <w:rFonts w:ascii="宋体"/>
          <w:color w:val="000000"/>
          <w:spacing w:val="0"/>
          <w:sz w:val="14"/>
        </w:rPr>
      </w:pPr>
      <w:r>
        <w:rPr>
          <w:rFonts w:ascii="宋体" w:hAnsi="宋体" w:cs="宋体"/>
          <w:color w:val="000000"/>
          <w:spacing w:val="0"/>
          <w:sz w:val="14"/>
        </w:rPr>
        <w:t>标</w:t>
      </w:r>
      <w:r>
        <w:rPr>
          <w:rFonts w:ascii="宋体"/>
          <w:color w:val="000000"/>
          <w:spacing w:val="719"/>
          <w:sz w:val="14"/>
        </w:rPr>
        <w:t xml:space="preserve"> </w:t>
      </w:r>
      <w:r>
        <w:rPr>
          <w:rFonts w:ascii="宋体" w:hAnsi="宋体" w:cs="宋体"/>
          <w:color w:val="000000"/>
          <w:spacing w:val="3"/>
          <w:sz w:val="14"/>
        </w:rPr>
        <w:t>补贴发放及时率</w:t>
      </w:r>
    </w:p>
    <w:p w14:paraId="1AAF13D9">
      <w:pPr>
        <w:framePr w:w="721" w:wrap="auto" w:vAnchor="margin" w:hAnchor="text" w:x="5042" w:y="10081"/>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3"/>
          <w:sz w:val="14"/>
        </w:rPr>
        <w:t>&gt;=</w:t>
      </w:r>
      <w:r>
        <w:rPr>
          <w:rFonts w:ascii="宋体"/>
          <w:color w:val="000000"/>
          <w:spacing w:val="6"/>
          <w:sz w:val="14"/>
        </w:rPr>
        <w:t xml:space="preserve"> </w:t>
      </w:r>
      <w:r>
        <w:rPr>
          <w:rFonts w:ascii="宋体"/>
          <w:color w:val="000000"/>
          <w:spacing w:val="3"/>
          <w:sz w:val="14"/>
        </w:rPr>
        <w:t>100%</w:t>
      </w:r>
    </w:p>
    <w:p w14:paraId="3A6BCC3A">
      <w:pPr>
        <w:framePr w:w="724" w:wrap="auto" w:vAnchor="margin" w:hAnchor="text" w:x="9389" w:y="10081"/>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3"/>
          <w:sz w:val="14"/>
        </w:rPr>
        <w:t>&gt;=</w:t>
      </w:r>
      <w:r>
        <w:rPr>
          <w:rFonts w:ascii="宋体"/>
          <w:color w:val="000000"/>
          <w:spacing w:val="8"/>
          <w:sz w:val="14"/>
        </w:rPr>
        <w:t xml:space="preserve"> </w:t>
      </w:r>
      <w:r>
        <w:rPr>
          <w:rFonts w:ascii="宋体"/>
          <w:color w:val="000000"/>
          <w:spacing w:val="3"/>
          <w:sz w:val="14"/>
        </w:rPr>
        <w:t>100%</w:t>
      </w:r>
    </w:p>
    <w:p w14:paraId="77DC0663">
      <w:pPr>
        <w:framePr w:w="354" w:wrap="auto" w:vAnchor="margin" w:hAnchor="text" w:x="1299" w:y="10614"/>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0"/>
          <w:sz w:val="14"/>
        </w:rPr>
        <w:t>绩</w:t>
      </w:r>
    </w:p>
    <w:p w14:paraId="03AB52EE">
      <w:pPr>
        <w:framePr w:w="354" w:wrap="auto" w:vAnchor="margin" w:hAnchor="text" w:x="1299" w:y="10614"/>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0"/>
          <w:sz w:val="14"/>
        </w:rPr>
        <w:t>效</w:t>
      </w:r>
    </w:p>
    <w:p w14:paraId="0917CB4B">
      <w:pPr>
        <w:framePr w:w="354" w:wrap="auto" w:vAnchor="margin" w:hAnchor="text" w:x="1299" w:y="10614"/>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0"/>
          <w:sz w:val="14"/>
        </w:rPr>
        <w:t>指</w:t>
      </w:r>
    </w:p>
    <w:p w14:paraId="5A0AE54A">
      <w:pPr>
        <w:framePr w:w="354" w:wrap="auto" w:vAnchor="margin" w:hAnchor="text" w:x="1299" w:y="10614"/>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0"/>
          <w:sz w:val="14"/>
        </w:rPr>
        <w:t>标</w:t>
      </w:r>
    </w:p>
    <w:p w14:paraId="1DC691B5">
      <w:pPr>
        <w:framePr w:w="1835" w:wrap="auto" w:vAnchor="margin" w:hAnchor="text" w:x="3148" w:y="10650"/>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5"/>
          <w:sz w:val="14"/>
        </w:rPr>
        <w:t>下岗志愿兵、“两参”人</w:t>
      </w:r>
    </w:p>
    <w:p w14:paraId="3861B46B">
      <w:pPr>
        <w:framePr w:w="1835" w:wrap="auto" w:vAnchor="margin" w:hAnchor="text" w:x="3148" w:y="10650"/>
        <w:widowControl w:val="0"/>
        <w:autoSpaceDE w:val="0"/>
        <w:autoSpaceDN w:val="0"/>
        <w:spacing w:before="36" w:after="0" w:line="144" w:lineRule="exact"/>
        <w:ind w:left="219" w:right="0" w:firstLine="0"/>
        <w:jc w:val="left"/>
        <w:rPr>
          <w:rFonts w:ascii="宋体"/>
          <w:color w:val="000000"/>
          <w:spacing w:val="0"/>
          <w:sz w:val="14"/>
        </w:rPr>
      </w:pPr>
      <w:r>
        <w:rPr>
          <w:rFonts w:ascii="宋体" w:hAnsi="宋体" w:cs="宋体"/>
          <w:color w:val="000000"/>
          <w:spacing w:val="3"/>
          <w:sz w:val="14"/>
        </w:rPr>
        <w:t>员生活补贴总金额</w:t>
      </w:r>
    </w:p>
    <w:p w14:paraId="625068AC">
      <w:pPr>
        <w:framePr w:w="2832" w:wrap="auto" w:vAnchor="margin" w:hAnchor="text" w:x="5892" w:y="10650"/>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成本指</w:t>
      </w:r>
      <w:r>
        <w:rPr>
          <w:rFonts w:ascii="宋体"/>
          <w:color w:val="000000"/>
          <w:spacing w:val="64"/>
          <w:sz w:val="14"/>
        </w:rPr>
        <w:t xml:space="preserve"> </w:t>
      </w:r>
      <w:r>
        <w:rPr>
          <w:rFonts w:ascii="宋体" w:hAnsi="宋体" w:cs="宋体"/>
          <w:color w:val="000000"/>
          <w:spacing w:val="5"/>
          <w:sz w:val="14"/>
        </w:rPr>
        <w:t>下岗志愿兵、“两参”人员生活</w:t>
      </w:r>
    </w:p>
    <w:p w14:paraId="5E461C27">
      <w:pPr>
        <w:framePr w:w="1160" w:wrap="auto" w:vAnchor="margin" w:hAnchor="text" w:x="4824" w:y="10739"/>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3"/>
          <w:sz w:val="14"/>
        </w:rPr>
        <w:t>&gt;=</w:t>
      </w:r>
      <w:r>
        <w:rPr>
          <w:rFonts w:ascii="宋体"/>
          <w:color w:val="000000"/>
          <w:spacing w:val="6"/>
          <w:sz w:val="14"/>
        </w:rPr>
        <w:t xml:space="preserve"> </w:t>
      </w:r>
      <w:r>
        <w:rPr>
          <w:rFonts w:ascii="宋体" w:hAnsi="宋体" w:cs="宋体"/>
          <w:color w:val="000000"/>
          <w:spacing w:val="4"/>
          <w:sz w:val="14"/>
        </w:rPr>
        <w:t>142.78万元</w:t>
      </w:r>
    </w:p>
    <w:p w14:paraId="6C81994F">
      <w:pPr>
        <w:framePr w:w="1162" w:wrap="auto" w:vAnchor="margin" w:hAnchor="text" w:x="9170" w:y="10739"/>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3"/>
          <w:sz w:val="14"/>
        </w:rPr>
        <w:t>&gt;=</w:t>
      </w:r>
      <w:r>
        <w:rPr>
          <w:rFonts w:ascii="宋体"/>
          <w:color w:val="000000"/>
          <w:spacing w:val="6"/>
          <w:sz w:val="14"/>
        </w:rPr>
        <w:t xml:space="preserve"> </w:t>
      </w:r>
      <w:r>
        <w:rPr>
          <w:rFonts w:ascii="宋体" w:hAnsi="宋体" w:cs="宋体"/>
          <w:color w:val="000000"/>
          <w:spacing w:val="4"/>
          <w:sz w:val="14"/>
        </w:rPr>
        <w:t>142.78万元</w:t>
      </w:r>
    </w:p>
    <w:p w14:paraId="36455B1C">
      <w:pPr>
        <w:framePr w:w="354" w:wrap="auto" w:vAnchor="margin" w:hAnchor="text" w:x="6036" w:y="10830"/>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0"/>
          <w:sz w:val="14"/>
        </w:rPr>
        <w:t>标</w:t>
      </w:r>
    </w:p>
    <w:p w14:paraId="0FAEE9EA">
      <w:pPr>
        <w:framePr w:w="930" w:wrap="auto" w:vAnchor="margin" w:hAnchor="text" w:x="7111" w:y="10830"/>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补贴总金额</w:t>
      </w:r>
    </w:p>
    <w:p w14:paraId="6B151835">
      <w:pPr>
        <w:framePr w:w="786" w:wrap="auto" w:vAnchor="margin" w:hAnchor="text" w:x="2481" w:y="11308"/>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经济效益</w:t>
      </w:r>
    </w:p>
    <w:p w14:paraId="02015F7E">
      <w:pPr>
        <w:framePr w:w="786" w:wrap="auto" w:vAnchor="margin" w:hAnchor="text" w:x="2481" w:y="11308"/>
        <w:widowControl w:val="0"/>
        <w:autoSpaceDE w:val="0"/>
        <w:autoSpaceDN w:val="0"/>
        <w:spacing w:before="36" w:after="0" w:line="144" w:lineRule="exact"/>
        <w:ind w:left="145" w:right="0" w:firstLine="0"/>
        <w:jc w:val="left"/>
        <w:rPr>
          <w:rFonts w:ascii="宋体"/>
          <w:color w:val="000000"/>
          <w:spacing w:val="0"/>
          <w:sz w:val="14"/>
        </w:rPr>
      </w:pPr>
      <w:r>
        <w:rPr>
          <w:rFonts w:ascii="宋体" w:hAnsi="宋体" w:cs="宋体"/>
          <w:color w:val="000000"/>
          <w:spacing w:val="3"/>
          <w:sz w:val="14"/>
        </w:rPr>
        <w:t>指标</w:t>
      </w:r>
    </w:p>
    <w:p w14:paraId="5B816DEC">
      <w:pPr>
        <w:framePr w:w="642" w:wrap="auto" w:vAnchor="margin" w:hAnchor="text" w:x="5892" w:y="11308"/>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经济效</w:t>
      </w:r>
    </w:p>
    <w:p w14:paraId="76C9AE71">
      <w:pPr>
        <w:framePr w:w="642" w:wrap="auto" w:vAnchor="margin" w:hAnchor="text" w:x="5892" w:y="11308"/>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3"/>
          <w:sz w:val="14"/>
        </w:rPr>
        <w:t>益指标</w:t>
      </w:r>
    </w:p>
    <w:p w14:paraId="3E63B83B">
      <w:pPr>
        <w:framePr w:w="786" w:wrap="auto" w:vAnchor="margin" w:hAnchor="text" w:x="2481" w:y="11966"/>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社会效益</w:t>
      </w:r>
    </w:p>
    <w:p w14:paraId="72773556">
      <w:pPr>
        <w:framePr w:w="786" w:wrap="auto" w:vAnchor="margin" w:hAnchor="text" w:x="2481" w:y="11966"/>
        <w:widowControl w:val="0"/>
        <w:autoSpaceDE w:val="0"/>
        <w:autoSpaceDN w:val="0"/>
        <w:spacing w:before="36" w:after="0" w:line="144" w:lineRule="exact"/>
        <w:ind w:left="145" w:right="0" w:firstLine="0"/>
        <w:jc w:val="left"/>
        <w:rPr>
          <w:rFonts w:ascii="宋体"/>
          <w:color w:val="000000"/>
          <w:spacing w:val="0"/>
          <w:sz w:val="14"/>
        </w:rPr>
      </w:pPr>
      <w:r>
        <w:rPr>
          <w:rFonts w:ascii="宋体" w:hAnsi="宋体" w:cs="宋体"/>
          <w:color w:val="000000"/>
          <w:spacing w:val="3"/>
          <w:sz w:val="14"/>
        </w:rPr>
        <w:t>指标</w:t>
      </w:r>
    </w:p>
    <w:p w14:paraId="69EEC507">
      <w:pPr>
        <w:framePr w:w="642" w:wrap="auto" w:vAnchor="margin" w:hAnchor="text" w:x="5892" w:y="11966"/>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社会效</w:t>
      </w:r>
    </w:p>
    <w:p w14:paraId="34B192CE">
      <w:pPr>
        <w:framePr w:w="642" w:wrap="auto" w:vAnchor="margin" w:hAnchor="text" w:x="5892" w:y="11966"/>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3"/>
          <w:sz w:val="14"/>
        </w:rPr>
        <w:t>益指标</w:t>
      </w:r>
    </w:p>
    <w:p w14:paraId="651535B3">
      <w:pPr>
        <w:framePr w:w="930" w:wrap="auto" w:vAnchor="margin" w:hAnchor="text" w:x="3586" w:y="12055"/>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政策知晓率</w:t>
      </w:r>
    </w:p>
    <w:p w14:paraId="6F3D745C">
      <w:pPr>
        <w:framePr w:w="650" w:wrap="auto" w:vAnchor="margin" w:hAnchor="text" w:x="5079" w:y="12055"/>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3"/>
          <w:sz w:val="14"/>
        </w:rPr>
        <w:t>&gt;=</w:t>
      </w:r>
      <w:r>
        <w:rPr>
          <w:rFonts w:ascii="宋体"/>
          <w:color w:val="000000"/>
          <w:spacing w:val="7"/>
          <w:sz w:val="14"/>
        </w:rPr>
        <w:t xml:space="preserve"> </w:t>
      </w:r>
      <w:r>
        <w:rPr>
          <w:rFonts w:ascii="宋体"/>
          <w:color w:val="000000"/>
          <w:spacing w:val="3"/>
          <w:sz w:val="14"/>
        </w:rPr>
        <w:t>98%</w:t>
      </w:r>
    </w:p>
    <w:p w14:paraId="605284A1">
      <w:pPr>
        <w:framePr w:w="930" w:wrap="auto" w:vAnchor="margin" w:hAnchor="text" w:x="7111" w:y="12055"/>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政策知晓率</w:t>
      </w:r>
    </w:p>
    <w:p w14:paraId="4F4B71DD">
      <w:pPr>
        <w:framePr w:w="648" w:wrap="auto" w:vAnchor="margin" w:hAnchor="text" w:x="9427" w:y="12055"/>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3"/>
          <w:sz w:val="14"/>
        </w:rPr>
        <w:t>&gt;=</w:t>
      </w:r>
      <w:r>
        <w:rPr>
          <w:rFonts w:ascii="宋体"/>
          <w:color w:val="000000"/>
          <w:spacing w:val="5"/>
          <w:sz w:val="14"/>
        </w:rPr>
        <w:t xml:space="preserve"> </w:t>
      </w:r>
      <w:r>
        <w:rPr>
          <w:rFonts w:ascii="宋体"/>
          <w:color w:val="000000"/>
          <w:spacing w:val="3"/>
          <w:sz w:val="14"/>
        </w:rPr>
        <w:t>98%</w:t>
      </w:r>
    </w:p>
    <w:p w14:paraId="5E913A9D">
      <w:pPr>
        <w:framePr w:w="786" w:wrap="auto" w:vAnchor="margin" w:hAnchor="text" w:x="1759" w:y="12385"/>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效益指标</w:t>
      </w:r>
    </w:p>
    <w:p w14:paraId="39565BA2">
      <w:pPr>
        <w:framePr w:w="786" w:wrap="auto" w:vAnchor="margin" w:hAnchor="text" w:x="2481" w:y="12623"/>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生态效益</w:t>
      </w:r>
    </w:p>
    <w:p w14:paraId="6C953AA2">
      <w:pPr>
        <w:framePr w:w="786" w:wrap="auto" w:vAnchor="margin" w:hAnchor="text" w:x="2481" w:y="12623"/>
        <w:widowControl w:val="0"/>
        <w:autoSpaceDE w:val="0"/>
        <w:autoSpaceDN w:val="0"/>
        <w:spacing w:before="36" w:after="0" w:line="144" w:lineRule="exact"/>
        <w:ind w:left="145" w:right="0" w:firstLine="0"/>
        <w:jc w:val="left"/>
        <w:rPr>
          <w:rFonts w:ascii="宋体"/>
          <w:color w:val="000000"/>
          <w:spacing w:val="0"/>
          <w:sz w:val="14"/>
        </w:rPr>
      </w:pPr>
      <w:r>
        <w:rPr>
          <w:rFonts w:ascii="宋体" w:hAnsi="宋体" w:cs="宋体"/>
          <w:color w:val="000000"/>
          <w:spacing w:val="3"/>
          <w:sz w:val="14"/>
        </w:rPr>
        <w:t>指标</w:t>
      </w:r>
    </w:p>
    <w:p w14:paraId="0174A998">
      <w:pPr>
        <w:framePr w:w="642" w:wrap="auto" w:vAnchor="margin" w:hAnchor="text" w:x="5892" w:y="12623"/>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生态效</w:t>
      </w:r>
    </w:p>
    <w:p w14:paraId="217FA09D">
      <w:pPr>
        <w:framePr w:w="642" w:wrap="auto" w:vAnchor="margin" w:hAnchor="text" w:x="5892" w:y="12623"/>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3"/>
          <w:sz w:val="14"/>
        </w:rPr>
        <w:t>益指标</w:t>
      </w:r>
    </w:p>
    <w:p w14:paraId="3CD9C99D">
      <w:pPr>
        <w:framePr w:w="642" w:wrap="auto" w:vAnchor="margin" w:hAnchor="text" w:x="5892" w:y="13190"/>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可持续</w:t>
      </w:r>
    </w:p>
    <w:p w14:paraId="57E40599">
      <w:pPr>
        <w:framePr w:w="642" w:wrap="auto" w:vAnchor="margin" w:hAnchor="text" w:x="5892" w:y="13190"/>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3"/>
          <w:sz w:val="14"/>
        </w:rPr>
        <w:t>影响指</w:t>
      </w:r>
    </w:p>
    <w:p w14:paraId="6EBB0D09">
      <w:pPr>
        <w:framePr w:w="642" w:wrap="auto" w:vAnchor="margin" w:hAnchor="text" w:x="5892" w:y="13190"/>
        <w:widowControl w:val="0"/>
        <w:autoSpaceDE w:val="0"/>
        <w:autoSpaceDN w:val="0"/>
        <w:spacing w:before="36" w:after="0" w:line="144" w:lineRule="exact"/>
        <w:ind w:left="144" w:right="0" w:firstLine="0"/>
        <w:jc w:val="left"/>
        <w:rPr>
          <w:rFonts w:ascii="宋体"/>
          <w:color w:val="000000"/>
          <w:spacing w:val="0"/>
          <w:sz w:val="14"/>
        </w:rPr>
      </w:pPr>
      <w:r>
        <w:rPr>
          <w:rFonts w:ascii="宋体" w:hAnsi="宋体" w:cs="宋体"/>
          <w:color w:val="000000"/>
          <w:spacing w:val="0"/>
          <w:sz w:val="14"/>
        </w:rPr>
        <w:t>标</w:t>
      </w:r>
    </w:p>
    <w:p w14:paraId="1CEEB084">
      <w:pPr>
        <w:framePr w:w="786" w:wrap="auto" w:vAnchor="margin" w:hAnchor="text" w:x="2481" w:y="13281"/>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可持续影</w:t>
      </w:r>
    </w:p>
    <w:p w14:paraId="3D694B8E">
      <w:pPr>
        <w:framePr w:w="786" w:wrap="auto" w:vAnchor="margin" w:hAnchor="text" w:x="2481" w:y="13281"/>
        <w:widowControl w:val="0"/>
        <w:autoSpaceDE w:val="0"/>
        <w:autoSpaceDN w:val="0"/>
        <w:spacing w:before="36" w:after="0" w:line="144" w:lineRule="exact"/>
        <w:ind w:left="72" w:right="0" w:firstLine="0"/>
        <w:jc w:val="left"/>
        <w:rPr>
          <w:rFonts w:ascii="宋体"/>
          <w:color w:val="000000"/>
          <w:spacing w:val="0"/>
          <w:sz w:val="14"/>
        </w:rPr>
      </w:pPr>
      <w:r>
        <w:rPr>
          <w:rFonts w:ascii="宋体" w:hAnsi="宋体" w:cs="宋体"/>
          <w:color w:val="000000"/>
          <w:spacing w:val="3"/>
          <w:sz w:val="14"/>
        </w:rPr>
        <w:t>响指标</w:t>
      </w:r>
    </w:p>
    <w:p w14:paraId="7FB2C98F">
      <w:pPr>
        <w:framePr w:w="786" w:wrap="auto" w:vAnchor="margin" w:hAnchor="text" w:x="2481" w:y="13848"/>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服务对象</w:t>
      </w:r>
    </w:p>
    <w:p w14:paraId="229DED94">
      <w:pPr>
        <w:framePr w:w="642" w:wrap="auto" w:vAnchor="margin" w:hAnchor="text" w:x="5892" w:y="13848"/>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服务对</w:t>
      </w:r>
    </w:p>
    <w:p w14:paraId="02CB8742">
      <w:pPr>
        <w:framePr w:w="642" w:wrap="auto" w:vAnchor="margin" w:hAnchor="text" w:x="5892" w:y="13848"/>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3"/>
          <w:sz w:val="14"/>
        </w:rPr>
        <w:t>象满意</w:t>
      </w:r>
    </w:p>
    <w:p w14:paraId="11EAE65B">
      <w:pPr>
        <w:framePr w:w="642" w:wrap="auto" w:vAnchor="margin" w:hAnchor="text" w:x="5892" w:y="13848"/>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3"/>
          <w:sz w:val="14"/>
        </w:rPr>
        <w:t>度指标</w:t>
      </w:r>
    </w:p>
    <w:p w14:paraId="41CEAF3C">
      <w:pPr>
        <w:framePr w:w="1578" w:wrap="auto" w:vAnchor="margin" w:hAnchor="text" w:x="1687" w:y="14027"/>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满意度指标</w:t>
      </w:r>
      <w:r>
        <w:rPr>
          <w:rFonts w:ascii="宋体"/>
          <w:color w:val="000000"/>
          <w:spacing w:val="8"/>
          <w:sz w:val="14"/>
        </w:rPr>
        <w:t xml:space="preserve"> </w:t>
      </w:r>
      <w:r>
        <w:rPr>
          <w:rFonts w:ascii="宋体" w:hAnsi="宋体" w:cs="宋体"/>
          <w:color w:val="000000"/>
          <w:spacing w:val="3"/>
          <w:sz w:val="14"/>
        </w:rPr>
        <w:t>满意度指</w:t>
      </w:r>
    </w:p>
    <w:p w14:paraId="4C9F7F36">
      <w:pPr>
        <w:framePr w:w="1578" w:wrap="auto" w:vAnchor="margin" w:hAnchor="text" w:x="1687" w:y="14027"/>
        <w:widowControl w:val="0"/>
        <w:autoSpaceDE w:val="0"/>
        <w:autoSpaceDN w:val="0"/>
        <w:spacing w:before="36" w:after="0" w:line="144" w:lineRule="exact"/>
        <w:ind w:left="1013" w:right="0" w:firstLine="0"/>
        <w:jc w:val="left"/>
        <w:rPr>
          <w:rFonts w:ascii="宋体"/>
          <w:color w:val="000000"/>
          <w:spacing w:val="0"/>
          <w:sz w:val="14"/>
        </w:rPr>
      </w:pPr>
      <w:r>
        <w:rPr>
          <w:rFonts w:ascii="宋体" w:hAnsi="宋体" w:cs="宋体"/>
          <w:color w:val="000000"/>
          <w:spacing w:val="0"/>
          <w:sz w:val="14"/>
        </w:rPr>
        <w:t>标</w:t>
      </w:r>
    </w:p>
    <w:p w14:paraId="2EE903FB">
      <w:pPr>
        <w:framePr w:w="930" w:wrap="auto" w:vAnchor="margin" w:hAnchor="text" w:x="3586" w:y="14027"/>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对象满意度</w:t>
      </w:r>
    </w:p>
    <w:p w14:paraId="291701F5">
      <w:pPr>
        <w:framePr w:w="650" w:wrap="auto" w:vAnchor="margin" w:hAnchor="text" w:x="5079" w:y="14027"/>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3"/>
          <w:sz w:val="14"/>
        </w:rPr>
        <w:t>&gt;=</w:t>
      </w:r>
      <w:r>
        <w:rPr>
          <w:rFonts w:ascii="宋体"/>
          <w:color w:val="000000"/>
          <w:spacing w:val="7"/>
          <w:sz w:val="14"/>
        </w:rPr>
        <w:t xml:space="preserve"> </w:t>
      </w:r>
      <w:r>
        <w:rPr>
          <w:rFonts w:ascii="宋体"/>
          <w:color w:val="000000"/>
          <w:spacing w:val="3"/>
          <w:sz w:val="14"/>
        </w:rPr>
        <w:t>99%</w:t>
      </w:r>
    </w:p>
    <w:p w14:paraId="4AF808AF">
      <w:pPr>
        <w:framePr w:w="930" w:wrap="auto" w:vAnchor="margin" w:hAnchor="text" w:x="7111" w:y="14027"/>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对象满意度</w:t>
      </w:r>
    </w:p>
    <w:p w14:paraId="533193B7">
      <w:pPr>
        <w:framePr w:w="648" w:wrap="auto" w:vAnchor="margin" w:hAnchor="text" w:x="9427" w:y="14027"/>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3"/>
          <w:sz w:val="14"/>
        </w:rPr>
        <w:t>&gt;=</w:t>
      </w:r>
      <w:r>
        <w:rPr>
          <w:rFonts w:ascii="宋体"/>
          <w:color w:val="000000"/>
          <w:spacing w:val="5"/>
          <w:sz w:val="14"/>
        </w:rPr>
        <w:t xml:space="preserve"> </w:t>
      </w:r>
      <w:r>
        <w:rPr>
          <w:rFonts w:ascii="宋体"/>
          <w:color w:val="000000"/>
          <w:spacing w:val="3"/>
          <w:sz w:val="14"/>
        </w:rPr>
        <w:t>99%</w:t>
      </w:r>
    </w:p>
    <w:p w14:paraId="3F267E4D">
      <w:pPr>
        <w:spacing w:before="0" w:after="0" w:line="0" w:lineRule="exact"/>
        <w:ind w:left="0" w:right="0" w:firstLine="0"/>
        <w:jc w:val="left"/>
        <w:rPr>
          <w:rFonts w:ascii="Arial"/>
          <w:color w:val="FF0000"/>
          <w:spacing w:val="0"/>
          <w:sz w:val="2"/>
        </w:rPr>
      </w:pPr>
      <w:r>
        <w:pict>
          <v:shape id="_x000020" o:spid="_x0000_s1046" o:spt="75" type="#_x0000_t75" style="position:absolute;left:0pt;margin-left:52.75pt;margin-top:143.35pt;height:578.95pt;width:486.45pt;mso-position-horizontal-relative:page;mso-position-vertical-relative:page;z-index:-251657216;mso-width-relative:page;mso-height-relative:page;" filled="f" coordsize="21600,21600">
            <v:path/>
            <v:fill on="f" focussize="0,0"/>
            <v:stroke/>
            <v:imagedata r:id="rId25" o:title=""/>
            <o:lock v:ext="edit" aspectratio="t"/>
          </v:shape>
        </w:pict>
      </w:r>
      <w:r>
        <w:rPr>
          <w:rFonts w:ascii="Arial"/>
          <w:color w:val="FF0000"/>
          <w:spacing w:val="0"/>
          <w:sz w:val="2"/>
        </w:rPr>
        <w:br w:type="page"/>
      </w:r>
    </w:p>
    <w:p w14:paraId="3D478769">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2D30C3A3">
      <w:pPr>
        <w:framePr w:w="3294" w:wrap="auto" w:vAnchor="margin" w:hAnchor="text" w:x="4341" w:y="1892"/>
        <w:widowControl w:val="0"/>
        <w:autoSpaceDE w:val="0"/>
        <w:autoSpaceDN w:val="0"/>
        <w:spacing w:before="0" w:after="0" w:line="201" w:lineRule="exact"/>
        <w:ind w:left="0" w:right="0" w:firstLine="0"/>
        <w:jc w:val="left"/>
        <w:rPr>
          <w:rFonts w:ascii="宋体"/>
          <w:color w:val="000000"/>
          <w:spacing w:val="0"/>
          <w:sz w:val="20"/>
        </w:rPr>
      </w:pPr>
      <w:r>
        <w:rPr>
          <w:rFonts w:ascii="宋体" w:hAnsi="宋体" w:cs="宋体"/>
          <w:color w:val="000000"/>
          <w:spacing w:val="4"/>
          <w:sz w:val="20"/>
        </w:rPr>
        <w:t>新建服务中心项目绩效目标申报表</w:t>
      </w:r>
    </w:p>
    <w:p w14:paraId="3F409F4D">
      <w:pPr>
        <w:framePr w:w="1085" w:wrap="auto" w:vAnchor="margin" w:hAnchor="text" w:x="5453" w:y="2281"/>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4"/>
          <w:sz w:val="14"/>
        </w:rPr>
        <w:t>（2021年度）</w:t>
      </w:r>
    </w:p>
    <w:p w14:paraId="49DAB7A8">
      <w:pPr>
        <w:framePr w:w="786" w:wrap="auto" w:vAnchor="margin" w:hAnchor="text" w:x="1925" w:y="3016"/>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项目名称</w:t>
      </w:r>
    </w:p>
    <w:p w14:paraId="66CD3300">
      <w:pPr>
        <w:framePr w:w="786" w:wrap="auto" w:vAnchor="margin" w:hAnchor="text" w:x="1925" w:y="3016"/>
        <w:widowControl w:val="0"/>
        <w:autoSpaceDE w:val="0"/>
        <w:autoSpaceDN w:val="0"/>
        <w:spacing w:before="223" w:after="0" w:line="144" w:lineRule="exact"/>
        <w:ind w:left="0" w:right="0" w:firstLine="0"/>
        <w:jc w:val="left"/>
        <w:rPr>
          <w:rFonts w:ascii="宋体"/>
          <w:color w:val="000000"/>
          <w:spacing w:val="0"/>
          <w:sz w:val="14"/>
        </w:rPr>
      </w:pPr>
      <w:r>
        <w:rPr>
          <w:rFonts w:ascii="宋体" w:hAnsi="宋体" w:cs="宋体"/>
          <w:color w:val="000000"/>
          <w:spacing w:val="3"/>
          <w:sz w:val="14"/>
        </w:rPr>
        <w:t>主管部门</w:t>
      </w:r>
    </w:p>
    <w:p w14:paraId="45985793">
      <w:pPr>
        <w:framePr w:w="1074" w:wrap="auto" w:vAnchor="margin" w:hAnchor="text" w:x="6581" w:y="3016"/>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新建服务中心</w:t>
      </w:r>
    </w:p>
    <w:p w14:paraId="1866BE54">
      <w:pPr>
        <w:framePr w:w="1506" w:wrap="auto" w:vAnchor="margin" w:hAnchor="text" w:x="4041" w:y="3383"/>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滑县退役军人事务局</w:t>
      </w:r>
    </w:p>
    <w:p w14:paraId="79FF3C78">
      <w:pPr>
        <w:framePr w:w="786" w:wrap="auto" w:vAnchor="margin" w:hAnchor="text" w:x="6864" w:y="3383"/>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单位名称</w:t>
      </w:r>
    </w:p>
    <w:p w14:paraId="342098B6">
      <w:pPr>
        <w:framePr w:w="1506" w:wrap="auto" w:vAnchor="margin" w:hAnchor="text" w:x="8825" w:y="3383"/>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滑县退役军人事务局</w:t>
      </w:r>
    </w:p>
    <w:p w14:paraId="67F36C40">
      <w:pPr>
        <w:framePr w:w="1506" w:wrap="auto" w:vAnchor="margin" w:hAnchor="text" w:x="8825" w:y="3383"/>
        <w:widowControl w:val="0"/>
        <w:autoSpaceDE w:val="0"/>
        <w:autoSpaceDN w:val="0"/>
        <w:spacing w:before="303" w:after="0" w:line="144" w:lineRule="exact"/>
        <w:ind w:left="470" w:right="0" w:firstLine="0"/>
        <w:jc w:val="left"/>
        <w:rPr>
          <w:rFonts w:ascii="宋体"/>
          <w:color w:val="000000"/>
          <w:spacing w:val="0"/>
          <w:sz w:val="14"/>
        </w:rPr>
      </w:pPr>
      <w:r>
        <w:rPr>
          <w:rFonts w:ascii="宋体"/>
          <w:color w:val="000000"/>
          <w:spacing w:val="3"/>
          <w:sz w:val="14"/>
        </w:rPr>
        <w:t>55.15</w:t>
      </w:r>
    </w:p>
    <w:p w14:paraId="28F29979">
      <w:pPr>
        <w:framePr w:w="1514" w:wrap="auto" w:vAnchor="margin" w:hAnchor="text" w:x="3439" w:y="3830"/>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5"/>
          <w:sz w:val="14"/>
        </w:rPr>
        <w:t>实施期资金总额：</w:t>
      </w:r>
    </w:p>
    <w:p w14:paraId="29096B1C">
      <w:pPr>
        <w:framePr w:w="1514" w:wrap="auto" w:vAnchor="margin" w:hAnchor="text" w:x="3439" w:y="3830"/>
        <w:widowControl w:val="0"/>
        <w:autoSpaceDE w:val="0"/>
        <w:autoSpaceDN w:val="0"/>
        <w:spacing w:before="221" w:after="0" w:line="144" w:lineRule="exact"/>
        <w:ind w:left="296" w:right="0" w:firstLine="0"/>
        <w:jc w:val="left"/>
        <w:rPr>
          <w:rFonts w:ascii="宋体"/>
          <w:color w:val="000000"/>
          <w:spacing w:val="0"/>
          <w:sz w:val="14"/>
        </w:rPr>
      </w:pPr>
      <w:r>
        <w:rPr>
          <w:rFonts w:ascii="宋体" w:hAnsi="宋体" w:cs="宋体"/>
          <w:color w:val="000000"/>
          <w:spacing w:val="4"/>
          <w:sz w:val="14"/>
        </w:rPr>
        <w:t>其中：财政拨款</w:t>
      </w:r>
    </w:p>
    <w:p w14:paraId="717FC400">
      <w:pPr>
        <w:framePr w:w="573" w:wrap="auto" w:vAnchor="margin" w:hAnchor="text" w:x="5359" w:y="3830"/>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3"/>
          <w:sz w:val="14"/>
        </w:rPr>
        <w:t>55.15</w:t>
      </w:r>
    </w:p>
    <w:p w14:paraId="22F5C83D">
      <w:pPr>
        <w:framePr w:w="573" w:wrap="auto" w:vAnchor="margin" w:hAnchor="text" w:x="5359" w:y="3830"/>
        <w:widowControl w:val="0"/>
        <w:autoSpaceDE w:val="0"/>
        <w:autoSpaceDN w:val="0"/>
        <w:spacing w:before="403" w:after="0" w:line="144" w:lineRule="exact"/>
        <w:ind w:left="0" w:right="0" w:firstLine="0"/>
        <w:jc w:val="left"/>
        <w:rPr>
          <w:rFonts w:ascii="宋体"/>
          <w:color w:val="000000"/>
          <w:spacing w:val="0"/>
          <w:sz w:val="14"/>
        </w:rPr>
      </w:pPr>
      <w:r>
        <w:rPr>
          <w:rFonts w:ascii="宋体"/>
          <w:color w:val="000000"/>
          <w:spacing w:val="3"/>
          <w:sz w:val="14"/>
        </w:rPr>
        <w:t>55.15</w:t>
      </w:r>
    </w:p>
    <w:p w14:paraId="12C4978F">
      <w:pPr>
        <w:framePr w:w="573" w:wrap="auto" w:vAnchor="margin" w:hAnchor="text" w:x="5359" w:y="3830"/>
        <w:widowControl w:val="0"/>
        <w:autoSpaceDE w:val="0"/>
        <w:autoSpaceDN w:val="0"/>
        <w:spacing w:before="418" w:after="0" w:line="144" w:lineRule="exact"/>
        <w:ind w:left="147" w:right="0" w:firstLine="0"/>
        <w:jc w:val="left"/>
        <w:rPr>
          <w:rFonts w:ascii="宋体"/>
          <w:color w:val="000000"/>
          <w:spacing w:val="0"/>
          <w:sz w:val="14"/>
        </w:rPr>
      </w:pPr>
      <w:r>
        <w:rPr>
          <w:rFonts w:ascii="宋体"/>
          <w:color w:val="000000"/>
          <w:spacing w:val="0"/>
          <w:sz w:val="14"/>
        </w:rPr>
        <w:t>0</w:t>
      </w:r>
    </w:p>
    <w:p w14:paraId="23142832">
      <w:pPr>
        <w:framePr w:w="1226" w:wrap="auto" w:vAnchor="margin" w:hAnchor="text" w:x="6144" w:y="3830"/>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5"/>
          <w:sz w:val="14"/>
        </w:rPr>
        <w:t>年度资金总额：</w:t>
      </w:r>
    </w:p>
    <w:p w14:paraId="281F8098">
      <w:pPr>
        <w:framePr w:w="791" w:wrap="auto" w:vAnchor="margin" w:hAnchor="text" w:x="1925" w:y="4302"/>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项目资金</w:t>
      </w:r>
    </w:p>
    <w:p w14:paraId="4109AB10">
      <w:pPr>
        <w:framePr w:w="791" w:wrap="auto" w:vAnchor="margin" w:hAnchor="text" w:x="1925" w:y="4302"/>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6"/>
          <w:sz w:val="14"/>
        </w:rPr>
        <w:t>（万元）</w:t>
      </w:r>
    </w:p>
    <w:p w14:paraId="4596D5CD">
      <w:pPr>
        <w:framePr w:w="1300" w:wrap="auto" w:vAnchor="margin" w:hAnchor="text" w:x="6365" w:y="4376"/>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4"/>
          <w:sz w:val="14"/>
        </w:rPr>
        <w:t>其中：财政拨款</w:t>
      </w:r>
    </w:p>
    <w:p w14:paraId="0AAFE265">
      <w:pPr>
        <w:framePr w:w="1300" w:wrap="auto" w:vAnchor="margin" w:hAnchor="text" w:x="6365" w:y="4376"/>
        <w:widowControl w:val="0"/>
        <w:autoSpaceDE w:val="0"/>
        <w:autoSpaceDN w:val="0"/>
        <w:spacing w:before="418" w:after="0" w:line="144" w:lineRule="exact"/>
        <w:ind w:left="516" w:right="0" w:firstLine="0"/>
        <w:jc w:val="left"/>
        <w:rPr>
          <w:rFonts w:ascii="宋体"/>
          <w:color w:val="000000"/>
          <w:spacing w:val="0"/>
          <w:sz w:val="14"/>
        </w:rPr>
      </w:pPr>
      <w:r>
        <w:rPr>
          <w:rFonts w:ascii="宋体" w:hAnsi="宋体" w:cs="宋体"/>
          <w:color w:val="000000"/>
          <w:spacing w:val="3"/>
          <w:sz w:val="14"/>
        </w:rPr>
        <w:t>其他资金</w:t>
      </w:r>
    </w:p>
    <w:p w14:paraId="0CB13725">
      <w:pPr>
        <w:framePr w:w="573" w:wrap="auto" w:vAnchor="margin" w:hAnchor="text" w:x="9295" w:y="4376"/>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3"/>
          <w:sz w:val="14"/>
        </w:rPr>
        <w:t>55.15</w:t>
      </w:r>
    </w:p>
    <w:p w14:paraId="443105B6">
      <w:pPr>
        <w:framePr w:w="573" w:wrap="auto" w:vAnchor="margin" w:hAnchor="text" w:x="9295" w:y="4376"/>
        <w:widowControl w:val="0"/>
        <w:autoSpaceDE w:val="0"/>
        <w:autoSpaceDN w:val="0"/>
        <w:spacing w:before="418" w:after="0" w:line="144" w:lineRule="exact"/>
        <w:ind w:left="147" w:right="0" w:firstLine="0"/>
        <w:jc w:val="left"/>
        <w:rPr>
          <w:rFonts w:ascii="宋体"/>
          <w:color w:val="000000"/>
          <w:spacing w:val="0"/>
          <w:sz w:val="14"/>
        </w:rPr>
      </w:pPr>
      <w:r>
        <w:rPr>
          <w:rFonts w:ascii="宋体"/>
          <w:color w:val="000000"/>
          <w:spacing w:val="0"/>
          <w:sz w:val="14"/>
        </w:rPr>
        <w:t>0</w:t>
      </w:r>
    </w:p>
    <w:p w14:paraId="6E478878">
      <w:pPr>
        <w:framePr w:w="786" w:wrap="auto" w:vAnchor="margin" w:hAnchor="text" w:x="4325" w:y="4939"/>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其他资金</w:t>
      </w:r>
    </w:p>
    <w:p w14:paraId="7D6CEE3B">
      <w:pPr>
        <w:framePr w:w="930" w:wrap="auto" w:vAnchor="margin" w:hAnchor="text" w:x="3487" w:y="5392"/>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实施期目标</w:t>
      </w:r>
    </w:p>
    <w:p w14:paraId="27471D55">
      <w:pPr>
        <w:framePr w:w="3143" w:wrap="auto" w:vAnchor="margin" w:hAnchor="text" w:x="6070" w:y="5392"/>
        <w:widowControl w:val="0"/>
        <w:autoSpaceDE w:val="0"/>
        <w:autoSpaceDN w:val="0"/>
        <w:spacing w:before="0" w:after="0" w:line="144" w:lineRule="exact"/>
        <w:ind w:left="2011" w:right="0" w:firstLine="0"/>
        <w:jc w:val="left"/>
        <w:rPr>
          <w:rFonts w:ascii="宋体"/>
          <w:color w:val="000000"/>
          <w:spacing w:val="0"/>
          <w:sz w:val="14"/>
        </w:rPr>
      </w:pPr>
      <w:r>
        <w:rPr>
          <w:rFonts w:ascii="宋体" w:hAnsi="宋体" w:cs="宋体"/>
          <w:color w:val="000000"/>
          <w:spacing w:val="3"/>
          <w:sz w:val="14"/>
        </w:rPr>
        <w:t>年度目标</w:t>
      </w:r>
    </w:p>
    <w:p w14:paraId="0594B0B2">
      <w:pPr>
        <w:framePr w:w="3143" w:wrap="auto" w:vAnchor="margin" w:hAnchor="text" w:x="6070" w:y="5392"/>
        <w:widowControl w:val="0"/>
        <w:autoSpaceDE w:val="0"/>
        <w:autoSpaceDN w:val="0"/>
        <w:spacing w:before="134" w:after="0" w:line="144" w:lineRule="exact"/>
        <w:ind w:left="0" w:right="0" w:firstLine="0"/>
        <w:jc w:val="left"/>
        <w:rPr>
          <w:rFonts w:ascii="宋体"/>
          <w:color w:val="000000"/>
          <w:spacing w:val="0"/>
          <w:sz w:val="14"/>
        </w:rPr>
      </w:pPr>
      <w:r>
        <w:rPr>
          <w:rFonts w:ascii="宋体" w:hAnsi="宋体" w:cs="宋体"/>
          <w:color w:val="000000"/>
          <w:spacing w:val="5"/>
          <w:sz w:val="14"/>
        </w:rPr>
        <w:t>更好为退役军人服务，让退役军人有获得感。</w:t>
      </w:r>
    </w:p>
    <w:p w14:paraId="07478420">
      <w:pPr>
        <w:framePr w:w="1835" w:wrap="auto" w:vAnchor="margin" w:hAnchor="text" w:x="1678" w:y="5670"/>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5"/>
          <w:sz w:val="14"/>
        </w:rPr>
        <w:t>新建退役军人服务中心。</w:t>
      </w:r>
    </w:p>
    <w:p w14:paraId="7E18363F">
      <w:pPr>
        <w:framePr w:w="354" w:wrap="auto" w:vAnchor="margin" w:hAnchor="text" w:x="1299" w:y="5812"/>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0"/>
          <w:sz w:val="14"/>
        </w:rPr>
        <w:t>绩</w:t>
      </w:r>
    </w:p>
    <w:p w14:paraId="59C7A04B">
      <w:pPr>
        <w:framePr w:w="354" w:wrap="auto" w:vAnchor="margin" w:hAnchor="text" w:x="1299" w:y="5812"/>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0"/>
          <w:sz w:val="14"/>
        </w:rPr>
        <w:t>效</w:t>
      </w:r>
    </w:p>
    <w:p w14:paraId="715BBAF9">
      <w:pPr>
        <w:framePr w:w="354" w:wrap="auto" w:vAnchor="margin" w:hAnchor="text" w:x="1299" w:y="5812"/>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0"/>
          <w:sz w:val="14"/>
        </w:rPr>
        <w:t>目</w:t>
      </w:r>
    </w:p>
    <w:p w14:paraId="63EC2775">
      <w:pPr>
        <w:framePr w:w="354" w:wrap="auto" w:vAnchor="margin" w:hAnchor="text" w:x="1299" w:y="5812"/>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0"/>
          <w:sz w:val="14"/>
        </w:rPr>
        <w:t>标</w:t>
      </w:r>
    </w:p>
    <w:p w14:paraId="2B4D14BD">
      <w:pPr>
        <w:framePr w:w="498" w:wrap="auto" w:vAnchor="margin" w:hAnchor="text" w:x="1903" w:y="7369"/>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一级</w:t>
      </w:r>
    </w:p>
    <w:p w14:paraId="7C836E46">
      <w:pPr>
        <w:framePr w:w="786" w:wrap="auto" w:vAnchor="margin" w:hAnchor="text" w:x="2602" w:y="7459"/>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二级指标</w:t>
      </w:r>
    </w:p>
    <w:p w14:paraId="1D9CC312">
      <w:pPr>
        <w:framePr w:w="786" w:wrap="auto" w:vAnchor="margin" w:hAnchor="text" w:x="3900" w:y="7459"/>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三级指标</w:t>
      </w:r>
    </w:p>
    <w:p w14:paraId="0B1B3BAC">
      <w:pPr>
        <w:framePr w:w="642" w:wrap="auto" w:vAnchor="margin" w:hAnchor="text" w:x="5325" w:y="7459"/>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指标值</w:t>
      </w:r>
    </w:p>
    <w:p w14:paraId="09E90BAD">
      <w:pPr>
        <w:framePr w:w="786" w:wrap="auto" w:vAnchor="margin" w:hAnchor="text" w:x="6204" w:y="7459"/>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二级指标</w:t>
      </w:r>
    </w:p>
    <w:p w14:paraId="1BF27F71">
      <w:pPr>
        <w:framePr w:w="786" w:wrap="auto" w:vAnchor="margin" w:hAnchor="text" w:x="7896" w:y="7459"/>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三级指标</w:t>
      </w:r>
    </w:p>
    <w:p w14:paraId="38C60318">
      <w:pPr>
        <w:framePr w:w="642" w:wrap="auto" w:vAnchor="margin" w:hAnchor="text" w:x="9843" w:y="7459"/>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指标值</w:t>
      </w:r>
    </w:p>
    <w:p w14:paraId="31D4785D">
      <w:pPr>
        <w:framePr w:w="498" w:wrap="auto" w:vAnchor="margin" w:hAnchor="text" w:x="1903" w:y="7550"/>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指标</w:t>
      </w:r>
    </w:p>
    <w:p w14:paraId="5D6E3330">
      <w:pPr>
        <w:framePr w:w="786" w:wrap="auto" w:vAnchor="margin" w:hAnchor="text" w:x="2467" w:y="8301"/>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数量指标</w:t>
      </w:r>
    </w:p>
    <w:p w14:paraId="682C4629">
      <w:pPr>
        <w:framePr w:w="786" w:wrap="auto" w:vAnchor="margin" w:hAnchor="text" w:x="2467" w:y="8301"/>
        <w:widowControl w:val="0"/>
        <w:autoSpaceDE w:val="0"/>
        <w:autoSpaceDN w:val="0"/>
        <w:spacing w:before="514" w:after="0" w:line="144" w:lineRule="exact"/>
        <w:ind w:left="0" w:right="0" w:firstLine="0"/>
        <w:jc w:val="left"/>
        <w:rPr>
          <w:rFonts w:ascii="宋体"/>
          <w:color w:val="000000"/>
          <w:spacing w:val="0"/>
          <w:sz w:val="14"/>
        </w:rPr>
      </w:pPr>
      <w:r>
        <w:rPr>
          <w:rFonts w:ascii="宋体" w:hAnsi="宋体" w:cs="宋体"/>
          <w:color w:val="000000"/>
          <w:spacing w:val="3"/>
          <w:sz w:val="14"/>
        </w:rPr>
        <w:t>质量指标</w:t>
      </w:r>
    </w:p>
    <w:p w14:paraId="57C10E75">
      <w:pPr>
        <w:framePr w:w="786" w:wrap="auto" w:vAnchor="margin" w:hAnchor="text" w:x="2467" w:y="8301"/>
        <w:widowControl w:val="0"/>
        <w:autoSpaceDE w:val="0"/>
        <w:autoSpaceDN w:val="0"/>
        <w:spacing w:before="513" w:after="0" w:line="144" w:lineRule="exact"/>
        <w:ind w:left="0" w:right="0" w:firstLine="0"/>
        <w:jc w:val="left"/>
        <w:rPr>
          <w:rFonts w:ascii="宋体"/>
          <w:color w:val="000000"/>
          <w:spacing w:val="0"/>
          <w:sz w:val="14"/>
        </w:rPr>
      </w:pPr>
      <w:r>
        <w:rPr>
          <w:rFonts w:ascii="宋体" w:hAnsi="宋体" w:cs="宋体"/>
          <w:color w:val="000000"/>
          <w:spacing w:val="3"/>
          <w:sz w:val="14"/>
        </w:rPr>
        <w:t>时效指标</w:t>
      </w:r>
    </w:p>
    <w:p w14:paraId="71F7F17F">
      <w:pPr>
        <w:framePr w:w="786" w:wrap="auto" w:vAnchor="margin" w:hAnchor="text" w:x="2467" w:y="8301"/>
        <w:widowControl w:val="0"/>
        <w:autoSpaceDE w:val="0"/>
        <w:autoSpaceDN w:val="0"/>
        <w:spacing w:before="514" w:after="0" w:line="144" w:lineRule="exact"/>
        <w:ind w:left="0" w:right="0" w:firstLine="0"/>
        <w:jc w:val="left"/>
        <w:rPr>
          <w:rFonts w:ascii="宋体"/>
          <w:color w:val="000000"/>
          <w:spacing w:val="0"/>
          <w:sz w:val="14"/>
        </w:rPr>
      </w:pPr>
      <w:r>
        <w:rPr>
          <w:rFonts w:ascii="宋体" w:hAnsi="宋体" w:cs="宋体"/>
          <w:color w:val="000000"/>
          <w:spacing w:val="3"/>
          <w:sz w:val="14"/>
        </w:rPr>
        <w:t>成本指标</w:t>
      </w:r>
    </w:p>
    <w:p w14:paraId="0C0C5226">
      <w:pPr>
        <w:framePr w:w="1656" w:wrap="auto" w:vAnchor="margin" w:hAnchor="text" w:x="3365" w:y="8301"/>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新建退役军人服务中心</w:t>
      </w:r>
    </w:p>
    <w:p w14:paraId="72293079">
      <w:pPr>
        <w:framePr w:w="718" w:wrap="auto" w:vAnchor="margin" w:hAnchor="text" w:x="5062" w:y="8301"/>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0"/>
          <w:sz w:val="14"/>
        </w:rPr>
        <w:t>=</w:t>
      </w:r>
      <w:r>
        <w:rPr>
          <w:rFonts w:ascii="宋体"/>
          <w:color w:val="000000"/>
          <w:spacing w:val="9"/>
          <w:sz w:val="14"/>
        </w:rPr>
        <w:t xml:space="preserve"> </w:t>
      </w:r>
      <w:r>
        <w:rPr>
          <w:rFonts w:ascii="宋体" w:hAnsi="宋体" w:cs="宋体"/>
          <w:color w:val="000000"/>
          <w:spacing w:val="2"/>
          <w:sz w:val="14"/>
        </w:rPr>
        <w:t>1中心</w:t>
      </w:r>
    </w:p>
    <w:p w14:paraId="611FBB94">
      <w:pPr>
        <w:framePr w:w="786" w:wrap="auto" w:vAnchor="margin" w:hAnchor="text" w:x="6070" w:y="8301"/>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数量指标</w:t>
      </w:r>
    </w:p>
    <w:p w14:paraId="5A3078B8">
      <w:pPr>
        <w:framePr w:w="786" w:wrap="auto" w:vAnchor="margin" w:hAnchor="text" w:x="6070" w:y="8301"/>
        <w:widowControl w:val="0"/>
        <w:autoSpaceDE w:val="0"/>
        <w:autoSpaceDN w:val="0"/>
        <w:spacing w:before="514" w:after="0" w:line="144" w:lineRule="exact"/>
        <w:ind w:left="0" w:right="0" w:firstLine="0"/>
        <w:jc w:val="left"/>
        <w:rPr>
          <w:rFonts w:ascii="宋体"/>
          <w:color w:val="000000"/>
          <w:spacing w:val="0"/>
          <w:sz w:val="14"/>
        </w:rPr>
      </w:pPr>
      <w:r>
        <w:rPr>
          <w:rFonts w:ascii="宋体" w:hAnsi="宋体" w:cs="宋体"/>
          <w:color w:val="000000"/>
          <w:spacing w:val="3"/>
          <w:sz w:val="14"/>
        </w:rPr>
        <w:t>质量指标</w:t>
      </w:r>
    </w:p>
    <w:p w14:paraId="5A8586E0">
      <w:pPr>
        <w:framePr w:w="786" w:wrap="auto" w:vAnchor="margin" w:hAnchor="text" w:x="6070" w:y="8301"/>
        <w:widowControl w:val="0"/>
        <w:autoSpaceDE w:val="0"/>
        <w:autoSpaceDN w:val="0"/>
        <w:spacing w:before="513" w:after="0" w:line="144" w:lineRule="exact"/>
        <w:ind w:left="0" w:right="0" w:firstLine="0"/>
        <w:jc w:val="left"/>
        <w:rPr>
          <w:rFonts w:ascii="宋体"/>
          <w:color w:val="000000"/>
          <w:spacing w:val="0"/>
          <w:sz w:val="14"/>
        </w:rPr>
      </w:pPr>
      <w:r>
        <w:rPr>
          <w:rFonts w:ascii="宋体" w:hAnsi="宋体" w:cs="宋体"/>
          <w:color w:val="000000"/>
          <w:spacing w:val="3"/>
          <w:sz w:val="14"/>
        </w:rPr>
        <w:t>时效指标</w:t>
      </w:r>
    </w:p>
    <w:p w14:paraId="38183800">
      <w:pPr>
        <w:framePr w:w="786" w:wrap="auto" w:vAnchor="margin" w:hAnchor="text" w:x="6070" w:y="8301"/>
        <w:widowControl w:val="0"/>
        <w:autoSpaceDE w:val="0"/>
        <w:autoSpaceDN w:val="0"/>
        <w:spacing w:before="514" w:after="0" w:line="144" w:lineRule="exact"/>
        <w:ind w:left="0" w:right="0" w:firstLine="0"/>
        <w:jc w:val="left"/>
        <w:rPr>
          <w:rFonts w:ascii="宋体"/>
          <w:color w:val="000000"/>
          <w:spacing w:val="0"/>
          <w:sz w:val="14"/>
        </w:rPr>
      </w:pPr>
      <w:r>
        <w:rPr>
          <w:rFonts w:ascii="宋体" w:hAnsi="宋体" w:cs="宋体"/>
          <w:color w:val="000000"/>
          <w:spacing w:val="3"/>
          <w:sz w:val="14"/>
        </w:rPr>
        <w:t>成本指标</w:t>
      </w:r>
    </w:p>
    <w:p w14:paraId="1772CD4C">
      <w:pPr>
        <w:framePr w:w="1822" w:wrap="auto" w:vAnchor="margin" w:hAnchor="text" w:x="6967" w:y="8301"/>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新建退役军人服务中心</w:t>
      </w:r>
    </w:p>
    <w:p w14:paraId="7A4FD973">
      <w:pPr>
        <w:framePr w:w="1822" w:wrap="auto" w:vAnchor="margin" w:hAnchor="text" w:x="6967" w:y="8301"/>
        <w:widowControl w:val="0"/>
        <w:autoSpaceDE w:val="0"/>
        <w:autoSpaceDN w:val="0"/>
        <w:spacing w:before="514" w:after="0" w:line="144" w:lineRule="exact"/>
        <w:ind w:left="0" w:right="0" w:firstLine="0"/>
        <w:jc w:val="left"/>
        <w:rPr>
          <w:rFonts w:ascii="宋体"/>
          <w:color w:val="000000"/>
          <w:spacing w:val="0"/>
          <w:sz w:val="14"/>
        </w:rPr>
      </w:pPr>
      <w:r>
        <w:rPr>
          <w:rFonts w:ascii="宋体" w:hAnsi="宋体" w:cs="宋体"/>
          <w:color w:val="000000"/>
          <w:spacing w:val="3"/>
          <w:sz w:val="14"/>
        </w:rPr>
        <w:t>新建服务中心质量合格率</w:t>
      </w:r>
    </w:p>
    <w:p w14:paraId="758755A3">
      <w:pPr>
        <w:framePr w:w="1822" w:wrap="auto" w:vAnchor="margin" w:hAnchor="text" w:x="6967" w:y="8301"/>
        <w:widowControl w:val="0"/>
        <w:autoSpaceDE w:val="0"/>
        <w:autoSpaceDN w:val="0"/>
        <w:spacing w:before="513" w:after="0" w:line="144" w:lineRule="exact"/>
        <w:ind w:left="0" w:right="0" w:firstLine="0"/>
        <w:jc w:val="left"/>
        <w:rPr>
          <w:rFonts w:ascii="宋体"/>
          <w:color w:val="000000"/>
          <w:spacing w:val="0"/>
          <w:sz w:val="14"/>
        </w:rPr>
      </w:pPr>
      <w:r>
        <w:rPr>
          <w:rFonts w:ascii="宋体" w:hAnsi="宋体" w:cs="宋体"/>
          <w:color w:val="000000"/>
          <w:spacing w:val="3"/>
          <w:sz w:val="14"/>
        </w:rPr>
        <w:t>新建服务中心完成率</w:t>
      </w:r>
    </w:p>
    <w:p w14:paraId="7F9B28EC">
      <w:pPr>
        <w:framePr w:w="718" w:wrap="auto" w:vAnchor="margin" w:hAnchor="text" w:x="9451" w:y="8301"/>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0"/>
          <w:sz w:val="14"/>
        </w:rPr>
        <w:t>=</w:t>
      </w:r>
      <w:r>
        <w:rPr>
          <w:rFonts w:ascii="宋体"/>
          <w:color w:val="000000"/>
          <w:spacing w:val="6"/>
          <w:sz w:val="14"/>
        </w:rPr>
        <w:t xml:space="preserve"> </w:t>
      </w:r>
      <w:r>
        <w:rPr>
          <w:rFonts w:ascii="宋体" w:hAnsi="宋体" w:cs="宋体"/>
          <w:color w:val="000000"/>
          <w:spacing w:val="4"/>
          <w:sz w:val="14"/>
        </w:rPr>
        <w:t>1中心</w:t>
      </w:r>
    </w:p>
    <w:p w14:paraId="319543FB">
      <w:pPr>
        <w:framePr w:w="2376" w:wrap="auto" w:vAnchor="margin" w:hAnchor="text" w:x="3365" w:y="8959"/>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新建服务中心质量合格率</w:t>
      </w:r>
      <w:r>
        <w:rPr>
          <w:rFonts w:ascii="宋体"/>
          <w:color w:val="000000"/>
          <w:spacing w:val="51"/>
          <w:sz w:val="14"/>
        </w:rPr>
        <w:t xml:space="preserve"> </w:t>
      </w:r>
      <w:r>
        <w:rPr>
          <w:rFonts w:ascii="宋体"/>
          <w:color w:val="000000"/>
          <w:spacing w:val="0"/>
          <w:sz w:val="14"/>
        </w:rPr>
        <w:t>=</w:t>
      </w:r>
      <w:r>
        <w:rPr>
          <w:rFonts w:ascii="宋体"/>
          <w:color w:val="000000"/>
          <w:spacing w:val="9"/>
          <w:sz w:val="14"/>
        </w:rPr>
        <w:t xml:space="preserve"> </w:t>
      </w:r>
      <w:r>
        <w:rPr>
          <w:rFonts w:ascii="宋体"/>
          <w:color w:val="000000"/>
          <w:spacing w:val="3"/>
          <w:sz w:val="14"/>
        </w:rPr>
        <w:t>100%</w:t>
      </w:r>
    </w:p>
    <w:p w14:paraId="7D0DD6E0">
      <w:pPr>
        <w:framePr w:w="646" w:wrap="auto" w:vAnchor="margin" w:hAnchor="text" w:x="9451" w:y="8959"/>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0"/>
          <w:sz w:val="14"/>
        </w:rPr>
        <w:t>=</w:t>
      </w:r>
      <w:r>
        <w:rPr>
          <w:rFonts w:ascii="宋体"/>
          <w:color w:val="000000"/>
          <w:spacing w:val="6"/>
          <w:sz w:val="14"/>
        </w:rPr>
        <w:t xml:space="preserve"> </w:t>
      </w:r>
      <w:r>
        <w:rPr>
          <w:rFonts w:ascii="宋体"/>
          <w:color w:val="000000"/>
          <w:spacing w:val="3"/>
          <w:sz w:val="14"/>
        </w:rPr>
        <w:t>100%</w:t>
      </w:r>
    </w:p>
    <w:p w14:paraId="45C5FFD8">
      <w:pPr>
        <w:framePr w:w="786" w:wrap="auto" w:vAnchor="margin" w:hAnchor="text" w:x="1759" w:y="9289"/>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产出指标</w:t>
      </w:r>
    </w:p>
    <w:p w14:paraId="27C71181">
      <w:pPr>
        <w:framePr w:w="1506" w:wrap="auto" w:vAnchor="margin" w:hAnchor="text" w:x="3365" w:y="9616"/>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新建服务中心完成率</w:t>
      </w:r>
    </w:p>
    <w:p w14:paraId="30E3F830">
      <w:pPr>
        <w:framePr w:w="649" w:wrap="auto" w:vAnchor="margin" w:hAnchor="text" w:x="5062" w:y="9616"/>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0"/>
          <w:sz w:val="14"/>
        </w:rPr>
        <w:t>=</w:t>
      </w:r>
      <w:r>
        <w:rPr>
          <w:rFonts w:ascii="宋体"/>
          <w:color w:val="000000"/>
          <w:spacing w:val="9"/>
          <w:sz w:val="14"/>
        </w:rPr>
        <w:t xml:space="preserve"> </w:t>
      </w:r>
      <w:r>
        <w:rPr>
          <w:rFonts w:ascii="宋体"/>
          <w:color w:val="000000"/>
          <w:spacing w:val="3"/>
          <w:sz w:val="14"/>
        </w:rPr>
        <w:t>100%</w:t>
      </w:r>
    </w:p>
    <w:p w14:paraId="256813AD">
      <w:pPr>
        <w:framePr w:w="646" w:wrap="auto" w:vAnchor="margin" w:hAnchor="text" w:x="9451" w:y="9616"/>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0"/>
          <w:sz w:val="14"/>
        </w:rPr>
        <w:t>=</w:t>
      </w:r>
      <w:r>
        <w:rPr>
          <w:rFonts w:ascii="宋体"/>
          <w:color w:val="000000"/>
          <w:spacing w:val="6"/>
          <w:sz w:val="14"/>
        </w:rPr>
        <w:t xml:space="preserve"> </w:t>
      </w:r>
      <w:r>
        <w:rPr>
          <w:rFonts w:ascii="宋体"/>
          <w:color w:val="000000"/>
          <w:spacing w:val="3"/>
          <w:sz w:val="14"/>
        </w:rPr>
        <w:t>100%</w:t>
      </w:r>
    </w:p>
    <w:p w14:paraId="7F6F72AE">
      <w:pPr>
        <w:framePr w:w="354" w:wrap="auto" w:vAnchor="margin" w:hAnchor="text" w:x="1299" w:y="10149"/>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0"/>
          <w:sz w:val="14"/>
        </w:rPr>
        <w:t>绩</w:t>
      </w:r>
    </w:p>
    <w:p w14:paraId="501D7569">
      <w:pPr>
        <w:framePr w:w="354" w:wrap="auto" w:vAnchor="margin" w:hAnchor="text" w:x="1299" w:y="10149"/>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0"/>
          <w:sz w:val="14"/>
        </w:rPr>
        <w:t>效</w:t>
      </w:r>
    </w:p>
    <w:p w14:paraId="03E6F329">
      <w:pPr>
        <w:framePr w:w="354" w:wrap="auto" w:vAnchor="margin" w:hAnchor="text" w:x="1299" w:y="10149"/>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0"/>
          <w:sz w:val="14"/>
        </w:rPr>
        <w:t>指</w:t>
      </w:r>
    </w:p>
    <w:p w14:paraId="5975A00D">
      <w:pPr>
        <w:framePr w:w="354" w:wrap="auto" w:vAnchor="margin" w:hAnchor="text" w:x="1299" w:y="10149"/>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0"/>
          <w:sz w:val="14"/>
        </w:rPr>
        <w:t>标</w:t>
      </w:r>
    </w:p>
    <w:p w14:paraId="1DBCB7F0">
      <w:pPr>
        <w:framePr w:w="1084" w:wrap="auto" w:vAnchor="margin" w:hAnchor="text" w:x="5062" w:y="10185"/>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3"/>
          <w:sz w:val="14"/>
        </w:rPr>
        <w:t>&gt;=</w:t>
      </w:r>
      <w:r>
        <w:rPr>
          <w:rFonts w:ascii="宋体"/>
          <w:color w:val="000000"/>
          <w:spacing w:val="5"/>
          <w:sz w:val="14"/>
        </w:rPr>
        <w:t xml:space="preserve"> </w:t>
      </w:r>
      <w:r>
        <w:rPr>
          <w:rFonts w:ascii="宋体"/>
          <w:color w:val="000000"/>
          <w:spacing w:val="3"/>
          <w:sz w:val="14"/>
        </w:rPr>
        <w:t>551531.34</w:t>
      </w:r>
    </w:p>
    <w:p w14:paraId="11095C38">
      <w:pPr>
        <w:framePr w:w="1084" w:wrap="auto" w:vAnchor="margin" w:hAnchor="text" w:x="5062" w:y="10185"/>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0"/>
          <w:sz w:val="14"/>
        </w:rPr>
        <w:t>元</w:t>
      </w:r>
    </w:p>
    <w:p w14:paraId="7CECDC76">
      <w:pPr>
        <w:framePr w:w="1656" w:wrap="auto" w:vAnchor="margin" w:hAnchor="text" w:x="3365" w:y="10273"/>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新建服务中心使用资金</w:t>
      </w:r>
    </w:p>
    <w:p w14:paraId="3670C4AA">
      <w:pPr>
        <w:framePr w:w="1656" w:wrap="auto" w:vAnchor="margin" w:hAnchor="text" w:x="6967" w:y="10273"/>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新建服务中心使用资金</w:t>
      </w:r>
    </w:p>
    <w:p w14:paraId="31FED70F">
      <w:pPr>
        <w:framePr w:w="1240" w:wrap="auto" w:vAnchor="margin" w:hAnchor="text" w:x="9451" w:y="10273"/>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3"/>
          <w:sz w:val="14"/>
        </w:rPr>
        <w:t>&gt;=</w:t>
      </w:r>
      <w:r>
        <w:rPr>
          <w:rFonts w:ascii="宋体"/>
          <w:color w:val="000000"/>
          <w:spacing w:val="5"/>
          <w:sz w:val="14"/>
        </w:rPr>
        <w:t xml:space="preserve"> </w:t>
      </w:r>
      <w:r>
        <w:rPr>
          <w:rFonts w:ascii="宋体" w:hAnsi="宋体" w:cs="宋体"/>
          <w:color w:val="000000"/>
          <w:spacing w:val="4"/>
          <w:sz w:val="14"/>
        </w:rPr>
        <w:t>551531.34元</w:t>
      </w:r>
    </w:p>
    <w:p w14:paraId="746D4F4A">
      <w:pPr>
        <w:framePr w:w="930" w:wrap="auto" w:vAnchor="margin" w:hAnchor="text" w:x="2467" w:y="10842"/>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经济效益指</w:t>
      </w:r>
    </w:p>
    <w:p w14:paraId="00E300E8">
      <w:pPr>
        <w:framePr w:w="930" w:wrap="auto" w:vAnchor="margin" w:hAnchor="text" w:x="2467" w:y="10842"/>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0"/>
          <w:sz w:val="14"/>
        </w:rPr>
        <w:t>标</w:t>
      </w:r>
    </w:p>
    <w:p w14:paraId="6E9E4AC4">
      <w:pPr>
        <w:framePr w:w="930" w:wrap="auto" w:vAnchor="margin" w:hAnchor="text" w:x="6070" w:y="10842"/>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经济效益指</w:t>
      </w:r>
    </w:p>
    <w:p w14:paraId="33A734E6">
      <w:pPr>
        <w:framePr w:w="930" w:wrap="auto" w:vAnchor="margin" w:hAnchor="text" w:x="6070" w:y="10842"/>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0"/>
          <w:sz w:val="14"/>
        </w:rPr>
        <w:t>标</w:t>
      </w:r>
    </w:p>
    <w:p w14:paraId="616516F6">
      <w:pPr>
        <w:framePr w:w="930" w:wrap="auto" w:vAnchor="margin" w:hAnchor="text" w:x="2467" w:y="11500"/>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社会效益指</w:t>
      </w:r>
    </w:p>
    <w:p w14:paraId="63698543">
      <w:pPr>
        <w:framePr w:w="930" w:wrap="auto" w:vAnchor="margin" w:hAnchor="text" w:x="2467" w:y="11500"/>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0"/>
          <w:sz w:val="14"/>
        </w:rPr>
        <w:t>标</w:t>
      </w:r>
    </w:p>
    <w:p w14:paraId="6FE69BA3">
      <w:pPr>
        <w:framePr w:w="930" w:wrap="auto" w:vAnchor="margin" w:hAnchor="text" w:x="6070" w:y="11500"/>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社会效益指</w:t>
      </w:r>
    </w:p>
    <w:p w14:paraId="7B251CCC">
      <w:pPr>
        <w:framePr w:w="930" w:wrap="auto" w:vAnchor="margin" w:hAnchor="text" w:x="6070" w:y="11500"/>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0"/>
          <w:sz w:val="14"/>
        </w:rPr>
        <w:t>标</w:t>
      </w:r>
    </w:p>
    <w:p w14:paraId="204D17FC">
      <w:pPr>
        <w:framePr w:w="1218" w:wrap="auto" w:vAnchor="margin" w:hAnchor="text" w:x="3365" w:y="11589"/>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服务对象满意度</w:t>
      </w:r>
    </w:p>
    <w:p w14:paraId="4C67F1C2">
      <w:pPr>
        <w:framePr w:w="576" w:wrap="auto" w:vAnchor="margin" w:hAnchor="text" w:x="5062" w:y="11589"/>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0"/>
          <w:sz w:val="14"/>
        </w:rPr>
        <w:t>&gt;</w:t>
      </w:r>
      <w:r>
        <w:rPr>
          <w:rFonts w:ascii="宋体"/>
          <w:color w:val="000000"/>
          <w:spacing w:val="9"/>
          <w:sz w:val="14"/>
        </w:rPr>
        <w:t xml:space="preserve"> </w:t>
      </w:r>
      <w:r>
        <w:rPr>
          <w:rFonts w:ascii="宋体"/>
          <w:color w:val="000000"/>
          <w:spacing w:val="3"/>
          <w:sz w:val="14"/>
        </w:rPr>
        <w:t>97%</w:t>
      </w:r>
    </w:p>
    <w:p w14:paraId="1069098A">
      <w:pPr>
        <w:framePr w:w="1218" w:wrap="auto" w:vAnchor="margin" w:hAnchor="text" w:x="6967" w:y="11589"/>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服务对象满意度</w:t>
      </w:r>
    </w:p>
    <w:p w14:paraId="4AD6FD1A">
      <w:pPr>
        <w:framePr w:w="573" w:wrap="auto" w:vAnchor="margin" w:hAnchor="text" w:x="9451" w:y="11589"/>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0"/>
          <w:sz w:val="14"/>
        </w:rPr>
        <w:t>&gt;</w:t>
      </w:r>
      <w:r>
        <w:rPr>
          <w:rFonts w:ascii="宋体"/>
          <w:color w:val="000000"/>
          <w:spacing w:val="6"/>
          <w:sz w:val="14"/>
        </w:rPr>
        <w:t xml:space="preserve"> </w:t>
      </w:r>
      <w:r>
        <w:rPr>
          <w:rFonts w:ascii="宋体"/>
          <w:color w:val="000000"/>
          <w:spacing w:val="3"/>
          <w:sz w:val="14"/>
        </w:rPr>
        <w:t>97%</w:t>
      </w:r>
    </w:p>
    <w:p w14:paraId="1C31D67B">
      <w:pPr>
        <w:framePr w:w="786" w:wrap="auto" w:vAnchor="margin" w:hAnchor="text" w:x="1759" w:y="11920"/>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效益指标</w:t>
      </w:r>
    </w:p>
    <w:p w14:paraId="408BA930">
      <w:pPr>
        <w:framePr w:w="930" w:wrap="auto" w:vAnchor="margin" w:hAnchor="text" w:x="2467" w:y="12158"/>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生态效益指</w:t>
      </w:r>
    </w:p>
    <w:p w14:paraId="7BF1FCBF">
      <w:pPr>
        <w:framePr w:w="930" w:wrap="auto" w:vAnchor="margin" w:hAnchor="text" w:x="2467" w:y="12158"/>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0"/>
          <w:sz w:val="14"/>
        </w:rPr>
        <w:t>标</w:t>
      </w:r>
    </w:p>
    <w:p w14:paraId="7F532E89">
      <w:pPr>
        <w:framePr w:w="930" w:wrap="auto" w:vAnchor="margin" w:hAnchor="text" w:x="6070" w:y="12158"/>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生态效益指</w:t>
      </w:r>
    </w:p>
    <w:p w14:paraId="6A0CE6E7">
      <w:pPr>
        <w:framePr w:w="930" w:wrap="auto" w:vAnchor="margin" w:hAnchor="text" w:x="6070" w:y="12158"/>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0"/>
          <w:sz w:val="14"/>
        </w:rPr>
        <w:t>标</w:t>
      </w:r>
    </w:p>
    <w:p w14:paraId="3776931C">
      <w:pPr>
        <w:framePr w:w="930" w:wrap="auto" w:vAnchor="margin" w:hAnchor="text" w:x="2467" w:y="12815"/>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可持续影响</w:t>
      </w:r>
    </w:p>
    <w:p w14:paraId="21A415C0">
      <w:pPr>
        <w:framePr w:w="930" w:wrap="auto" w:vAnchor="margin" w:hAnchor="text" w:x="2467" w:y="12815"/>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3"/>
          <w:sz w:val="14"/>
        </w:rPr>
        <w:t>指标</w:t>
      </w:r>
    </w:p>
    <w:p w14:paraId="1563D411">
      <w:pPr>
        <w:framePr w:w="930" w:wrap="auto" w:vAnchor="margin" w:hAnchor="text" w:x="6070" w:y="12815"/>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可持续影响</w:t>
      </w:r>
    </w:p>
    <w:p w14:paraId="40385EB5">
      <w:pPr>
        <w:framePr w:w="930" w:wrap="auto" w:vAnchor="margin" w:hAnchor="text" w:x="6070" w:y="12815"/>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3"/>
          <w:sz w:val="14"/>
        </w:rPr>
        <w:t>指标</w:t>
      </w:r>
    </w:p>
    <w:p w14:paraId="3BEC1C1F">
      <w:pPr>
        <w:framePr w:w="930" w:wrap="auto" w:vAnchor="margin" w:hAnchor="text" w:x="2467" w:y="13473"/>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服务对象满</w:t>
      </w:r>
    </w:p>
    <w:p w14:paraId="055DEEEE">
      <w:pPr>
        <w:framePr w:w="930" w:wrap="auto" w:vAnchor="margin" w:hAnchor="text" w:x="2467" w:y="13473"/>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3"/>
          <w:sz w:val="14"/>
        </w:rPr>
        <w:t>意度指标</w:t>
      </w:r>
    </w:p>
    <w:p w14:paraId="06B655DB">
      <w:pPr>
        <w:framePr w:w="930" w:wrap="auto" w:vAnchor="margin" w:hAnchor="text" w:x="6070" w:y="13473"/>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服务对象满</w:t>
      </w:r>
    </w:p>
    <w:p w14:paraId="455347FE">
      <w:pPr>
        <w:framePr w:w="930" w:wrap="auto" w:vAnchor="margin" w:hAnchor="text" w:x="6070" w:y="13473"/>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3"/>
          <w:sz w:val="14"/>
        </w:rPr>
        <w:t>意度指标</w:t>
      </w:r>
    </w:p>
    <w:p w14:paraId="6A9C75B5">
      <w:pPr>
        <w:framePr w:w="930" w:wrap="auto" w:vAnchor="margin" w:hAnchor="text" w:x="1687" w:y="13561"/>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满意度指标</w:t>
      </w:r>
    </w:p>
    <w:p w14:paraId="1E941659">
      <w:pPr>
        <w:framePr w:w="1218" w:wrap="auto" w:vAnchor="margin" w:hAnchor="text" w:x="3365" w:y="13561"/>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退役军人满意率</w:t>
      </w:r>
    </w:p>
    <w:p w14:paraId="23374D88">
      <w:pPr>
        <w:framePr w:w="576" w:wrap="auto" w:vAnchor="margin" w:hAnchor="text" w:x="5062" w:y="13561"/>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0"/>
          <w:sz w:val="14"/>
        </w:rPr>
        <w:t>&gt;</w:t>
      </w:r>
      <w:r>
        <w:rPr>
          <w:rFonts w:ascii="宋体"/>
          <w:color w:val="000000"/>
          <w:spacing w:val="9"/>
          <w:sz w:val="14"/>
        </w:rPr>
        <w:t xml:space="preserve"> </w:t>
      </w:r>
      <w:r>
        <w:rPr>
          <w:rFonts w:ascii="宋体"/>
          <w:color w:val="000000"/>
          <w:spacing w:val="3"/>
          <w:sz w:val="14"/>
        </w:rPr>
        <w:t>97%</w:t>
      </w:r>
    </w:p>
    <w:p w14:paraId="31217CCE">
      <w:pPr>
        <w:framePr w:w="1218" w:wrap="auto" w:vAnchor="margin" w:hAnchor="text" w:x="6967" w:y="13561"/>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退役军人满意率</w:t>
      </w:r>
    </w:p>
    <w:p w14:paraId="6F784F5F">
      <w:pPr>
        <w:framePr w:w="573" w:wrap="auto" w:vAnchor="margin" w:hAnchor="text" w:x="9451" w:y="13561"/>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0"/>
          <w:sz w:val="14"/>
        </w:rPr>
        <w:t>&gt;</w:t>
      </w:r>
      <w:r>
        <w:rPr>
          <w:rFonts w:ascii="宋体"/>
          <w:color w:val="000000"/>
          <w:spacing w:val="6"/>
          <w:sz w:val="14"/>
        </w:rPr>
        <w:t xml:space="preserve"> </w:t>
      </w:r>
      <w:r>
        <w:rPr>
          <w:rFonts w:ascii="宋体"/>
          <w:color w:val="000000"/>
          <w:spacing w:val="3"/>
          <w:sz w:val="14"/>
        </w:rPr>
        <w:t>97%</w:t>
      </w:r>
    </w:p>
    <w:p w14:paraId="0D5BE319">
      <w:pPr>
        <w:spacing w:before="0" w:after="0" w:line="0" w:lineRule="exact"/>
        <w:ind w:left="0" w:right="0" w:firstLine="0"/>
        <w:jc w:val="left"/>
        <w:rPr>
          <w:rFonts w:ascii="Arial"/>
          <w:color w:val="FF0000"/>
          <w:spacing w:val="0"/>
          <w:sz w:val="2"/>
        </w:rPr>
      </w:pPr>
      <w:r>
        <w:pict>
          <v:shape id="_x000021" o:spid="_x0000_s1047" o:spt="75" type="#_x0000_t75" style="position:absolute;left:0pt;margin-left:52.75pt;margin-top:143.35pt;height:555.7pt;width:482.95pt;mso-position-horizontal-relative:page;mso-position-vertical-relative:page;z-index:-251657216;mso-width-relative:page;mso-height-relative:page;" filled="f" coordsize="21600,21600">
            <v:path/>
            <v:fill on="f" focussize="0,0"/>
            <v:stroke/>
            <v:imagedata r:id="rId26" o:title=""/>
            <o:lock v:ext="edit" aspectratio="t"/>
          </v:shape>
        </w:pict>
      </w:r>
      <w:r>
        <w:rPr>
          <w:rFonts w:ascii="Arial"/>
          <w:color w:val="FF0000"/>
          <w:spacing w:val="0"/>
          <w:sz w:val="2"/>
        </w:rPr>
        <w:br w:type="page"/>
      </w:r>
    </w:p>
    <w:p w14:paraId="550977CC">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68C8C911">
      <w:pPr>
        <w:framePr w:w="4844" w:wrap="auto" w:vAnchor="margin" w:hAnchor="text" w:x="3588" w:y="1895"/>
        <w:widowControl w:val="0"/>
        <w:autoSpaceDE w:val="0"/>
        <w:autoSpaceDN w:val="0"/>
        <w:spacing w:before="0" w:after="0" w:line="206" w:lineRule="exact"/>
        <w:ind w:left="0" w:right="0" w:firstLine="0"/>
        <w:jc w:val="left"/>
        <w:rPr>
          <w:rFonts w:ascii="宋体"/>
          <w:color w:val="000000"/>
          <w:spacing w:val="0"/>
          <w:sz w:val="21"/>
        </w:rPr>
      </w:pPr>
      <w:r>
        <w:rPr>
          <w:rFonts w:ascii="宋体" w:hAnsi="宋体" w:cs="宋体"/>
          <w:color w:val="000000"/>
          <w:spacing w:val="-1"/>
          <w:sz w:val="21"/>
        </w:rPr>
        <w:t>越战公益性岗位人员养老保险项目绩效目标申报表</w:t>
      </w:r>
    </w:p>
    <w:p w14:paraId="773DFE98">
      <w:pPr>
        <w:framePr w:w="1117" w:wrap="auto" w:vAnchor="margin" w:hAnchor="text" w:x="5448" w:y="2290"/>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1"/>
          <w:sz w:val="15"/>
        </w:rPr>
        <w:t>（2021年度）</w:t>
      </w:r>
    </w:p>
    <w:p w14:paraId="58C53D1F">
      <w:pPr>
        <w:framePr w:w="820" w:wrap="auto" w:vAnchor="margin" w:hAnchor="text" w:x="1812" w:y="3033"/>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项目名称</w:t>
      </w:r>
    </w:p>
    <w:p w14:paraId="0E999BF8">
      <w:pPr>
        <w:framePr w:w="820" w:wrap="auto" w:vAnchor="margin" w:hAnchor="text" w:x="1812" w:y="3033"/>
        <w:widowControl w:val="0"/>
        <w:autoSpaceDE w:val="0"/>
        <w:autoSpaceDN w:val="0"/>
        <w:spacing w:before="223" w:after="0" w:line="149" w:lineRule="exact"/>
        <w:ind w:left="0" w:right="0" w:firstLine="0"/>
        <w:jc w:val="left"/>
        <w:rPr>
          <w:rFonts w:ascii="宋体"/>
          <w:color w:val="000000"/>
          <w:spacing w:val="0"/>
          <w:sz w:val="15"/>
        </w:rPr>
      </w:pPr>
      <w:r>
        <w:rPr>
          <w:rFonts w:ascii="宋体" w:hAnsi="宋体" w:cs="宋体"/>
          <w:color w:val="000000"/>
          <w:spacing w:val="-3"/>
          <w:sz w:val="15"/>
        </w:rPr>
        <w:t>主管部门</w:t>
      </w:r>
    </w:p>
    <w:p w14:paraId="6CF5626E">
      <w:pPr>
        <w:framePr w:w="2174" w:wrap="auto" w:vAnchor="margin" w:hAnchor="text" w:x="5954" w:y="3033"/>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越战公益性岗位人员养老保险</w:t>
      </w:r>
    </w:p>
    <w:p w14:paraId="6060D3A4">
      <w:pPr>
        <w:framePr w:w="1564" w:wrap="auto" w:vAnchor="margin" w:hAnchor="text" w:x="3835" w:y="3406"/>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滑县退役军人事务局</w:t>
      </w:r>
    </w:p>
    <w:p w14:paraId="4B9CA464">
      <w:pPr>
        <w:framePr w:w="820" w:wrap="auto" w:vAnchor="margin" w:hAnchor="text" w:x="6425" w:y="3406"/>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单位名称</w:t>
      </w:r>
    </w:p>
    <w:p w14:paraId="29638263">
      <w:pPr>
        <w:framePr w:w="1564" w:wrap="auto" w:vAnchor="margin" w:hAnchor="text" w:x="8469" w:y="3406"/>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滑县退役军人事务局</w:t>
      </w:r>
    </w:p>
    <w:p w14:paraId="4A1BE361">
      <w:pPr>
        <w:framePr w:w="1564" w:wrap="auto" w:vAnchor="margin" w:hAnchor="text" w:x="8469" w:y="3406"/>
        <w:widowControl w:val="0"/>
        <w:autoSpaceDE w:val="0"/>
        <w:autoSpaceDN w:val="0"/>
        <w:spacing w:before="305" w:after="0" w:line="149" w:lineRule="exact"/>
        <w:ind w:left="476" w:right="0" w:firstLine="0"/>
        <w:jc w:val="left"/>
        <w:rPr>
          <w:rFonts w:ascii="宋体"/>
          <w:color w:val="000000"/>
          <w:spacing w:val="0"/>
          <w:sz w:val="15"/>
        </w:rPr>
      </w:pPr>
      <w:r>
        <w:rPr>
          <w:rFonts w:ascii="宋体"/>
          <w:color w:val="000000"/>
          <w:spacing w:val="0"/>
          <w:sz w:val="15"/>
        </w:rPr>
        <w:t>18.05</w:t>
      </w:r>
    </w:p>
    <w:p w14:paraId="520E1C9E">
      <w:pPr>
        <w:framePr w:w="1557" w:wrap="auto" w:vAnchor="margin" w:hAnchor="text" w:x="3223" w:y="3859"/>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实施期资金总额：</w:t>
      </w:r>
    </w:p>
    <w:p w14:paraId="0D83C1D8">
      <w:pPr>
        <w:framePr w:w="1557" w:wrap="auto" w:vAnchor="margin" w:hAnchor="text" w:x="3223" w:y="3859"/>
        <w:widowControl w:val="0"/>
        <w:autoSpaceDE w:val="0"/>
        <w:autoSpaceDN w:val="0"/>
        <w:spacing w:before="221" w:after="0" w:line="149" w:lineRule="exact"/>
        <w:ind w:left="300" w:right="0" w:firstLine="0"/>
        <w:jc w:val="left"/>
        <w:rPr>
          <w:rFonts w:ascii="宋体"/>
          <w:color w:val="000000"/>
          <w:spacing w:val="0"/>
          <w:sz w:val="15"/>
        </w:rPr>
      </w:pPr>
      <w:r>
        <w:rPr>
          <w:rFonts w:ascii="宋体" w:hAnsi="宋体" w:cs="宋体"/>
          <w:color w:val="000000"/>
          <w:spacing w:val="-3"/>
          <w:sz w:val="15"/>
        </w:rPr>
        <w:t>其中：财政拨款</w:t>
      </w:r>
    </w:p>
    <w:p w14:paraId="1B57DF37">
      <w:pPr>
        <w:framePr w:w="598" w:wrap="auto" w:vAnchor="margin" w:hAnchor="text" w:x="5172" w:y="3859"/>
        <w:widowControl w:val="0"/>
        <w:autoSpaceDE w:val="0"/>
        <w:autoSpaceDN w:val="0"/>
        <w:spacing w:before="0" w:after="0" w:line="149" w:lineRule="exact"/>
        <w:ind w:left="0" w:right="0" w:firstLine="0"/>
        <w:jc w:val="left"/>
        <w:rPr>
          <w:rFonts w:ascii="宋体"/>
          <w:color w:val="000000"/>
          <w:spacing w:val="0"/>
          <w:sz w:val="15"/>
        </w:rPr>
      </w:pPr>
      <w:r>
        <w:rPr>
          <w:rFonts w:ascii="宋体"/>
          <w:color w:val="000000"/>
          <w:spacing w:val="0"/>
          <w:sz w:val="15"/>
        </w:rPr>
        <w:t>18.05</w:t>
      </w:r>
    </w:p>
    <w:p w14:paraId="51A0FBAA">
      <w:pPr>
        <w:framePr w:w="598" w:wrap="auto" w:vAnchor="margin" w:hAnchor="text" w:x="5172" w:y="3859"/>
        <w:widowControl w:val="0"/>
        <w:autoSpaceDE w:val="0"/>
        <w:autoSpaceDN w:val="0"/>
        <w:spacing w:before="406" w:after="0" w:line="149" w:lineRule="exact"/>
        <w:ind w:left="0" w:right="0" w:firstLine="0"/>
        <w:jc w:val="left"/>
        <w:rPr>
          <w:rFonts w:ascii="宋体"/>
          <w:color w:val="000000"/>
          <w:spacing w:val="0"/>
          <w:sz w:val="15"/>
        </w:rPr>
      </w:pPr>
      <w:r>
        <w:rPr>
          <w:rFonts w:ascii="宋体"/>
          <w:color w:val="000000"/>
          <w:spacing w:val="0"/>
          <w:sz w:val="15"/>
        </w:rPr>
        <w:t>18.05</w:t>
      </w:r>
    </w:p>
    <w:p w14:paraId="40032243">
      <w:pPr>
        <w:framePr w:w="598" w:wrap="auto" w:vAnchor="margin" w:hAnchor="text" w:x="5172" w:y="3859"/>
        <w:widowControl w:val="0"/>
        <w:autoSpaceDE w:val="0"/>
        <w:autoSpaceDN w:val="0"/>
        <w:spacing w:before="423" w:after="0" w:line="149" w:lineRule="exact"/>
        <w:ind w:left="149" w:right="0" w:firstLine="0"/>
        <w:jc w:val="left"/>
        <w:rPr>
          <w:rFonts w:ascii="宋体"/>
          <w:color w:val="000000"/>
          <w:spacing w:val="0"/>
          <w:sz w:val="15"/>
        </w:rPr>
      </w:pPr>
      <w:r>
        <w:rPr>
          <w:rFonts w:ascii="宋体"/>
          <w:color w:val="000000"/>
          <w:spacing w:val="0"/>
          <w:sz w:val="15"/>
        </w:rPr>
        <w:t>0</w:t>
      </w:r>
    </w:p>
    <w:p w14:paraId="1C222259">
      <w:pPr>
        <w:framePr w:w="1266" w:wrap="auto" w:vAnchor="margin" w:hAnchor="text" w:x="5967" w:y="3859"/>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2"/>
          <w:sz w:val="15"/>
        </w:rPr>
        <w:t>年度资金总额：</w:t>
      </w:r>
    </w:p>
    <w:p w14:paraId="01956550">
      <w:pPr>
        <w:framePr w:w="820" w:wrap="auto" w:vAnchor="margin" w:hAnchor="text" w:x="1812" w:y="4339"/>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项目资金</w:t>
      </w:r>
    </w:p>
    <w:p w14:paraId="1AE740AF">
      <w:pPr>
        <w:framePr w:w="820" w:wrap="auto" w:vAnchor="margin" w:hAnchor="text" w:x="1812" w:y="4339"/>
        <w:widowControl w:val="0"/>
        <w:autoSpaceDE w:val="0"/>
        <w:autoSpaceDN w:val="0"/>
        <w:spacing w:before="34" w:after="0" w:line="149" w:lineRule="exact"/>
        <w:ind w:left="0" w:right="0" w:firstLine="0"/>
        <w:jc w:val="left"/>
        <w:rPr>
          <w:rFonts w:ascii="宋体"/>
          <w:color w:val="000000"/>
          <w:spacing w:val="0"/>
          <w:sz w:val="15"/>
        </w:rPr>
      </w:pPr>
      <w:r>
        <w:rPr>
          <w:rFonts w:ascii="宋体" w:hAnsi="宋体" w:cs="宋体"/>
          <w:color w:val="000000"/>
          <w:spacing w:val="-3"/>
          <w:sz w:val="15"/>
        </w:rPr>
        <w:t>（万元）</w:t>
      </w:r>
    </w:p>
    <w:p w14:paraId="55D44CEB">
      <w:pPr>
        <w:framePr w:w="1339" w:wrap="auto" w:vAnchor="margin" w:hAnchor="text" w:x="6192" w:y="4414"/>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其中：财政拨款</w:t>
      </w:r>
    </w:p>
    <w:p w14:paraId="03B84B6B">
      <w:pPr>
        <w:framePr w:w="1339" w:wrap="auto" w:vAnchor="margin" w:hAnchor="text" w:x="6192" w:y="4414"/>
        <w:widowControl w:val="0"/>
        <w:autoSpaceDE w:val="0"/>
        <w:autoSpaceDN w:val="0"/>
        <w:spacing w:before="423" w:after="0" w:line="149" w:lineRule="exact"/>
        <w:ind w:left="523" w:right="0" w:firstLine="0"/>
        <w:jc w:val="left"/>
        <w:rPr>
          <w:rFonts w:ascii="宋体"/>
          <w:color w:val="000000"/>
          <w:spacing w:val="0"/>
          <w:sz w:val="15"/>
        </w:rPr>
      </w:pPr>
      <w:r>
        <w:rPr>
          <w:rFonts w:ascii="宋体" w:hAnsi="宋体" w:cs="宋体"/>
          <w:color w:val="000000"/>
          <w:spacing w:val="-3"/>
          <w:sz w:val="15"/>
        </w:rPr>
        <w:t>其他资金</w:t>
      </w:r>
    </w:p>
    <w:p w14:paraId="0D16C7B9">
      <w:pPr>
        <w:framePr w:w="598" w:wrap="auto" w:vAnchor="margin" w:hAnchor="text" w:x="8945" w:y="4414"/>
        <w:widowControl w:val="0"/>
        <w:autoSpaceDE w:val="0"/>
        <w:autoSpaceDN w:val="0"/>
        <w:spacing w:before="0" w:after="0" w:line="149" w:lineRule="exact"/>
        <w:ind w:left="0" w:right="0" w:firstLine="0"/>
        <w:jc w:val="left"/>
        <w:rPr>
          <w:rFonts w:ascii="宋体"/>
          <w:color w:val="000000"/>
          <w:spacing w:val="0"/>
          <w:sz w:val="15"/>
        </w:rPr>
      </w:pPr>
      <w:r>
        <w:rPr>
          <w:rFonts w:ascii="宋体"/>
          <w:color w:val="000000"/>
          <w:spacing w:val="0"/>
          <w:sz w:val="15"/>
        </w:rPr>
        <w:t>18.05</w:t>
      </w:r>
    </w:p>
    <w:p w14:paraId="1D32A1FD">
      <w:pPr>
        <w:framePr w:w="598" w:wrap="auto" w:vAnchor="margin" w:hAnchor="text" w:x="8945" w:y="4414"/>
        <w:widowControl w:val="0"/>
        <w:autoSpaceDE w:val="0"/>
        <w:autoSpaceDN w:val="0"/>
        <w:spacing w:before="423" w:after="0" w:line="149" w:lineRule="exact"/>
        <w:ind w:left="149" w:right="0" w:firstLine="0"/>
        <w:jc w:val="left"/>
        <w:rPr>
          <w:rFonts w:ascii="宋体"/>
          <w:color w:val="000000"/>
          <w:spacing w:val="0"/>
          <w:sz w:val="15"/>
        </w:rPr>
      </w:pPr>
      <w:r>
        <w:rPr>
          <w:rFonts w:ascii="宋体"/>
          <w:color w:val="000000"/>
          <w:spacing w:val="0"/>
          <w:sz w:val="15"/>
        </w:rPr>
        <w:t>0</w:t>
      </w:r>
    </w:p>
    <w:p w14:paraId="57255629">
      <w:pPr>
        <w:framePr w:w="820" w:wrap="auto" w:vAnchor="margin" w:hAnchor="text" w:x="4121" w:y="4985"/>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其他资金</w:t>
      </w:r>
    </w:p>
    <w:p w14:paraId="7490B9AC">
      <w:pPr>
        <w:framePr w:w="969" w:wrap="auto" w:vAnchor="margin" w:hAnchor="text" w:x="3398" w:y="5446"/>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实施期目标</w:t>
      </w:r>
    </w:p>
    <w:p w14:paraId="0510E07B">
      <w:pPr>
        <w:framePr w:w="820" w:wrap="auto" w:vAnchor="margin" w:hAnchor="text" w:x="7988" w:y="5446"/>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年度目标</w:t>
      </w:r>
    </w:p>
    <w:p w14:paraId="4A48CD8D">
      <w:pPr>
        <w:framePr w:w="5000" w:wrap="auto" w:vAnchor="margin" w:hAnchor="text" w:x="5892" w:y="5726"/>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2"/>
          <w:sz w:val="15"/>
        </w:rPr>
        <w:t>根据滑政法稳〔2020〕14号</w:t>
      </w:r>
      <w:r>
        <w:rPr>
          <w:rFonts w:hint="eastAsia" w:ascii="宋体" w:hAnsi="宋体" w:cs="宋体"/>
          <w:color w:val="000000"/>
          <w:spacing w:val="-2"/>
          <w:sz w:val="15"/>
          <w:lang w:eastAsia="zh-CN"/>
        </w:rPr>
        <w:t>会议纪要</w:t>
      </w:r>
      <w:r>
        <w:rPr>
          <w:rFonts w:ascii="宋体" w:hAnsi="宋体" w:cs="宋体"/>
          <w:color w:val="000000"/>
          <w:spacing w:val="-2"/>
          <w:sz w:val="15"/>
        </w:rPr>
        <w:t>，对我县2008年和2010年安排到县交</w:t>
      </w:r>
    </w:p>
    <w:p w14:paraId="608EE086">
      <w:pPr>
        <w:framePr w:w="5000" w:wrap="auto" w:vAnchor="margin" w:hAnchor="text" w:x="5892" w:y="5726"/>
        <w:widowControl w:val="0"/>
        <w:autoSpaceDE w:val="0"/>
        <w:autoSpaceDN w:val="0"/>
        <w:spacing w:before="33" w:after="0" w:line="149" w:lineRule="exact"/>
        <w:ind w:left="0" w:right="0" w:firstLine="0"/>
        <w:jc w:val="left"/>
        <w:rPr>
          <w:rFonts w:ascii="宋体"/>
          <w:color w:val="000000"/>
          <w:spacing w:val="0"/>
          <w:sz w:val="15"/>
        </w:rPr>
      </w:pPr>
      <w:r>
        <w:rPr>
          <w:rFonts w:ascii="宋体" w:hAnsi="宋体" w:cs="宋体"/>
          <w:color w:val="000000"/>
          <w:spacing w:val="-3"/>
          <w:sz w:val="15"/>
        </w:rPr>
        <w:t>警大队、派出所上岗的41名越战下岗公益性岗位人员养老保险问题进行专</w:t>
      </w:r>
    </w:p>
    <w:p w14:paraId="42752E5A">
      <w:pPr>
        <w:framePr w:w="5000" w:wrap="auto" w:vAnchor="margin" w:hAnchor="text" w:x="5892" w:y="5726"/>
        <w:widowControl w:val="0"/>
        <w:autoSpaceDE w:val="0"/>
        <w:autoSpaceDN w:val="0"/>
        <w:spacing w:before="36" w:after="0" w:line="149" w:lineRule="exact"/>
        <w:ind w:left="0" w:right="0" w:firstLine="0"/>
        <w:jc w:val="left"/>
        <w:rPr>
          <w:rFonts w:ascii="宋体"/>
          <w:color w:val="000000"/>
          <w:spacing w:val="0"/>
          <w:sz w:val="15"/>
        </w:rPr>
      </w:pPr>
      <w:r>
        <w:rPr>
          <w:rFonts w:ascii="宋体" w:hAnsi="宋体" w:cs="宋体"/>
          <w:color w:val="000000"/>
          <w:spacing w:val="-3"/>
          <w:sz w:val="15"/>
        </w:rPr>
        <w:t>题研究，并形成一致意见。针对已经办理退休的11名公益性岗位人员巫玉</w:t>
      </w:r>
    </w:p>
    <w:p w14:paraId="244911D0">
      <w:pPr>
        <w:framePr w:w="5000" w:wrap="auto" w:vAnchor="margin" w:hAnchor="text" w:x="5892" w:y="5726"/>
        <w:widowControl w:val="0"/>
        <w:autoSpaceDE w:val="0"/>
        <w:autoSpaceDN w:val="0"/>
        <w:spacing w:before="34" w:after="0" w:line="149" w:lineRule="exact"/>
        <w:ind w:left="0" w:right="0" w:firstLine="0"/>
        <w:jc w:val="left"/>
        <w:rPr>
          <w:rFonts w:ascii="宋体"/>
          <w:color w:val="000000"/>
          <w:spacing w:val="0"/>
          <w:sz w:val="15"/>
        </w:rPr>
      </w:pPr>
      <w:r>
        <w:rPr>
          <w:rFonts w:ascii="宋体" w:hAnsi="宋体" w:cs="宋体"/>
          <w:color w:val="000000"/>
          <w:spacing w:val="-3"/>
          <w:sz w:val="15"/>
        </w:rPr>
        <w:t>勤、韩杰堂、王殿民、张清俭、段月朝、马学宁、王国兴、秦恒普、李洪</w:t>
      </w:r>
    </w:p>
    <w:p w14:paraId="115B51FB">
      <w:pPr>
        <w:framePr w:w="5000" w:wrap="auto" w:vAnchor="margin" w:hAnchor="text" w:x="5892" w:y="5726"/>
        <w:widowControl w:val="0"/>
        <w:autoSpaceDE w:val="0"/>
        <w:autoSpaceDN w:val="0"/>
        <w:spacing w:before="33" w:after="0" w:line="149" w:lineRule="exact"/>
        <w:ind w:left="0" w:right="0" w:firstLine="0"/>
        <w:jc w:val="left"/>
        <w:rPr>
          <w:rFonts w:ascii="宋体"/>
          <w:color w:val="000000"/>
          <w:spacing w:val="0"/>
          <w:sz w:val="15"/>
        </w:rPr>
      </w:pPr>
      <w:r>
        <w:rPr>
          <w:rFonts w:ascii="宋体" w:hAnsi="宋体" w:cs="宋体"/>
          <w:color w:val="000000"/>
          <w:spacing w:val="-3"/>
          <w:sz w:val="15"/>
        </w:rPr>
        <w:t>庄、刘学军、黄建印等人的养老保险替单位缴纳部分退还本人。其余30人</w:t>
      </w:r>
    </w:p>
    <w:p w14:paraId="4AD38243">
      <w:pPr>
        <w:framePr w:w="5000" w:wrap="auto" w:vAnchor="margin" w:hAnchor="text" w:x="5892" w:y="5726"/>
        <w:widowControl w:val="0"/>
        <w:autoSpaceDE w:val="0"/>
        <w:autoSpaceDN w:val="0"/>
        <w:spacing w:before="34" w:after="0" w:line="149" w:lineRule="exact"/>
        <w:ind w:left="0" w:right="0" w:firstLine="0"/>
        <w:jc w:val="left"/>
        <w:rPr>
          <w:rFonts w:ascii="宋体"/>
          <w:color w:val="000000"/>
          <w:spacing w:val="0"/>
          <w:sz w:val="15"/>
        </w:rPr>
      </w:pPr>
      <w:r>
        <w:rPr>
          <w:rFonts w:ascii="宋体" w:hAnsi="宋体" w:cs="宋体"/>
          <w:color w:val="000000"/>
          <w:spacing w:val="-3"/>
          <w:sz w:val="15"/>
        </w:rPr>
        <w:t>还需继续缴纳。</w:t>
      </w:r>
    </w:p>
    <w:p w14:paraId="24DBE876">
      <w:pPr>
        <w:framePr w:w="374" w:wrap="auto" w:vAnchor="margin" w:hAnchor="text" w:x="1301" w:y="5871"/>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0"/>
          <w:sz w:val="15"/>
        </w:rPr>
        <w:t>绩</w:t>
      </w:r>
    </w:p>
    <w:p w14:paraId="078DB8A4">
      <w:pPr>
        <w:framePr w:w="374" w:wrap="auto" w:vAnchor="margin" w:hAnchor="text" w:x="1301" w:y="5871"/>
        <w:widowControl w:val="0"/>
        <w:autoSpaceDE w:val="0"/>
        <w:autoSpaceDN w:val="0"/>
        <w:spacing w:before="33" w:after="0" w:line="149" w:lineRule="exact"/>
        <w:ind w:left="0" w:right="0" w:firstLine="0"/>
        <w:jc w:val="left"/>
        <w:rPr>
          <w:rFonts w:ascii="宋体"/>
          <w:color w:val="000000"/>
          <w:spacing w:val="0"/>
          <w:sz w:val="15"/>
        </w:rPr>
      </w:pPr>
      <w:r>
        <w:rPr>
          <w:rFonts w:ascii="宋体" w:hAnsi="宋体" w:cs="宋体"/>
          <w:color w:val="000000"/>
          <w:spacing w:val="0"/>
          <w:sz w:val="15"/>
        </w:rPr>
        <w:t>效</w:t>
      </w:r>
    </w:p>
    <w:p w14:paraId="07DFAB6A">
      <w:pPr>
        <w:framePr w:w="374" w:wrap="auto" w:vAnchor="margin" w:hAnchor="text" w:x="1301" w:y="5871"/>
        <w:widowControl w:val="0"/>
        <w:autoSpaceDE w:val="0"/>
        <w:autoSpaceDN w:val="0"/>
        <w:spacing w:before="34" w:after="0" w:line="149" w:lineRule="exact"/>
        <w:ind w:left="0" w:right="0" w:firstLine="0"/>
        <w:jc w:val="left"/>
        <w:rPr>
          <w:rFonts w:ascii="宋体"/>
          <w:color w:val="000000"/>
          <w:spacing w:val="0"/>
          <w:sz w:val="15"/>
        </w:rPr>
      </w:pPr>
      <w:r>
        <w:rPr>
          <w:rFonts w:ascii="宋体" w:hAnsi="宋体" w:cs="宋体"/>
          <w:color w:val="000000"/>
          <w:spacing w:val="0"/>
          <w:sz w:val="15"/>
        </w:rPr>
        <w:t>目</w:t>
      </w:r>
    </w:p>
    <w:p w14:paraId="036238B9">
      <w:pPr>
        <w:framePr w:w="374" w:wrap="auto" w:vAnchor="margin" w:hAnchor="text" w:x="1301" w:y="5871"/>
        <w:widowControl w:val="0"/>
        <w:autoSpaceDE w:val="0"/>
        <w:autoSpaceDN w:val="0"/>
        <w:spacing w:before="33" w:after="0" w:line="149" w:lineRule="exact"/>
        <w:ind w:left="0" w:right="0" w:firstLine="0"/>
        <w:jc w:val="left"/>
        <w:rPr>
          <w:rFonts w:ascii="宋体"/>
          <w:color w:val="000000"/>
          <w:spacing w:val="0"/>
          <w:sz w:val="15"/>
        </w:rPr>
      </w:pPr>
      <w:r>
        <w:rPr>
          <w:rFonts w:ascii="宋体" w:hAnsi="宋体" w:cs="宋体"/>
          <w:color w:val="000000"/>
          <w:spacing w:val="0"/>
          <w:sz w:val="15"/>
        </w:rPr>
        <w:t>标</w:t>
      </w:r>
    </w:p>
    <w:p w14:paraId="17248A85">
      <w:pPr>
        <w:framePr w:w="522" w:wrap="auto" w:vAnchor="margin" w:hAnchor="text" w:x="1915" w:y="7450"/>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一级</w:t>
      </w:r>
    </w:p>
    <w:p w14:paraId="056C4735">
      <w:pPr>
        <w:framePr w:w="522" w:wrap="auto" w:vAnchor="margin" w:hAnchor="text" w:x="1915" w:y="7450"/>
        <w:widowControl w:val="0"/>
        <w:autoSpaceDE w:val="0"/>
        <w:autoSpaceDN w:val="0"/>
        <w:spacing w:before="33" w:after="0" w:line="149" w:lineRule="exact"/>
        <w:ind w:left="0" w:right="0" w:firstLine="0"/>
        <w:jc w:val="left"/>
        <w:rPr>
          <w:rFonts w:ascii="宋体"/>
          <w:color w:val="000000"/>
          <w:spacing w:val="0"/>
          <w:sz w:val="15"/>
        </w:rPr>
      </w:pPr>
      <w:r>
        <w:rPr>
          <w:rFonts w:ascii="宋体" w:hAnsi="宋体" w:cs="宋体"/>
          <w:color w:val="000000"/>
          <w:spacing w:val="-3"/>
          <w:sz w:val="15"/>
        </w:rPr>
        <w:t>指标</w:t>
      </w:r>
    </w:p>
    <w:p w14:paraId="2E932B96">
      <w:pPr>
        <w:framePr w:w="830" w:wrap="auto" w:vAnchor="margin" w:hAnchor="text" w:x="2484" w:y="7541"/>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二级指标</w:t>
      </w:r>
    </w:p>
    <w:p w14:paraId="2F73FC7C">
      <w:pPr>
        <w:framePr w:w="830" w:wrap="auto" w:vAnchor="margin" w:hAnchor="text" w:x="2484" w:y="7541"/>
        <w:widowControl w:val="0"/>
        <w:autoSpaceDE w:val="0"/>
        <w:autoSpaceDN w:val="0"/>
        <w:spacing w:before="705" w:after="0" w:line="149" w:lineRule="exact"/>
        <w:ind w:left="0" w:right="0" w:firstLine="0"/>
        <w:jc w:val="left"/>
        <w:rPr>
          <w:rFonts w:ascii="宋体"/>
          <w:color w:val="000000"/>
          <w:spacing w:val="0"/>
          <w:sz w:val="15"/>
        </w:rPr>
      </w:pPr>
      <w:r>
        <w:rPr>
          <w:rFonts w:ascii="宋体" w:hAnsi="宋体" w:cs="宋体"/>
          <w:color w:val="000000"/>
          <w:spacing w:val="-3"/>
          <w:sz w:val="15"/>
        </w:rPr>
        <w:t>数量指标</w:t>
      </w:r>
    </w:p>
    <w:p w14:paraId="69BD8E36">
      <w:pPr>
        <w:framePr w:w="820" w:wrap="auto" w:vAnchor="margin" w:hAnchor="text" w:x="3691" w:y="7541"/>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三级指标</w:t>
      </w:r>
    </w:p>
    <w:p w14:paraId="02BA1140">
      <w:pPr>
        <w:framePr w:w="671" w:wrap="auto" w:vAnchor="margin" w:hAnchor="text" w:x="5136" w:y="7541"/>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指标值</w:t>
      </w:r>
    </w:p>
    <w:p w14:paraId="534F7223">
      <w:pPr>
        <w:framePr w:w="864" w:wrap="auto" w:vAnchor="margin" w:hAnchor="text" w:x="5892" w:y="7541"/>
        <w:widowControl w:val="0"/>
        <w:autoSpaceDE w:val="0"/>
        <w:autoSpaceDN w:val="0"/>
        <w:spacing w:before="0" w:after="0" w:line="149" w:lineRule="exact"/>
        <w:ind w:left="48" w:right="0" w:firstLine="0"/>
        <w:jc w:val="left"/>
        <w:rPr>
          <w:rFonts w:ascii="宋体"/>
          <w:color w:val="000000"/>
          <w:spacing w:val="0"/>
          <w:sz w:val="15"/>
        </w:rPr>
      </w:pPr>
      <w:r>
        <w:rPr>
          <w:rFonts w:ascii="宋体" w:hAnsi="宋体" w:cs="宋体"/>
          <w:color w:val="000000"/>
          <w:spacing w:val="-3"/>
          <w:sz w:val="15"/>
        </w:rPr>
        <w:t>二级指标</w:t>
      </w:r>
    </w:p>
    <w:p w14:paraId="4A5F1E69">
      <w:pPr>
        <w:framePr w:w="864" w:wrap="auto" w:vAnchor="margin" w:hAnchor="text" w:x="5892" w:y="7541"/>
        <w:widowControl w:val="0"/>
        <w:autoSpaceDE w:val="0"/>
        <w:autoSpaceDN w:val="0"/>
        <w:spacing w:before="705" w:after="0" w:line="149" w:lineRule="exact"/>
        <w:ind w:left="0" w:right="0" w:firstLine="0"/>
        <w:jc w:val="left"/>
        <w:rPr>
          <w:rFonts w:ascii="宋体"/>
          <w:color w:val="000000"/>
          <w:spacing w:val="0"/>
          <w:sz w:val="15"/>
        </w:rPr>
      </w:pPr>
      <w:r>
        <w:rPr>
          <w:rFonts w:ascii="宋体" w:hAnsi="宋体" w:cs="宋体"/>
          <w:color w:val="000000"/>
          <w:spacing w:val="-3"/>
          <w:sz w:val="15"/>
        </w:rPr>
        <w:t>数量指标</w:t>
      </w:r>
    </w:p>
    <w:p w14:paraId="3B9BD499">
      <w:pPr>
        <w:framePr w:w="820" w:wrap="auto" w:vAnchor="margin" w:hAnchor="text" w:x="7380" w:y="7541"/>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三级指标</w:t>
      </w:r>
    </w:p>
    <w:p w14:paraId="6F0185E6">
      <w:pPr>
        <w:framePr w:w="671" w:wrap="auto" w:vAnchor="margin" w:hAnchor="text" w:x="9502" w:y="7541"/>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指标值</w:t>
      </w:r>
    </w:p>
    <w:p w14:paraId="1B4AB8A9">
      <w:pPr>
        <w:framePr w:w="1876" w:wrap="auto" w:vAnchor="margin" w:hAnchor="text" w:x="3149" w:y="8304"/>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越战公益性岗位人员养老</w:t>
      </w:r>
    </w:p>
    <w:p w14:paraId="54ED6C5C">
      <w:pPr>
        <w:framePr w:w="1876" w:wrap="auto" w:vAnchor="margin" w:hAnchor="text" w:x="3149" w:y="8304"/>
        <w:widowControl w:val="0"/>
        <w:autoSpaceDE w:val="0"/>
        <w:autoSpaceDN w:val="0"/>
        <w:spacing w:before="34" w:after="0" w:line="149" w:lineRule="exact"/>
        <w:ind w:left="0" w:right="0" w:firstLine="0"/>
        <w:jc w:val="left"/>
        <w:rPr>
          <w:rFonts w:ascii="宋体"/>
          <w:color w:val="000000"/>
          <w:spacing w:val="0"/>
          <w:sz w:val="15"/>
        </w:rPr>
      </w:pPr>
      <w:r>
        <w:rPr>
          <w:rFonts w:ascii="宋体" w:hAnsi="宋体" w:cs="宋体"/>
          <w:color w:val="000000"/>
          <w:spacing w:val="-3"/>
          <w:sz w:val="15"/>
        </w:rPr>
        <w:t>保险缴纳人数</w:t>
      </w:r>
    </w:p>
    <w:p w14:paraId="12B912A4">
      <w:pPr>
        <w:framePr w:w="2322" w:wrap="auto" w:vAnchor="margin" w:hAnchor="text" w:x="6624" w:y="8304"/>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越战公益性岗位人员养老保险缴</w:t>
      </w:r>
    </w:p>
    <w:p w14:paraId="597B0B08">
      <w:pPr>
        <w:framePr w:w="2322" w:wrap="auto" w:vAnchor="margin" w:hAnchor="text" w:x="6624" w:y="8304"/>
        <w:widowControl w:val="0"/>
        <w:autoSpaceDE w:val="0"/>
        <w:autoSpaceDN w:val="0"/>
        <w:spacing w:before="34" w:after="0" w:line="149" w:lineRule="exact"/>
        <w:ind w:left="0" w:right="0" w:firstLine="0"/>
        <w:jc w:val="left"/>
        <w:rPr>
          <w:rFonts w:ascii="宋体"/>
          <w:color w:val="000000"/>
          <w:spacing w:val="0"/>
          <w:sz w:val="15"/>
        </w:rPr>
      </w:pPr>
      <w:r>
        <w:rPr>
          <w:rFonts w:ascii="宋体" w:hAnsi="宋体" w:cs="宋体"/>
          <w:color w:val="000000"/>
          <w:spacing w:val="-3"/>
          <w:sz w:val="15"/>
        </w:rPr>
        <w:t>纳人数</w:t>
      </w:r>
    </w:p>
    <w:p w14:paraId="5CBA5532">
      <w:pPr>
        <w:framePr w:w="747" w:wrap="auto" w:vAnchor="margin" w:hAnchor="text" w:x="4870" w:y="8395"/>
        <w:widowControl w:val="0"/>
        <w:autoSpaceDE w:val="0"/>
        <w:autoSpaceDN w:val="0"/>
        <w:spacing w:before="0" w:after="0" w:line="149" w:lineRule="exact"/>
        <w:ind w:left="0" w:right="0" w:firstLine="0"/>
        <w:jc w:val="left"/>
        <w:rPr>
          <w:rFonts w:ascii="宋体"/>
          <w:color w:val="000000"/>
          <w:spacing w:val="0"/>
          <w:sz w:val="15"/>
        </w:rPr>
      </w:pPr>
      <w:r>
        <w:rPr>
          <w:rFonts w:ascii="宋体"/>
          <w:color w:val="000000"/>
          <w:spacing w:val="0"/>
          <w:sz w:val="15"/>
        </w:rPr>
        <w:t xml:space="preserve">&gt;= </w:t>
      </w:r>
      <w:r>
        <w:rPr>
          <w:rFonts w:ascii="宋体" w:hAnsi="宋体" w:cs="宋体"/>
          <w:color w:val="000000"/>
          <w:spacing w:val="-1"/>
          <w:sz w:val="15"/>
        </w:rPr>
        <w:t>30人</w:t>
      </w:r>
    </w:p>
    <w:p w14:paraId="209C8351">
      <w:pPr>
        <w:framePr w:w="748" w:wrap="auto" w:vAnchor="margin" w:hAnchor="text" w:x="8772" w:y="8395"/>
        <w:widowControl w:val="0"/>
        <w:autoSpaceDE w:val="0"/>
        <w:autoSpaceDN w:val="0"/>
        <w:spacing w:before="0" w:after="0" w:line="149" w:lineRule="exact"/>
        <w:ind w:left="0" w:right="0" w:firstLine="0"/>
        <w:jc w:val="left"/>
        <w:rPr>
          <w:rFonts w:ascii="宋体"/>
          <w:color w:val="000000"/>
          <w:spacing w:val="0"/>
          <w:sz w:val="15"/>
        </w:rPr>
      </w:pPr>
      <w:r>
        <w:rPr>
          <w:rFonts w:ascii="宋体"/>
          <w:color w:val="000000"/>
          <w:spacing w:val="0"/>
          <w:sz w:val="15"/>
        </w:rPr>
        <w:t>&gt;=</w:t>
      </w:r>
      <w:r>
        <w:rPr>
          <w:rFonts w:ascii="宋体"/>
          <w:color w:val="000000"/>
          <w:spacing w:val="1"/>
          <w:sz w:val="15"/>
        </w:rPr>
        <w:t xml:space="preserve"> </w:t>
      </w:r>
      <w:r>
        <w:rPr>
          <w:rFonts w:ascii="宋体" w:hAnsi="宋体" w:cs="宋体"/>
          <w:color w:val="000000"/>
          <w:spacing w:val="-1"/>
          <w:sz w:val="15"/>
        </w:rPr>
        <w:t>30人</w:t>
      </w:r>
    </w:p>
    <w:p w14:paraId="0B2C6065">
      <w:pPr>
        <w:framePr w:w="748" w:wrap="auto" w:vAnchor="margin" w:hAnchor="text" w:x="8772" w:y="8395"/>
        <w:widowControl w:val="0"/>
        <w:autoSpaceDE w:val="0"/>
        <w:autoSpaceDN w:val="0"/>
        <w:spacing w:before="519" w:after="0" w:line="149" w:lineRule="exact"/>
        <w:ind w:left="0" w:right="0" w:firstLine="0"/>
        <w:jc w:val="left"/>
        <w:rPr>
          <w:rFonts w:ascii="宋体"/>
          <w:color w:val="000000"/>
          <w:spacing w:val="0"/>
          <w:sz w:val="15"/>
        </w:rPr>
      </w:pPr>
      <w:r>
        <w:rPr>
          <w:rFonts w:ascii="宋体"/>
          <w:color w:val="000000"/>
          <w:spacing w:val="0"/>
          <w:sz w:val="15"/>
        </w:rPr>
        <w:t>&gt;=</w:t>
      </w:r>
      <w:r>
        <w:rPr>
          <w:rFonts w:ascii="宋体"/>
          <w:color w:val="000000"/>
          <w:spacing w:val="1"/>
          <w:sz w:val="15"/>
        </w:rPr>
        <w:t xml:space="preserve"> </w:t>
      </w:r>
      <w:r>
        <w:rPr>
          <w:rFonts w:ascii="宋体"/>
          <w:color w:val="000000"/>
          <w:spacing w:val="0"/>
          <w:sz w:val="15"/>
        </w:rPr>
        <w:t>99%</w:t>
      </w:r>
    </w:p>
    <w:p w14:paraId="0E26E84D">
      <w:pPr>
        <w:framePr w:w="748" w:wrap="auto" w:vAnchor="margin" w:hAnchor="text" w:x="8772" w:y="8395"/>
        <w:widowControl w:val="0"/>
        <w:autoSpaceDE w:val="0"/>
        <w:autoSpaceDN w:val="0"/>
        <w:spacing w:before="519" w:after="0" w:line="149" w:lineRule="exact"/>
        <w:ind w:left="0" w:right="0" w:firstLine="0"/>
        <w:jc w:val="left"/>
        <w:rPr>
          <w:rFonts w:ascii="宋体"/>
          <w:color w:val="000000"/>
          <w:spacing w:val="0"/>
          <w:sz w:val="15"/>
        </w:rPr>
      </w:pPr>
      <w:r>
        <w:rPr>
          <w:rFonts w:ascii="宋体"/>
          <w:color w:val="000000"/>
          <w:spacing w:val="0"/>
          <w:sz w:val="15"/>
        </w:rPr>
        <w:t>&gt;=</w:t>
      </w:r>
      <w:r>
        <w:rPr>
          <w:rFonts w:ascii="宋体"/>
          <w:color w:val="000000"/>
          <w:spacing w:val="1"/>
          <w:sz w:val="15"/>
        </w:rPr>
        <w:t xml:space="preserve"> </w:t>
      </w:r>
      <w:r>
        <w:rPr>
          <w:rFonts w:ascii="宋体"/>
          <w:color w:val="000000"/>
          <w:spacing w:val="0"/>
          <w:sz w:val="15"/>
        </w:rPr>
        <w:t>98%</w:t>
      </w:r>
    </w:p>
    <w:p w14:paraId="306F39B6">
      <w:pPr>
        <w:framePr w:w="1627" w:wrap="auto" w:vAnchor="margin" w:hAnchor="text" w:x="2484" w:y="9062"/>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质量指标</w:t>
      </w:r>
      <w:r>
        <w:rPr>
          <w:rFonts w:ascii="宋体"/>
          <w:color w:val="000000"/>
          <w:spacing w:val="0"/>
          <w:sz w:val="15"/>
        </w:rPr>
        <w:t xml:space="preserve"> </w:t>
      </w:r>
      <w:r>
        <w:rPr>
          <w:rFonts w:ascii="宋体" w:hAnsi="宋体" w:cs="宋体"/>
          <w:color w:val="000000"/>
          <w:spacing w:val="-3"/>
          <w:sz w:val="15"/>
        </w:rPr>
        <w:t>足额发放率</w:t>
      </w:r>
    </w:p>
    <w:p w14:paraId="14611B7C">
      <w:pPr>
        <w:framePr w:w="674" w:wrap="auto" w:vAnchor="margin" w:hAnchor="text" w:x="4870" w:y="9062"/>
        <w:widowControl w:val="0"/>
        <w:autoSpaceDE w:val="0"/>
        <w:autoSpaceDN w:val="0"/>
        <w:spacing w:before="0" w:after="0" w:line="149" w:lineRule="exact"/>
        <w:ind w:left="0" w:right="0" w:firstLine="0"/>
        <w:jc w:val="left"/>
        <w:rPr>
          <w:rFonts w:ascii="宋体"/>
          <w:color w:val="000000"/>
          <w:spacing w:val="0"/>
          <w:sz w:val="15"/>
        </w:rPr>
      </w:pPr>
      <w:r>
        <w:rPr>
          <w:rFonts w:ascii="宋体"/>
          <w:color w:val="000000"/>
          <w:spacing w:val="0"/>
          <w:sz w:val="15"/>
        </w:rPr>
        <w:t>&gt;= 99%</w:t>
      </w:r>
    </w:p>
    <w:p w14:paraId="03CAF491">
      <w:pPr>
        <w:framePr w:w="674" w:wrap="auto" w:vAnchor="margin" w:hAnchor="text" w:x="4870" w:y="9062"/>
        <w:widowControl w:val="0"/>
        <w:autoSpaceDE w:val="0"/>
        <w:autoSpaceDN w:val="0"/>
        <w:spacing w:before="519" w:after="0" w:line="149" w:lineRule="exact"/>
        <w:ind w:left="0" w:right="0" w:firstLine="0"/>
        <w:jc w:val="left"/>
        <w:rPr>
          <w:rFonts w:ascii="宋体"/>
          <w:color w:val="000000"/>
          <w:spacing w:val="0"/>
          <w:sz w:val="15"/>
        </w:rPr>
      </w:pPr>
      <w:r>
        <w:rPr>
          <w:rFonts w:ascii="宋体"/>
          <w:color w:val="000000"/>
          <w:spacing w:val="0"/>
          <w:sz w:val="15"/>
        </w:rPr>
        <w:t>&gt;= 98%</w:t>
      </w:r>
    </w:p>
    <w:p w14:paraId="235D8BFE">
      <w:pPr>
        <w:framePr w:w="1695" w:wrap="auto" w:vAnchor="margin" w:hAnchor="text" w:x="5892" w:y="9062"/>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质量指标</w:t>
      </w:r>
      <w:r>
        <w:rPr>
          <w:rFonts w:ascii="宋体"/>
          <w:color w:val="000000"/>
          <w:spacing w:val="68"/>
          <w:sz w:val="15"/>
        </w:rPr>
        <w:t xml:space="preserve"> </w:t>
      </w:r>
      <w:r>
        <w:rPr>
          <w:rFonts w:ascii="宋体" w:hAnsi="宋体" w:cs="宋体"/>
          <w:color w:val="000000"/>
          <w:spacing w:val="-3"/>
          <w:sz w:val="15"/>
        </w:rPr>
        <w:t>足额发放率</w:t>
      </w:r>
    </w:p>
    <w:p w14:paraId="067BFF3B">
      <w:pPr>
        <w:framePr w:w="820" w:wrap="auto" w:vAnchor="margin" w:hAnchor="text" w:x="1769" w:y="9396"/>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产出指标</w:t>
      </w:r>
    </w:p>
    <w:p w14:paraId="2D06C114">
      <w:pPr>
        <w:framePr w:w="1876" w:wrap="auto" w:vAnchor="margin" w:hAnchor="text" w:x="3149" w:y="9638"/>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越战公益性岗位人员养老</w:t>
      </w:r>
    </w:p>
    <w:p w14:paraId="3DEDA6A7">
      <w:pPr>
        <w:framePr w:w="1876" w:wrap="auto" w:vAnchor="margin" w:hAnchor="text" w:x="3149" w:y="9638"/>
        <w:widowControl w:val="0"/>
        <w:autoSpaceDE w:val="0"/>
        <w:autoSpaceDN w:val="0"/>
        <w:spacing w:before="34" w:after="0" w:line="149" w:lineRule="exact"/>
        <w:ind w:left="0" w:right="0" w:firstLine="0"/>
        <w:jc w:val="left"/>
        <w:rPr>
          <w:rFonts w:ascii="宋体"/>
          <w:color w:val="000000"/>
          <w:spacing w:val="0"/>
          <w:sz w:val="15"/>
        </w:rPr>
      </w:pPr>
      <w:r>
        <w:rPr>
          <w:rFonts w:ascii="宋体" w:hAnsi="宋体" w:cs="宋体"/>
          <w:color w:val="000000"/>
          <w:spacing w:val="-3"/>
          <w:sz w:val="15"/>
        </w:rPr>
        <w:t>保险发放及时率</w:t>
      </w:r>
    </w:p>
    <w:p w14:paraId="569A5407">
      <w:pPr>
        <w:framePr w:w="2322" w:wrap="auto" w:vAnchor="margin" w:hAnchor="text" w:x="6624" w:y="9638"/>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越战公益性岗位人员养老保险发</w:t>
      </w:r>
    </w:p>
    <w:p w14:paraId="0C9FBF12">
      <w:pPr>
        <w:framePr w:w="2322" w:wrap="auto" w:vAnchor="margin" w:hAnchor="text" w:x="6624" w:y="9638"/>
        <w:widowControl w:val="0"/>
        <w:autoSpaceDE w:val="0"/>
        <w:autoSpaceDN w:val="0"/>
        <w:spacing w:before="34" w:after="0" w:line="149" w:lineRule="exact"/>
        <w:ind w:left="0" w:right="0" w:firstLine="0"/>
        <w:jc w:val="left"/>
        <w:rPr>
          <w:rFonts w:ascii="宋体"/>
          <w:color w:val="000000"/>
          <w:spacing w:val="0"/>
          <w:sz w:val="15"/>
        </w:rPr>
      </w:pPr>
      <w:r>
        <w:rPr>
          <w:rFonts w:ascii="宋体" w:hAnsi="宋体" w:cs="宋体"/>
          <w:color w:val="000000"/>
          <w:spacing w:val="-3"/>
          <w:sz w:val="15"/>
        </w:rPr>
        <w:t>放及时率</w:t>
      </w:r>
    </w:p>
    <w:p w14:paraId="1DD4801A">
      <w:pPr>
        <w:framePr w:w="820" w:wrap="auto" w:vAnchor="margin" w:hAnchor="text" w:x="2484" w:y="9730"/>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时效指标</w:t>
      </w:r>
    </w:p>
    <w:p w14:paraId="27619AD2">
      <w:pPr>
        <w:framePr w:w="820" w:wrap="auto" w:vAnchor="margin" w:hAnchor="text" w:x="2484" w:y="9730"/>
        <w:widowControl w:val="0"/>
        <w:autoSpaceDE w:val="0"/>
        <w:autoSpaceDN w:val="0"/>
        <w:spacing w:before="518" w:after="0" w:line="149" w:lineRule="exact"/>
        <w:ind w:left="0" w:right="0" w:firstLine="0"/>
        <w:jc w:val="left"/>
        <w:rPr>
          <w:rFonts w:ascii="宋体"/>
          <w:color w:val="000000"/>
          <w:spacing w:val="0"/>
          <w:sz w:val="15"/>
        </w:rPr>
      </w:pPr>
      <w:r>
        <w:rPr>
          <w:rFonts w:ascii="宋体" w:hAnsi="宋体" w:cs="宋体"/>
          <w:color w:val="000000"/>
          <w:spacing w:val="-3"/>
          <w:sz w:val="15"/>
        </w:rPr>
        <w:t>成本指标</w:t>
      </w:r>
    </w:p>
    <w:p w14:paraId="6AD6BBAE">
      <w:pPr>
        <w:framePr w:w="820" w:wrap="auto" w:vAnchor="margin" w:hAnchor="text" w:x="5892" w:y="9730"/>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时效指标</w:t>
      </w:r>
    </w:p>
    <w:p w14:paraId="643C1DBB">
      <w:pPr>
        <w:framePr w:w="374" w:wrap="auto" w:vAnchor="margin" w:hAnchor="text" w:x="1301" w:y="10267"/>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0"/>
          <w:sz w:val="15"/>
        </w:rPr>
        <w:t>绩</w:t>
      </w:r>
    </w:p>
    <w:p w14:paraId="26110D52">
      <w:pPr>
        <w:framePr w:w="374" w:wrap="auto" w:vAnchor="margin" w:hAnchor="text" w:x="1301" w:y="10267"/>
        <w:widowControl w:val="0"/>
        <w:autoSpaceDE w:val="0"/>
        <w:autoSpaceDN w:val="0"/>
        <w:spacing w:before="34" w:after="0" w:line="149" w:lineRule="exact"/>
        <w:ind w:left="0" w:right="0" w:firstLine="0"/>
        <w:jc w:val="left"/>
        <w:rPr>
          <w:rFonts w:ascii="宋体"/>
          <w:color w:val="000000"/>
          <w:spacing w:val="0"/>
          <w:sz w:val="15"/>
        </w:rPr>
      </w:pPr>
      <w:r>
        <w:rPr>
          <w:rFonts w:ascii="宋体" w:hAnsi="宋体" w:cs="宋体"/>
          <w:color w:val="000000"/>
          <w:spacing w:val="0"/>
          <w:sz w:val="15"/>
        </w:rPr>
        <w:t>效</w:t>
      </w:r>
    </w:p>
    <w:p w14:paraId="028B2205">
      <w:pPr>
        <w:framePr w:w="374" w:wrap="auto" w:vAnchor="margin" w:hAnchor="text" w:x="1301" w:y="10267"/>
        <w:widowControl w:val="0"/>
        <w:autoSpaceDE w:val="0"/>
        <w:autoSpaceDN w:val="0"/>
        <w:spacing w:before="36" w:after="0" w:line="149" w:lineRule="exact"/>
        <w:ind w:left="0" w:right="0" w:firstLine="0"/>
        <w:jc w:val="left"/>
        <w:rPr>
          <w:rFonts w:ascii="宋体"/>
          <w:color w:val="000000"/>
          <w:spacing w:val="0"/>
          <w:sz w:val="15"/>
        </w:rPr>
      </w:pPr>
      <w:r>
        <w:rPr>
          <w:rFonts w:ascii="宋体" w:hAnsi="宋体" w:cs="宋体"/>
          <w:color w:val="000000"/>
          <w:spacing w:val="0"/>
          <w:sz w:val="15"/>
        </w:rPr>
        <w:t>指</w:t>
      </w:r>
    </w:p>
    <w:p w14:paraId="0D422DF0">
      <w:pPr>
        <w:framePr w:w="374" w:wrap="auto" w:vAnchor="margin" w:hAnchor="text" w:x="1301" w:y="10267"/>
        <w:widowControl w:val="0"/>
        <w:autoSpaceDE w:val="0"/>
        <w:autoSpaceDN w:val="0"/>
        <w:spacing w:before="34" w:after="0" w:line="149" w:lineRule="exact"/>
        <w:ind w:left="0" w:right="0" w:firstLine="0"/>
        <w:jc w:val="left"/>
        <w:rPr>
          <w:rFonts w:ascii="宋体"/>
          <w:color w:val="000000"/>
          <w:spacing w:val="0"/>
          <w:sz w:val="15"/>
        </w:rPr>
      </w:pPr>
      <w:r>
        <w:rPr>
          <w:rFonts w:ascii="宋体" w:hAnsi="宋体" w:cs="宋体"/>
          <w:color w:val="000000"/>
          <w:spacing w:val="0"/>
          <w:sz w:val="15"/>
        </w:rPr>
        <w:t>标</w:t>
      </w:r>
    </w:p>
    <w:p w14:paraId="13ABA816">
      <w:pPr>
        <w:framePr w:w="1876" w:wrap="auto" w:vAnchor="margin" w:hAnchor="text" w:x="3149" w:y="10305"/>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越战公益性岗位人员养老</w:t>
      </w:r>
    </w:p>
    <w:p w14:paraId="7FED878D">
      <w:pPr>
        <w:framePr w:w="1876" w:wrap="auto" w:vAnchor="margin" w:hAnchor="text" w:x="3149" w:y="10305"/>
        <w:widowControl w:val="0"/>
        <w:autoSpaceDE w:val="0"/>
        <w:autoSpaceDN w:val="0"/>
        <w:spacing w:before="34" w:after="0" w:line="149" w:lineRule="exact"/>
        <w:ind w:left="0" w:right="0" w:firstLine="0"/>
        <w:jc w:val="left"/>
        <w:rPr>
          <w:rFonts w:ascii="宋体"/>
          <w:color w:val="000000"/>
          <w:spacing w:val="0"/>
          <w:sz w:val="15"/>
        </w:rPr>
      </w:pPr>
      <w:r>
        <w:rPr>
          <w:rFonts w:ascii="宋体" w:hAnsi="宋体" w:cs="宋体"/>
          <w:color w:val="000000"/>
          <w:spacing w:val="-3"/>
          <w:sz w:val="15"/>
        </w:rPr>
        <w:t>保险金额</w:t>
      </w:r>
    </w:p>
    <w:p w14:paraId="6CE634E9">
      <w:pPr>
        <w:framePr w:w="2322" w:wrap="auto" w:vAnchor="margin" w:hAnchor="text" w:x="6624" w:y="10305"/>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越战公益性岗位人员养老保险金</w:t>
      </w:r>
    </w:p>
    <w:p w14:paraId="3EF6706C">
      <w:pPr>
        <w:framePr w:w="2322" w:wrap="auto" w:vAnchor="margin" w:hAnchor="text" w:x="6624" w:y="10305"/>
        <w:widowControl w:val="0"/>
        <w:autoSpaceDE w:val="0"/>
        <w:autoSpaceDN w:val="0"/>
        <w:spacing w:before="34" w:after="0" w:line="149" w:lineRule="exact"/>
        <w:ind w:left="0" w:right="0" w:firstLine="0"/>
        <w:jc w:val="left"/>
        <w:rPr>
          <w:rFonts w:ascii="宋体"/>
          <w:color w:val="000000"/>
          <w:spacing w:val="0"/>
          <w:sz w:val="15"/>
        </w:rPr>
      </w:pPr>
      <w:r>
        <w:rPr>
          <w:rFonts w:ascii="宋体" w:hAnsi="宋体" w:cs="宋体"/>
          <w:color w:val="000000"/>
          <w:spacing w:val="0"/>
          <w:sz w:val="15"/>
        </w:rPr>
        <w:t>额</w:t>
      </w:r>
    </w:p>
    <w:p w14:paraId="7476650D">
      <w:pPr>
        <w:framePr w:w="1852" w:wrap="auto" w:vAnchor="margin" w:hAnchor="text" w:x="4870" w:y="10396"/>
        <w:widowControl w:val="0"/>
        <w:autoSpaceDE w:val="0"/>
        <w:autoSpaceDN w:val="0"/>
        <w:spacing w:before="0" w:after="0" w:line="149" w:lineRule="exact"/>
        <w:ind w:left="0" w:right="0" w:firstLine="0"/>
        <w:jc w:val="left"/>
        <w:rPr>
          <w:rFonts w:ascii="宋体"/>
          <w:color w:val="000000"/>
          <w:spacing w:val="0"/>
          <w:sz w:val="15"/>
        </w:rPr>
      </w:pPr>
      <w:r>
        <w:rPr>
          <w:rFonts w:ascii="宋体"/>
          <w:color w:val="000000"/>
          <w:spacing w:val="0"/>
          <w:sz w:val="15"/>
        </w:rPr>
        <w:t xml:space="preserve">&gt;= </w:t>
      </w:r>
      <w:r>
        <w:rPr>
          <w:rFonts w:ascii="宋体" w:hAnsi="宋体" w:cs="宋体"/>
          <w:color w:val="000000"/>
          <w:spacing w:val="-1"/>
          <w:sz w:val="15"/>
        </w:rPr>
        <w:t>18.05万元</w:t>
      </w:r>
      <w:r>
        <w:rPr>
          <w:rFonts w:ascii="宋体"/>
          <w:color w:val="000000"/>
          <w:spacing w:val="53"/>
          <w:sz w:val="15"/>
        </w:rPr>
        <w:t xml:space="preserve"> </w:t>
      </w:r>
      <w:r>
        <w:rPr>
          <w:rFonts w:ascii="宋体" w:hAnsi="宋体" w:cs="宋体"/>
          <w:color w:val="000000"/>
          <w:spacing w:val="-3"/>
          <w:sz w:val="15"/>
        </w:rPr>
        <w:t>成本指标</w:t>
      </w:r>
    </w:p>
    <w:p w14:paraId="6BA031AB">
      <w:pPr>
        <w:framePr w:w="1119" w:wrap="auto" w:vAnchor="margin" w:hAnchor="text" w:x="8772" w:y="10396"/>
        <w:widowControl w:val="0"/>
        <w:autoSpaceDE w:val="0"/>
        <w:autoSpaceDN w:val="0"/>
        <w:spacing w:before="0" w:after="0" w:line="149" w:lineRule="exact"/>
        <w:ind w:left="0" w:right="0" w:firstLine="0"/>
        <w:jc w:val="left"/>
        <w:rPr>
          <w:rFonts w:ascii="宋体"/>
          <w:color w:val="000000"/>
          <w:spacing w:val="0"/>
          <w:sz w:val="15"/>
        </w:rPr>
      </w:pPr>
      <w:r>
        <w:rPr>
          <w:rFonts w:ascii="宋体"/>
          <w:color w:val="000000"/>
          <w:spacing w:val="0"/>
          <w:sz w:val="15"/>
        </w:rPr>
        <w:t>&gt;=</w:t>
      </w:r>
      <w:r>
        <w:rPr>
          <w:rFonts w:ascii="宋体"/>
          <w:color w:val="000000"/>
          <w:spacing w:val="1"/>
          <w:sz w:val="15"/>
        </w:rPr>
        <w:t xml:space="preserve"> </w:t>
      </w:r>
      <w:r>
        <w:rPr>
          <w:rFonts w:ascii="宋体" w:hAnsi="宋体" w:cs="宋体"/>
          <w:color w:val="000000"/>
          <w:spacing w:val="-1"/>
          <w:sz w:val="15"/>
        </w:rPr>
        <w:t>18.05万元</w:t>
      </w:r>
    </w:p>
    <w:p w14:paraId="130C3361">
      <w:pPr>
        <w:framePr w:w="820" w:wrap="auto" w:vAnchor="margin" w:hAnchor="text" w:x="2484" w:y="10970"/>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经济效益</w:t>
      </w:r>
    </w:p>
    <w:p w14:paraId="50A35D45">
      <w:pPr>
        <w:framePr w:w="820" w:wrap="auto" w:vAnchor="margin" w:hAnchor="text" w:x="2484" w:y="10970"/>
        <w:widowControl w:val="0"/>
        <w:autoSpaceDE w:val="0"/>
        <w:autoSpaceDN w:val="0"/>
        <w:spacing w:before="36" w:after="0" w:line="149" w:lineRule="exact"/>
        <w:ind w:left="0" w:right="0" w:firstLine="0"/>
        <w:jc w:val="left"/>
        <w:rPr>
          <w:rFonts w:ascii="宋体"/>
          <w:color w:val="000000"/>
          <w:spacing w:val="0"/>
          <w:sz w:val="15"/>
        </w:rPr>
      </w:pPr>
      <w:r>
        <w:rPr>
          <w:rFonts w:ascii="宋体" w:hAnsi="宋体" w:cs="宋体"/>
          <w:color w:val="000000"/>
          <w:spacing w:val="-3"/>
          <w:sz w:val="15"/>
        </w:rPr>
        <w:t>指标</w:t>
      </w:r>
    </w:p>
    <w:p w14:paraId="022D62BF">
      <w:pPr>
        <w:framePr w:w="820" w:wrap="auto" w:vAnchor="margin" w:hAnchor="text" w:x="5892" w:y="10970"/>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经济效益</w:t>
      </w:r>
    </w:p>
    <w:p w14:paraId="6C23DCC1">
      <w:pPr>
        <w:framePr w:w="820" w:wrap="auto" w:vAnchor="margin" w:hAnchor="text" w:x="5892" w:y="10970"/>
        <w:widowControl w:val="0"/>
        <w:autoSpaceDE w:val="0"/>
        <w:autoSpaceDN w:val="0"/>
        <w:spacing w:before="36" w:after="0" w:line="149" w:lineRule="exact"/>
        <w:ind w:left="0" w:right="0" w:firstLine="0"/>
        <w:jc w:val="left"/>
        <w:rPr>
          <w:rFonts w:ascii="宋体"/>
          <w:color w:val="000000"/>
          <w:spacing w:val="0"/>
          <w:sz w:val="15"/>
        </w:rPr>
      </w:pPr>
      <w:r>
        <w:rPr>
          <w:rFonts w:ascii="宋体" w:hAnsi="宋体" w:cs="宋体"/>
          <w:color w:val="000000"/>
          <w:spacing w:val="-3"/>
          <w:sz w:val="15"/>
        </w:rPr>
        <w:t>指标</w:t>
      </w:r>
    </w:p>
    <w:p w14:paraId="6E1694E3">
      <w:pPr>
        <w:framePr w:w="2526" w:wrap="auto" w:vAnchor="margin" w:hAnchor="text" w:x="2484" w:y="11640"/>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社会效益</w:t>
      </w:r>
      <w:r>
        <w:rPr>
          <w:rFonts w:ascii="宋体"/>
          <w:color w:val="000000"/>
          <w:spacing w:val="0"/>
          <w:sz w:val="15"/>
        </w:rPr>
        <w:t xml:space="preserve"> </w:t>
      </w:r>
      <w:r>
        <w:rPr>
          <w:rFonts w:ascii="宋体" w:hAnsi="宋体" w:cs="宋体"/>
          <w:color w:val="000000"/>
          <w:spacing w:val="-3"/>
          <w:sz w:val="15"/>
        </w:rPr>
        <w:t>发放越战公益性岗位人员</w:t>
      </w:r>
    </w:p>
    <w:p w14:paraId="4DA14B7C">
      <w:pPr>
        <w:framePr w:w="2526" w:wrap="auto" w:vAnchor="margin" w:hAnchor="text" w:x="2484" w:y="11640"/>
        <w:widowControl w:val="0"/>
        <w:autoSpaceDE w:val="0"/>
        <w:autoSpaceDN w:val="0"/>
        <w:spacing w:before="34" w:after="0" w:line="149" w:lineRule="exact"/>
        <w:ind w:left="0" w:right="0" w:firstLine="0"/>
        <w:jc w:val="left"/>
        <w:rPr>
          <w:rFonts w:ascii="宋体"/>
          <w:color w:val="000000"/>
          <w:spacing w:val="0"/>
          <w:sz w:val="15"/>
        </w:rPr>
      </w:pPr>
      <w:r>
        <w:rPr>
          <w:rFonts w:ascii="宋体" w:hAnsi="宋体" w:cs="宋体"/>
          <w:color w:val="000000"/>
          <w:spacing w:val="-3"/>
          <w:sz w:val="15"/>
        </w:rPr>
        <w:t>指标</w:t>
      </w:r>
      <w:r>
        <w:rPr>
          <w:rFonts w:ascii="宋体"/>
          <w:color w:val="000000"/>
          <w:spacing w:val="295"/>
          <w:sz w:val="15"/>
        </w:rPr>
        <w:t xml:space="preserve"> </w:t>
      </w:r>
      <w:r>
        <w:rPr>
          <w:rFonts w:ascii="宋体" w:hAnsi="宋体" w:cs="宋体"/>
          <w:color w:val="000000"/>
          <w:spacing w:val="-3"/>
          <w:sz w:val="15"/>
        </w:rPr>
        <w:t>养老保险</w:t>
      </w:r>
    </w:p>
    <w:p w14:paraId="18213F45">
      <w:pPr>
        <w:framePr w:w="3035" w:wrap="auto" w:vAnchor="margin" w:hAnchor="text" w:x="5892" w:y="11640"/>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社会效益</w:t>
      </w:r>
      <w:r>
        <w:rPr>
          <w:rFonts w:ascii="宋体"/>
          <w:color w:val="000000"/>
          <w:spacing w:val="68"/>
          <w:sz w:val="15"/>
        </w:rPr>
        <w:t xml:space="preserve"> </w:t>
      </w:r>
      <w:r>
        <w:rPr>
          <w:rFonts w:ascii="宋体" w:hAnsi="宋体" w:cs="宋体"/>
          <w:color w:val="000000"/>
          <w:spacing w:val="-3"/>
          <w:sz w:val="15"/>
        </w:rPr>
        <w:t>发放越战公益性岗位人员养老保</w:t>
      </w:r>
    </w:p>
    <w:p w14:paraId="117BD610">
      <w:pPr>
        <w:framePr w:w="3035" w:wrap="auto" w:vAnchor="margin" w:hAnchor="text" w:x="5892" w:y="11640"/>
        <w:widowControl w:val="0"/>
        <w:autoSpaceDE w:val="0"/>
        <w:autoSpaceDN w:val="0"/>
        <w:spacing w:before="34" w:after="0" w:line="149" w:lineRule="exact"/>
        <w:ind w:left="0" w:right="0" w:firstLine="0"/>
        <w:jc w:val="left"/>
        <w:rPr>
          <w:rFonts w:ascii="宋体"/>
          <w:color w:val="000000"/>
          <w:spacing w:val="0"/>
          <w:sz w:val="15"/>
        </w:rPr>
      </w:pPr>
      <w:r>
        <w:rPr>
          <w:rFonts w:ascii="宋体" w:hAnsi="宋体" w:cs="宋体"/>
          <w:color w:val="000000"/>
          <w:spacing w:val="-3"/>
          <w:sz w:val="15"/>
        </w:rPr>
        <w:t>指标</w:t>
      </w:r>
      <w:r>
        <w:rPr>
          <w:rFonts w:ascii="宋体"/>
          <w:color w:val="000000"/>
          <w:spacing w:val="362"/>
          <w:sz w:val="15"/>
        </w:rPr>
        <w:t xml:space="preserve"> </w:t>
      </w:r>
      <w:r>
        <w:rPr>
          <w:rFonts w:ascii="宋体" w:hAnsi="宋体" w:cs="宋体"/>
          <w:color w:val="000000"/>
          <w:spacing w:val="0"/>
          <w:sz w:val="15"/>
        </w:rPr>
        <w:t>险</w:t>
      </w:r>
    </w:p>
    <w:p w14:paraId="2E4A7560">
      <w:pPr>
        <w:framePr w:w="674" w:wrap="auto" w:vAnchor="margin" w:hAnchor="text" w:x="4870" w:y="11731"/>
        <w:widowControl w:val="0"/>
        <w:autoSpaceDE w:val="0"/>
        <w:autoSpaceDN w:val="0"/>
        <w:spacing w:before="0" w:after="0" w:line="149" w:lineRule="exact"/>
        <w:ind w:left="0" w:right="0" w:firstLine="0"/>
        <w:jc w:val="left"/>
        <w:rPr>
          <w:rFonts w:ascii="宋体"/>
          <w:color w:val="000000"/>
          <w:spacing w:val="0"/>
          <w:sz w:val="15"/>
        </w:rPr>
      </w:pPr>
      <w:r>
        <w:rPr>
          <w:rFonts w:ascii="宋体"/>
          <w:color w:val="000000"/>
          <w:spacing w:val="0"/>
          <w:sz w:val="15"/>
        </w:rPr>
        <w:t>&gt;= 98%</w:t>
      </w:r>
    </w:p>
    <w:p w14:paraId="45963E76">
      <w:pPr>
        <w:framePr w:w="675" w:wrap="auto" w:vAnchor="margin" w:hAnchor="text" w:x="8772" w:y="11731"/>
        <w:widowControl w:val="0"/>
        <w:autoSpaceDE w:val="0"/>
        <w:autoSpaceDN w:val="0"/>
        <w:spacing w:before="0" w:after="0" w:line="149" w:lineRule="exact"/>
        <w:ind w:left="0" w:right="0" w:firstLine="0"/>
        <w:jc w:val="left"/>
        <w:rPr>
          <w:rFonts w:ascii="宋体"/>
          <w:color w:val="000000"/>
          <w:spacing w:val="0"/>
          <w:sz w:val="15"/>
        </w:rPr>
      </w:pPr>
      <w:r>
        <w:rPr>
          <w:rFonts w:ascii="宋体"/>
          <w:color w:val="000000"/>
          <w:spacing w:val="0"/>
          <w:sz w:val="15"/>
        </w:rPr>
        <w:t>&gt;=</w:t>
      </w:r>
      <w:r>
        <w:rPr>
          <w:rFonts w:ascii="宋体"/>
          <w:color w:val="000000"/>
          <w:spacing w:val="1"/>
          <w:sz w:val="15"/>
        </w:rPr>
        <w:t xml:space="preserve"> </w:t>
      </w:r>
      <w:r>
        <w:rPr>
          <w:rFonts w:ascii="宋体"/>
          <w:color w:val="000000"/>
          <w:spacing w:val="0"/>
          <w:sz w:val="15"/>
        </w:rPr>
        <w:t>98%</w:t>
      </w:r>
    </w:p>
    <w:p w14:paraId="271996CB">
      <w:pPr>
        <w:framePr w:w="820" w:wrap="auto" w:vAnchor="margin" w:hAnchor="text" w:x="1769" w:y="12064"/>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效益指标</w:t>
      </w:r>
    </w:p>
    <w:p w14:paraId="04E66038">
      <w:pPr>
        <w:framePr w:w="820" w:wrap="auto" w:vAnchor="margin" w:hAnchor="text" w:x="2484" w:y="12307"/>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生态效益</w:t>
      </w:r>
    </w:p>
    <w:p w14:paraId="6047D324">
      <w:pPr>
        <w:framePr w:w="820" w:wrap="auto" w:vAnchor="margin" w:hAnchor="text" w:x="2484" w:y="12307"/>
        <w:widowControl w:val="0"/>
        <w:autoSpaceDE w:val="0"/>
        <w:autoSpaceDN w:val="0"/>
        <w:spacing w:before="33" w:after="0" w:line="149" w:lineRule="exact"/>
        <w:ind w:left="0" w:right="0" w:firstLine="0"/>
        <w:jc w:val="left"/>
        <w:rPr>
          <w:rFonts w:ascii="宋体"/>
          <w:color w:val="000000"/>
          <w:spacing w:val="0"/>
          <w:sz w:val="15"/>
        </w:rPr>
      </w:pPr>
      <w:r>
        <w:rPr>
          <w:rFonts w:ascii="宋体" w:hAnsi="宋体" w:cs="宋体"/>
          <w:color w:val="000000"/>
          <w:spacing w:val="-3"/>
          <w:sz w:val="15"/>
        </w:rPr>
        <w:t>指标</w:t>
      </w:r>
    </w:p>
    <w:p w14:paraId="451B920F">
      <w:pPr>
        <w:framePr w:w="820" w:wrap="auto" w:vAnchor="margin" w:hAnchor="text" w:x="5892" w:y="12307"/>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生态效益</w:t>
      </w:r>
    </w:p>
    <w:p w14:paraId="066F9E20">
      <w:pPr>
        <w:framePr w:w="820" w:wrap="auto" w:vAnchor="margin" w:hAnchor="text" w:x="5892" w:y="12307"/>
        <w:widowControl w:val="0"/>
        <w:autoSpaceDE w:val="0"/>
        <w:autoSpaceDN w:val="0"/>
        <w:spacing w:before="33" w:after="0" w:line="149" w:lineRule="exact"/>
        <w:ind w:left="0" w:right="0" w:firstLine="0"/>
        <w:jc w:val="left"/>
        <w:rPr>
          <w:rFonts w:ascii="宋体"/>
          <w:color w:val="000000"/>
          <w:spacing w:val="0"/>
          <w:sz w:val="15"/>
        </w:rPr>
      </w:pPr>
      <w:r>
        <w:rPr>
          <w:rFonts w:ascii="宋体" w:hAnsi="宋体" w:cs="宋体"/>
          <w:color w:val="000000"/>
          <w:spacing w:val="-3"/>
          <w:sz w:val="15"/>
        </w:rPr>
        <w:t>指标</w:t>
      </w:r>
    </w:p>
    <w:p w14:paraId="78C39D9A">
      <w:pPr>
        <w:framePr w:w="820" w:wrap="auto" w:vAnchor="margin" w:hAnchor="text" w:x="2484" w:y="12975"/>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可持续影</w:t>
      </w:r>
    </w:p>
    <w:p w14:paraId="64A28AD9">
      <w:pPr>
        <w:framePr w:w="820" w:wrap="auto" w:vAnchor="margin" w:hAnchor="text" w:x="2484" w:y="12975"/>
        <w:widowControl w:val="0"/>
        <w:autoSpaceDE w:val="0"/>
        <w:autoSpaceDN w:val="0"/>
        <w:spacing w:before="33" w:after="0" w:line="149" w:lineRule="exact"/>
        <w:ind w:left="0" w:right="0" w:firstLine="0"/>
        <w:jc w:val="left"/>
        <w:rPr>
          <w:rFonts w:ascii="宋体"/>
          <w:color w:val="000000"/>
          <w:spacing w:val="0"/>
          <w:sz w:val="15"/>
        </w:rPr>
      </w:pPr>
      <w:r>
        <w:rPr>
          <w:rFonts w:ascii="宋体" w:hAnsi="宋体" w:cs="宋体"/>
          <w:color w:val="000000"/>
          <w:spacing w:val="-3"/>
          <w:sz w:val="15"/>
        </w:rPr>
        <w:t>响指标</w:t>
      </w:r>
    </w:p>
    <w:p w14:paraId="12998229">
      <w:pPr>
        <w:framePr w:w="820" w:wrap="auto" w:vAnchor="margin" w:hAnchor="text" w:x="5892" w:y="12975"/>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可持续影</w:t>
      </w:r>
    </w:p>
    <w:p w14:paraId="62BC2916">
      <w:pPr>
        <w:framePr w:w="820" w:wrap="auto" w:vAnchor="margin" w:hAnchor="text" w:x="5892" w:y="12975"/>
        <w:widowControl w:val="0"/>
        <w:autoSpaceDE w:val="0"/>
        <w:autoSpaceDN w:val="0"/>
        <w:spacing w:before="33" w:after="0" w:line="149" w:lineRule="exact"/>
        <w:ind w:left="0" w:right="0" w:firstLine="0"/>
        <w:jc w:val="left"/>
        <w:rPr>
          <w:rFonts w:ascii="宋体"/>
          <w:color w:val="000000"/>
          <w:spacing w:val="0"/>
          <w:sz w:val="15"/>
        </w:rPr>
      </w:pPr>
      <w:r>
        <w:rPr>
          <w:rFonts w:ascii="宋体" w:hAnsi="宋体" w:cs="宋体"/>
          <w:color w:val="000000"/>
          <w:spacing w:val="-3"/>
          <w:sz w:val="15"/>
        </w:rPr>
        <w:t>响指标</w:t>
      </w:r>
    </w:p>
    <w:p w14:paraId="41781031">
      <w:pPr>
        <w:framePr w:w="2432" w:wrap="auto" w:vAnchor="margin" w:hAnchor="text" w:x="1695" w:y="13550"/>
        <w:widowControl w:val="0"/>
        <w:autoSpaceDE w:val="0"/>
        <w:autoSpaceDN w:val="0"/>
        <w:spacing w:before="0" w:after="0" w:line="149" w:lineRule="exact"/>
        <w:ind w:left="790" w:right="0" w:firstLine="0"/>
        <w:jc w:val="left"/>
        <w:rPr>
          <w:rFonts w:ascii="宋体"/>
          <w:color w:val="000000"/>
          <w:spacing w:val="0"/>
          <w:sz w:val="15"/>
        </w:rPr>
      </w:pPr>
      <w:r>
        <w:rPr>
          <w:rFonts w:ascii="宋体" w:hAnsi="宋体" w:cs="宋体"/>
          <w:color w:val="000000"/>
          <w:spacing w:val="-3"/>
          <w:sz w:val="15"/>
        </w:rPr>
        <w:t>服务对象</w:t>
      </w:r>
    </w:p>
    <w:p w14:paraId="7E499BE1">
      <w:pPr>
        <w:framePr w:w="2432" w:wrap="auto" w:vAnchor="margin" w:hAnchor="text" w:x="1695" w:y="13550"/>
        <w:widowControl w:val="0"/>
        <w:autoSpaceDE w:val="0"/>
        <w:autoSpaceDN w:val="0"/>
        <w:spacing w:before="33" w:after="0" w:line="149" w:lineRule="exact"/>
        <w:ind w:left="0" w:right="0" w:firstLine="0"/>
        <w:jc w:val="left"/>
        <w:rPr>
          <w:rFonts w:ascii="宋体"/>
          <w:color w:val="000000"/>
          <w:spacing w:val="0"/>
          <w:sz w:val="15"/>
        </w:rPr>
      </w:pPr>
      <w:r>
        <w:rPr>
          <w:rFonts w:ascii="宋体" w:hAnsi="宋体" w:cs="宋体"/>
          <w:color w:val="000000"/>
          <w:spacing w:val="-3"/>
          <w:sz w:val="15"/>
        </w:rPr>
        <w:t>满意度指标</w:t>
      </w:r>
      <w:r>
        <w:rPr>
          <w:rFonts w:ascii="宋体"/>
          <w:color w:val="000000"/>
          <w:spacing w:val="-22"/>
          <w:sz w:val="15"/>
        </w:rPr>
        <w:t xml:space="preserve"> </w:t>
      </w:r>
      <w:r>
        <w:rPr>
          <w:rFonts w:ascii="宋体" w:hAnsi="宋体" w:cs="宋体"/>
          <w:color w:val="000000"/>
          <w:spacing w:val="-3"/>
          <w:sz w:val="15"/>
        </w:rPr>
        <w:t>满意度指</w:t>
      </w:r>
      <w:r>
        <w:rPr>
          <w:rFonts w:ascii="宋体"/>
          <w:color w:val="000000"/>
          <w:spacing w:val="0"/>
          <w:sz w:val="15"/>
        </w:rPr>
        <w:t xml:space="preserve"> </w:t>
      </w:r>
      <w:r>
        <w:rPr>
          <w:rFonts w:ascii="宋体" w:hAnsi="宋体" w:cs="宋体"/>
          <w:color w:val="000000"/>
          <w:spacing w:val="-3"/>
          <w:sz w:val="15"/>
        </w:rPr>
        <w:t>对象满意度</w:t>
      </w:r>
    </w:p>
    <w:p w14:paraId="6B5EAC43">
      <w:pPr>
        <w:framePr w:w="2432" w:wrap="auto" w:vAnchor="margin" w:hAnchor="text" w:x="1695" w:y="13550"/>
        <w:widowControl w:val="0"/>
        <w:autoSpaceDE w:val="0"/>
        <w:autoSpaceDN w:val="0"/>
        <w:spacing w:before="34" w:after="0" w:line="149" w:lineRule="exact"/>
        <w:ind w:left="790" w:right="0" w:firstLine="0"/>
        <w:jc w:val="left"/>
        <w:rPr>
          <w:rFonts w:ascii="宋体"/>
          <w:color w:val="000000"/>
          <w:spacing w:val="0"/>
          <w:sz w:val="15"/>
        </w:rPr>
      </w:pPr>
      <w:r>
        <w:rPr>
          <w:rFonts w:ascii="宋体" w:hAnsi="宋体" w:cs="宋体"/>
          <w:color w:val="000000"/>
          <w:spacing w:val="0"/>
          <w:sz w:val="15"/>
        </w:rPr>
        <w:t>标</w:t>
      </w:r>
    </w:p>
    <w:p w14:paraId="27BEA845">
      <w:pPr>
        <w:framePr w:w="1695" w:wrap="auto" w:vAnchor="margin" w:hAnchor="text" w:x="5892" w:y="13550"/>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服务对象</w:t>
      </w:r>
    </w:p>
    <w:p w14:paraId="6165D587">
      <w:pPr>
        <w:framePr w:w="1695" w:wrap="auto" w:vAnchor="margin" w:hAnchor="text" w:x="5892" w:y="13550"/>
        <w:widowControl w:val="0"/>
        <w:autoSpaceDE w:val="0"/>
        <w:autoSpaceDN w:val="0"/>
        <w:spacing w:before="33" w:after="0" w:line="149" w:lineRule="exact"/>
        <w:ind w:left="0" w:right="0" w:firstLine="0"/>
        <w:jc w:val="left"/>
        <w:rPr>
          <w:rFonts w:ascii="宋体"/>
          <w:color w:val="000000"/>
          <w:spacing w:val="0"/>
          <w:sz w:val="15"/>
        </w:rPr>
      </w:pPr>
      <w:r>
        <w:rPr>
          <w:rFonts w:ascii="宋体" w:hAnsi="宋体" w:cs="宋体"/>
          <w:color w:val="000000"/>
          <w:spacing w:val="-3"/>
          <w:sz w:val="15"/>
        </w:rPr>
        <w:t>满意度指</w:t>
      </w:r>
      <w:r>
        <w:rPr>
          <w:rFonts w:ascii="宋体"/>
          <w:color w:val="000000"/>
          <w:spacing w:val="68"/>
          <w:sz w:val="15"/>
        </w:rPr>
        <w:t xml:space="preserve"> </w:t>
      </w:r>
      <w:r>
        <w:rPr>
          <w:rFonts w:ascii="宋体" w:hAnsi="宋体" w:cs="宋体"/>
          <w:color w:val="000000"/>
          <w:spacing w:val="-3"/>
          <w:sz w:val="15"/>
        </w:rPr>
        <w:t>对象满意度</w:t>
      </w:r>
    </w:p>
    <w:p w14:paraId="2566083C">
      <w:pPr>
        <w:framePr w:w="1695" w:wrap="auto" w:vAnchor="margin" w:hAnchor="text" w:x="5892" w:y="13550"/>
        <w:widowControl w:val="0"/>
        <w:autoSpaceDE w:val="0"/>
        <w:autoSpaceDN w:val="0"/>
        <w:spacing w:before="34" w:after="0" w:line="149" w:lineRule="exact"/>
        <w:ind w:left="0" w:right="0" w:firstLine="0"/>
        <w:jc w:val="left"/>
        <w:rPr>
          <w:rFonts w:ascii="宋体"/>
          <w:color w:val="000000"/>
          <w:spacing w:val="0"/>
          <w:sz w:val="15"/>
        </w:rPr>
      </w:pPr>
      <w:r>
        <w:rPr>
          <w:rFonts w:ascii="宋体" w:hAnsi="宋体" w:cs="宋体"/>
          <w:color w:val="000000"/>
          <w:spacing w:val="0"/>
          <w:sz w:val="15"/>
        </w:rPr>
        <w:t>标</w:t>
      </w:r>
    </w:p>
    <w:p w14:paraId="306E8182">
      <w:pPr>
        <w:framePr w:w="674" w:wrap="auto" w:vAnchor="margin" w:hAnchor="text" w:x="4870" w:y="13732"/>
        <w:widowControl w:val="0"/>
        <w:autoSpaceDE w:val="0"/>
        <w:autoSpaceDN w:val="0"/>
        <w:spacing w:before="0" w:after="0" w:line="149" w:lineRule="exact"/>
        <w:ind w:left="0" w:right="0" w:firstLine="0"/>
        <w:jc w:val="left"/>
        <w:rPr>
          <w:rFonts w:ascii="宋体"/>
          <w:color w:val="000000"/>
          <w:spacing w:val="0"/>
          <w:sz w:val="15"/>
        </w:rPr>
      </w:pPr>
      <w:r>
        <w:rPr>
          <w:rFonts w:ascii="宋体"/>
          <w:color w:val="000000"/>
          <w:spacing w:val="0"/>
          <w:sz w:val="15"/>
        </w:rPr>
        <w:t>&gt;= 98%</w:t>
      </w:r>
    </w:p>
    <w:p w14:paraId="52FC956E">
      <w:pPr>
        <w:framePr w:w="675" w:wrap="auto" w:vAnchor="margin" w:hAnchor="text" w:x="8772" w:y="13732"/>
        <w:widowControl w:val="0"/>
        <w:autoSpaceDE w:val="0"/>
        <w:autoSpaceDN w:val="0"/>
        <w:spacing w:before="0" w:after="0" w:line="149" w:lineRule="exact"/>
        <w:ind w:left="0" w:right="0" w:firstLine="0"/>
        <w:jc w:val="left"/>
        <w:rPr>
          <w:rFonts w:ascii="宋体"/>
          <w:color w:val="000000"/>
          <w:spacing w:val="0"/>
          <w:sz w:val="15"/>
        </w:rPr>
      </w:pPr>
      <w:r>
        <w:rPr>
          <w:rFonts w:ascii="宋体"/>
          <w:color w:val="000000"/>
          <w:spacing w:val="0"/>
          <w:sz w:val="15"/>
        </w:rPr>
        <w:t>&gt;=</w:t>
      </w:r>
      <w:r>
        <w:rPr>
          <w:rFonts w:ascii="宋体"/>
          <w:color w:val="000000"/>
          <w:spacing w:val="1"/>
          <w:sz w:val="15"/>
        </w:rPr>
        <w:t xml:space="preserve"> </w:t>
      </w:r>
      <w:r>
        <w:rPr>
          <w:rFonts w:ascii="宋体"/>
          <w:color w:val="000000"/>
          <w:spacing w:val="0"/>
          <w:sz w:val="15"/>
        </w:rPr>
        <w:t>98%</w:t>
      </w:r>
    </w:p>
    <w:p w14:paraId="5603A0D6">
      <w:pPr>
        <w:spacing w:before="0" w:after="0" w:line="0" w:lineRule="exact"/>
        <w:ind w:left="0" w:right="0" w:firstLine="0"/>
        <w:jc w:val="left"/>
        <w:rPr>
          <w:rFonts w:ascii="Arial"/>
          <w:color w:val="FF0000"/>
          <w:spacing w:val="0"/>
          <w:sz w:val="2"/>
        </w:rPr>
      </w:pPr>
      <w:r>
        <w:pict>
          <v:shape id="_x000022" o:spid="_x0000_s1048" o:spt="75" type="#_x0000_t75" style="position:absolute;left:0pt;margin-left:52.75pt;margin-top:144.3pt;height:563.55pt;width:483.1pt;mso-position-horizontal-relative:page;mso-position-vertical-relative:page;z-index:-251657216;mso-width-relative:page;mso-height-relative:page;" filled="f" coordsize="21600,21600">
            <v:path/>
            <v:fill on="f" focussize="0,0"/>
            <v:stroke/>
            <v:imagedata r:id="rId27" o:title=""/>
            <o:lock v:ext="edit" aspectratio="t"/>
          </v:shape>
        </w:pict>
      </w:r>
      <w:r>
        <w:rPr>
          <w:rFonts w:ascii="Arial"/>
          <w:color w:val="FF0000"/>
          <w:spacing w:val="0"/>
          <w:sz w:val="2"/>
        </w:rPr>
        <w:br w:type="page"/>
      </w:r>
    </w:p>
    <w:p w14:paraId="5952A10B">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102370DB">
      <w:pPr>
        <w:framePr w:w="4201" w:wrap="auto" w:vAnchor="margin" w:hAnchor="text" w:x="3938" w:y="1869"/>
        <w:widowControl w:val="0"/>
        <w:autoSpaceDE w:val="0"/>
        <w:autoSpaceDN w:val="0"/>
        <w:spacing w:before="0" w:after="0" w:line="197" w:lineRule="exact"/>
        <w:ind w:left="0" w:right="0" w:firstLine="0"/>
        <w:jc w:val="left"/>
        <w:rPr>
          <w:rFonts w:ascii="宋体"/>
          <w:color w:val="000000"/>
          <w:spacing w:val="0"/>
          <w:sz w:val="20"/>
        </w:rPr>
      </w:pPr>
      <w:r>
        <w:rPr>
          <w:rFonts w:ascii="宋体" w:hAnsi="宋体" w:cs="宋体"/>
          <w:color w:val="000000"/>
          <w:spacing w:val="-2"/>
          <w:sz w:val="20"/>
        </w:rPr>
        <w:t>自谋职业一次性经济补助项目绩效目标申报表</w:t>
      </w:r>
    </w:p>
    <w:p w14:paraId="56127FB9">
      <w:pPr>
        <w:framePr w:w="1049" w:wrap="auto" w:vAnchor="margin" w:hAnchor="text" w:x="5501" w:y="2248"/>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0"/>
          <w:sz w:val="14"/>
        </w:rPr>
        <w:t>（2021年度）</w:t>
      </w:r>
    </w:p>
    <w:p w14:paraId="0D111FC9">
      <w:pPr>
        <w:framePr w:w="766" w:wrap="auto" w:vAnchor="margin" w:hAnchor="text" w:x="1838" w:y="2954"/>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项目名称</w:t>
      </w:r>
    </w:p>
    <w:p w14:paraId="6F420CBC">
      <w:pPr>
        <w:framePr w:w="766" w:wrap="auto" w:vAnchor="margin" w:hAnchor="text" w:x="1838" w:y="2954"/>
        <w:widowControl w:val="0"/>
        <w:autoSpaceDE w:val="0"/>
        <w:autoSpaceDN w:val="0"/>
        <w:spacing w:before="214" w:after="0" w:line="139" w:lineRule="exact"/>
        <w:ind w:left="0" w:right="0" w:firstLine="0"/>
        <w:jc w:val="left"/>
        <w:rPr>
          <w:rFonts w:ascii="宋体"/>
          <w:color w:val="000000"/>
          <w:spacing w:val="0"/>
          <w:sz w:val="14"/>
        </w:rPr>
      </w:pPr>
      <w:r>
        <w:rPr>
          <w:rFonts w:ascii="宋体" w:hAnsi="宋体" w:cs="宋体"/>
          <w:color w:val="000000"/>
          <w:spacing w:val="-1"/>
          <w:sz w:val="14"/>
        </w:rPr>
        <w:t>主管部门</w:t>
      </w:r>
    </w:p>
    <w:p w14:paraId="1E6A0038">
      <w:pPr>
        <w:framePr w:w="1761" w:wrap="auto" w:vAnchor="margin" w:hAnchor="text" w:x="6180" w:y="2954"/>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自谋职业一次性经济补助</w:t>
      </w:r>
    </w:p>
    <w:p w14:paraId="0386DE5D">
      <w:pPr>
        <w:framePr w:w="1463" w:wrap="auto" w:vAnchor="margin" w:hAnchor="text" w:x="3814" w:y="3306"/>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滑县退役军人事务局</w:t>
      </w:r>
    </w:p>
    <w:p w14:paraId="792427B7">
      <w:pPr>
        <w:framePr w:w="766" w:wrap="auto" w:vAnchor="margin" w:hAnchor="text" w:x="6567" w:y="3306"/>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单位名称</w:t>
      </w:r>
    </w:p>
    <w:p w14:paraId="509AB0F3">
      <w:pPr>
        <w:framePr w:w="1463" w:wrap="auto" w:vAnchor="margin" w:hAnchor="text" w:x="8724" w:y="3306"/>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滑县退役军人事务局</w:t>
      </w:r>
    </w:p>
    <w:p w14:paraId="3C2BD7A9">
      <w:pPr>
        <w:framePr w:w="1463" w:wrap="auto" w:vAnchor="margin" w:hAnchor="text" w:x="8724" w:y="3306"/>
        <w:widowControl w:val="0"/>
        <w:autoSpaceDE w:val="0"/>
        <w:autoSpaceDN w:val="0"/>
        <w:spacing w:before="288" w:after="0" w:line="139" w:lineRule="exact"/>
        <w:ind w:left="451" w:right="0" w:firstLine="0"/>
        <w:jc w:val="left"/>
        <w:rPr>
          <w:rFonts w:ascii="宋体"/>
          <w:color w:val="000000"/>
          <w:spacing w:val="0"/>
          <w:sz w:val="14"/>
        </w:rPr>
      </w:pPr>
      <w:r>
        <w:rPr>
          <w:rFonts w:ascii="宋体"/>
          <w:color w:val="000000"/>
          <w:spacing w:val="1"/>
          <w:sz w:val="14"/>
        </w:rPr>
        <w:t>40.48</w:t>
      </w:r>
    </w:p>
    <w:p w14:paraId="25784587">
      <w:pPr>
        <w:framePr w:w="1467" w:wrap="auto" w:vAnchor="margin" w:hAnchor="text" w:x="3235" w:y="3733"/>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实施期资金总额：</w:t>
      </w:r>
    </w:p>
    <w:p w14:paraId="28FF89E7">
      <w:pPr>
        <w:framePr w:w="1467" w:wrap="auto" w:vAnchor="margin" w:hAnchor="text" w:x="3235" w:y="3733"/>
        <w:widowControl w:val="0"/>
        <w:autoSpaceDE w:val="0"/>
        <w:autoSpaceDN w:val="0"/>
        <w:spacing w:before="211" w:after="0" w:line="139" w:lineRule="exact"/>
        <w:ind w:left="283" w:right="0" w:firstLine="0"/>
        <w:jc w:val="left"/>
        <w:rPr>
          <w:rFonts w:ascii="宋体"/>
          <w:color w:val="000000"/>
          <w:spacing w:val="0"/>
          <w:sz w:val="14"/>
        </w:rPr>
      </w:pPr>
      <w:r>
        <w:rPr>
          <w:rFonts w:ascii="宋体" w:hAnsi="宋体" w:cs="宋体"/>
          <w:color w:val="000000"/>
          <w:spacing w:val="-1"/>
          <w:sz w:val="14"/>
        </w:rPr>
        <w:t>其中：财政拨款</w:t>
      </w:r>
    </w:p>
    <w:p w14:paraId="2A94D8F3">
      <w:pPr>
        <w:framePr w:w="562" w:wrap="auto" w:vAnchor="margin" w:hAnchor="text" w:x="5076" w:y="3733"/>
        <w:widowControl w:val="0"/>
        <w:autoSpaceDE w:val="0"/>
        <w:autoSpaceDN w:val="0"/>
        <w:spacing w:before="0" w:after="0" w:line="139" w:lineRule="exact"/>
        <w:ind w:left="0" w:right="0" w:firstLine="0"/>
        <w:jc w:val="left"/>
        <w:rPr>
          <w:rFonts w:ascii="宋体"/>
          <w:color w:val="000000"/>
          <w:spacing w:val="0"/>
          <w:sz w:val="14"/>
        </w:rPr>
      </w:pPr>
      <w:r>
        <w:rPr>
          <w:rFonts w:ascii="宋体"/>
          <w:color w:val="000000"/>
          <w:spacing w:val="1"/>
          <w:sz w:val="14"/>
        </w:rPr>
        <w:t>40.48</w:t>
      </w:r>
    </w:p>
    <w:p w14:paraId="3E1A76BC">
      <w:pPr>
        <w:framePr w:w="562" w:wrap="auto" w:vAnchor="margin" w:hAnchor="text" w:x="5076" w:y="3733"/>
        <w:widowControl w:val="0"/>
        <w:autoSpaceDE w:val="0"/>
        <w:autoSpaceDN w:val="0"/>
        <w:spacing w:before="387" w:after="0" w:line="139" w:lineRule="exact"/>
        <w:ind w:left="0" w:right="0" w:firstLine="0"/>
        <w:jc w:val="left"/>
        <w:rPr>
          <w:rFonts w:ascii="宋体"/>
          <w:color w:val="000000"/>
          <w:spacing w:val="0"/>
          <w:sz w:val="14"/>
        </w:rPr>
      </w:pPr>
      <w:r>
        <w:rPr>
          <w:rFonts w:ascii="宋体"/>
          <w:color w:val="000000"/>
          <w:spacing w:val="1"/>
          <w:sz w:val="14"/>
        </w:rPr>
        <w:t>40.48</w:t>
      </w:r>
    </w:p>
    <w:p w14:paraId="0B0DBE5B">
      <w:pPr>
        <w:framePr w:w="562" w:wrap="auto" w:vAnchor="margin" w:hAnchor="text" w:x="5076" w:y="3733"/>
        <w:widowControl w:val="0"/>
        <w:autoSpaceDE w:val="0"/>
        <w:autoSpaceDN w:val="0"/>
        <w:spacing w:before="404" w:after="0" w:line="139" w:lineRule="exact"/>
        <w:ind w:left="142" w:right="0" w:firstLine="0"/>
        <w:jc w:val="left"/>
        <w:rPr>
          <w:rFonts w:ascii="宋体"/>
          <w:color w:val="000000"/>
          <w:spacing w:val="0"/>
          <w:sz w:val="14"/>
        </w:rPr>
      </w:pPr>
      <w:r>
        <w:rPr>
          <w:rFonts w:ascii="宋体"/>
          <w:color w:val="000000"/>
          <w:spacing w:val="0"/>
          <w:sz w:val="14"/>
        </w:rPr>
        <w:t>0</w:t>
      </w:r>
    </w:p>
    <w:p w14:paraId="455BD048">
      <w:pPr>
        <w:framePr w:w="1186" w:wrap="auto" w:vAnchor="margin" w:hAnchor="text" w:x="5830" w:y="3733"/>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0"/>
          <w:sz w:val="14"/>
        </w:rPr>
        <w:t>年度资金总额：</w:t>
      </w:r>
    </w:p>
    <w:p w14:paraId="0AC05558">
      <w:pPr>
        <w:framePr w:w="767" w:wrap="auto" w:vAnchor="margin" w:hAnchor="text" w:x="1838" w:y="4189"/>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项目资金</w:t>
      </w:r>
    </w:p>
    <w:p w14:paraId="5FF7C1EA">
      <w:pPr>
        <w:framePr w:w="767" w:wrap="auto" w:vAnchor="margin" w:hAnchor="text" w:x="1838" w:y="4189"/>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1"/>
          <w:sz w:val="14"/>
        </w:rPr>
        <w:t>（万元）</w:t>
      </w:r>
    </w:p>
    <w:p w14:paraId="2B3E5ADA">
      <w:pPr>
        <w:framePr w:w="1261" w:wrap="auto" w:vAnchor="margin" w:hAnchor="text" w:x="6043" w:y="4259"/>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其中：财政拨款</w:t>
      </w:r>
    </w:p>
    <w:p w14:paraId="2E633CF2">
      <w:pPr>
        <w:framePr w:w="1261" w:wrap="auto" w:vAnchor="margin" w:hAnchor="text" w:x="6043" w:y="4259"/>
        <w:widowControl w:val="0"/>
        <w:autoSpaceDE w:val="0"/>
        <w:autoSpaceDN w:val="0"/>
        <w:spacing w:before="404" w:after="0" w:line="139" w:lineRule="exact"/>
        <w:ind w:left="494" w:right="0" w:firstLine="0"/>
        <w:jc w:val="left"/>
        <w:rPr>
          <w:rFonts w:ascii="宋体"/>
          <w:color w:val="000000"/>
          <w:spacing w:val="0"/>
          <w:sz w:val="14"/>
        </w:rPr>
      </w:pPr>
      <w:r>
        <w:rPr>
          <w:rFonts w:ascii="宋体" w:hAnsi="宋体" w:cs="宋体"/>
          <w:color w:val="000000"/>
          <w:spacing w:val="-1"/>
          <w:sz w:val="14"/>
        </w:rPr>
        <w:t>其他资金</w:t>
      </w:r>
    </w:p>
    <w:p w14:paraId="729985C3">
      <w:pPr>
        <w:framePr w:w="562" w:wrap="auto" w:vAnchor="margin" w:hAnchor="text" w:x="9175" w:y="4259"/>
        <w:widowControl w:val="0"/>
        <w:autoSpaceDE w:val="0"/>
        <w:autoSpaceDN w:val="0"/>
        <w:spacing w:before="0" w:after="0" w:line="139" w:lineRule="exact"/>
        <w:ind w:left="0" w:right="0" w:firstLine="0"/>
        <w:jc w:val="left"/>
        <w:rPr>
          <w:rFonts w:ascii="宋体"/>
          <w:color w:val="000000"/>
          <w:spacing w:val="0"/>
          <w:sz w:val="14"/>
        </w:rPr>
      </w:pPr>
      <w:r>
        <w:rPr>
          <w:rFonts w:ascii="宋体"/>
          <w:color w:val="000000"/>
          <w:spacing w:val="1"/>
          <w:sz w:val="14"/>
        </w:rPr>
        <w:t>40.48</w:t>
      </w:r>
    </w:p>
    <w:p w14:paraId="03C684F1">
      <w:pPr>
        <w:framePr w:w="562" w:wrap="auto" w:vAnchor="margin" w:hAnchor="text" w:x="9175" w:y="4259"/>
        <w:widowControl w:val="0"/>
        <w:autoSpaceDE w:val="0"/>
        <w:autoSpaceDN w:val="0"/>
        <w:spacing w:before="404" w:after="0" w:line="139" w:lineRule="exact"/>
        <w:ind w:left="142" w:right="0" w:firstLine="0"/>
        <w:jc w:val="left"/>
        <w:rPr>
          <w:rFonts w:ascii="宋体"/>
          <w:color w:val="000000"/>
          <w:spacing w:val="0"/>
          <w:sz w:val="14"/>
        </w:rPr>
      </w:pPr>
      <w:r>
        <w:rPr>
          <w:rFonts w:ascii="宋体"/>
          <w:color w:val="000000"/>
          <w:spacing w:val="0"/>
          <w:sz w:val="14"/>
        </w:rPr>
        <w:t>0</w:t>
      </w:r>
    </w:p>
    <w:p w14:paraId="65EC34B0">
      <w:pPr>
        <w:framePr w:w="766" w:wrap="auto" w:vAnchor="margin" w:hAnchor="text" w:x="4085" w:y="4802"/>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其他资金</w:t>
      </w:r>
    </w:p>
    <w:p w14:paraId="0A6C0976">
      <w:pPr>
        <w:framePr w:w="906" w:wrap="auto" w:vAnchor="margin" w:hAnchor="text" w:x="3336" w:y="5238"/>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实施期目标</w:t>
      </w:r>
    </w:p>
    <w:p w14:paraId="2A5DF97F">
      <w:pPr>
        <w:framePr w:w="766" w:wrap="auto" w:vAnchor="margin" w:hAnchor="text" w:x="7965" w:y="5238"/>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年度目标</w:t>
      </w:r>
    </w:p>
    <w:p w14:paraId="13FE971A">
      <w:pPr>
        <w:framePr w:w="5188" w:wrap="auto" w:vAnchor="margin" w:hAnchor="text" w:x="5760" w:y="5504"/>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为退役时未选择自主就业安置的退役士兵发放自谋职业一次性经济补助。2010年6</w:t>
      </w:r>
    </w:p>
    <w:p w14:paraId="70AA010B">
      <w:pPr>
        <w:framePr w:w="5188" w:wrap="auto" w:vAnchor="margin" w:hAnchor="text" w:x="5760" w:y="5504"/>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0"/>
          <w:sz w:val="14"/>
        </w:rPr>
        <w:t>月10日县十三届政府第35次常务会议纪要，第九项关于2008年冬季城镇退役士兵</w:t>
      </w:r>
    </w:p>
    <w:p w14:paraId="40BF2A51">
      <w:pPr>
        <w:framePr w:w="5188" w:wrap="auto" w:vAnchor="margin" w:hAnchor="text" w:x="5760" w:y="5504"/>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1"/>
          <w:sz w:val="14"/>
        </w:rPr>
        <w:t>安置问题：原则同意《2008年冬季退役士兵安置方案》，县民政局要根据政府常</w:t>
      </w:r>
    </w:p>
    <w:p w14:paraId="2B235860">
      <w:pPr>
        <w:framePr w:w="5188" w:wrap="auto" w:vAnchor="margin" w:hAnchor="text" w:x="5760" w:y="5504"/>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1"/>
          <w:sz w:val="14"/>
        </w:rPr>
        <w:t>务会议研究的意见对《方案》进一步修改。《关于做好2009年冬季退役士兵安置</w:t>
      </w:r>
    </w:p>
    <w:p w14:paraId="7184AA6E">
      <w:pPr>
        <w:framePr w:w="5188" w:wrap="auto" w:vAnchor="margin" w:hAnchor="text" w:x="5760" w:y="5504"/>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0"/>
          <w:sz w:val="14"/>
        </w:rPr>
        <w:t>工作的通知》（滑政【2013】30号）文件、《关于做好2010年冬季退役士兵安置</w:t>
      </w:r>
    </w:p>
    <w:p w14:paraId="5D9AAE31">
      <w:pPr>
        <w:framePr w:w="5188" w:wrap="auto" w:vAnchor="margin" w:hAnchor="text" w:x="5760" w:y="5504"/>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0"/>
          <w:sz w:val="14"/>
        </w:rPr>
        <w:t>工作的通知》（滑政【2013】31号）文件、《关于做好2014年冬季退役士兵接收</w:t>
      </w:r>
    </w:p>
    <w:p w14:paraId="16AD5AD5">
      <w:pPr>
        <w:framePr w:w="5188" w:wrap="auto" w:vAnchor="margin" w:hAnchor="text" w:x="5760" w:y="5504"/>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0"/>
          <w:sz w:val="14"/>
        </w:rPr>
        <w:t>安置工作的通知》（滑政【2015】39号）文件、《关于做好2016年冬季退役士兵</w:t>
      </w:r>
    </w:p>
    <w:p w14:paraId="061431B0">
      <w:pPr>
        <w:framePr w:w="5188" w:wrap="auto" w:vAnchor="margin" w:hAnchor="text" w:x="5760" w:y="5504"/>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1"/>
          <w:sz w:val="14"/>
        </w:rPr>
        <w:t>接收安置工作的通知》（滑政【2017】41号）文件、《关于扶持城镇退役士兵自</w:t>
      </w:r>
    </w:p>
    <w:p w14:paraId="34B5A709">
      <w:pPr>
        <w:framePr w:w="5188" w:wrap="auto" w:vAnchor="margin" w:hAnchor="text" w:x="5760" w:y="5504"/>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0"/>
          <w:sz w:val="14"/>
        </w:rPr>
        <w:t>谋职业优惠政策实施意见的通知》（豫政办[2004]120号）文件。</w:t>
      </w:r>
    </w:p>
    <w:p w14:paraId="2AC90B96">
      <w:pPr>
        <w:framePr w:w="349" w:wrap="auto" w:vAnchor="margin" w:hAnchor="text" w:x="1291" w:y="5840"/>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0"/>
          <w:sz w:val="14"/>
        </w:rPr>
        <w:t>绩</w:t>
      </w:r>
    </w:p>
    <w:p w14:paraId="39F059C1">
      <w:pPr>
        <w:framePr w:w="349" w:wrap="auto" w:vAnchor="margin" w:hAnchor="text" w:x="1291" w:y="5840"/>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0"/>
          <w:sz w:val="14"/>
        </w:rPr>
        <w:t>效</w:t>
      </w:r>
    </w:p>
    <w:p w14:paraId="5EF185A0">
      <w:pPr>
        <w:framePr w:w="349" w:wrap="auto" w:vAnchor="margin" w:hAnchor="text" w:x="1291" w:y="5840"/>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0"/>
          <w:sz w:val="14"/>
        </w:rPr>
        <w:t>目</w:t>
      </w:r>
    </w:p>
    <w:p w14:paraId="20E57A50">
      <w:pPr>
        <w:framePr w:w="349" w:wrap="auto" w:vAnchor="margin" w:hAnchor="text" w:x="1291" w:y="5840"/>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0"/>
          <w:sz w:val="14"/>
        </w:rPr>
        <w:t>标</w:t>
      </w:r>
    </w:p>
    <w:p w14:paraId="0C83D123">
      <w:pPr>
        <w:framePr w:w="488" w:wrap="auto" w:vAnchor="margin" w:hAnchor="text" w:x="1870" w:y="7535"/>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一级</w:t>
      </w:r>
    </w:p>
    <w:p w14:paraId="38B7B6AF">
      <w:pPr>
        <w:framePr w:w="488" w:wrap="auto" w:vAnchor="margin" w:hAnchor="text" w:x="1870" w:y="7535"/>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1"/>
          <w:sz w:val="14"/>
        </w:rPr>
        <w:t>指标</w:t>
      </w:r>
    </w:p>
    <w:p w14:paraId="5877FA56">
      <w:pPr>
        <w:framePr w:w="766" w:wrap="auto" w:vAnchor="margin" w:hAnchor="text" w:x="2486" w:y="7624"/>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二级指标</w:t>
      </w:r>
    </w:p>
    <w:p w14:paraId="36588508">
      <w:pPr>
        <w:framePr w:w="766" w:wrap="auto" w:vAnchor="margin" w:hAnchor="text" w:x="3677" w:y="7624"/>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三级指标</w:t>
      </w:r>
    </w:p>
    <w:p w14:paraId="713520BF">
      <w:pPr>
        <w:framePr w:w="627" w:wrap="auto" w:vAnchor="margin" w:hAnchor="text" w:x="5045" w:y="7624"/>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指标值</w:t>
      </w:r>
    </w:p>
    <w:p w14:paraId="35FA43D5">
      <w:pPr>
        <w:framePr w:w="766" w:wrap="auto" w:vAnchor="margin" w:hAnchor="text" w:x="5949" w:y="7624"/>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二级指标</w:t>
      </w:r>
    </w:p>
    <w:p w14:paraId="31E26A89">
      <w:pPr>
        <w:framePr w:w="766" w:wrap="auto" w:vAnchor="margin" w:hAnchor="text" w:x="7716" w:y="7624"/>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三级指标</w:t>
      </w:r>
    </w:p>
    <w:p w14:paraId="7C6B3536">
      <w:pPr>
        <w:framePr w:w="627" w:wrap="auto" w:vAnchor="margin" w:hAnchor="text" w:x="9801" w:y="7624"/>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指标值</w:t>
      </w:r>
    </w:p>
    <w:p w14:paraId="0435D191">
      <w:pPr>
        <w:framePr w:w="1830" w:wrap="auto" w:vAnchor="margin" w:hAnchor="text" w:x="2409" w:y="8430"/>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数量指标</w:t>
      </w:r>
      <w:r>
        <w:rPr>
          <w:rFonts w:ascii="宋体"/>
          <w:color w:val="000000"/>
          <w:spacing w:val="129"/>
          <w:sz w:val="14"/>
        </w:rPr>
        <w:t xml:space="preserve"> </w:t>
      </w:r>
      <w:r>
        <w:rPr>
          <w:rFonts w:ascii="宋体" w:hAnsi="宋体" w:cs="宋体"/>
          <w:color w:val="000000"/>
          <w:spacing w:val="-1"/>
          <w:sz w:val="14"/>
        </w:rPr>
        <w:t>自谋职业人数</w:t>
      </w:r>
    </w:p>
    <w:p w14:paraId="085BC683">
      <w:pPr>
        <w:framePr w:w="631" w:wrap="auto" w:vAnchor="margin" w:hAnchor="text" w:x="4793" w:y="8430"/>
        <w:widowControl w:val="0"/>
        <w:autoSpaceDE w:val="0"/>
        <w:autoSpaceDN w:val="0"/>
        <w:spacing w:before="0" w:after="0" w:line="139" w:lineRule="exact"/>
        <w:ind w:left="0" w:right="0" w:firstLine="0"/>
        <w:jc w:val="left"/>
        <w:rPr>
          <w:rFonts w:ascii="宋体"/>
          <w:color w:val="000000"/>
          <w:spacing w:val="0"/>
          <w:sz w:val="14"/>
        </w:rPr>
      </w:pPr>
      <w:r>
        <w:rPr>
          <w:rFonts w:ascii="宋体"/>
          <w:color w:val="000000"/>
          <w:spacing w:val="1"/>
          <w:sz w:val="14"/>
        </w:rPr>
        <w:t>&gt;=</w:t>
      </w:r>
      <w:r>
        <w:rPr>
          <w:rFonts w:ascii="宋体"/>
          <w:color w:val="000000"/>
          <w:spacing w:val="0"/>
          <w:sz w:val="14"/>
        </w:rPr>
        <w:t xml:space="preserve"> </w:t>
      </w:r>
      <w:r>
        <w:rPr>
          <w:rFonts w:ascii="宋体" w:hAnsi="宋体" w:cs="宋体"/>
          <w:color w:val="000000"/>
          <w:spacing w:val="1"/>
          <w:sz w:val="14"/>
        </w:rPr>
        <w:t>9人</w:t>
      </w:r>
    </w:p>
    <w:p w14:paraId="39B7893B">
      <w:pPr>
        <w:framePr w:w="766" w:wrap="auto" w:vAnchor="margin" w:hAnchor="text" w:x="5760" w:y="8430"/>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数量指标</w:t>
      </w:r>
    </w:p>
    <w:p w14:paraId="69F8FAA9">
      <w:pPr>
        <w:framePr w:w="1045" w:wrap="auto" w:vAnchor="margin" w:hAnchor="text" w:x="6739" w:y="8430"/>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自谋职业人数</w:t>
      </w:r>
    </w:p>
    <w:p w14:paraId="0912C6B5">
      <w:pPr>
        <w:framePr w:w="633" w:wrap="auto" w:vAnchor="margin" w:hAnchor="text" w:x="9295" w:y="8430"/>
        <w:widowControl w:val="0"/>
        <w:autoSpaceDE w:val="0"/>
        <w:autoSpaceDN w:val="0"/>
        <w:spacing w:before="0" w:after="0" w:line="139" w:lineRule="exact"/>
        <w:ind w:left="0" w:right="0" w:firstLine="0"/>
        <w:jc w:val="left"/>
        <w:rPr>
          <w:rFonts w:ascii="宋体"/>
          <w:color w:val="000000"/>
          <w:spacing w:val="0"/>
          <w:sz w:val="14"/>
        </w:rPr>
      </w:pPr>
      <w:r>
        <w:rPr>
          <w:rFonts w:ascii="宋体"/>
          <w:color w:val="000000"/>
          <w:spacing w:val="1"/>
          <w:sz w:val="14"/>
        </w:rPr>
        <w:t>&gt;=</w:t>
      </w:r>
      <w:r>
        <w:rPr>
          <w:rFonts w:ascii="宋体"/>
          <w:color w:val="000000"/>
          <w:spacing w:val="0"/>
          <w:sz w:val="14"/>
        </w:rPr>
        <w:t xml:space="preserve"> </w:t>
      </w:r>
      <w:r>
        <w:rPr>
          <w:rFonts w:ascii="宋体" w:hAnsi="宋体" w:cs="宋体"/>
          <w:color w:val="000000"/>
          <w:spacing w:val="1"/>
          <w:sz w:val="14"/>
        </w:rPr>
        <w:t>9人</w:t>
      </w:r>
    </w:p>
    <w:p w14:paraId="7B06A9EA">
      <w:pPr>
        <w:framePr w:w="633" w:wrap="auto" w:vAnchor="margin" w:hAnchor="text" w:x="9295" w:y="8430"/>
        <w:widowControl w:val="0"/>
        <w:autoSpaceDE w:val="0"/>
        <w:autoSpaceDN w:val="0"/>
        <w:spacing w:before="492" w:after="0" w:line="139" w:lineRule="exact"/>
        <w:ind w:left="0" w:right="0" w:firstLine="0"/>
        <w:jc w:val="left"/>
        <w:rPr>
          <w:rFonts w:ascii="宋体"/>
          <w:color w:val="000000"/>
          <w:spacing w:val="0"/>
          <w:sz w:val="14"/>
        </w:rPr>
      </w:pPr>
      <w:r>
        <w:rPr>
          <w:rFonts w:ascii="宋体"/>
          <w:color w:val="000000"/>
          <w:spacing w:val="0"/>
          <w:sz w:val="14"/>
        </w:rPr>
        <w:t>=</w:t>
      </w:r>
      <w:r>
        <w:rPr>
          <w:rFonts w:ascii="宋体"/>
          <w:color w:val="000000"/>
          <w:spacing w:val="1"/>
          <w:sz w:val="14"/>
        </w:rPr>
        <w:t xml:space="preserve"> 100%</w:t>
      </w:r>
    </w:p>
    <w:p w14:paraId="1AD33A7A">
      <w:pPr>
        <w:framePr w:w="633" w:wrap="auto" w:vAnchor="margin" w:hAnchor="text" w:x="9295" w:y="8430"/>
        <w:widowControl w:val="0"/>
        <w:autoSpaceDE w:val="0"/>
        <w:autoSpaceDN w:val="0"/>
        <w:spacing w:before="493" w:after="0" w:line="139" w:lineRule="exact"/>
        <w:ind w:left="0" w:right="0" w:firstLine="0"/>
        <w:jc w:val="left"/>
        <w:rPr>
          <w:rFonts w:ascii="宋体"/>
          <w:color w:val="000000"/>
          <w:spacing w:val="0"/>
          <w:sz w:val="14"/>
        </w:rPr>
      </w:pPr>
      <w:r>
        <w:rPr>
          <w:rFonts w:ascii="宋体"/>
          <w:color w:val="000000"/>
          <w:spacing w:val="0"/>
          <w:sz w:val="14"/>
        </w:rPr>
        <w:t>=</w:t>
      </w:r>
      <w:r>
        <w:rPr>
          <w:rFonts w:ascii="宋体"/>
          <w:color w:val="000000"/>
          <w:spacing w:val="1"/>
          <w:sz w:val="14"/>
        </w:rPr>
        <w:t xml:space="preserve"> 100%</w:t>
      </w:r>
    </w:p>
    <w:p w14:paraId="12D6FAFB">
      <w:pPr>
        <w:framePr w:w="1761" w:wrap="auto" w:vAnchor="margin" w:hAnchor="text" w:x="3165" w:y="8975"/>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发放自谋职业一次性经济</w:t>
      </w:r>
    </w:p>
    <w:p w14:paraId="7743B26D">
      <w:pPr>
        <w:framePr w:w="1761" w:wrap="auto" w:vAnchor="margin" w:hAnchor="text" w:x="3165" w:y="8975"/>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1"/>
          <w:sz w:val="14"/>
        </w:rPr>
        <w:t>补助</w:t>
      </w:r>
    </w:p>
    <w:p w14:paraId="7E347D28">
      <w:pPr>
        <w:framePr w:w="766" w:wrap="auto" w:vAnchor="margin" w:hAnchor="text" w:x="2409" w:y="9061"/>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质量指标</w:t>
      </w:r>
    </w:p>
    <w:p w14:paraId="002363B7">
      <w:pPr>
        <w:framePr w:w="766" w:wrap="auto" w:vAnchor="margin" w:hAnchor="text" w:x="2409" w:y="9061"/>
        <w:widowControl w:val="0"/>
        <w:autoSpaceDE w:val="0"/>
        <w:autoSpaceDN w:val="0"/>
        <w:spacing w:before="493" w:after="0" w:line="139" w:lineRule="exact"/>
        <w:ind w:left="0" w:right="0" w:firstLine="0"/>
        <w:jc w:val="left"/>
        <w:rPr>
          <w:rFonts w:ascii="宋体"/>
          <w:color w:val="000000"/>
          <w:spacing w:val="0"/>
          <w:sz w:val="14"/>
        </w:rPr>
      </w:pPr>
      <w:r>
        <w:rPr>
          <w:rFonts w:ascii="宋体" w:hAnsi="宋体" w:cs="宋体"/>
          <w:color w:val="000000"/>
          <w:spacing w:val="-1"/>
          <w:sz w:val="14"/>
        </w:rPr>
        <w:t>时效指标</w:t>
      </w:r>
    </w:p>
    <w:p w14:paraId="09BF68AE">
      <w:pPr>
        <w:framePr w:w="633" w:wrap="auto" w:vAnchor="margin" w:hAnchor="text" w:x="4793" w:y="9061"/>
        <w:widowControl w:val="0"/>
        <w:autoSpaceDE w:val="0"/>
        <w:autoSpaceDN w:val="0"/>
        <w:spacing w:before="0" w:after="0" w:line="139" w:lineRule="exact"/>
        <w:ind w:left="0" w:right="0" w:firstLine="0"/>
        <w:jc w:val="left"/>
        <w:rPr>
          <w:rFonts w:ascii="宋体"/>
          <w:color w:val="000000"/>
          <w:spacing w:val="0"/>
          <w:sz w:val="14"/>
        </w:rPr>
      </w:pPr>
      <w:r>
        <w:rPr>
          <w:rFonts w:ascii="宋体"/>
          <w:color w:val="000000"/>
          <w:spacing w:val="0"/>
          <w:sz w:val="14"/>
        </w:rPr>
        <w:t>=</w:t>
      </w:r>
      <w:r>
        <w:rPr>
          <w:rFonts w:ascii="宋体"/>
          <w:color w:val="000000"/>
          <w:spacing w:val="1"/>
          <w:sz w:val="14"/>
        </w:rPr>
        <w:t xml:space="preserve"> 100%</w:t>
      </w:r>
    </w:p>
    <w:p w14:paraId="62BB1B1E">
      <w:pPr>
        <w:framePr w:w="633" w:wrap="auto" w:vAnchor="margin" w:hAnchor="text" w:x="4793" w:y="9061"/>
        <w:widowControl w:val="0"/>
        <w:autoSpaceDE w:val="0"/>
        <w:autoSpaceDN w:val="0"/>
        <w:spacing w:before="493" w:after="0" w:line="139" w:lineRule="exact"/>
        <w:ind w:left="0" w:right="0" w:firstLine="0"/>
        <w:jc w:val="left"/>
        <w:rPr>
          <w:rFonts w:ascii="宋体"/>
          <w:color w:val="000000"/>
          <w:spacing w:val="0"/>
          <w:sz w:val="14"/>
        </w:rPr>
      </w:pPr>
      <w:r>
        <w:rPr>
          <w:rFonts w:ascii="宋体"/>
          <w:color w:val="000000"/>
          <w:spacing w:val="0"/>
          <w:sz w:val="14"/>
        </w:rPr>
        <w:t>=</w:t>
      </w:r>
      <w:r>
        <w:rPr>
          <w:rFonts w:ascii="宋体"/>
          <w:color w:val="000000"/>
          <w:spacing w:val="1"/>
          <w:sz w:val="14"/>
        </w:rPr>
        <w:t xml:space="preserve"> 100%</w:t>
      </w:r>
    </w:p>
    <w:p w14:paraId="264B5A8D">
      <w:pPr>
        <w:framePr w:w="766" w:wrap="auto" w:vAnchor="margin" w:hAnchor="text" w:x="5760" w:y="9061"/>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质量指标</w:t>
      </w:r>
    </w:p>
    <w:p w14:paraId="75F5A89B">
      <w:pPr>
        <w:framePr w:w="766" w:wrap="auto" w:vAnchor="margin" w:hAnchor="text" w:x="5760" w:y="9061"/>
        <w:widowControl w:val="0"/>
        <w:autoSpaceDE w:val="0"/>
        <w:autoSpaceDN w:val="0"/>
        <w:spacing w:before="493" w:after="0" w:line="139" w:lineRule="exact"/>
        <w:ind w:left="0" w:right="0" w:firstLine="0"/>
        <w:jc w:val="left"/>
        <w:rPr>
          <w:rFonts w:ascii="宋体"/>
          <w:color w:val="000000"/>
          <w:spacing w:val="0"/>
          <w:sz w:val="14"/>
        </w:rPr>
      </w:pPr>
      <w:r>
        <w:rPr>
          <w:rFonts w:ascii="宋体" w:hAnsi="宋体" w:cs="宋体"/>
          <w:color w:val="000000"/>
          <w:spacing w:val="-1"/>
          <w:sz w:val="14"/>
        </w:rPr>
        <w:t>时效指标</w:t>
      </w:r>
    </w:p>
    <w:p w14:paraId="07B3AA0F">
      <w:pPr>
        <w:framePr w:w="2189" w:wrap="auto" w:vAnchor="margin" w:hAnchor="text" w:x="6739" w:y="9061"/>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发放自谋职业一次性经济补助</w:t>
      </w:r>
    </w:p>
    <w:p w14:paraId="6CDB2301">
      <w:pPr>
        <w:framePr w:w="2189" w:wrap="auto" w:vAnchor="margin" w:hAnchor="text" w:x="6739" w:y="9061"/>
        <w:widowControl w:val="0"/>
        <w:autoSpaceDE w:val="0"/>
        <w:autoSpaceDN w:val="0"/>
        <w:spacing w:before="493" w:after="0" w:line="139" w:lineRule="exact"/>
        <w:ind w:left="0" w:right="0" w:firstLine="0"/>
        <w:jc w:val="left"/>
        <w:rPr>
          <w:rFonts w:ascii="宋体"/>
          <w:color w:val="000000"/>
          <w:spacing w:val="0"/>
          <w:sz w:val="14"/>
        </w:rPr>
      </w:pPr>
      <w:r>
        <w:rPr>
          <w:rFonts w:ascii="宋体" w:hAnsi="宋体" w:cs="宋体"/>
          <w:color w:val="000000"/>
          <w:spacing w:val="-1"/>
          <w:sz w:val="14"/>
        </w:rPr>
        <w:t>自谋职业一次性经济补助完成率</w:t>
      </w:r>
    </w:p>
    <w:p w14:paraId="3181130E">
      <w:pPr>
        <w:framePr w:w="2189" w:wrap="auto" w:vAnchor="margin" w:hAnchor="text" w:x="6739" w:y="9061"/>
        <w:widowControl w:val="0"/>
        <w:autoSpaceDE w:val="0"/>
        <w:autoSpaceDN w:val="0"/>
        <w:spacing w:before="493" w:after="0" w:line="139" w:lineRule="exact"/>
        <w:ind w:left="0" w:right="0" w:firstLine="0"/>
        <w:jc w:val="left"/>
        <w:rPr>
          <w:rFonts w:ascii="宋体"/>
          <w:color w:val="000000"/>
          <w:spacing w:val="0"/>
          <w:sz w:val="14"/>
        </w:rPr>
      </w:pPr>
      <w:r>
        <w:rPr>
          <w:rFonts w:ascii="宋体" w:hAnsi="宋体" w:cs="宋体"/>
          <w:color w:val="000000"/>
          <w:spacing w:val="-1"/>
          <w:sz w:val="14"/>
        </w:rPr>
        <w:t>自谋职业一次性经济补助</w:t>
      </w:r>
    </w:p>
    <w:p w14:paraId="0B14D6A3">
      <w:pPr>
        <w:framePr w:w="766" w:wrap="auto" w:vAnchor="margin" w:hAnchor="text" w:x="1653" w:y="9375"/>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产出指标</w:t>
      </w:r>
    </w:p>
    <w:p w14:paraId="3F3D3ECC">
      <w:pPr>
        <w:framePr w:w="1761" w:wrap="auto" w:vAnchor="margin" w:hAnchor="text" w:x="3165" w:y="9606"/>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自谋职业一次性经济补助</w:t>
      </w:r>
    </w:p>
    <w:p w14:paraId="531F6E22">
      <w:pPr>
        <w:framePr w:w="1761" w:wrap="auto" w:vAnchor="margin" w:hAnchor="text" w:x="3165" w:y="9606"/>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1"/>
          <w:sz w:val="14"/>
        </w:rPr>
        <w:t>完成率</w:t>
      </w:r>
    </w:p>
    <w:p w14:paraId="6C1F8713">
      <w:pPr>
        <w:framePr w:w="349" w:wrap="auto" w:vAnchor="margin" w:hAnchor="text" w:x="1291" w:y="10204"/>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0"/>
          <w:sz w:val="14"/>
        </w:rPr>
        <w:t>绩</w:t>
      </w:r>
    </w:p>
    <w:p w14:paraId="343D22E7">
      <w:pPr>
        <w:framePr w:w="349" w:wrap="auto" w:vAnchor="margin" w:hAnchor="text" w:x="1291" w:y="10204"/>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0"/>
          <w:sz w:val="14"/>
        </w:rPr>
        <w:t>效</w:t>
      </w:r>
    </w:p>
    <w:p w14:paraId="5BC0B89F">
      <w:pPr>
        <w:framePr w:w="349" w:wrap="auto" w:vAnchor="margin" w:hAnchor="text" w:x="1291" w:y="10204"/>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0"/>
          <w:sz w:val="14"/>
        </w:rPr>
        <w:t>指</w:t>
      </w:r>
    </w:p>
    <w:p w14:paraId="5F9E0CFF">
      <w:pPr>
        <w:framePr w:w="349" w:wrap="auto" w:vAnchor="margin" w:hAnchor="text" w:x="1291" w:y="10204"/>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0"/>
          <w:sz w:val="14"/>
        </w:rPr>
        <w:t>标</w:t>
      </w:r>
    </w:p>
    <w:p w14:paraId="0DD42455">
      <w:pPr>
        <w:framePr w:w="4147" w:wrap="auto" w:vAnchor="margin" w:hAnchor="text" w:x="2409" w:y="10324"/>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成本指标</w:t>
      </w:r>
      <w:r>
        <w:rPr>
          <w:rFonts w:ascii="宋体"/>
          <w:color w:val="000000"/>
          <w:spacing w:val="129"/>
          <w:sz w:val="14"/>
        </w:rPr>
        <w:t xml:space="preserve"> </w:t>
      </w:r>
      <w:r>
        <w:rPr>
          <w:rFonts w:ascii="宋体" w:hAnsi="宋体" w:cs="宋体"/>
          <w:color w:val="000000"/>
          <w:spacing w:val="-1"/>
          <w:sz w:val="14"/>
        </w:rPr>
        <w:t>自谋职业一次性经济补助</w:t>
      </w:r>
      <w:r>
        <w:rPr>
          <w:rFonts w:ascii="宋体"/>
          <w:color w:val="000000"/>
          <w:spacing w:val="25"/>
          <w:sz w:val="14"/>
        </w:rPr>
        <w:t xml:space="preserve"> </w:t>
      </w:r>
      <w:r>
        <w:rPr>
          <w:rFonts w:ascii="宋体"/>
          <w:color w:val="000000"/>
          <w:spacing w:val="1"/>
          <w:sz w:val="14"/>
        </w:rPr>
        <w:t>&gt;=</w:t>
      </w:r>
      <w:r>
        <w:rPr>
          <w:rFonts w:ascii="宋体"/>
          <w:color w:val="000000"/>
          <w:spacing w:val="0"/>
          <w:sz w:val="14"/>
        </w:rPr>
        <w:t xml:space="preserve"> </w:t>
      </w:r>
      <w:r>
        <w:rPr>
          <w:rFonts w:ascii="宋体" w:hAnsi="宋体" w:cs="宋体"/>
          <w:color w:val="000000"/>
          <w:spacing w:val="0"/>
          <w:sz w:val="14"/>
        </w:rPr>
        <w:t>40.48万元</w:t>
      </w:r>
      <w:r>
        <w:rPr>
          <w:rFonts w:ascii="宋体"/>
          <w:color w:val="000000"/>
          <w:spacing w:val="54"/>
          <w:sz w:val="14"/>
        </w:rPr>
        <w:t xml:space="preserve"> </w:t>
      </w:r>
      <w:r>
        <w:rPr>
          <w:rFonts w:ascii="宋体" w:hAnsi="宋体" w:cs="宋体"/>
          <w:color w:val="000000"/>
          <w:spacing w:val="-1"/>
          <w:sz w:val="14"/>
        </w:rPr>
        <w:t>成本指标</w:t>
      </w:r>
    </w:p>
    <w:p w14:paraId="6F9E859E">
      <w:pPr>
        <w:framePr w:w="4147" w:wrap="auto" w:vAnchor="margin" w:hAnchor="text" w:x="2409" w:y="10324"/>
        <w:widowControl w:val="0"/>
        <w:autoSpaceDE w:val="0"/>
        <w:autoSpaceDN w:val="0"/>
        <w:spacing w:before="406" w:after="0" w:line="139" w:lineRule="exact"/>
        <w:ind w:left="0" w:right="0" w:firstLine="0"/>
        <w:jc w:val="left"/>
        <w:rPr>
          <w:rFonts w:ascii="宋体"/>
          <w:color w:val="000000"/>
          <w:spacing w:val="0"/>
          <w:sz w:val="14"/>
        </w:rPr>
      </w:pPr>
      <w:r>
        <w:rPr>
          <w:rFonts w:ascii="宋体" w:hAnsi="宋体" w:cs="宋体"/>
          <w:color w:val="000000"/>
          <w:spacing w:val="-1"/>
          <w:sz w:val="14"/>
        </w:rPr>
        <w:t>经济效益指</w:t>
      </w:r>
    </w:p>
    <w:p w14:paraId="62E3711A">
      <w:pPr>
        <w:framePr w:w="4147" w:wrap="auto" w:vAnchor="margin" w:hAnchor="text" w:x="2409" w:y="10324"/>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0"/>
          <w:sz w:val="14"/>
        </w:rPr>
        <w:t>标</w:t>
      </w:r>
    </w:p>
    <w:p w14:paraId="07DF3243">
      <w:pPr>
        <w:framePr w:w="1052" w:wrap="auto" w:vAnchor="margin" w:hAnchor="text" w:x="9295" w:y="10324"/>
        <w:widowControl w:val="0"/>
        <w:autoSpaceDE w:val="0"/>
        <w:autoSpaceDN w:val="0"/>
        <w:spacing w:before="0" w:after="0" w:line="139" w:lineRule="exact"/>
        <w:ind w:left="0" w:right="0" w:firstLine="0"/>
        <w:jc w:val="left"/>
        <w:rPr>
          <w:rFonts w:ascii="宋体"/>
          <w:color w:val="000000"/>
          <w:spacing w:val="0"/>
          <w:sz w:val="14"/>
        </w:rPr>
      </w:pPr>
      <w:r>
        <w:rPr>
          <w:rFonts w:ascii="宋体"/>
          <w:color w:val="000000"/>
          <w:spacing w:val="1"/>
          <w:sz w:val="14"/>
        </w:rPr>
        <w:t>&gt;=</w:t>
      </w:r>
      <w:r>
        <w:rPr>
          <w:rFonts w:ascii="宋体"/>
          <w:color w:val="000000"/>
          <w:spacing w:val="0"/>
          <w:sz w:val="14"/>
        </w:rPr>
        <w:t xml:space="preserve"> </w:t>
      </w:r>
      <w:r>
        <w:rPr>
          <w:rFonts w:ascii="宋体" w:hAnsi="宋体" w:cs="宋体"/>
          <w:color w:val="000000"/>
          <w:spacing w:val="0"/>
          <w:sz w:val="14"/>
        </w:rPr>
        <w:t>40.48万元</w:t>
      </w:r>
    </w:p>
    <w:p w14:paraId="76C22DD9">
      <w:pPr>
        <w:framePr w:w="1045" w:wrap="auto" w:vAnchor="margin" w:hAnchor="text" w:x="5760" w:y="10955"/>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经济效益指标</w:t>
      </w:r>
    </w:p>
    <w:p w14:paraId="154EDEF9">
      <w:pPr>
        <w:framePr w:w="2528" w:wrap="auto" w:vAnchor="margin" w:hAnchor="text" w:x="2409" w:y="11500"/>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社会效益指</w:t>
      </w:r>
      <w:r>
        <w:rPr>
          <w:rFonts w:ascii="宋体"/>
          <w:color w:val="000000"/>
          <w:spacing w:val="-10"/>
          <w:sz w:val="14"/>
        </w:rPr>
        <w:t xml:space="preserve"> </w:t>
      </w:r>
      <w:r>
        <w:rPr>
          <w:rFonts w:ascii="宋体" w:hAnsi="宋体" w:cs="宋体"/>
          <w:color w:val="000000"/>
          <w:spacing w:val="-1"/>
          <w:sz w:val="14"/>
        </w:rPr>
        <w:t>自谋职业一次性经济补助</w:t>
      </w:r>
    </w:p>
    <w:p w14:paraId="239E3339">
      <w:pPr>
        <w:framePr w:w="2528" w:wrap="auto" w:vAnchor="margin" w:hAnchor="text" w:x="2409" w:y="11500"/>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0"/>
          <w:sz w:val="14"/>
        </w:rPr>
        <w:t>标</w:t>
      </w:r>
      <w:r>
        <w:rPr>
          <w:rFonts w:ascii="宋体"/>
          <w:color w:val="000000"/>
          <w:spacing w:val="546"/>
          <w:sz w:val="14"/>
        </w:rPr>
        <w:t xml:space="preserve"> </w:t>
      </w:r>
      <w:r>
        <w:rPr>
          <w:rFonts w:ascii="宋体" w:hAnsi="宋体" w:cs="宋体"/>
          <w:color w:val="000000"/>
          <w:spacing w:val="-1"/>
          <w:sz w:val="14"/>
        </w:rPr>
        <w:t>及时率</w:t>
      </w:r>
    </w:p>
    <w:p w14:paraId="1E87D9C1">
      <w:pPr>
        <w:framePr w:w="633" w:wrap="auto" w:vAnchor="margin" w:hAnchor="text" w:x="4793" w:y="11586"/>
        <w:widowControl w:val="0"/>
        <w:autoSpaceDE w:val="0"/>
        <w:autoSpaceDN w:val="0"/>
        <w:spacing w:before="0" w:after="0" w:line="139" w:lineRule="exact"/>
        <w:ind w:left="0" w:right="0" w:firstLine="0"/>
        <w:jc w:val="left"/>
        <w:rPr>
          <w:rFonts w:ascii="宋体"/>
          <w:color w:val="000000"/>
          <w:spacing w:val="0"/>
          <w:sz w:val="14"/>
        </w:rPr>
      </w:pPr>
      <w:r>
        <w:rPr>
          <w:rFonts w:ascii="宋体"/>
          <w:color w:val="000000"/>
          <w:spacing w:val="0"/>
          <w:sz w:val="14"/>
        </w:rPr>
        <w:t>=</w:t>
      </w:r>
      <w:r>
        <w:rPr>
          <w:rFonts w:ascii="宋体"/>
          <w:color w:val="000000"/>
          <w:spacing w:val="1"/>
          <w:sz w:val="14"/>
        </w:rPr>
        <w:t xml:space="preserve"> 100%</w:t>
      </w:r>
    </w:p>
    <w:p w14:paraId="6EAD1F67">
      <w:pPr>
        <w:framePr w:w="3168" w:wrap="auto" w:vAnchor="margin" w:hAnchor="text" w:x="5760" w:y="11586"/>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社会效益指标</w:t>
      </w:r>
      <w:r>
        <w:rPr>
          <w:rFonts w:ascii="宋体"/>
          <w:color w:val="000000"/>
          <w:spacing w:val="73"/>
          <w:sz w:val="14"/>
        </w:rPr>
        <w:t xml:space="preserve"> </w:t>
      </w:r>
      <w:r>
        <w:rPr>
          <w:rFonts w:ascii="宋体" w:hAnsi="宋体" w:cs="宋体"/>
          <w:color w:val="000000"/>
          <w:spacing w:val="-1"/>
          <w:sz w:val="14"/>
        </w:rPr>
        <w:t>自谋职业一次性经济补助及时率</w:t>
      </w:r>
    </w:p>
    <w:p w14:paraId="747BD14B">
      <w:pPr>
        <w:framePr w:w="3168" w:wrap="auto" w:vAnchor="margin" w:hAnchor="text" w:x="5760" w:y="11586"/>
        <w:widowControl w:val="0"/>
        <w:autoSpaceDE w:val="0"/>
        <w:autoSpaceDN w:val="0"/>
        <w:spacing w:before="493" w:after="0" w:line="139" w:lineRule="exact"/>
        <w:ind w:left="0" w:right="0" w:firstLine="0"/>
        <w:jc w:val="left"/>
        <w:rPr>
          <w:rFonts w:ascii="宋体"/>
          <w:color w:val="000000"/>
          <w:spacing w:val="0"/>
          <w:sz w:val="14"/>
        </w:rPr>
      </w:pPr>
      <w:r>
        <w:rPr>
          <w:rFonts w:ascii="宋体" w:hAnsi="宋体" w:cs="宋体"/>
          <w:color w:val="000000"/>
          <w:spacing w:val="-1"/>
          <w:sz w:val="14"/>
        </w:rPr>
        <w:t>生态效益指标</w:t>
      </w:r>
    </w:p>
    <w:p w14:paraId="59B921E7">
      <w:pPr>
        <w:framePr w:w="633" w:wrap="auto" w:vAnchor="margin" w:hAnchor="text" w:x="9295" w:y="11586"/>
        <w:widowControl w:val="0"/>
        <w:autoSpaceDE w:val="0"/>
        <w:autoSpaceDN w:val="0"/>
        <w:spacing w:before="0" w:after="0" w:line="139" w:lineRule="exact"/>
        <w:ind w:left="0" w:right="0" w:firstLine="0"/>
        <w:jc w:val="left"/>
        <w:rPr>
          <w:rFonts w:ascii="宋体"/>
          <w:color w:val="000000"/>
          <w:spacing w:val="0"/>
          <w:sz w:val="14"/>
        </w:rPr>
      </w:pPr>
      <w:r>
        <w:rPr>
          <w:rFonts w:ascii="宋体"/>
          <w:color w:val="000000"/>
          <w:spacing w:val="0"/>
          <w:sz w:val="14"/>
        </w:rPr>
        <w:t>=</w:t>
      </w:r>
      <w:r>
        <w:rPr>
          <w:rFonts w:ascii="宋体"/>
          <w:color w:val="000000"/>
          <w:spacing w:val="1"/>
          <w:sz w:val="14"/>
        </w:rPr>
        <w:t xml:space="preserve"> 100%</w:t>
      </w:r>
    </w:p>
    <w:p w14:paraId="46A487CF">
      <w:pPr>
        <w:framePr w:w="766" w:wrap="auto" w:vAnchor="margin" w:hAnchor="text" w:x="1653" w:y="11900"/>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效益指标</w:t>
      </w:r>
    </w:p>
    <w:p w14:paraId="48FAB3E6">
      <w:pPr>
        <w:framePr w:w="906" w:wrap="auto" w:vAnchor="margin" w:hAnchor="text" w:x="2409" w:y="12131"/>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生态效益指</w:t>
      </w:r>
    </w:p>
    <w:p w14:paraId="326508CA">
      <w:pPr>
        <w:framePr w:w="906" w:wrap="auto" w:vAnchor="margin" w:hAnchor="text" w:x="2409" w:y="12131"/>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0"/>
          <w:sz w:val="14"/>
        </w:rPr>
        <w:t>标</w:t>
      </w:r>
    </w:p>
    <w:p w14:paraId="059A5E3D">
      <w:pPr>
        <w:framePr w:w="906" w:wrap="auto" w:vAnchor="margin" w:hAnchor="text" w:x="2409" w:y="12762"/>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可持续影响</w:t>
      </w:r>
    </w:p>
    <w:p w14:paraId="425D4262">
      <w:pPr>
        <w:framePr w:w="906" w:wrap="auto" w:vAnchor="margin" w:hAnchor="text" w:x="2409" w:y="12762"/>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1"/>
          <w:sz w:val="14"/>
        </w:rPr>
        <w:t>指标</w:t>
      </w:r>
    </w:p>
    <w:p w14:paraId="0C0E4B7F">
      <w:pPr>
        <w:framePr w:w="1045" w:wrap="auto" w:vAnchor="margin" w:hAnchor="text" w:x="5760" w:y="12762"/>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可持续影响指</w:t>
      </w:r>
    </w:p>
    <w:p w14:paraId="78C0CCE3">
      <w:pPr>
        <w:framePr w:w="1045" w:wrap="auto" w:vAnchor="margin" w:hAnchor="text" w:x="5760" w:y="12762"/>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0"/>
          <w:sz w:val="14"/>
        </w:rPr>
        <w:t>标</w:t>
      </w:r>
    </w:p>
    <w:p w14:paraId="00009636">
      <w:pPr>
        <w:framePr w:w="906" w:wrap="auto" w:vAnchor="margin" w:hAnchor="text" w:x="2409" w:y="13393"/>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服务对象满</w:t>
      </w:r>
    </w:p>
    <w:p w14:paraId="41DD1490">
      <w:pPr>
        <w:framePr w:w="906" w:wrap="auto" w:vAnchor="margin" w:hAnchor="text" w:x="2409" w:y="13393"/>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1"/>
          <w:sz w:val="14"/>
        </w:rPr>
        <w:t>意度指标</w:t>
      </w:r>
    </w:p>
    <w:p w14:paraId="07C3AD88">
      <w:pPr>
        <w:framePr w:w="1045" w:wrap="auto" w:vAnchor="margin" w:hAnchor="text" w:x="5760" w:y="13393"/>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服务对象满意</w:t>
      </w:r>
    </w:p>
    <w:p w14:paraId="496398DD">
      <w:pPr>
        <w:framePr w:w="1045" w:wrap="auto" w:vAnchor="margin" w:hAnchor="text" w:x="5760" w:y="13393"/>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1"/>
          <w:sz w:val="14"/>
        </w:rPr>
        <w:t>度指标</w:t>
      </w:r>
    </w:p>
    <w:p w14:paraId="45C70B5A">
      <w:pPr>
        <w:framePr w:w="906" w:wrap="auto" w:vAnchor="margin" w:hAnchor="text" w:x="1653" w:y="13480"/>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满意度指标</w:t>
      </w:r>
    </w:p>
    <w:p w14:paraId="2FEC0DFD">
      <w:pPr>
        <w:framePr w:w="906" w:wrap="auto" w:vAnchor="margin" w:hAnchor="text" w:x="3165" w:y="13480"/>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对象满意率</w:t>
      </w:r>
    </w:p>
    <w:p w14:paraId="78E9E606">
      <w:pPr>
        <w:framePr w:w="632" w:wrap="auto" w:vAnchor="margin" w:hAnchor="text" w:x="4793" w:y="13480"/>
        <w:widowControl w:val="0"/>
        <w:autoSpaceDE w:val="0"/>
        <w:autoSpaceDN w:val="0"/>
        <w:spacing w:before="0" w:after="0" w:line="139" w:lineRule="exact"/>
        <w:ind w:left="0" w:right="0" w:firstLine="0"/>
        <w:jc w:val="left"/>
        <w:rPr>
          <w:rFonts w:ascii="宋体"/>
          <w:color w:val="000000"/>
          <w:spacing w:val="0"/>
          <w:sz w:val="14"/>
        </w:rPr>
      </w:pPr>
      <w:r>
        <w:rPr>
          <w:rFonts w:ascii="宋体"/>
          <w:color w:val="000000"/>
          <w:spacing w:val="1"/>
          <w:sz w:val="14"/>
        </w:rPr>
        <w:t>&gt;=</w:t>
      </w:r>
      <w:r>
        <w:rPr>
          <w:rFonts w:ascii="宋体"/>
          <w:color w:val="000000"/>
          <w:spacing w:val="0"/>
          <w:sz w:val="14"/>
        </w:rPr>
        <w:t xml:space="preserve"> </w:t>
      </w:r>
      <w:r>
        <w:rPr>
          <w:rFonts w:ascii="宋体"/>
          <w:color w:val="000000"/>
          <w:spacing w:val="1"/>
          <w:sz w:val="14"/>
        </w:rPr>
        <w:t>98%</w:t>
      </w:r>
    </w:p>
    <w:p w14:paraId="077C5FD6">
      <w:pPr>
        <w:framePr w:w="906" w:wrap="auto" w:vAnchor="margin" w:hAnchor="text" w:x="6739" w:y="13480"/>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对象满意率</w:t>
      </w:r>
    </w:p>
    <w:p w14:paraId="3B86AD10">
      <w:pPr>
        <w:framePr w:w="632" w:wrap="auto" w:vAnchor="margin" w:hAnchor="text" w:x="9295" w:y="13480"/>
        <w:widowControl w:val="0"/>
        <w:autoSpaceDE w:val="0"/>
        <w:autoSpaceDN w:val="0"/>
        <w:spacing w:before="0" w:after="0" w:line="139" w:lineRule="exact"/>
        <w:ind w:left="0" w:right="0" w:firstLine="0"/>
        <w:jc w:val="left"/>
        <w:rPr>
          <w:rFonts w:ascii="宋体"/>
          <w:color w:val="000000"/>
          <w:spacing w:val="0"/>
          <w:sz w:val="14"/>
        </w:rPr>
      </w:pPr>
      <w:r>
        <w:rPr>
          <w:rFonts w:ascii="宋体"/>
          <w:color w:val="000000"/>
          <w:spacing w:val="1"/>
          <w:sz w:val="14"/>
        </w:rPr>
        <w:t>&gt;=</w:t>
      </w:r>
      <w:r>
        <w:rPr>
          <w:rFonts w:ascii="宋体"/>
          <w:color w:val="000000"/>
          <w:spacing w:val="0"/>
          <w:sz w:val="14"/>
        </w:rPr>
        <w:t xml:space="preserve"> </w:t>
      </w:r>
      <w:r>
        <w:rPr>
          <w:rFonts w:ascii="宋体"/>
          <w:color w:val="000000"/>
          <w:spacing w:val="1"/>
          <w:sz w:val="14"/>
        </w:rPr>
        <w:t>98%</w:t>
      </w:r>
    </w:p>
    <w:p w14:paraId="3A5EC915">
      <w:pPr>
        <w:spacing w:before="0" w:after="0" w:line="0" w:lineRule="exact"/>
        <w:ind w:left="0" w:right="0" w:firstLine="0"/>
        <w:jc w:val="left"/>
        <w:rPr>
          <w:rFonts w:ascii="Arial"/>
          <w:color w:val="FF0000"/>
          <w:spacing w:val="0"/>
          <w:sz w:val="2"/>
        </w:rPr>
      </w:pPr>
      <w:r>
        <w:pict>
          <v:shape id="_x000023" o:spid="_x0000_s1049" o:spt="75" type="#_x0000_t75" style="position:absolute;left:0pt;margin-left:52.9pt;margin-top:140.6pt;height:553.5pt;width:485.7pt;mso-position-horizontal-relative:page;mso-position-vertical-relative:page;z-index:-251657216;mso-width-relative:page;mso-height-relative:page;" filled="f" coordsize="21600,21600">
            <v:path/>
            <v:fill on="f" focussize="0,0"/>
            <v:stroke/>
            <v:imagedata r:id="rId28" o:title=""/>
            <o:lock v:ext="edit" aspectratio="t"/>
          </v:shape>
        </w:pict>
      </w:r>
      <w:r>
        <w:rPr>
          <w:rFonts w:ascii="Arial"/>
          <w:color w:val="FF0000"/>
          <w:spacing w:val="0"/>
          <w:sz w:val="2"/>
        </w:rPr>
        <w:br w:type="page"/>
      </w:r>
    </w:p>
    <w:p w14:paraId="7C72AAB5">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6A5B1502">
      <w:pPr>
        <w:framePr w:w="5265" w:wrap="auto" w:vAnchor="margin" w:hAnchor="text" w:x="3374" w:y="1905"/>
        <w:widowControl w:val="0"/>
        <w:autoSpaceDE w:val="0"/>
        <w:autoSpaceDN w:val="0"/>
        <w:spacing w:before="0" w:after="0" w:line="208" w:lineRule="exact"/>
        <w:ind w:left="0" w:right="0" w:firstLine="0"/>
        <w:jc w:val="left"/>
        <w:rPr>
          <w:rFonts w:ascii="宋体"/>
          <w:color w:val="000000"/>
          <w:spacing w:val="0"/>
          <w:sz w:val="21"/>
        </w:rPr>
      </w:pPr>
      <w:r>
        <w:rPr>
          <w:rFonts w:ascii="宋体" w:hAnsi="宋体" w:cs="宋体"/>
          <w:color w:val="000000"/>
          <w:spacing w:val="-1"/>
          <w:sz w:val="21"/>
        </w:rPr>
        <w:t>自主就业退役士兵一次性经济补助项目绩效目标申报表</w:t>
      </w:r>
    </w:p>
    <w:p w14:paraId="45E25667">
      <w:pPr>
        <w:framePr w:w="1125" w:wrap="auto" w:vAnchor="margin" w:hAnchor="text" w:x="5472" w:y="2308"/>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0"/>
          <w:sz w:val="15"/>
        </w:rPr>
        <w:t>（2021年度）</w:t>
      </w:r>
    </w:p>
    <w:p w14:paraId="71A72C7D">
      <w:pPr>
        <w:framePr w:w="820" w:wrap="auto" w:vAnchor="margin" w:hAnchor="text" w:x="1912" w:y="3067"/>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项目名称</w:t>
      </w:r>
    </w:p>
    <w:p w14:paraId="6951DE7A">
      <w:pPr>
        <w:framePr w:w="820" w:wrap="auto" w:vAnchor="margin" w:hAnchor="text" w:x="1912" w:y="3067"/>
        <w:widowControl w:val="0"/>
        <w:autoSpaceDE w:val="0"/>
        <w:autoSpaceDN w:val="0"/>
        <w:spacing w:before="230" w:after="0" w:line="149" w:lineRule="exact"/>
        <w:ind w:left="0" w:right="0" w:firstLine="0"/>
        <w:jc w:val="left"/>
        <w:rPr>
          <w:rFonts w:ascii="宋体"/>
          <w:color w:val="000000"/>
          <w:spacing w:val="0"/>
          <w:sz w:val="15"/>
        </w:rPr>
      </w:pPr>
      <w:r>
        <w:rPr>
          <w:rFonts w:ascii="宋体" w:hAnsi="宋体" w:cs="宋体"/>
          <w:color w:val="000000"/>
          <w:spacing w:val="-3"/>
          <w:sz w:val="15"/>
        </w:rPr>
        <w:t>主管部门</w:t>
      </w:r>
    </w:p>
    <w:p w14:paraId="28F2A986">
      <w:pPr>
        <w:framePr w:w="2471" w:wrap="auto" w:vAnchor="margin" w:hAnchor="text" w:x="5926" w:y="3067"/>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自主就业退役士兵一次性经济补助</w:t>
      </w:r>
    </w:p>
    <w:p w14:paraId="4EBCBF95">
      <w:pPr>
        <w:framePr w:w="1564" w:wrap="auto" w:vAnchor="margin" w:hAnchor="text" w:x="4190" w:y="3446"/>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滑县退役军人事务局</w:t>
      </w:r>
    </w:p>
    <w:p w14:paraId="7AE2D779">
      <w:pPr>
        <w:framePr w:w="820" w:wrap="auto" w:vAnchor="margin" w:hAnchor="text" w:x="7010" w:y="3446"/>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单位名称</w:t>
      </w:r>
    </w:p>
    <w:p w14:paraId="42455290">
      <w:pPr>
        <w:framePr w:w="1564" w:wrap="auto" w:vAnchor="margin" w:hAnchor="text" w:x="8820" w:y="3446"/>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滑县退役军人事务局</w:t>
      </w:r>
    </w:p>
    <w:p w14:paraId="05F2503E">
      <w:pPr>
        <w:framePr w:w="1564" w:wrap="auto" w:vAnchor="margin" w:hAnchor="text" w:x="8820" w:y="3446"/>
        <w:widowControl w:val="0"/>
        <w:autoSpaceDE w:val="0"/>
        <w:autoSpaceDN w:val="0"/>
        <w:spacing w:before="313" w:after="0" w:line="149" w:lineRule="exact"/>
        <w:ind w:left="557" w:right="0" w:firstLine="0"/>
        <w:jc w:val="left"/>
        <w:rPr>
          <w:rFonts w:ascii="宋体"/>
          <w:color w:val="000000"/>
          <w:spacing w:val="0"/>
          <w:sz w:val="15"/>
        </w:rPr>
      </w:pPr>
      <w:r>
        <w:rPr>
          <w:rFonts w:ascii="宋体"/>
          <w:color w:val="000000"/>
          <w:spacing w:val="0"/>
          <w:sz w:val="15"/>
        </w:rPr>
        <w:t>344</w:t>
      </w:r>
    </w:p>
    <w:p w14:paraId="680F88FB">
      <w:pPr>
        <w:framePr w:w="1567" w:wrap="auto" w:vAnchor="margin" w:hAnchor="text" w:x="3434" w:y="3907"/>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1"/>
          <w:sz w:val="15"/>
        </w:rPr>
        <w:t>实施期资金总额：</w:t>
      </w:r>
    </w:p>
    <w:p w14:paraId="3995555F">
      <w:pPr>
        <w:framePr w:w="1567" w:wrap="auto" w:vAnchor="margin" w:hAnchor="text" w:x="3434" w:y="3907"/>
        <w:widowControl w:val="0"/>
        <w:autoSpaceDE w:val="0"/>
        <w:autoSpaceDN w:val="0"/>
        <w:spacing w:before="226" w:after="0" w:line="149" w:lineRule="exact"/>
        <w:ind w:left="302" w:right="0" w:firstLine="0"/>
        <w:jc w:val="left"/>
        <w:rPr>
          <w:rFonts w:ascii="宋体"/>
          <w:color w:val="000000"/>
          <w:spacing w:val="0"/>
          <w:sz w:val="15"/>
        </w:rPr>
      </w:pPr>
      <w:r>
        <w:rPr>
          <w:rFonts w:ascii="宋体" w:hAnsi="宋体" w:cs="宋体"/>
          <w:color w:val="000000"/>
          <w:spacing w:val="-1"/>
          <w:sz w:val="15"/>
        </w:rPr>
        <w:t>其中：财政拨款</w:t>
      </w:r>
    </w:p>
    <w:p w14:paraId="5B015BA1">
      <w:pPr>
        <w:framePr w:w="449" w:wrap="auto" w:vAnchor="margin" w:hAnchor="text" w:x="5758" w:y="3907"/>
        <w:widowControl w:val="0"/>
        <w:autoSpaceDE w:val="0"/>
        <w:autoSpaceDN w:val="0"/>
        <w:spacing w:before="0" w:after="0" w:line="149" w:lineRule="exact"/>
        <w:ind w:left="0" w:right="0" w:firstLine="0"/>
        <w:jc w:val="left"/>
        <w:rPr>
          <w:rFonts w:ascii="宋体"/>
          <w:color w:val="000000"/>
          <w:spacing w:val="0"/>
          <w:sz w:val="15"/>
        </w:rPr>
      </w:pPr>
      <w:r>
        <w:rPr>
          <w:rFonts w:ascii="宋体"/>
          <w:color w:val="000000"/>
          <w:spacing w:val="0"/>
          <w:sz w:val="15"/>
        </w:rPr>
        <w:t>344</w:t>
      </w:r>
    </w:p>
    <w:p w14:paraId="3E0A4CB1">
      <w:pPr>
        <w:framePr w:w="449" w:wrap="auto" w:vAnchor="margin" w:hAnchor="text" w:x="5758" w:y="3907"/>
        <w:widowControl w:val="0"/>
        <w:autoSpaceDE w:val="0"/>
        <w:autoSpaceDN w:val="0"/>
        <w:spacing w:before="412" w:after="0" w:line="149" w:lineRule="exact"/>
        <w:ind w:left="0" w:right="0" w:firstLine="0"/>
        <w:jc w:val="left"/>
        <w:rPr>
          <w:rFonts w:ascii="宋体"/>
          <w:color w:val="000000"/>
          <w:spacing w:val="0"/>
          <w:sz w:val="15"/>
        </w:rPr>
      </w:pPr>
      <w:r>
        <w:rPr>
          <w:rFonts w:ascii="宋体"/>
          <w:color w:val="000000"/>
          <w:spacing w:val="0"/>
          <w:sz w:val="15"/>
        </w:rPr>
        <w:t>344</w:t>
      </w:r>
    </w:p>
    <w:p w14:paraId="16CCE362">
      <w:pPr>
        <w:framePr w:w="449" w:wrap="auto" w:vAnchor="margin" w:hAnchor="text" w:x="5758" w:y="3907"/>
        <w:widowControl w:val="0"/>
        <w:autoSpaceDE w:val="0"/>
        <w:autoSpaceDN w:val="0"/>
        <w:spacing w:before="430" w:after="0" w:line="149" w:lineRule="exact"/>
        <w:ind w:left="77" w:right="0" w:firstLine="0"/>
        <w:jc w:val="left"/>
        <w:rPr>
          <w:rFonts w:ascii="宋体"/>
          <w:color w:val="000000"/>
          <w:spacing w:val="0"/>
          <w:sz w:val="15"/>
        </w:rPr>
      </w:pPr>
      <w:r>
        <w:rPr>
          <w:rFonts w:ascii="宋体"/>
          <w:color w:val="000000"/>
          <w:spacing w:val="0"/>
          <w:sz w:val="15"/>
        </w:rPr>
        <w:t>0</w:t>
      </w:r>
    </w:p>
    <w:p w14:paraId="49FEDFB8">
      <w:pPr>
        <w:framePr w:w="1269" w:wrap="auto" w:vAnchor="margin" w:hAnchor="text" w:x="6490" w:y="3907"/>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1"/>
          <w:sz w:val="15"/>
        </w:rPr>
        <w:t>年度资金总额：</w:t>
      </w:r>
    </w:p>
    <w:p w14:paraId="3A27F16D">
      <w:pPr>
        <w:framePr w:w="823" w:wrap="auto" w:vAnchor="margin" w:hAnchor="text" w:x="1912" w:y="4392"/>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项目资金</w:t>
      </w:r>
    </w:p>
    <w:p w14:paraId="62B6C972">
      <w:pPr>
        <w:framePr w:w="823" w:wrap="auto" w:vAnchor="margin" w:hAnchor="text" w:x="1912" w:y="4392"/>
        <w:widowControl w:val="0"/>
        <w:autoSpaceDE w:val="0"/>
        <w:autoSpaceDN w:val="0"/>
        <w:spacing w:before="39" w:after="0" w:line="149" w:lineRule="exact"/>
        <w:ind w:left="0" w:right="0" w:firstLine="0"/>
        <w:jc w:val="left"/>
        <w:rPr>
          <w:rFonts w:ascii="宋体"/>
          <w:color w:val="000000"/>
          <w:spacing w:val="0"/>
          <w:sz w:val="15"/>
        </w:rPr>
      </w:pPr>
      <w:r>
        <w:rPr>
          <w:rFonts w:ascii="宋体" w:hAnsi="宋体" w:cs="宋体"/>
          <w:color w:val="000000"/>
          <w:spacing w:val="0"/>
          <w:sz w:val="15"/>
        </w:rPr>
        <w:t>（万元）</w:t>
      </w:r>
    </w:p>
    <w:p w14:paraId="49C876FE">
      <w:pPr>
        <w:framePr w:w="1346" w:wrap="auto" w:vAnchor="margin" w:hAnchor="text" w:x="6718" w:y="4468"/>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2"/>
          <w:sz w:val="15"/>
        </w:rPr>
        <w:t>其中：财政拨款</w:t>
      </w:r>
    </w:p>
    <w:p w14:paraId="3486277C">
      <w:pPr>
        <w:framePr w:w="1346" w:wrap="auto" w:vAnchor="margin" w:hAnchor="text" w:x="6718" w:y="4468"/>
        <w:widowControl w:val="0"/>
        <w:autoSpaceDE w:val="0"/>
        <w:autoSpaceDN w:val="0"/>
        <w:spacing w:before="430" w:after="0" w:line="149" w:lineRule="exact"/>
        <w:ind w:left="530" w:right="0" w:firstLine="0"/>
        <w:jc w:val="left"/>
        <w:rPr>
          <w:rFonts w:ascii="宋体"/>
          <w:color w:val="000000"/>
          <w:spacing w:val="0"/>
          <w:sz w:val="15"/>
        </w:rPr>
      </w:pPr>
      <w:r>
        <w:rPr>
          <w:rFonts w:ascii="宋体" w:hAnsi="宋体" w:cs="宋体"/>
          <w:color w:val="000000"/>
          <w:spacing w:val="-3"/>
          <w:sz w:val="15"/>
        </w:rPr>
        <w:t>其他资金</w:t>
      </w:r>
    </w:p>
    <w:p w14:paraId="039C4DAC">
      <w:pPr>
        <w:framePr w:w="449" w:wrap="auto" w:vAnchor="margin" w:hAnchor="text" w:x="9377" w:y="4468"/>
        <w:widowControl w:val="0"/>
        <w:autoSpaceDE w:val="0"/>
        <w:autoSpaceDN w:val="0"/>
        <w:spacing w:before="0" w:after="0" w:line="149" w:lineRule="exact"/>
        <w:ind w:left="0" w:right="0" w:firstLine="0"/>
        <w:jc w:val="left"/>
        <w:rPr>
          <w:rFonts w:ascii="宋体"/>
          <w:color w:val="000000"/>
          <w:spacing w:val="0"/>
          <w:sz w:val="15"/>
        </w:rPr>
      </w:pPr>
      <w:r>
        <w:rPr>
          <w:rFonts w:ascii="宋体"/>
          <w:color w:val="000000"/>
          <w:spacing w:val="0"/>
          <w:sz w:val="15"/>
        </w:rPr>
        <w:t>344</w:t>
      </w:r>
    </w:p>
    <w:p w14:paraId="00509F3A">
      <w:pPr>
        <w:framePr w:w="449" w:wrap="auto" w:vAnchor="margin" w:hAnchor="text" w:x="9377" w:y="4468"/>
        <w:widowControl w:val="0"/>
        <w:autoSpaceDE w:val="0"/>
        <w:autoSpaceDN w:val="0"/>
        <w:spacing w:before="430" w:after="0" w:line="149" w:lineRule="exact"/>
        <w:ind w:left="77" w:right="0" w:firstLine="0"/>
        <w:jc w:val="left"/>
        <w:rPr>
          <w:rFonts w:ascii="宋体"/>
          <w:color w:val="000000"/>
          <w:spacing w:val="0"/>
          <w:sz w:val="15"/>
        </w:rPr>
      </w:pPr>
      <w:r>
        <w:rPr>
          <w:rFonts w:ascii="宋体"/>
          <w:color w:val="000000"/>
          <w:spacing w:val="0"/>
          <w:sz w:val="15"/>
        </w:rPr>
        <w:t>0</w:t>
      </w:r>
    </w:p>
    <w:p w14:paraId="6DAD6F21">
      <w:pPr>
        <w:framePr w:w="820" w:wrap="auto" w:vAnchor="margin" w:hAnchor="text" w:x="4344" w:y="5047"/>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其他资金</w:t>
      </w:r>
    </w:p>
    <w:p w14:paraId="6563979E">
      <w:pPr>
        <w:framePr w:w="969" w:wrap="auto" w:vAnchor="margin" w:hAnchor="text" w:x="3655" w:y="5515"/>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实施期目标</w:t>
      </w:r>
    </w:p>
    <w:p w14:paraId="55D57AB0">
      <w:pPr>
        <w:framePr w:w="820" w:wrap="auto" w:vAnchor="margin" w:hAnchor="text" w:x="8275" w:y="5515"/>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年度目标</w:t>
      </w:r>
    </w:p>
    <w:p w14:paraId="57A10C03">
      <w:pPr>
        <w:framePr w:w="4414" w:wrap="auto" w:vAnchor="margin" w:hAnchor="text" w:x="6415" w:y="5800"/>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1"/>
          <w:sz w:val="15"/>
        </w:rPr>
        <w:t>项目实施后可为我县自主就业退役士兵发放地方经济补助，保障</w:t>
      </w:r>
    </w:p>
    <w:p w14:paraId="44104A72">
      <w:pPr>
        <w:framePr w:w="4414" w:wrap="auto" w:vAnchor="margin" w:hAnchor="text" w:x="6415" w:y="5800"/>
        <w:widowControl w:val="0"/>
        <w:autoSpaceDE w:val="0"/>
        <w:autoSpaceDN w:val="0"/>
        <w:spacing w:before="37" w:after="0" w:line="149" w:lineRule="exact"/>
        <w:ind w:left="0" w:right="0" w:firstLine="0"/>
        <w:jc w:val="left"/>
        <w:rPr>
          <w:rFonts w:ascii="宋体"/>
          <w:color w:val="000000"/>
          <w:spacing w:val="0"/>
          <w:sz w:val="15"/>
        </w:rPr>
      </w:pPr>
      <w:r>
        <w:rPr>
          <w:rFonts w:ascii="宋体" w:hAnsi="宋体" w:cs="宋体"/>
          <w:color w:val="000000"/>
          <w:spacing w:val="-1"/>
          <w:sz w:val="15"/>
        </w:rPr>
        <w:t>退役士兵合法权益。</w:t>
      </w:r>
    </w:p>
    <w:p w14:paraId="5F8A1B92">
      <w:pPr>
        <w:framePr w:w="374" w:wrap="auto" w:vAnchor="margin" w:hAnchor="text" w:x="1304" w:y="5944"/>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0"/>
          <w:sz w:val="15"/>
        </w:rPr>
        <w:t>绩</w:t>
      </w:r>
    </w:p>
    <w:p w14:paraId="286CC596">
      <w:pPr>
        <w:framePr w:w="374" w:wrap="auto" w:vAnchor="margin" w:hAnchor="text" w:x="1304" w:y="5944"/>
        <w:widowControl w:val="0"/>
        <w:autoSpaceDE w:val="0"/>
        <w:autoSpaceDN w:val="0"/>
        <w:spacing w:before="37" w:after="0" w:line="149" w:lineRule="exact"/>
        <w:ind w:left="0" w:right="0" w:firstLine="0"/>
        <w:jc w:val="left"/>
        <w:rPr>
          <w:rFonts w:ascii="宋体"/>
          <w:color w:val="000000"/>
          <w:spacing w:val="0"/>
          <w:sz w:val="15"/>
        </w:rPr>
      </w:pPr>
      <w:r>
        <w:rPr>
          <w:rFonts w:ascii="宋体" w:hAnsi="宋体" w:cs="宋体"/>
          <w:color w:val="000000"/>
          <w:spacing w:val="0"/>
          <w:sz w:val="15"/>
        </w:rPr>
        <w:t>效</w:t>
      </w:r>
    </w:p>
    <w:p w14:paraId="70DB27BC">
      <w:pPr>
        <w:framePr w:w="374" w:wrap="auto" w:vAnchor="margin" w:hAnchor="text" w:x="1304" w:y="5944"/>
        <w:widowControl w:val="0"/>
        <w:autoSpaceDE w:val="0"/>
        <w:autoSpaceDN w:val="0"/>
        <w:spacing w:before="38" w:after="0" w:line="149" w:lineRule="exact"/>
        <w:ind w:left="0" w:right="0" w:firstLine="0"/>
        <w:jc w:val="left"/>
        <w:rPr>
          <w:rFonts w:ascii="宋体"/>
          <w:color w:val="000000"/>
          <w:spacing w:val="0"/>
          <w:sz w:val="15"/>
        </w:rPr>
      </w:pPr>
      <w:r>
        <w:rPr>
          <w:rFonts w:ascii="宋体" w:hAnsi="宋体" w:cs="宋体"/>
          <w:color w:val="000000"/>
          <w:spacing w:val="0"/>
          <w:sz w:val="15"/>
        </w:rPr>
        <w:t>目</w:t>
      </w:r>
    </w:p>
    <w:p w14:paraId="5553A570">
      <w:pPr>
        <w:framePr w:w="374" w:wrap="auto" w:vAnchor="margin" w:hAnchor="text" w:x="1304" w:y="5944"/>
        <w:widowControl w:val="0"/>
        <w:autoSpaceDE w:val="0"/>
        <w:autoSpaceDN w:val="0"/>
        <w:spacing w:before="37" w:after="0" w:line="149" w:lineRule="exact"/>
        <w:ind w:left="0" w:right="0" w:firstLine="0"/>
        <w:jc w:val="left"/>
        <w:rPr>
          <w:rFonts w:ascii="宋体"/>
          <w:color w:val="000000"/>
          <w:spacing w:val="0"/>
          <w:sz w:val="15"/>
        </w:rPr>
      </w:pPr>
      <w:r>
        <w:rPr>
          <w:rFonts w:ascii="宋体" w:hAnsi="宋体" w:cs="宋体"/>
          <w:color w:val="000000"/>
          <w:spacing w:val="0"/>
          <w:sz w:val="15"/>
        </w:rPr>
        <w:t>标</w:t>
      </w:r>
    </w:p>
    <w:p w14:paraId="6738FB77">
      <w:pPr>
        <w:framePr w:w="522" w:wrap="auto" w:vAnchor="margin" w:hAnchor="text" w:x="1924" w:y="7546"/>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一级</w:t>
      </w:r>
    </w:p>
    <w:p w14:paraId="315F33F3">
      <w:pPr>
        <w:framePr w:w="522" w:wrap="auto" w:vAnchor="margin" w:hAnchor="text" w:x="1924" w:y="7546"/>
        <w:widowControl w:val="0"/>
        <w:autoSpaceDE w:val="0"/>
        <w:autoSpaceDN w:val="0"/>
        <w:spacing w:before="38" w:after="0" w:line="149" w:lineRule="exact"/>
        <w:ind w:left="0" w:right="0" w:firstLine="0"/>
        <w:jc w:val="left"/>
        <w:rPr>
          <w:rFonts w:ascii="宋体"/>
          <w:color w:val="000000"/>
          <w:spacing w:val="0"/>
          <w:sz w:val="15"/>
        </w:rPr>
      </w:pPr>
      <w:r>
        <w:rPr>
          <w:rFonts w:ascii="宋体" w:hAnsi="宋体" w:cs="宋体"/>
          <w:color w:val="000000"/>
          <w:spacing w:val="-3"/>
          <w:sz w:val="15"/>
        </w:rPr>
        <w:t>指标</w:t>
      </w:r>
    </w:p>
    <w:p w14:paraId="27A91321">
      <w:pPr>
        <w:framePr w:w="820" w:wrap="auto" w:vAnchor="margin" w:hAnchor="text" w:x="2609" w:y="7639"/>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二级指标</w:t>
      </w:r>
    </w:p>
    <w:p w14:paraId="21F2C875">
      <w:pPr>
        <w:framePr w:w="820" w:wrap="auto" w:vAnchor="margin" w:hAnchor="text" w:x="4046" w:y="7639"/>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三级指标</w:t>
      </w:r>
    </w:p>
    <w:p w14:paraId="06FD61D7">
      <w:pPr>
        <w:framePr w:w="671" w:wrap="auto" w:vAnchor="margin" w:hAnchor="text" w:x="5648" w:y="7639"/>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指标值</w:t>
      </w:r>
    </w:p>
    <w:p w14:paraId="55FFC429">
      <w:pPr>
        <w:framePr w:w="820" w:wrap="auto" w:vAnchor="margin" w:hAnchor="text" w:x="6518" w:y="7639"/>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二级指标</w:t>
      </w:r>
    </w:p>
    <w:p w14:paraId="45B119AC">
      <w:pPr>
        <w:framePr w:w="820" w:wrap="auto" w:vAnchor="margin" w:hAnchor="text" w:x="8168" w:y="7639"/>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三级指标</w:t>
      </w:r>
    </w:p>
    <w:p w14:paraId="632C1FBF">
      <w:pPr>
        <w:framePr w:w="671" w:wrap="auto" w:vAnchor="margin" w:hAnchor="text" w:x="9996" w:y="7639"/>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指标值</w:t>
      </w:r>
    </w:p>
    <w:p w14:paraId="283182A9">
      <w:pPr>
        <w:framePr w:w="2174" w:wrap="auto" w:vAnchor="margin" w:hAnchor="text" w:x="3358" w:y="8414"/>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2"/>
          <w:sz w:val="15"/>
        </w:rPr>
        <w:t>2020年接收自主就业退役士兵</w:t>
      </w:r>
    </w:p>
    <w:p w14:paraId="0946DBB8">
      <w:pPr>
        <w:framePr w:w="2174" w:wrap="auto" w:vAnchor="margin" w:hAnchor="text" w:x="3358" w:y="8414"/>
        <w:widowControl w:val="0"/>
        <w:autoSpaceDE w:val="0"/>
        <w:autoSpaceDN w:val="0"/>
        <w:spacing w:before="36" w:after="0" w:line="149" w:lineRule="exact"/>
        <w:ind w:left="0" w:right="0" w:firstLine="0"/>
        <w:jc w:val="left"/>
        <w:rPr>
          <w:rFonts w:ascii="宋体"/>
          <w:color w:val="000000"/>
          <w:spacing w:val="0"/>
          <w:sz w:val="15"/>
        </w:rPr>
      </w:pPr>
      <w:r>
        <w:rPr>
          <w:rFonts w:ascii="宋体" w:hAnsi="宋体" w:cs="宋体"/>
          <w:color w:val="000000"/>
          <w:spacing w:val="-3"/>
          <w:sz w:val="15"/>
        </w:rPr>
        <w:t>人数</w:t>
      </w:r>
    </w:p>
    <w:p w14:paraId="78F4BED1">
      <w:pPr>
        <w:framePr w:w="820" w:wrap="auto" w:vAnchor="margin" w:hAnchor="text" w:x="2504" w:y="8506"/>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数量指标</w:t>
      </w:r>
    </w:p>
    <w:p w14:paraId="0E72A5CF">
      <w:pPr>
        <w:framePr w:w="820" w:wrap="auto" w:vAnchor="margin" w:hAnchor="text" w:x="2504" w:y="8506"/>
        <w:widowControl w:val="0"/>
        <w:autoSpaceDE w:val="0"/>
        <w:autoSpaceDN w:val="0"/>
        <w:spacing w:before="528" w:after="0" w:line="149" w:lineRule="exact"/>
        <w:ind w:left="0" w:right="0" w:firstLine="0"/>
        <w:jc w:val="left"/>
        <w:rPr>
          <w:rFonts w:ascii="宋体"/>
          <w:color w:val="000000"/>
          <w:spacing w:val="0"/>
          <w:sz w:val="15"/>
        </w:rPr>
      </w:pPr>
      <w:r>
        <w:rPr>
          <w:rFonts w:ascii="宋体" w:hAnsi="宋体" w:cs="宋体"/>
          <w:color w:val="000000"/>
          <w:spacing w:val="-3"/>
          <w:sz w:val="15"/>
        </w:rPr>
        <w:t>质量指标</w:t>
      </w:r>
    </w:p>
    <w:p w14:paraId="0CECCCB9">
      <w:pPr>
        <w:framePr w:w="820" w:wrap="auto" w:vAnchor="margin" w:hAnchor="text" w:x="2504" w:y="8506"/>
        <w:widowControl w:val="0"/>
        <w:autoSpaceDE w:val="0"/>
        <w:autoSpaceDN w:val="0"/>
        <w:spacing w:before="528" w:after="0" w:line="149" w:lineRule="exact"/>
        <w:ind w:left="0" w:right="0" w:firstLine="0"/>
        <w:jc w:val="left"/>
        <w:rPr>
          <w:rFonts w:ascii="宋体"/>
          <w:color w:val="000000"/>
          <w:spacing w:val="0"/>
          <w:sz w:val="15"/>
        </w:rPr>
      </w:pPr>
      <w:r>
        <w:rPr>
          <w:rFonts w:ascii="宋体" w:hAnsi="宋体" w:cs="宋体"/>
          <w:color w:val="000000"/>
          <w:spacing w:val="-3"/>
          <w:sz w:val="15"/>
        </w:rPr>
        <w:t>时效指标</w:t>
      </w:r>
    </w:p>
    <w:p w14:paraId="09ED4C06">
      <w:pPr>
        <w:framePr w:w="820" w:wrap="auto" w:vAnchor="margin" w:hAnchor="text" w:x="2504" w:y="8506"/>
        <w:widowControl w:val="0"/>
        <w:autoSpaceDE w:val="0"/>
        <w:autoSpaceDN w:val="0"/>
        <w:spacing w:before="528" w:after="0" w:line="149" w:lineRule="exact"/>
        <w:ind w:left="0" w:right="0" w:firstLine="0"/>
        <w:jc w:val="left"/>
        <w:rPr>
          <w:rFonts w:ascii="宋体"/>
          <w:color w:val="000000"/>
          <w:spacing w:val="0"/>
          <w:sz w:val="15"/>
        </w:rPr>
      </w:pPr>
      <w:r>
        <w:rPr>
          <w:rFonts w:ascii="宋体" w:hAnsi="宋体" w:cs="宋体"/>
          <w:color w:val="000000"/>
          <w:spacing w:val="-3"/>
          <w:sz w:val="15"/>
        </w:rPr>
        <w:t>成本指标</w:t>
      </w:r>
    </w:p>
    <w:p w14:paraId="55EA1EC4">
      <w:pPr>
        <w:framePr w:w="904" w:wrap="auto" w:vAnchor="margin" w:hAnchor="text" w:x="5376" w:y="8506"/>
        <w:widowControl w:val="0"/>
        <w:autoSpaceDE w:val="0"/>
        <w:autoSpaceDN w:val="0"/>
        <w:spacing w:before="0" w:after="0" w:line="149" w:lineRule="exact"/>
        <w:ind w:left="0" w:right="0" w:firstLine="0"/>
        <w:jc w:val="left"/>
        <w:rPr>
          <w:rFonts w:ascii="宋体"/>
          <w:color w:val="000000"/>
          <w:spacing w:val="0"/>
          <w:sz w:val="15"/>
        </w:rPr>
      </w:pPr>
      <w:r>
        <w:rPr>
          <w:rFonts w:ascii="宋体"/>
          <w:color w:val="000000"/>
          <w:spacing w:val="0"/>
          <w:sz w:val="15"/>
        </w:rPr>
        <w:t>&gt;=</w:t>
      </w:r>
      <w:r>
        <w:rPr>
          <w:rFonts w:ascii="宋体"/>
          <w:color w:val="000000"/>
          <w:spacing w:val="4"/>
          <w:sz w:val="15"/>
        </w:rPr>
        <w:t xml:space="preserve"> </w:t>
      </w:r>
      <w:r>
        <w:rPr>
          <w:rFonts w:ascii="宋体" w:hAnsi="宋体" w:cs="宋体"/>
          <w:color w:val="000000"/>
          <w:spacing w:val="1"/>
          <w:sz w:val="15"/>
        </w:rPr>
        <w:t>400人</w:t>
      </w:r>
    </w:p>
    <w:p w14:paraId="48F6C419">
      <w:pPr>
        <w:framePr w:w="904" w:wrap="auto" w:vAnchor="margin" w:hAnchor="text" w:x="5376" w:y="8506"/>
        <w:widowControl w:val="0"/>
        <w:autoSpaceDE w:val="0"/>
        <w:autoSpaceDN w:val="0"/>
        <w:spacing w:before="528" w:after="0" w:line="149" w:lineRule="exact"/>
        <w:ind w:left="0" w:right="0" w:firstLine="0"/>
        <w:jc w:val="left"/>
        <w:rPr>
          <w:rFonts w:ascii="宋体"/>
          <w:color w:val="000000"/>
          <w:spacing w:val="0"/>
          <w:sz w:val="15"/>
        </w:rPr>
      </w:pPr>
      <w:r>
        <w:rPr>
          <w:rFonts w:ascii="宋体"/>
          <w:color w:val="000000"/>
          <w:spacing w:val="0"/>
          <w:sz w:val="15"/>
        </w:rPr>
        <w:t>=</w:t>
      </w:r>
      <w:r>
        <w:rPr>
          <w:rFonts w:ascii="宋体"/>
          <w:color w:val="000000"/>
          <w:spacing w:val="2"/>
          <w:sz w:val="15"/>
        </w:rPr>
        <w:t xml:space="preserve"> </w:t>
      </w:r>
      <w:r>
        <w:rPr>
          <w:rFonts w:ascii="宋体" w:hAnsi="宋体" w:cs="宋体"/>
          <w:color w:val="000000"/>
          <w:spacing w:val="1"/>
          <w:sz w:val="15"/>
        </w:rPr>
        <w:t>12000元</w:t>
      </w:r>
    </w:p>
    <w:p w14:paraId="37986D2A">
      <w:pPr>
        <w:framePr w:w="904" w:wrap="auto" w:vAnchor="margin" w:hAnchor="text" w:x="5376" w:y="8506"/>
        <w:widowControl w:val="0"/>
        <w:autoSpaceDE w:val="0"/>
        <w:autoSpaceDN w:val="0"/>
        <w:spacing w:before="528" w:after="0" w:line="149" w:lineRule="exact"/>
        <w:ind w:left="0" w:right="0" w:firstLine="0"/>
        <w:jc w:val="left"/>
        <w:rPr>
          <w:rFonts w:ascii="宋体"/>
          <w:color w:val="000000"/>
          <w:spacing w:val="0"/>
          <w:sz w:val="15"/>
        </w:rPr>
      </w:pPr>
      <w:r>
        <w:rPr>
          <w:rFonts w:ascii="宋体"/>
          <w:color w:val="000000"/>
          <w:spacing w:val="0"/>
          <w:sz w:val="15"/>
        </w:rPr>
        <w:t>=</w:t>
      </w:r>
      <w:r>
        <w:rPr>
          <w:rFonts w:ascii="宋体"/>
          <w:color w:val="000000"/>
          <w:spacing w:val="2"/>
          <w:sz w:val="15"/>
        </w:rPr>
        <w:t xml:space="preserve"> </w:t>
      </w:r>
      <w:r>
        <w:rPr>
          <w:rFonts w:ascii="宋体"/>
          <w:color w:val="000000"/>
          <w:spacing w:val="0"/>
          <w:sz w:val="15"/>
        </w:rPr>
        <w:t>100%</w:t>
      </w:r>
    </w:p>
    <w:p w14:paraId="63A5AEFC">
      <w:pPr>
        <w:framePr w:w="820" w:wrap="auto" w:vAnchor="margin" w:hAnchor="text" w:x="6415" w:y="8506"/>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数量指标</w:t>
      </w:r>
    </w:p>
    <w:p w14:paraId="6942F75F">
      <w:pPr>
        <w:framePr w:w="820" w:wrap="auto" w:vAnchor="margin" w:hAnchor="text" w:x="6415" w:y="8506"/>
        <w:widowControl w:val="0"/>
        <w:autoSpaceDE w:val="0"/>
        <w:autoSpaceDN w:val="0"/>
        <w:spacing w:before="528" w:after="0" w:line="149" w:lineRule="exact"/>
        <w:ind w:left="0" w:right="0" w:firstLine="0"/>
        <w:jc w:val="left"/>
        <w:rPr>
          <w:rFonts w:ascii="宋体"/>
          <w:color w:val="000000"/>
          <w:spacing w:val="0"/>
          <w:sz w:val="15"/>
        </w:rPr>
      </w:pPr>
      <w:r>
        <w:rPr>
          <w:rFonts w:ascii="宋体" w:hAnsi="宋体" w:cs="宋体"/>
          <w:color w:val="000000"/>
          <w:spacing w:val="-3"/>
          <w:sz w:val="15"/>
        </w:rPr>
        <w:t>质量指标</w:t>
      </w:r>
    </w:p>
    <w:p w14:paraId="4700F729">
      <w:pPr>
        <w:framePr w:w="820" w:wrap="auto" w:vAnchor="margin" w:hAnchor="text" w:x="6415" w:y="8506"/>
        <w:widowControl w:val="0"/>
        <w:autoSpaceDE w:val="0"/>
        <w:autoSpaceDN w:val="0"/>
        <w:spacing w:before="528" w:after="0" w:line="149" w:lineRule="exact"/>
        <w:ind w:left="0" w:right="0" w:firstLine="0"/>
        <w:jc w:val="left"/>
        <w:rPr>
          <w:rFonts w:ascii="宋体"/>
          <w:color w:val="000000"/>
          <w:spacing w:val="0"/>
          <w:sz w:val="15"/>
        </w:rPr>
      </w:pPr>
      <w:r>
        <w:rPr>
          <w:rFonts w:ascii="宋体" w:hAnsi="宋体" w:cs="宋体"/>
          <w:color w:val="000000"/>
          <w:spacing w:val="-3"/>
          <w:sz w:val="15"/>
        </w:rPr>
        <w:t>时效指标</w:t>
      </w:r>
    </w:p>
    <w:p w14:paraId="096EFAC5">
      <w:pPr>
        <w:framePr w:w="820" w:wrap="auto" w:vAnchor="margin" w:hAnchor="text" w:x="6415" w:y="8506"/>
        <w:widowControl w:val="0"/>
        <w:autoSpaceDE w:val="0"/>
        <w:autoSpaceDN w:val="0"/>
        <w:spacing w:before="528" w:after="0" w:line="149" w:lineRule="exact"/>
        <w:ind w:left="0" w:right="0" w:firstLine="0"/>
        <w:jc w:val="left"/>
        <w:rPr>
          <w:rFonts w:ascii="宋体"/>
          <w:color w:val="000000"/>
          <w:spacing w:val="0"/>
          <w:sz w:val="15"/>
        </w:rPr>
      </w:pPr>
      <w:r>
        <w:rPr>
          <w:rFonts w:ascii="宋体" w:hAnsi="宋体" w:cs="宋体"/>
          <w:color w:val="000000"/>
          <w:spacing w:val="-3"/>
          <w:sz w:val="15"/>
        </w:rPr>
        <w:t>成本指标</w:t>
      </w:r>
    </w:p>
    <w:p w14:paraId="17B77AD4">
      <w:pPr>
        <w:framePr w:w="3285" w:wrap="auto" w:vAnchor="margin" w:hAnchor="text" w:x="7268" w:y="8506"/>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2"/>
          <w:sz w:val="15"/>
        </w:rPr>
        <w:t>2020年接收自主就业退役士兵人数</w:t>
      </w:r>
      <w:r>
        <w:rPr>
          <w:rFonts w:ascii="宋体"/>
          <w:color w:val="000000"/>
          <w:spacing w:val="146"/>
          <w:sz w:val="15"/>
        </w:rPr>
        <w:t xml:space="preserve"> </w:t>
      </w:r>
      <w:r>
        <w:rPr>
          <w:rFonts w:ascii="宋体"/>
          <w:color w:val="000000"/>
          <w:spacing w:val="0"/>
          <w:sz w:val="15"/>
        </w:rPr>
        <w:t>&gt;=</w:t>
      </w:r>
      <w:r>
        <w:rPr>
          <w:rFonts w:ascii="宋体"/>
          <w:color w:val="000000"/>
          <w:spacing w:val="4"/>
          <w:sz w:val="15"/>
        </w:rPr>
        <w:t xml:space="preserve"> </w:t>
      </w:r>
      <w:r>
        <w:rPr>
          <w:rFonts w:ascii="宋体" w:hAnsi="宋体" w:cs="宋体"/>
          <w:color w:val="000000"/>
          <w:spacing w:val="1"/>
          <w:sz w:val="15"/>
        </w:rPr>
        <w:t>400人</w:t>
      </w:r>
    </w:p>
    <w:p w14:paraId="36200178">
      <w:pPr>
        <w:framePr w:w="2174" w:wrap="auto" w:vAnchor="margin" w:hAnchor="text" w:x="3358" w:y="9091"/>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自主就业一次性经济补助的发</w:t>
      </w:r>
    </w:p>
    <w:p w14:paraId="2663A8F6">
      <w:pPr>
        <w:framePr w:w="2174" w:wrap="auto" w:vAnchor="margin" w:hAnchor="text" w:x="3358" w:y="9091"/>
        <w:widowControl w:val="0"/>
        <w:autoSpaceDE w:val="0"/>
        <w:autoSpaceDN w:val="0"/>
        <w:spacing w:before="36" w:after="0" w:line="149" w:lineRule="exact"/>
        <w:ind w:left="0" w:right="0" w:firstLine="0"/>
        <w:jc w:val="left"/>
        <w:rPr>
          <w:rFonts w:ascii="宋体"/>
          <w:color w:val="000000"/>
          <w:spacing w:val="0"/>
          <w:sz w:val="15"/>
        </w:rPr>
      </w:pPr>
      <w:r>
        <w:rPr>
          <w:rFonts w:ascii="宋体" w:hAnsi="宋体" w:cs="宋体"/>
          <w:color w:val="000000"/>
          <w:spacing w:val="0"/>
          <w:sz w:val="15"/>
        </w:rPr>
        <w:t>放</w:t>
      </w:r>
    </w:p>
    <w:p w14:paraId="5419C9F4">
      <w:pPr>
        <w:framePr w:w="2471" w:wrap="auto" w:vAnchor="margin" w:hAnchor="text" w:x="7268" w:y="9182"/>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自主就业一次性经济补助的发放</w:t>
      </w:r>
    </w:p>
    <w:p w14:paraId="7046232A">
      <w:pPr>
        <w:framePr w:w="2471" w:wrap="auto" w:vAnchor="margin" w:hAnchor="text" w:x="7268" w:y="9182"/>
        <w:widowControl w:val="0"/>
        <w:autoSpaceDE w:val="0"/>
        <w:autoSpaceDN w:val="0"/>
        <w:spacing w:before="528" w:after="0" w:line="149" w:lineRule="exact"/>
        <w:ind w:left="0" w:right="0" w:firstLine="0"/>
        <w:jc w:val="left"/>
        <w:rPr>
          <w:rFonts w:ascii="宋体"/>
          <w:color w:val="000000"/>
          <w:spacing w:val="0"/>
          <w:sz w:val="15"/>
        </w:rPr>
      </w:pPr>
      <w:r>
        <w:rPr>
          <w:rFonts w:ascii="宋体" w:hAnsi="宋体" w:cs="宋体"/>
          <w:color w:val="000000"/>
          <w:spacing w:val="-3"/>
          <w:sz w:val="15"/>
        </w:rPr>
        <w:t>自主就业一次性经济补助费完成率</w:t>
      </w:r>
    </w:p>
    <w:p w14:paraId="797DF2C0">
      <w:pPr>
        <w:framePr w:w="2471" w:wrap="auto" w:vAnchor="margin" w:hAnchor="text" w:x="7268" w:y="9182"/>
        <w:widowControl w:val="0"/>
        <w:autoSpaceDE w:val="0"/>
        <w:autoSpaceDN w:val="0"/>
        <w:spacing w:before="528" w:after="0" w:line="149" w:lineRule="exact"/>
        <w:ind w:left="0" w:right="0" w:firstLine="0"/>
        <w:jc w:val="left"/>
        <w:rPr>
          <w:rFonts w:ascii="宋体"/>
          <w:color w:val="000000"/>
          <w:spacing w:val="0"/>
          <w:sz w:val="15"/>
        </w:rPr>
      </w:pPr>
      <w:r>
        <w:rPr>
          <w:rFonts w:ascii="宋体" w:hAnsi="宋体" w:cs="宋体"/>
          <w:color w:val="000000"/>
          <w:spacing w:val="-3"/>
          <w:sz w:val="15"/>
        </w:rPr>
        <w:t>自主就业一次性经济补助费</w:t>
      </w:r>
    </w:p>
    <w:p w14:paraId="6DFF42AB">
      <w:pPr>
        <w:framePr w:w="904" w:wrap="auto" w:vAnchor="margin" w:hAnchor="text" w:x="9708" w:y="9182"/>
        <w:widowControl w:val="0"/>
        <w:autoSpaceDE w:val="0"/>
        <w:autoSpaceDN w:val="0"/>
        <w:spacing w:before="0" w:after="0" w:line="149" w:lineRule="exact"/>
        <w:ind w:left="0" w:right="0" w:firstLine="0"/>
        <w:jc w:val="left"/>
        <w:rPr>
          <w:rFonts w:ascii="宋体"/>
          <w:color w:val="000000"/>
          <w:spacing w:val="0"/>
          <w:sz w:val="15"/>
        </w:rPr>
      </w:pPr>
      <w:r>
        <w:rPr>
          <w:rFonts w:ascii="宋体"/>
          <w:color w:val="000000"/>
          <w:spacing w:val="0"/>
          <w:sz w:val="15"/>
        </w:rPr>
        <w:t>=</w:t>
      </w:r>
      <w:r>
        <w:rPr>
          <w:rFonts w:ascii="宋体"/>
          <w:color w:val="000000"/>
          <w:spacing w:val="2"/>
          <w:sz w:val="15"/>
        </w:rPr>
        <w:t xml:space="preserve"> </w:t>
      </w:r>
      <w:r>
        <w:rPr>
          <w:rFonts w:ascii="宋体" w:hAnsi="宋体" w:cs="宋体"/>
          <w:color w:val="000000"/>
          <w:spacing w:val="1"/>
          <w:sz w:val="15"/>
        </w:rPr>
        <w:t>12000元</w:t>
      </w:r>
    </w:p>
    <w:p w14:paraId="7547953F">
      <w:pPr>
        <w:framePr w:w="904" w:wrap="auto" w:vAnchor="margin" w:hAnchor="text" w:x="9708" w:y="9182"/>
        <w:widowControl w:val="0"/>
        <w:autoSpaceDE w:val="0"/>
        <w:autoSpaceDN w:val="0"/>
        <w:spacing w:before="528" w:after="0" w:line="149" w:lineRule="exact"/>
        <w:ind w:left="0" w:right="0" w:firstLine="0"/>
        <w:jc w:val="left"/>
        <w:rPr>
          <w:rFonts w:ascii="宋体"/>
          <w:color w:val="000000"/>
          <w:spacing w:val="0"/>
          <w:sz w:val="15"/>
        </w:rPr>
      </w:pPr>
      <w:r>
        <w:rPr>
          <w:rFonts w:ascii="宋体"/>
          <w:color w:val="000000"/>
          <w:spacing w:val="0"/>
          <w:sz w:val="15"/>
        </w:rPr>
        <w:t>=</w:t>
      </w:r>
      <w:r>
        <w:rPr>
          <w:rFonts w:ascii="宋体"/>
          <w:color w:val="000000"/>
          <w:spacing w:val="2"/>
          <w:sz w:val="15"/>
        </w:rPr>
        <w:t xml:space="preserve"> </w:t>
      </w:r>
      <w:r>
        <w:rPr>
          <w:rFonts w:ascii="宋体"/>
          <w:color w:val="000000"/>
          <w:spacing w:val="0"/>
          <w:sz w:val="15"/>
        </w:rPr>
        <w:t>100%</w:t>
      </w:r>
    </w:p>
    <w:p w14:paraId="559D3C06">
      <w:pPr>
        <w:framePr w:w="820" w:wrap="auto" w:vAnchor="margin" w:hAnchor="text" w:x="1692" w:y="9520"/>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产出指标</w:t>
      </w:r>
    </w:p>
    <w:p w14:paraId="4DC9B375">
      <w:pPr>
        <w:framePr w:w="2174" w:wrap="auto" w:vAnchor="margin" w:hAnchor="text" w:x="3358" w:y="9768"/>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自主就业一次性经济补助费完</w:t>
      </w:r>
    </w:p>
    <w:p w14:paraId="2CBCE143">
      <w:pPr>
        <w:framePr w:w="2174" w:wrap="auto" w:vAnchor="margin" w:hAnchor="text" w:x="3358" w:y="9768"/>
        <w:widowControl w:val="0"/>
        <w:autoSpaceDE w:val="0"/>
        <w:autoSpaceDN w:val="0"/>
        <w:spacing w:before="36" w:after="0" w:line="149" w:lineRule="exact"/>
        <w:ind w:left="0" w:right="0" w:firstLine="0"/>
        <w:jc w:val="left"/>
        <w:rPr>
          <w:rFonts w:ascii="宋体"/>
          <w:color w:val="000000"/>
          <w:spacing w:val="0"/>
          <w:sz w:val="15"/>
        </w:rPr>
      </w:pPr>
      <w:r>
        <w:rPr>
          <w:rFonts w:ascii="宋体" w:hAnsi="宋体" w:cs="宋体"/>
          <w:color w:val="000000"/>
          <w:spacing w:val="-3"/>
          <w:sz w:val="15"/>
        </w:rPr>
        <w:t>成率</w:t>
      </w:r>
    </w:p>
    <w:p w14:paraId="4039566B">
      <w:pPr>
        <w:framePr w:w="374" w:wrap="auto" w:vAnchor="margin" w:hAnchor="text" w:x="1304" w:y="10406"/>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0"/>
          <w:sz w:val="15"/>
        </w:rPr>
        <w:t>绩</w:t>
      </w:r>
    </w:p>
    <w:p w14:paraId="55C52D56">
      <w:pPr>
        <w:framePr w:w="374" w:wrap="auto" w:vAnchor="margin" w:hAnchor="text" w:x="1304" w:y="10406"/>
        <w:widowControl w:val="0"/>
        <w:autoSpaceDE w:val="0"/>
        <w:autoSpaceDN w:val="0"/>
        <w:spacing w:before="37" w:after="0" w:line="149" w:lineRule="exact"/>
        <w:ind w:left="0" w:right="0" w:firstLine="0"/>
        <w:jc w:val="left"/>
        <w:rPr>
          <w:rFonts w:ascii="宋体"/>
          <w:color w:val="000000"/>
          <w:spacing w:val="0"/>
          <w:sz w:val="15"/>
        </w:rPr>
      </w:pPr>
      <w:r>
        <w:rPr>
          <w:rFonts w:ascii="宋体" w:hAnsi="宋体" w:cs="宋体"/>
          <w:color w:val="000000"/>
          <w:spacing w:val="0"/>
          <w:sz w:val="15"/>
        </w:rPr>
        <w:t>效</w:t>
      </w:r>
    </w:p>
    <w:p w14:paraId="6FD67458">
      <w:pPr>
        <w:framePr w:w="374" w:wrap="auto" w:vAnchor="margin" w:hAnchor="text" w:x="1304" w:y="10406"/>
        <w:widowControl w:val="0"/>
        <w:autoSpaceDE w:val="0"/>
        <w:autoSpaceDN w:val="0"/>
        <w:spacing w:before="38" w:after="0" w:line="149" w:lineRule="exact"/>
        <w:ind w:left="0" w:right="0" w:firstLine="0"/>
        <w:jc w:val="left"/>
        <w:rPr>
          <w:rFonts w:ascii="宋体"/>
          <w:color w:val="000000"/>
          <w:spacing w:val="0"/>
          <w:sz w:val="15"/>
        </w:rPr>
      </w:pPr>
      <w:r>
        <w:rPr>
          <w:rFonts w:ascii="宋体" w:hAnsi="宋体" w:cs="宋体"/>
          <w:color w:val="000000"/>
          <w:spacing w:val="0"/>
          <w:sz w:val="15"/>
        </w:rPr>
        <w:t>指</w:t>
      </w:r>
    </w:p>
    <w:p w14:paraId="6A0D692B">
      <w:pPr>
        <w:framePr w:w="374" w:wrap="auto" w:vAnchor="margin" w:hAnchor="text" w:x="1304" w:y="10406"/>
        <w:widowControl w:val="0"/>
        <w:autoSpaceDE w:val="0"/>
        <w:autoSpaceDN w:val="0"/>
        <w:spacing w:before="36" w:after="0" w:line="149" w:lineRule="exact"/>
        <w:ind w:left="0" w:right="0" w:firstLine="0"/>
        <w:jc w:val="left"/>
        <w:rPr>
          <w:rFonts w:ascii="宋体"/>
          <w:color w:val="000000"/>
          <w:spacing w:val="0"/>
          <w:sz w:val="15"/>
        </w:rPr>
      </w:pPr>
      <w:r>
        <w:rPr>
          <w:rFonts w:ascii="宋体" w:hAnsi="宋体" w:cs="宋体"/>
          <w:color w:val="000000"/>
          <w:spacing w:val="0"/>
          <w:sz w:val="15"/>
        </w:rPr>
        <w:t>标</w:t>
      </w:r>
    </w:p>
    <w:p w14:paraId="53145871">
      <w:pPr>
        <w:framePr w:w="2025" w:wrap="auto" w:vAnchor="margin" w:hAnchor="text" w:x="3358" w:y="10536"/>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自主就业一次性经济补助费</w:t>
      </w:r>
    </w:p>
    <w:p w14:paraId="156ACB1C">
      <w:pPr>
        <w:framePr w:w="977" w:wrap="auto" w:vAnchor="margin" w:hAnchor="text" w:x="5376" w:y="10536"/>
        <w:widowControl w:val="0"/>
        <w:autoSpaceDE w:val="0"/>
        <w:autoSpaceDN w:val="0"/>
        <w:spacing w:before="0" w:after="0" w:line="149" w:lineRule="exact"/>
        <w:ind w:left="0" w:right="0" w:firstLine="0"/>
        <w:jc w:val="left"/>
        <w:rPr>
          <w:rFonts w:ascii="宋体"/>
          <w:color w:val="000000"/>
          <w:spacing w:val="0"/>
          <w:sz w:val="15"/>
        </w:rPr>
      </w:pPr>
      <w:r>
        <w:rPr>
          <w:rFonts w:ascii="宋体"/>
          <w:color w:val="000000"/>
          <w:spacing w:val="0"/>
          <w:sz w:val="15"/>
        </w:rPr>
        <w:t>&gt;=</w:t>
      </w:r>
      <w:r>
        <w:rPr>
          <w:rFonts w:ascii="宋体"/>
          <w:color w:val="000000"/>
          <w:spacing w:val="4"/>
          <w:sz w:val="15"/>
        </w:rPr>
        <w:t xml:space="preserve"> </w:t>
      </w:r>
      <w:r>
        <w:rPr>
          <w:rFonts w:ascii="宋体" w:hAnsi="宋体" w:cs="宋体"/>
          <w:color w:val="000000"/>
          <w:spacing w:val="0"/>
          <w:sz w:val="15"/>
        </w:rPr>
        <w:t>344万元</w:t>
      </w:r>
    </w:p>
    <w:p w14:paraId="0A8976D6">
      <w:pPr>
        <w:framePr w:w="977" w:wrap="auto" w:vAnchor="margin" w:hAnchor="text" w:x="9708" w:y="10536"/>
        <w:widowControl w:val="0"/>
        <w:autoSpaceDE w:val="0"/>
        <w:autoSpaceDN w:val="0"/>
        <w:spacing w:before="0" w:after="0" w:line="149" w:lineRule="exact"/>
        <w:ind w:left="0" w:right="0" w:firstLine="0"/>
        <w:jc w:val="left"/>
        <w:rPr>
          <w:rFonts w:ascii="宋体"/>
          <w:color w:val="000000"/>
          <w:spacing w:val="0"/>
          <w:sz w:val="15"/>
        </w:rPr>
      </w:pPr>
      <w:r>
        <w:rPr>
          <w:rFonts w:ascii="宋体"/>
          <w:color w:val="000000"/>
          <w:spacing w:val="0"/>
          <w:sz w:val="15"/>
        </w:rPr>
        <w:t>&gt;=</w:t>
      </w:r>
      <w:r>
        <w:rPr>
          <w:rFonts w:ascii="宋体"/>
          <w:color w:val="000000"/>
          <w:spacing w:val="4"/>
          <w:sz w:val="15"/>
        </w:rPr>
        <w:t xml:space="preserve"> </w:t>
      </w:r>
      <w:r>
        <w:rPr>
          <w:rFonts w:ascii="宋体" w:hAnsi="宋体" w:cs="宋体"/>
          <w:color w:val="000000"/>
          <w:spacing w:val="0"/>
          <w:sz w:val="15"/>
        </w:rPr>
        <w:t>344万元</w:t>
      </w:r>
    </w:p>
    <w:p w14:paraId="2049BA52">
      <w:pPr>
        <w:framePr w:w="969" w:wrap="auto" w:vAnchor="margin" w:hAnchor="text" w:x="2504" w:y="11119"/>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经济效益指</w:t>
      </w:r>
    </w:p>
    <w:p w14:paraId="50DD6B7A">
      <w:pPr>
        <w:framePr w:w="969" w:wrap="auto" w:vAnchor="margin" w:hAnchor="text" w:x="2504" w:y="11119"/>
        <w:widowControl w:val="0"/>
        <w:autoSpaceDE w:val="0"/>
        <w:autoSpaceDN w:val="0"/>
        <w:spacing w:before="38" w:after="0" w:line="149" w:lineRule="exact"/>
        <w:ind w:left="0" w:right="0" w:firstLine="0"/>
        <w:jc w:val="left"/>
        <w:rPr>
          <w:rFonts w:ascii="宋体"/>
          <w:color w:val="000000"/>
          <w:spacing w:val="0"/>
          <w:sz w:val="15"/>
        </w:rPr>
      </w:pPr>
      <w:r>
        <w:rPr>
          <w:rFonts w:ascii="宋体" w:hAnsi="宋体" w:cs="宋体"/>
          <w:color w:val="000000"/>
          <w:spacing w:val="0"/>
          <w:sz w:val="15"/>
        </w:rPr>
        <w:t>标</w:t>
      </w:r>
    </w:p>
    <w:p w14:paraId="73057010">
      <w:pPr>
        <w:framePr w:w="969" w:wrap="auto" w:vAnchor="margin" w:hAnchor="text" w:x="6415" w:y="11119"/>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经济效益指</w:t>
      </w:r>
    </w:p>
    <w:p w14:paraId="127CCAE9">
      <w:pPr>
        <w:framePr w:w="969" w:wrap="auto" w:vAnchor="margin" w:hAnchor="text" w:x="6415" w:y="11119"/>
        <w:widowControl w:val="0"/>
        <w:autoSpaceDE w:val="0"/>
        <w:autoSpaceDN w:val="0"/>
        <w:spacing w:before="38" w:after="0" w:line="149" w:lineRule="exact"/>
        <w:ind w:left="0" w:right="0" w:firstLine="0"/>
        <w:jc w:val="left"/>
        <w:rPr>
          <w:rFonts w:ascii="宋体"/>
          <w:color w:val="000000"/>
          <w:spacing w:val="0"/>
          <w:sz w:val="15"/>
        </w:rPr>
      </w:pPr>
      <w:r>
        <w:rPr>
          <w:rFonts w:ascii="宋体" w:hAnsi="宋体" w:cs="宋体"/>
          <w:color w:val="000000"/>
          <w:spacing w:val="0"/>
          <w:sz w:val="15"/>
        </w:rPr>
        <w:t>标</w:t>
      </w:r>
    </w:p>
    <w:p w14:paraId="7068C3D0">
      <w:pPr>
        <w:framePr w:w="3010" w:wrap="auto" w:vAnchor="margin" w:hAnchor="text" w:x="2504" w:y="11798"/>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社会效益指</w:t>
      </w:r>
      <w:r>
        <w:rPr>
          <w:rFonts w:ascii="宋体"/>
          <w:color w:val="000000"/>
          <w:spacing w:val="43"/>
          <w:sz w:val="15"/>
        </w:rPr>
        <w:t xml:space="preserve"> </w:t>
      </w:r>
      <w:r>
        <w:rPr>
          <w:rFonts w:ascii="宋体" w:hAnsi="宋体" w:cs="宋体"/>
          <w:color w:val="000000"/>
          <w:spacing w:val="-3"/>
          <w:sz w:val="15"/>
        </w:rPr>
        <w:t>自主就业一次性经济补助费发</w:t>
      </w:r>
    </w:p>
    <w:p w14:paraId="7DD0067D">
      <w:pPr>
        <w:framePr w:w="3010" w:wrap="auto" w:vAnchor="margin" w:hAnchor="text" w:x="2504" w:y="11798"/>
        <w:widowControl w:val="0"/>
        <w:autoSpaceDE w:val="0"/>
        <w:autoSpaceDN w:val="0"/>
        <w:spacing w:before="36" w:after="0" w:line="149" w:lineRule="exact"/>
        <w:ind w:left="0" w:right="0" w:firstLine="0"/>
        <w:jc w:val="left"/>
        <w:rPr>
          <w:rFonts w:ascii="宋体"/>
          <w:color w:val="000000"/>
          <w:spacing w:val="0"/>
          <w:sz w:val="15"/>
        </w:rPr>
      </w:pPr>
      <w:r>
        <w:rPr>
          <w:rFonts w:ascii="宋体" w:hAnsi="宋体" w:cs="宋体"/>
          <w:color w:val="000000"/>
          <w:spacing w:val="0"/>
          <w:sz w:val="15"/>
        </w:rPr>
        <w:t>标</w:t>
      </w:r>
      <w:r>
        <w:rPr>
          <w:rFonts w:ascii="宋体"/>
          <w:color w:val="000000"/>
          <w:spacing w:val="629"/>
          <w:sz w:val="15"/>
        </w:rPr>
        <w:t xml:space="preserve"> </w:t>
      </w:r>
      <w:r>
        <w:rPr>
          <w:rFonts w:ascii="宋体" w:hAnsi="宋体" w:cs="宋体"/>
          <w:color w:val="000000"/>
          <w:spacing w:val="-3"/>
          <w:sz w:val="15"/>
        </w:rPr>
        <w:t>放率</w:t>
      </w:r>
    </w:p>
    <w:p w14:paraId="134009AF">
      <w:pPr>
        <w:framePr w:w="969" w:wrap="auto" w:vAnchor="margin" w:hAnchor="text" w:x="6415" w:y="11798"/>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社会效益指</w:t>
      </w:r>
    </w:p>
    <w:p w14:paraId="276C6A8F">
      <w:pPr>
        <w:framePr w:w="969" w:wrap="auto" w:vAnchor="margin" w:hAnchor="text" w:x="6415" w:y="11798"/>
        <w:widowControl w:val="0"/>
        <w:autoSpaceDE w:val="0"/>
        <w:autoSpaceDN w:val="0"/>
        <w:spacing w:before="36" w:after="0" w:line="149" w:lineRule="exact"/>
        <w:ind w:left="0" w:right="0" w:firstLine="0"/>
        <w:jc w:val="left"/>
        <w:rPr>
          <w:rFonts w:ascii="宋体"/>
          <w:color w:val="000000"/>
          <w:spacing w:val="0"/>
          <w:sz w:val="15"/>
        </w:rPr>
      </w:pPr>
      <w:r>
        <w:rPr>
          <w:rFonts w:ascii="宋体" w:hAnsi="宋体" w:cs="宋体"/>
          <w:color w:val="000000"/>
          <w:spacing w:val="0"/>
          <w:sz w:val="15"/>
        </w:rPr>
        <w:t>标</w:t>
      </w:r>
    </w:p>
    <w:p w14:paraId="789735EE">
      <w:pPr>
        <w:framePr w:w="675" w:wrap="auto" w:vAnchor="margin" w:hAnchor="text" w:x="5376" w:y="11890"/>
        <w:widowControl w:val="0"/>
        <w:autoSpaceDE w:val="0"/>
        <w:autoSpaceDN w:val="0"/>
        <w:spacing w:before="0" w:after="0" w:line="149" w:lineRule="exact"/>
        <w:ind w:left="0" w:right="0" w:firstLine="0"/>
        <w:jc w:val="left"/>
        <w:rPr>
          <w:rFonts w:ascii="宋体"/>
          <w:color w:val="000000"/>
          <w:spacing w:val="0"/>
          <w:sz w:val="15"/>
        </w:rPr>
      </w:pPr>
      <w:r>
        <w:rPr>
          <w:rFonts w:ascii="宋体"/>
          <w:color w:val="000000"/>
          <w:spacing w:val="0"/>
          <w:sz w:val="15"/>
        </w:rPr>
        <w:t>=</w:t>
      </w:r>
      <w:r>
        <w:rPr>
          <w:rFonts w:ascii="宋体"/>
          <w:color w:val="000000"/>
          <w:spacing w:val="2"/>
          <w:sz w:val="15"/>
        </w:rPr>
        <w:t xml:space="preserve"> </w:t>
      </w:r>
      <w:r>
        <w:rPr>
          <w:rFonts w:ascii="宋体"/>
          <w:color w:val="000000"/>
          <w:spacing w:val="0"/>
          <w:sz w:val="15"/>
        </w:rPr>
        <w:t>100%</w:t>
      </w:r>
    </w:p>
    <w:p w14:paraId="155F5685">
      <w:pPr>
        <w:framePr w:w="2471" w:wrap="auto" w:vAnchor="margin" w:hAnchor="text" w:x="7268" w:y="11890"/>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自主就业一次性经济补助费发放率</w:t>
      </w:r>
    </w:p>
    <w:p w14:paraId="3346C763">
      <w:pPr>
        <w:framePr w:w="675" w:wrap="auto" w:vAnchor="margin" w:hAnchor="text" w:x="9708" w:y="11890"/>
        <w:widowControl w:val="0"/>
        <w:autoSpaceDE w:val="0"/>
        <w:autoSpaceDN w:val="0"/>
        <w:spacing w:before="0" w:after="0" w:line="149" w:lineRule="exact"/>
        <w:ind w:left="0" w:right="0" w:firstLine="0"/>
        <w:jc w:val="left"/>
        <w:rPr>
          <w:rFonts w:ascii="宋体"/>
          <w:color w:val="000000"/>
          <w:spacing w:val="0"/>
          <w:sz w:val="15"/>
        </w:rPr>
      </w:pPr>
      <w:r>
        <w:rPr>
          <w:rFonts w:ascii="宋体"/>
          <w:color w:val="000000"/>
          <w:spacing w:val="0"/>
          <w:sz w:val="15"/>
        </w:rPr>
        <w:t>=</w:t>
      </w:r>
      <w:r>
        <w:rPr>
          <w:rFonts w:ascii="宋体"/>
          <w:color w:val="000000"/>
          <w:spacing w:val="2"/>
          <w:sz w:val="15"/>
        </w:rPr>
        <w:t xml:space="preserve"> </w:t>
      </w:r>
      <w:r>
        <w:rPr>
          <w:rFonts w:ascii="宋体"/>
          <w:color w:val="000000"/>
          <w:spacing w:val="0"/>
          <w:sz w:val="15"/>
        </w:rPr>
        <w:t>100%</w:t>
      </w:r>
    </w:p>
    <w:p w14:paraId="5EBDAA43">
      <w:pPr>
        <w:framePr w:w="820" w:wrap="auto" w:vAnchor="margin" w:hAnchor="text" w:x="1692" w:y="12228"/>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效益指标</w:t>
      </w:r>
    </w:p>
    <w:p w14:paraId="3DA57C0B">
      <w:pPr>
        <w:framePr w:w="969" w:wrap="auto" w:vAnchor="margin" w:hAnchor="text" w:x="2504" w:y="12475"/>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生态效益指</w:t>
      </w:r>
    </w:p>
    <w:p w14:paraId="129B156F">
      <w:pPr>
        <w:framePr w:w="969" w:wrap="auto" w:vAnchor="margin" w:hAnchor="text" w:x="2504" w:y="12475"/>
        <w:widowControl w:val="0"/>
        <w:autoSpaceDE w:val="0"/>
        <w:autoSpaceDN w:val="0"/>
        <w:spacing w:before="36" w:after="0" w:line="149" w:lineRule="exact"/>
        <w:ind w:left="0" w:right="0" w:firstLine="0"/>
        <w:jc w:val="left"/>
        <w:rPr>
          <w:rFonts w:ascii="宋体"/>
          <w:color w:val="000000"/>
          <w:spacing w:val="0"/>
          <w:sz w:val="15"/>
        </w:rPr>
      </w:pPr>
      <w:r>
        <w:rPr>
          <w:rFonts w:ascii="宋体" w:hAnsi="宋体" w:cs="宋体"/>
          <w:color w:val="000000"/>
          <w:spacing w:val="0"/>
          <w:sz w:val="15"/>
        </w:rPr>
        <w:t>标</w:t>
      </w:r>
    </w:p>
    <w:p w14:paraId="0B35A41D">
      <w:pPr>
        <w:framePr w:w="969" w:wrap="auto" w:vAnchor="margin" w:hAnchor="text" w:x="6415" w:y="12475"/>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生态效益指</w:t>
      </w:r>
    </w:p>
    <w:p w14:paraId="21C5098A">
      <w:pPr>
        <w:framePr w:w="969" w:wrap="auto" w:vAnchor="margin" w:hAnchor="text" w:x="6415" w:y="12475"/>
        <w:widowControl w:val="0"/>
        <w:autoSpaceDE w:val="0"/>
        <w:autoSpaceDN w:val="0"/>
        <w:spacing w:before="36" w:after="0" w:line="149" w:lineRule="exact"/>
        <w:ind w:left="0" w:right="0" w:firstLine="0"/>
        <w:jc w:val="left"/>
        <w:rPr>
          <w:rFonts w:ascii="宋体"/>
          <w:color w:val="000000"/>
          <w:spacing w:val="0"/>
          <w:sz w:val="15"/>
        </w:rPr>
      </w:pPr>
      <w:r>
        <w:rPr>
          <w:rFonts w:ascii="宋体" w:hAnsi="宋体" w:cs="宋体"/>
          <w:color w:val="000000"/>
          <w:spacing w:val="0"/>
          <w:sz w:val="15"/>
        </w:rPr>
        <w:t>标</w:t>
      </w:r>
    </w:p>
    <w:p w14:paraId="66760426">
      <w:pPr>
        <w:framePr w:w="969" w:wrap="auto" w:vAnchor="margin" w:hAnchor="text" w:x="2504" w:y="13152"/>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可持续影响</w:t>
      </w:r>
    </w:p>
    <w:p w14:paraId="2A7140C2">
      <w:pPr>
        <w:framePr w:w="969" w:wrap="auto" w:vAnchor="margin" w:hAnchor="text" w:x="2504" w:y="13152"/>
        <w:widowControl w:val="0"/>
        <w:autoSpaceDE w:val="0"/>
        <w:autoSpaceDN w:val="0"/>
        <w:spacing w:before="36" w:after="0" w:line="149" w:lineRule="exact"/>
        <w:ind w:left="0" w:right="0" w:firstLine="0"/>
        <w:jc w:val="left"/>
        <w:rPr>
          <w:rFonts w:ascii="宋体"/>
          <w:color w:val="000000"/>
          <w:spacing w:val="0"/>
          <w:sz w:val="15"/>
        </w:rPr>
      </w:pPr>
      <w:r>
        <w:rPr>
          <w:rFonts w:ascii="宋体" w:hAnsi="宋体" w:cs="宋体"/>
          <w:color w:val="000000"/>
          <w:spacing w:val="-3"/>
          <w:sz w:val="15"/>
        </w:rPr>
        <w:t>指标</w:t>
      </w:r>
    </w:p>
    <w:p w14:paraId="66A9E952">
      <w:pPr>
        <w:framePr w:w="969" w:wrap="auto" w:vAnchor="margin" w:hAnchor="text" w:x="6415" w:y="13152"/>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可持续影响</w:t>
      </w:r>
    </w:p>
    <w:p w14:paraId="18DB6A61">
      <w:pPr>
        <w:framePr w:w="969" w:wrap="auto" w:vAnchor="margin" w:hAnchor="text" w:x="6415" w:y="13152"/>
        <w:widowControl w:val="0"/>
        <w:autoSpaceDE w:val="0"/>
        <w:autoSpaceDN w:val="0"/>
        <w:spacing w:before="36" w:after="0" w:line="149" w:lineRule="exact"/>
        <w:ind w:left="0" w:right="0" w:firstLine="0"/>
        <w:jc w:val="left"/>
        <w:rPr>
          <w:rFonts w:ascii="宋体"/>
          <w:color w:val="000000"/>
          <w:spacing w:val="0"/>
          <w:sz w:val="15"/>
        </w:rPr>
      </w:pPr>
      <w:r>
        <w:rPr>
          <w:rFonts w:ascii="宋体" w:hAnsi="宋体" w:cs="宋体"/>
          <w:color w:val="000000"/>
          <w:spacing w:val="-3"/>
          <w:sz w:val="15"/>
        </w:rPr>
        <w:t>指标</w:t>
      </w:r>
    </w:p>
    <w:p w14:paraId="2852024F">
      <w:pPr>
        <w:framePr w:w="969" w:wrap="auto" w:vAnchor="margin" w:hAnchor="text" w:x="2504" w:y="13828"/>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服务对象满</w:t>
      </w:r>
    </w:p>
    <w:p w14:paraId="5FBC29B0">
      <w:pPr>
        <w:framePr w:w="969" w:wrap="auto" w:vAnchor="margin" w:hAnchor="text" w:x="2504" w:y="13828"/>
        <w:widowControl w:val="0"/>
        <w:autoSpaceDE w:val="0"/>
        <w:autoSpaceDN w:val="0"/>
        <w:spacing w:before="37" w:after="0" w:line="149" w:lineRule="exact"/>
        <w:ind w:left="0" w:right="0" w:firstLine="0"/>
        <w:jc w:val="left"/>
        <w:rPr>
          <w:rFonts w:ascii="宋体"/>
          <w:color w:val="000000"/>
          <w:spacing w:val="0"/>
          <w:sz w:val="15"/>
        </w:rPr>
      </w:pPr>
      <w:r>
        <w:rPr>
          <w:rFonts w:ascii="宋体" w:hAnsi="宋体" w:cs="宋体"/>
          <w:color w:val="000000"/>
          <w:spacing w:val="-3"/>
          <w:sz w:val="15"/>
        </w:rPr>
        <w:t>意度指标</w:t>
      </w:r>
    </w:p>
    <w:p w14:paraId="6FB4B400">
      <w:pPr>
        <w:framePr w:w="969" w:wrap="auto" w:vAnchor="margin" w:hAnchor="text" w:x="6415" w:y="13828"/>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服务对象满</w:t>
      </w:r>
    </w:p>
    <w:p w14:paraId="7CA8FEBF">
      <w:pPr>
        <w:framePr w:w="969" w:wrap="auto" w:vAnchor="margin" w:hAnchor="text" w:x="6415" w:y="13828"/>
        <w:widowControl w:val="0"/>
        <w:autoSpaceDE w:val="0"/>
        <w:autoSpaceDN w:val="0"/>
        <w:spacing w:before="37" w:after="0" w:line="149" w:lineRule="exact"/>
        <w:ind w:left="0" w:right="0" w:firstLine="0"/>
        <w:jc w:val="left"/>
        <w:rPr>
          <w:rFonts w:ascii="宋体"/>
          <w:color w:val="000000"/>
          <w:spacing w:val="0"/>
          <w:sz w:val="15"/>
        </w:rPr>
      </w:pPr>
      <w:r>
        <w:rPr>
          <w:rFonts w:ascii="宋体" w:hAnsi="宋体" w:cs="宋体"/>
          <w:color w:val="000000"/>
          <w:spacing w:val="-3"/>
          <w:sz w:val="15"/>
        </w:rPr>
        <w:t>意度指标</w:t>
      </w:r>
    </w:p>
    <w:p w14:paraId="4A955BA8">
      <w:pPr>
        <w:framePr w:w="969" w:wrap="auto" w:vAnchor="margin" w:hAnchor="text" w:x="1692" w:y="13920"/>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满意度指标</w:t>
      </w:r>
    </w:p>
    <w:p w14:paraId="21D75ED6">
      <w:pPr>
        <w:framePr w:w="1564" w:wrap="auto" w:vAnchor="margin" w:hAnchor="text" w:x="3358" w:y="13920"/>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自主就业人员满意率</w:t>
      </w:r>
    </w:p>
    <w:p w14:paraId="1AC4C024">
      <w:pPr>
        <w:framePr w:w="600" w:wrap="auto" w:vAnchor="margin" w:hAnchor="text" w:x="5376" w:y="13920"/>
        <w:widowControl w:val="0"/>
        <w:autoSpaceDE w:val="0"/>
        <w:autoSpaceDN w:val="0"/>
        <w:spacing w:before="0" w:after="0" w:line="149" w:lineRule="exact"/>
        <w:ind w:left="0" w:right="0" w:firstLine="0"/>
        <w:jc w:val="left"/>
        <w:rPr>
          <w:rFonts w:ascii="宋体"/>
          <w:color w:val="000000"/>
          <w:spacing w:val="0"/>
          <w:sz w:val="15"/>
        </w:rPr>
      </w:pPr>
      <w:r>
        <w:rPr>
          <w:rFonts w:ascii="宋体"/>
          <w:color w:val="000000"/>
          <w:spacing w:val="0"/>
          <w:sz w:val="15"/>
        </w:rPr>
        <w:t>&gt;</w:t>
      </w:r>
      <w:r>
        <w:rPr>
          <w:rFonts w:ascii="宋体"/>
          <w:color w:val="000000"/>
          <w:spacing w:val="2"/>
          <w:sz w:val="15"/>
        </w:rPr>
        <w:t xml:space="preserve"> </w:t>
      </w:r>
      <w:r>
        <w:rPr>
          <w:rFonts w:ascii="宋体"/>
          <w:color w:val="000000"/>
          <w:spacing w:val="0"/>
          <w:sz w:val="15"/>
        </w:rPr>
        <w:t>95%</w:t>
      </w:r>
    </w:p>
    <w:p w14:paraId="3E8BF39C">
      <w:pPr>
        <w:framePr w:w="1564" w:wrap="auto" w:vAnchor="margin" w:hAnchor="text" w:x="7268" w:y="13920"/>
        <w:widowControl w:val="0"/>
        <w:autoSpaceDE w:val="0"/>
        <w:autoSpaceDN w:val="0"/>
        <w:spacing w:before="0" w:after="0" w:line="149" w:lineRule="exact"/>
        <w:ind w:left="0" w:right="0" w:firstLine="0"/>
        <w:jc w:val="left"/>
        <w:rPr>
          <w:rFonts w:ascii="宋体"/>
          <w:color w:val="000000"/>
          <w:spacing w:val="0"/>
          <w:sz w:val="15"/>
        </w:rPr>
      </w:pPr>
      <w:r>
        <w:rPr>
          <w:rFonts w:ascii="宋体" w:hAnsi="宋体" w:cs="宋体"/>
          <w:color w:val="000000"/>
          <w:spacing w:val="-3"/>
          <w:sz w:val="15"/>
        </w:rPr>
        <w:t>自主就业人员满意率</w:t>
      </w:r>
    </w:p>
    <w:p w14:paraId="28EA0FFA">
      <w:pPr>
        <w:framePr w:w="600" w:wrap="auto" w:vAnchor="margin" w:hAnchor="text" w:x="9708" w:y="13920"/>
        <w:widowControl w:val="0"/>
        <w:autoSpaceDE w:val="0"/>
        <w:autoSpaceDN w:val="0"/>
        <w:spacing w:before="0" w:after="0" w:line="149" w:lineRule="exact"/>
        <w:ind w:left="0" w:right="0" w:firstLine="0"/>
        <w:jc w:val="left"/>
        <w:rPr>
          <w:rFonts w:ascii="宋体"/>
          <w:color w:val="000000"/>
          <w:spacing w:val="0"/>
          <w:sz w:val="15"/>
        </w:rPr>
      </w:pPr>
      <w:r>
        <w:rPr>
          <w:rFonts w:ascii="宋体"/>
          <w:color w:val="000000"/>
          <w:spacing w:val="0"/>
          <w:sz w:val="15"/>
        </w:rPr>
        <w:t>&gt;</w:t>
      </w:r>
      <w:r>
        <w:rPr>
          <w:rFonts w:ascii="宋体"/>
          <w:color w:val="000000"/>
          <w:spacing w:val="2"/>
          <w:sz w:val="15"/>
        </w:rPr>
        <w:t xml:space="preserve"> </w:t>
      </w:r>
      <w:r>
        <w:rPr>
          <w:rFonts w:ascii="宋体"/>
          <w:color w:val="000000"/>
          <w:spacing w:val="0"/>
          <w:sz w:val="15"/>
        </w:rPr>
        <w:t>95%</w:t>
      </w:r>
    </w:p>
    <w:p w14:paraId="4EF26060">
      <w:pPr>
        <w:spacing w:before="0" w:after="0" w:line="0" w:lineRule="exact"/>
        <w:ind w:left="0" w:right="0" w:firstLine="0"/>
        <w:jc w:val="left"/>
        <w:rPr>
          <w:rFonts w:ascii="Arial"/>
          <w:color w:val="FF0000"/>
          <w:spacing w:val="0"/>
          <w:sz w:val="2"/>
        </w:rPr>
      </w:pPr>
      <w:r>
        <w:pict>
          <v:shape id="_x000024" o:spid="_x0000_s1050" o:spt="75" type="#_x0000_t75" style="position:absolute;left:0pt;margin-left:52.75pt;margin-top:145.75pt;height:571.75pt;width:486.1pt;mso-position-horizontal-relative:page;mso-position-vertical-relative:page;z-index:-251657216;mso-width-relative:page;mso-height-relative:page;" filled="f" coordsize="21600,21600">
            <v:path/>
            <v:fill on="f" focussize="0,0"/>
            <v:stroke/>
            <v:imagedata r:id="rId29" o:title=""/>
            <o:lock v:ext="edit" aspectratio="t"/>
          </v:shape>
        </w:pict>
      </w:r>
      <w:r>
        <w:rPr>
          <w:rFonts w:ascii="Arial"/>
          <w:color w:val="FF0000"/>
          <w:spacing w:val="0"/>
          <w:sz w:val="2"/>
        </w:rPr>
        <w:br w:type="page"/>
      </w:r>
    </w:p>
    <w:p w14:paraId="1C83B3EF">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455A767F">
      <w:pPr>
        <w:framePr w:w="7857" w:wrap="auto" w:vAnchor="margin" w:hAnchor="text" w:x="2076" w:y="1843"/>
        <w:widowControl w:val="0"/>
        <w:autoSpaceDE w:val="0"/>
        <w:autoSpaceDN w:val="0"/>
        <w:spacing w:before="0" w:after="0" w:line="179" w:lineRule="exact"/>
        <w:ind w:left="0" w:right="0" w:firstLine="0"/>
        <w:jc w:val="left"/>
        <w:rPr>
          <w:rFonts w:ascii="宋体"/>
          <w:color w:val="000000"/>
          <w:spacing w:val="0"/>
          <w:sz w:val="18"/>
        </w:rPr>
      </w:pPr>
      <w:r>
        <w:rPr>
          <w:rFonts w:ascii="宋体" w:hAnsi="宋体" w:cs="宋体"/>
          <w:color w:val="000000"/>
          <w:spacing w:val="1"/>
          <w:sz w:val="18"/>
        </w:rPr>
        <w:t>2020年度农村籍重点优抚对象年底一次性优待金及立功受奖现役官兵奖励金项目绩效目标申报表</w:t>
      </w:r>
    </w:p>
    <w:p w14:paraId="5CA927B4">
      <w:pPr>
        <w:framePr w:w="976" w:wrap="auto" w:vAnchor="margin" w:hAnchor="text" w:x="5551" w:y="2193"/>
        <w:widowControl w:val="0"/>
        <w:autoSpaceDE w:val="0"/>
        <w:autoSpaceDN w:val="0"/>
        <w:spacing w:before="0" w:after="0" w:line="127" w:lineRule="exact"/>
        <w:ind w:left="0" w:right="0" w:firstLine="0"/>
        <w:jc w:val="left"/>
        <w:rPr>
          <w:rFonts w:ascii="宋体"/>
          <w:color w:val="000000"/>
          <w:spacing w:val="0"/>
          <w:sz w:val="13"/>
        </w:rPr>
      </w:pPr>
      <w:r>
        <w:rPr>
          <w:rFonts w:ascii="宋体" w:hAnsi="宋体" w:cs="宋体"/>
          <w:color w:val="000000"/>
          <w:spacing w:val="0"/>
          <w:sz w:val="13"/>
        </w:rPr>
        <w:t>（2021年度）</w:t>
      </w:r>
    </w:p>
    <w:p w14:paraId="4F262E5B">
      <w:pPr>
        <w:framePr w:w="704" w:wrap="auto" w:vAnchor="margin" w:hAnchor="text" w:x="1719" w:y="2769"/>
        <w:widowControl w:val="0"/>
        <w:autoSpaceDE w:val="0"/>
        <w:autoSpaceDN w:val="0"/>
        <w:spacing w:before="0" w:after="0" w:line="127" w:lineRule="exact"/>
        <w:ind w:left="0" w:right="0" w:firstLine="0"/>
        <w:jc w:val="left"/>
        <w:rPr>
          <w:rFonts w:ascii="宋体"/>
          <w:color w:val="000000"/>
          <w:spacing w:val="0"/>
          <w:sz w:val="13"/>
        </w:rPr>
      </w:pPr>
      <w:r>
        <w:rPr>
          <w:rFonts w:ascii="宋体" w:hAnsi="宋体" w:cs="宋体"/>
          <w:color w:val="000000"/>
          <w:spacing w:val="-3"/>
          <w:sz w:val="13"/>
        </w:rPr>
        <w:t>项目名称</w:t>
      </w:r>
    </w:p>
    <w:p w14:paraId="110291C5">
      <w:pPr>
        <w:framePr w:w="4452" w:wrap="auto" w:vAnchor="margin" w:hAnchor="text" w:x="4694" w:y="2769"/>
        <w:widowControl w:val="0"/>
        <w:autoSpaceDE w:val="0"/>
        <w:autoSpaceDN w:val="0"/>
        <w:spacing w:before="0" w:after="0" w:line="127" w:lineRule="exact"/>
        <w:ind w:left="0" w:right="0" w:firstLine="0"/>
        <w:jc w:val="left"/>
        <w:rPr>
          <w:rFonts w:ascii="宋体"/>
          <w:color w:val="000000"/>
          <w:spacing w:val="0"/>
          <w:sz w:val="13"/>
        </w:rPr>
      </w:pPr>
      <w:r>
        <w:rPr>
          <w:rFonts w:ascii="宋体" w:hAnsi="宋体" w:cs="宋体"/>
          <w:color w:val="000000"/>
          <w:spacing w:val="-2"/>
          <w:sz w:val="13"/>
        </w:rPr>
        <w:t>2020年度农村籍重点优抚对象年底一次性优待金及立功受奖现役官兵奖励金</w:t>
      </w:r>
    </w:p>
    <w:p w14:paraId="53D4B639">
      <w:pPr>
        <w:framePr w:w="704" w:wrap="auto" w:vAnchor="margin" w:hAnchor="text" w:x="1719" w:y="3098"/>
        <w:widowControl w:val="0"/>
        <w:autoSpaceDE w:val="0"/>
        <w:autoSpaceDN w:val="0"/>
        <w:spacing w:before="0" w:after="0" w:line="127" w:lineRule="exact"/>
        <w:ind w:left="0" w:right="0" w:firstLine="0"/>
        <w:jc w:val="left"/>
        <w:rPr>
          <w:rFonts w:ascii="宋体"/>
          <w:color w:val="000000"/>
          <w:spacing w:val="0"/>
          <w:sz w:val="13"/>
        </w:rPr>
      </w:pPr>
      <w:r>
        <w:rPr>
          <w:rFonts w:ascii="宋体" w:hAnsi="宋体" w:cs="宋体"/>
          <w:color w:val="000000"/>
          <w:spacing w:val="-3"/>
          <w:sz w:val="13"/>
        </w:rPr>
        <w:t>主管部门</w:t>
      </w:r>
    </w:p>
    <w:p w14:paraId="187A5D5D">
      <w:pPr>
        <w:framePr w:w="1924" w:wrap="auto" w:vAnchor="margin" w:hAnchor="text" w:x="2952" w:y="3098"/>
        <w:widowControl w:val="0"/>
        <w:autoSpaceDE w:val="0"/>
        <w:autoSpaceDN w:val="0"/>
        <w:spacing w:before="0" w:after="0" w:line="127" w:lineRule="exact"/>
        <w:ind w:left="538" w:right="0" w:firstLine="0"/>
        <w:jc w:val="left"/>
        <w:rPr>
          <w:rFonts w:ascii="宋体"/>
          <w:color w:val="000000"/>
          <w:spacing w:val="0"/>
          <w:sz w:val="13"/>
        </w:rPr>
      </w:pPr>
      <w:r>
        <w:rPr>
          <w:rFonts w:ascii="宋体" w:hAnsi="宋体" w:cs="宋体"/>
          <w:color w:val="000000"/>
          <w:spacing w:val="-3"/>
          <w:sz w:val="13"/>
        </w:rPr>
        <w:t>滑县退役军人事务局</w:t>
      </w:r>
    </w:p>
    <w:p w14:paraId="2245C9E5">
      <w:pPr>
        <w:framePr w:w="1924" w:wrap="auto" w:vAnchor="margin" w:hAnchor="text" w:x="2952" w:y="3098"/>
        <w:widowControl w:val="0"/>
        <w:autoSpaceDE w:val="0"/>
        <w:autoSpaceDN w:val="0"/>
        <w:spacing w:before="206" w:after="0" w:line="127" w:lineRule="exact"/>
        <w:ind w:left="0" w:right="0" w:firstLine="0"/>
        <w:jc w:val="left"/>
        <w:rPr>
          <w:rFonts w:ascii="宋体"/>
          <w:color w:val="000000"/>
          <w:spacing w:val="0"/>
          <w:sz w:val="13"/>
        </w:rPr>
      </w:pPr>
      <w:r>
        <w:rPr>
          <w:rFonts w:ascii="宋体" w:hAnsi="宋体" w:cs="宋体"/>
          <w:color w:val="000000"/>
          <w:spacing w:val="0"/>
          <w:sz w:val="13"/>
        </w:rPr>
        <w:t>实施期资金总额：</w:t>
      </w:r>
    </w:p>
    <w:p w14:paraId="717BCA74">
      <w:pPr>
        <w:framePr w:w="1924" w:wrap="auto" w:vAnchor="margin" w:hAnchor="text" w:x="2952" w:y="3098"/>
        <w:widowControl w:val="0"/>
        <w:autoSpaceDE w:val="0"/>
        <w:autoSpaceDN w:val="0"/>
        <w:spacing w:before="134" w:after="0" w:line="127" w:lineRule="exact"/>
        <w:ind w:left="264" w:right="0" w:firstLine="0"/>
        <w:jc w:val="left"/>
        <w:rPr>
          <w:rFonts w:ascii="宋体"/>
          <w:color w:val="000000"/>
          <w:spacing w:val="0"/>
          <w:sz w:val="13"/>
        </w:rPr>
      </w:pPr>
      <w:r>
        <w:rPr>
          <w:rFonts w:ascii="宋体" w:hAnsi="宋体" w:cs="宋体"/>
          <w:color w:val="000000"/>
          <w:spacing w:val="-2"/>
          <w:sz w:val="13"/>
        </w:rPr>
        <w:t>其中：财政拨款</w:t>
      </w:r>
    </w:p>
    <w:p w14:paraId="0B6DDA83">
      <w:pPr>
        <w:framePr w:w="1924" w:wrap="auto" w:vAnchor="margin" w:hAnchor="text" w:x="2952" w:y="3098"/>
        <w:widowControl w:val="0"/>
        <w:autoSpaceDE w:val="0"/>
        <w:autoSpaceDN w:val="0"/>
        <w:spacing w:before="245" w:after="0" w:line="127" w:lineRule="exact"/>
        <w:ind w:left="789" w:right="0" w:firstLine="0"/>
        <w:jc w:val="left"/>
        <w:rPr>
          <w:rFonts w:ascii="宋体"/>
          <w:color w:val="000000"/>
          <w:spacing w:val="0"/>
          <w:sz w:val="13"/>
        </w:rPr>
      </w:pPr>
      <w:r>
        <w:rPr>
          <w:rFonts w:ascii="宋体" w:hAnsi="宋体" w:cs="宋体"/>
          <w:color w:val="000000"/>
          <w:spacing w:val="-3"/>
          <w:sz w:val="13"/>
        </w:rPr>
        <w:t>其他资金</w:t>
      </w:r>
    </w:p>
    <w:p w14:paraId="417A0D95">
      <w:pPr>
        <w:framePr w:w="1924" w:wrap="auto" w:vAnchor="margin" w:hAnchor="text" w:x="2952" w:y="3098"/>
        <w:widowControl w:val="0"/>
        <w:autoSpaceDE w:val="0"/>
        <w:autoSpaceDN w:val="0"/>
        <w:spacing w:before="177" w:after="0" w:line="127" w:lineRule="exact"/>
        <w:ind w:left="158" w:right="0" w:firstLine="0"/>
        <w:jc w:val="left"/>
        <w:rPr>
          <w:rFonts w:ascii="宋体"/>
          <w:color w:val="000000"/>
          <w:spacing w:val="0"/>
          <w:sz w:val="13"/>
        </w:rPr>
      </w:pPr>
      <w:r>
        <w:rPr>
          <w:rFonts w:ascii="宋体" w:hAnsi="宋体" w:cs="宋体"/>
          <w:color w:val="000000"/>
          <w:spacing w:val="-3"/>
          <w:sz w:val="13"/>
        </w:rPr>
        <w:t>实施期目标</w:t>
      </w:r>
    </w:p>
    <w:p w14:paraId="1EA1DC35">
      <w:pPr>
        <w:framePr w:w="704" w:wrap="auto" w:vAnchor="margin" w:hAnchor="text" w:x="5758" w:y="3098"/>
        <w:widowControl w:val="0"/>
        <w:autoSpaceDE w:val="0"/>
        <w:autoSpaceDN w:val="0"/>
        <w:spacing w:before="0" w:after="0" w:line="127" w:lineRule="exact"/>
        <w:ind w:left="0" w:right="0" w:firstLine="0"/>
        <w:jc w:val="left"/>
        <w:rPr>
          <w:rFonts w:ascii="宋体"/>
          <w:color w:val="000000"/>
          <w:spacing w:val="0"/>
          <w:sz w:val="13"/>
        </w:rPr>
      </w:pPr>
      <w:r>
        <w:rPr>
          <w:rFonts w:ascii="宋体" w:hAnsi="宋体" w:cs="宋体"/>
          <w:color w:val="000000"/>
          <w:spacing w:val="-3"/>
          <w:sz w:val="13"/>
        </w:rPr>
        <w:t>单位名称</w:t>
      </w:r>
    </w:p>
    <w:p w14:paraId="18CD5EB7">
      <w:pPr>
        <w:framePr w:w="1341" w:wrap="auto" w:vAnchor="margin" w:hAnchor="text" w:x="8196" w:y="3098"/>
        <w:widowControl w:val="0"/>
        <w:autoSpaceDE w:val="0"/>
        <w:autoSpaceDN w:val="0"/>
        <w:spacing w:before="0" w:after="0" w:line="127" w:lineRule="exact"/>
        <w:ind w:left="0" w:right="0" w:firstLine="0"/>
        <w:jc w:val="left"/>
        <w:rPr>
          <w:rFonts w:ascii="宋体"/>
          <w:color w:val="000000"/>
          <w:spacing w:val="0"/>
          <w:sz w:val="13"/>
        </w:rPr>
      </w:pPr>
      <w:r>
        <w:rPr>
          <w:rFonts w:ascii="宋体" w:hAnsi="宋体" w:cs="宋体"/>
          <w:color w:val="000000"/>
          <w:spacing w:val="-3"/>
          <w:sz w:val="13"/>
        </w:rPr>
        <w:t>滑县退役军人事务局</w:t>
      </w:r>
    </w:p>
    <w:p w14:paraId="4BCC5AF4">
      <w:pPr>
        <w:framePr w:w="582" w:wrap="auto" w:vAnchor="margin" w:hAnchor="text" w:x="4629" w:y="3431"/>
        <w:widowControl w:val="0"/>
        <w:autoSpaceDE w:val="0"/>
        <w:autoSpaceDN w:val="0"/>
        <w:spacing w:before="0" w:after="0" w:line="127" w:lineRule="exact"/>
        <w:ind w:left="0" w:right="0" w:firstLine="0"/>
        <w:jc w:val="left"/>
        <w:rPr>
          <w:rFonts w:ascii="宋体"/>
          <w:color w:val="000000"/>
          <w:spacing w:val="0"/>
          <w:sz w:val="13"/>
        </w:rPr>
      </w:pPr>
      <w:r>
        <w:rPr>
          <w:rFonts w:ascii="宋体"/>
          <w:color w:val="000000"/>
          <w:spacing w:val="0"/>
          <w:sz w:val="13"/>
        </w:rPr>
        <w:t>457.77</w:t>
      </w:r>
    </w:p>
    <w:p w14:paraId="0A744741">
      <w:pPr>
        <w:framePr w:w="582" w:wrap="auto" w:vAnchor="margin" w:hAnchor="text" w:x="4629" w:y="3431"/>
        <w:widowControl w:val="0"/>
        <w:autoSpaceDE w:val="0"/>
        <w:autoSpaceDN w:val="0"/>
        <w:spacing w:before="199" w:after="0" w:line="127" w:lineRule="exact"/>
        <w:ind w:left="0" w:right="0" w:firstLine="0"/>
        <w:jc w:val="left"/>
        <w:rPr>
          <w:rFonts w:ascii="宋体"/>
          <w:color w:val="000000"/>
          <w:spacing w:val="0"/>
          <w:sz w:val="13"/>
        </w:rPr>
      </w:pPr>
      <w:r>
        <w:rPr>
          <w:rFonts w:ascii="宋体"/>
          <w:color w:val="000000"/>
          <w:spacing w:val="0"/>
          <w:sz w:val="13"/>
        </w:rPr>
        <w:t>457.77</w:t>
      </w:r>
    </w:p>
    <w:p w14:paraId="0B39F281">
      <w:pPr>
        <w:framePr w:w="582" w:wrap="auto" w:vAnchor="margin" w:hAnchor="text" w:x="4629" w:y="3431"/>
        <w:widowControl w:val="0"/>
        <w:autoSpaceDE w:val="0"/>
        <w:autoSpaceDN w:val="0"/>
        <w:spacing w:before="180" w:after="0" w:line="127" w:lineRule="exact"/>
        <w:ind w:left="166" w:right="0" w:firstLine="0"/>
        <w:jc w:val="left"/>
        <w:rPr>
          <w:rFonts w:ascii="宋体"/>
          <w:color w:val="000000"/>
          <w:spacing w:val="0"/>
          <w:sz w:val="13"/>
        </w:rPr>
      </w:pPr>
      <w:r>
        <w:rPr>
          <w:rFonts w:ascii="宋体"/>
          <w:color w:val="000000"/>
          <w:spacing w:val="0"/>
          <w:sz w:val="13"/>
        </w:rPr>
        <w:t>0</w:t>
      </w:r>
    </w:p>
    <w:p w14:paraId="54A79130">
      <w:pPr>
        <w:framePr w:w="1362" w:wrap="auto" w:vAnchor="margin" w:hAnchor="text" w:x="5362" w:y="3431"/>
        <w:widowControl w:val="0"/>
        <w:autoSpaceDE w:val="0"/>
        <w:autoSpaceDN w:val="0"/>
        <w:spacing w:before="0" w:after="0" w:line="127" w:lineRule="exact"/>
        <w:ind w:left="0" w:right="0" w:firstLine="0"/>
        <w:jc w:val="left"/>
        <w:rPr>
          <w:rFonts w:ascii="宋体"/>
          <w:color w:val="000000"/>
          <w:spacing w:val="0"/>
          <w:sz w:val="13"/>
        </w:rPr>
      </w:pPr>
      <w:r>
        <w:rPr>
          <w:rFonts w:ascii="宋体" w:hAnsi="宋体" w:cs="宋体"/>
          <w:color w:val="000000"/>
          <w:spacing w:val="0"/>
          <w:sz w:val="13"/>
        </w:rPr>
        <w:t>年度资金总额：</w:t>
      </w:r>
    </w:p>
    <w:p w14:paraId="3904C850">
      <w:pPr>
        <w:framePr w:w="1362" w:wrap="auto" w:vAnchor="margin" w:hAnchor="text" w:x="5362" w:y="3431"/>
        <w:widowControl w:val="0"/>
        <w:autoSpaceDE w:val="0"/>
        <w:autoSpaceDN w:val="0"/>
        <w:spacing w:before="199" w:after="0" w:line="127" w:lineRule="exact"/>
        <w:ind w:left="196" w:right="0" w:firstLine="0"/>
        <w:jc w:val="left"/>
        <w:rPr>
          <w:rFonts w:ascii="宋体"/>
          <w:color w:val="000000"/>
          <w:spacing w:val="0"/>
          <w:sz w:val="13"/>
        </w:rPr>
      </w:pPr>
      <w:r>
        <w:rPr>
          <w:rFonts w:ascii="宋体" w:hAnsi="宋体" w:cs="宋体"/>
          <w:color w:val="000000"/>
          <w:spacing w:val="-1"/>
          <w:sz w:val="13"/>
        </w:rPr>
        <w:t>其中：财政拨款</w:t>
      </w:r>
    </w:p>
    <w:p w14:paraId="58764821">
      <w:pPr>
        <w:framePr w:w="1362" w:wrap="auto" w:vAnchor="margin" w:hAnchor="text" w:x="5362" w:y="3431"/>
        <w:widowControl w:val="0"/>
        <w:autoSpaceDE w:val="0"/>
        <w:autoSpaceDN w:val="0"/>
        <w:spacing w:before="180" w:after="0" w:line="127" w:lineRule="exact"/>
        <w:ind w:left="657" w:right="0" w:firstLine="0"/>
        <w:jc w:val="left"/>
        <w:rPr>
          <w:rFonts w:ascii="宋体"/>
          <w:color w:val="000000"/>
          <w:spacing w:val="0"/>
          <w:sz w:val="13"/>
        </w:rPr>
      </w:pPr>
      <w:r>
        <w:rPr>
          <w:rFonts w:ascii="宋体" w:hAnsi="宋体" w:cs="宋体"/>
          <w:color w:val="000000"/>
          <w:spacing w:val="-3"/>
          <w:sz w:val="13"/>
        </w:rPr>
        <w:t>其他资金</w:t>
      </w:r>
    </w:p>
    <w:p w14:paraId="156C7B92">
      <w:pPr>
        <w:framePr w:w="582" w:wrap="auto" w:vAnchor="margin" w:hAnchor="text" w:x="8580" w:y="3431"/>
        <w:widowControl w:val="0"/>
        <w:autoSpaceDE w:val="0"/>
        <w:autoSpaceDN w:val="0"/>
        <w:spacing w:before="0" w:after="0" w:line="127" w:lineRule="exact"/>
        <w:ind w:left="0" w:right="0" w:firstLine="0"/>
        <w:jc w:val="left"/>
        <w:rPr>
          <w:rFonts w:ascii="宋体"/>
          <w:color w:val="000000"/>
          <w:spacing w:val="0"/>
          <w:sz w:val="13"/>
        </w:rPr>
      </w:pPr>
      <w:r>
        <w:rPr>
          <w:rFonts w:ascii="宋体"/>
          <w:color w:val="000000"/>
          <w:spacing w:val="0"/>
          <w:sz w:val="13"/>
        </w:rPr>
        <w:t>457.77</w:t>
      </w:r>
    </w:p>
    <w:p w14:paraId="58448F7E">
      <w:pPr>
        <w:framePr w:w="582" w:wrap="auto" w:vAnchor="margin" w:hAnchor="text" w:x="8580" w:y="3431"/>
        <w:widowControl w:val="0"/>
        <w:autoSpaceDE w:val="0"/>
        <w:autoSpaceDN w:val="0"/>
        <w:spacing w:before="199" w:after="0" w:line="127" w:lineRule="exact"/>
        <w:ind w:left="0" w:right="0" w:firstLine="0"/>
        <w:jc w:val="left"/>
        <w:rPr>
          <w:rFonts w:ascii="宋体"/>
          <w:color w:val="000000"/>
          <w:spacing w:val="0"/>
          <w:sz w:val="13"/>
        </w:rPr>
      </w:pPr>
      <w:r>
        <w:rPr>
          <w:rFonts w:ascii="宋体"/>
          <w:color w:val="000000"/>
          <w:spacing w:val="0"/>
          <w:sz w:val="13"/>
        </w:rPr>
        <w:t>457.77</w:t>
      </w:r>
    </w:p>
    <w:p w14:paraId="00C8D663">
      <w:pPr>
        <w:framePr w:w="582" w:wrap="auto" w:vAnchor="margin" w:hAnchor="text" w:x="8580" w:y="3431"/>
        <w:widowControl w:val="0"/>
        <w:autoSpaceDE w:val="0"/>
        <w:autoSpaceDN w:val="0"/>
        <w:spacing w:before="180" w:after="0" w:line="127" w:lineRule="exact"/>
        <w:ind w:left="166" w:right="0" w:firstLine="0"/>
        <w:jc w:val="left"/>
        <w:rPr>
          <w:rFonts w:ascii="宋体"/>
          <w:color w:val="000000"/>
          <w:spacing w:val="0"/>
          <w:sz w:val="13"/>
        </w:rPr>
      </w:pPr>
      <w:r>
        <w:rPr>
          <w:rFonts w:ascii="宋体"/>
          <w:color w:val="000000"/>
          <w:spacing w:val="0"/>
          <w:sz w:val="13"/>
        </w:rPr>
        <w:t>0</w:t>
      </w:r>
    </w:p>
    <w:p w14:paraId="56A51294">
      <w:pPr>
        <w:framePr w:w="711" w:wrap="auto" w:vAnchor="margin" w:hAnchor="text" w:x="1719" w:y="3659"/>
        <w:widowControl w:val="0"/>
        <w:autoSpaceDE w:val="0"/>
        <w:autoSpaceDN w:val="0"/>
        <w:spacing w:before="0" w:after="0" w:line="127" w:lineRule="exact"/>
        <w:ind w:left="0" w:right="0" w:firstLine="0"/>
        <w:jc w:val="left"/>
        <w:rPr>
          <w:rFonts w:ascii="宋体"/>
          <w:color w:val="000000"/>
          <w:spacing w:val="0"/>
          <w:sz w:val="13"/>
        </w:rPr>
      </w:pPr>
      <w:r>
        <w:rPr>
          <w:rFonts w:ascii="宋体" w:hAnsi="宋体" w:cs="宋体"/>
          <w:color w:val="000000"/>
          <w:spacing w:val="-3"/>
          <w:sz w:val="13"/>
        </w:rPr>
        <w:t>项目资金</w:t>
      </w:r>
    </w:p>
    <w:p w14:paraId="56EAC374">
      <w:pPr>
        <w:framePr w:w="711" w:wrap="auto" w:vAnchor="margin" w:hAnchor="text" w:x="1719" w:y="3659"/>
        <w:widowControl w:val="0"/>
        <w:autoSpaceDE w:val="0"/>
        <w:autoSpaceDN w:val="0"/>
        <w:spacing w:before="31" w:after="0" w:line="127" w:lineRule="exact"/>
        <w:ind w:left="0" w:right="0" w:firstLine="0"/>
        <w:jc w:val="left"/>
        <w:rPr>
          <w:rFonts w:ascii="宋体"/>
          <w:color w:val="000000"/>
          <w:spacing w:val="0"/>
          <w:sz w:val="13"/>
        </w:rPr>
      </w:pPr>
      <w:r>
        <w:rPr>
          <w:rFonts w:ascii="宋体" w:hAnsi="宋体" w:cs="宋体"/>
          <w:color w:val="000000"/>
          <w:spacing w:val="0"/>
          <w:sz w:val="13"/>
        </w:rPr>
        <w:t>（万元）</w:t>
      </w:r>
    </w:p>
    <w:p w14:paraId="2D672BA7">
      <w:pPr>
        <w:framePr w:w="704" w:wrap="auto" w:vAnchor="margin" w:hAnchor="text" w:x="7779" w:y="4370"/>
        <w:widowControl w:val="0"/>
        <w:autoSpaceDE w:val="0"/>
        <w:autoSpaceDN w:val="0"/>
        <w:spacing w:before="0" w:after="0" w:line="127" w:lineRule="exact"/>
        <w:ind w:left="0" w:right="0" w:firstLine="0"/>
        <w:jc w:val="left"/>
        <w:rPr>
          <w:rFonts w:ascii="宋体"/>
          <w:color w:val="000000"/>
          <w:spacing w:val="0"/>
          <w:sz w:val="13"/>
        </w:rPr>
      </w:pPr>
      <w:r>
        <w:rPr>
          <w:rFonts w:ascii="宋体" w:hAnsi="宋体" w:cs="宋体"/>
          <w:color w:val="000000"/>
          <w:spacing w:val="-3"/>
          <w:sz w:val="13"/>
        </w:rPr>
        <w:t>年度目标</w:t>
      </w:r>
    </w:p>
    <w:p w14:paraId="65BF970C">
      <w:pPr>
        <w:framePr w:w="5674" w:wrap="auto" w:vAnchor="margin" w:hAnchor="text" w:x="5297" w:y="4615"/>
        <w:widowControl w:val="0"/>
        <w:autoSpaceDE w:val="0"/>
        <w:autoSpaceDN w:val="0"/>
        <w:spacing w:before="0" w:after="0" w:line="115" w:lineRule="exact"/>
        <w:ind w:left="0" w:right="0" w:firstLine="0"/>
        <w:jc w:val="left"/>
        <w:rPr>
          <w:rFonts w:ascii="宋体"/>
          <w:color w:val="000000"/>
          <w:spacing w:val="0"/>
          <w:sz w:val="12"/>
        </w:rPr>
      </w:pPr>
      <w:r>
        <w:rPr>
          <w:rFonts w:ascii="宋体" w:hAnsi="宋体" w:cs="宋体"/>
          <w:color w:val="000000"/>
          <w:spacing w:val="-5"/>
          <w:sz w:val="12"/>
        </w:rPr>
        <w:t>根据</w:t>
      </w:r>
      <w:r>
        <w:rPr>
          <w:rFonts w:ascii="宋体"/>
          <w:color w:val="000000"/>
          <w:spacing w:val="2"/>
          <w:sz w:val="12"/>
        </w:rPr>
        <w:t xml:space="preserve"> </w:t>
      </w:r>
      <w:r>
        <w:rPr>
          <w:rFonts w:ascii="宋体" w:hAnsi="宋体" w:cs="宋体"/>
          <w:color w:val="000000"/>
          <w:spacing w:val="-5"/>
          <w:sz w:val="12"/>
        </w:rPr>
        <w:t>《安阳市人民政府关于在农村税费改革中做好农村优抚对象优待工作的意见</w:t>
      </w:r>
      <w:r>
        <w:rPr>
          <w:rFonts w:ascii="宋体"/>
          <w:color w:val="000000"/>
          <w:spacing w:val="-2"/>
          <w:sz w:val="12"/>
        </w:rPr>
        <w:t xml:space="preserve"> </w:t>
      </w:r>
      <w:r>
        <w:rPr>
          <w:rFonts w:ascii="宋体" w:hAnsi="宋体" w:cs="宋体"/>
          <w:color w:val="000000"/>
          <w:spacing w:val="-2"/>
          <w:sz w:val="12"/>
        </w:rPr>
        <w:t>》（安政〔2003〕9号）</w:t>
      </w:r>
    </w:p>
    <w:p w14:paraId="53DB4C61">
      <w:pPr>
        <w:framePr w:w="5674" w:wrap="auto" w:vAnchor="margin" w:hAnchor="text" w:x="5297" w:y="4615"/>
        <w:widowControl w:val="0"/>
        <w:autoSpaceDE w:val="0"/>
        <w:autoSpaceDN w:val="0"/>
        <w:spacing w:before="31" w:after="0" w:line="115" w:lineRule="exact"/>
        <w:ind w:left="0" w:right="0" w:firstLine="0"/>
        <w:jc w:val="left"/>
        <w:rPr>
          <w:rFonts w:ascii="宋体"/>
          <w:color w:val="000000"/>
          <w:spacing w:val="0"/>
          <w:sz w:val="12"/>
        </w:rPr>
      </w:pPr>
      <w:r>
        <w:rPr>
          <w:rFonts w:ascii="宋体" w:hAnsi="宋体" w:cs="宋体"/>
          <w:color w:val="000000"/>
          <w:spacing w:val="-3"/>
          <w:sz w:val="12"/>
        </w:rPr>
        <w:t>第四条：按照《国务院办公厅关于加强优抚工作的通知》（国办发[1998]7号）文件精神，对享受国家抚恤</w:t>
      </w:r>
    </w:p>
    <w:p w14:paraId="19C56B4A">
      <w:pPr>
        <w:framePr w:w="5674" w:wrap="auto" w:vAnchor="margin" w:hAnchor="text" w:x="5297" w:y="4615"/>
        <w:widowControl w:val="0"/>
        <w:autoSpaceDE w:val="0"/>
        <w:autoSpaceDN w:val="0"/>
        <w:spacing w:before="28" w:after="0" w:line="115" w:lineRule="exact"/>
        <w:ind w:left="0" w:right="0" w:firstLine="0"/>
        <w:jc w:val="left"/>
        <w:rPr>
          <w:rFonts w:ascii="宋体"/>
          <w:color w:val="000000"/>
          <w:spacing w:val="0"/>
          <w:sz w:val="12"/>
        </w:rPr>
      </w:pPr>
      <w:r>
        <w:rPr>
          <w:rFonts w:ascii="宋体" w:hAnsi="宋体" w:cs="宋体"/>
          <w:color w:val="000000"/>
          <w:spacing w:val="-4"/>
          <w:sz w:val="12"/>
        </w:rPr>
        <w:t>补助的重点优抚对象，以县为单位，按照当地上年度农民人均纯收入的一定比例发放优待金</w:t>
      </w:r>
      <w:r>
        <w:rPr>
          <w:rFonts w:ascii="宋体"/>
          <w:color w:val="000000"/>
          <w:spacing w:val="-18"/>
          <w:sz w:val="12"/>
        </w:rPr>
        <w:t xml:space="preserve"> </w:t>
      </w:r>
      <w:r>
        <w:rPr>
          <w:rFonts w:ascii="宋体" w:hAnsi="宋体" w:cs="宋体"/>
          <w:color w:val="000000"/>
          <w:spacing w:val="-4"/>
          <w:sz w:val="12"/>
        </w:rPr>
        <w:t>，保障他们的</w:t>
      </w:r>
    </w:p>
    <w:p w14:paraId="7E697EFF">
      <w:pPr>
        <w:framePr w:w="5674" w:wrap="auto" w:vAnchor="margin" w:hAnchor="text" w:x="5297" w:y="4615"/>
        <w:widowControl w:val="0"/>
        <w:autoSpaceDE w:val="0"/>
        <w:autoSpaceDN w:val="0"/>
        <w:spacing w:before="32" w:after="0" w:line="115" w:lineRule="exact"/>
        <w:ind w:left="0" w:right="0" w:firstLine="0"/>
        <w:jc w:val="left"/>
        <w:rPr>
          <w:rFonts w:ascii="宋体"/>
          <w:color w:val="000000"/>
          <w:spacing w:val="0"/>
          <w:sz w:val="12"/>
        </w:rPr>
      </w:pPr>
      <w:r>
        <w:rPr>
          <w:rFonts w:ascii="宋体" w:hAnsi="宋体" w:cs="宋体"/>
          <w:color w:val="000000"/>
          <w:spacing w:val="-3"/>
          <w:sz w:val="12"/>
        </w:rPr>
        <w:t>生活水平达到或略高于当地群众的平均水平，依法维护优抚对象的合法权益，1、在乡老红军、革命烈士家</w:t>
      </w:r>
    </w:p>
    <w:p w14:paraId="7DBA605D">
      <w:pPr>
        <w:framePr w:w="5674" w:wrap="auto" w:vAnchor="margin" w:hAnchor="text" w:x="5297" w:y="4615"/>
        <w:widowControl w:val="0"/>
        <w:autoSpaceDE w:val="0"/>
        <w:autoSpaceDN w:val="0"/>
        <w:spacing w:before="31" w:after="0" w:line="115" w:lineRule="exact"/>
        <w:ind w:left="0" w:right="0" w:firstLine="0"/>
        <w:jc w:val="left"/>
        <w:rPr>
          <w:rFonts w:ascii="宋体"/>
          <w:color w:val="000000"/>
          <w:spacing w:val="0"/>
          <w:sz w:val="12"/>
        </w:rPr>
      </w:pPr>
      <w:r>
        <w:rPr>
          <w:rFonts w:ascii="宋体" w:hAnsi="宋体" w:cs="宋体"/>
          <w:color w:val="000000"/>
          <w:spacing w:val="-3"/>
          <w:sz w:val="12"/>
        </w:rPr>
        <w:t>属、因公牺牲军人家属、特、一等革命伤残军人按照当地上年度农民人均纯收入的25%计发优待金；2、失</w:t>
      </w:r>
    </w:p>
    <w:p w14:paraId="6568D56E">
      <w:pPr>
        <w:framePr w:w="5674" w:wrap="auto" w:vAnchor="margin" w:hAnchor="text" w:x="5297" w:y="4615"/>
        <w:widowControl w:val="0"/>
        <w:autoSpaceDE w:val="0"/>
        <w:autoSpaceDN w:val="0"/>
        <w:spacing w:before="31" w:after="0" w:line="115" w:lineRule="exact"/>
        <w:ind w:left="0" w:right="0" w:firstLine="0"/>
        <w:jc w:val="left"/>
        <w:rPr>
          <w:rFonts w:ascii="宋体"/>
          <w:color w:val="000000"/>
          <w:spacing w:val="0"/>
          <w:sz w:val="12"/>
        </w:rPr>
      </w:pPr>
      <w:r>
        <w:rPr>
          <w:rFonts w:ascii="宋体" w:hAnsi="宋体" w:cs="宋体"/>
          <w:color w:val="000000"/>
          <w:spacing w:val="-4"/>
          <w:sz w:val="12"/>
        </w:rPr>
        <w:t>散红军、病故军人家属、二等革命伤残军人按照当地上年度农民人均纯收入的</w:t>
      </w:r>
      <w:r>
        <w:rPr>
          <w:rFonts w:ascii="宋体"/>
          <w:color w:val="000000"/>
          <w:spacing w:val="-17"/>
          <w:sz w:val="12"/>
        </w:rPr>
        <w:t xml:space="preserve"> </w:t>
      </w:r>
      <w:r>
        <w:rPr>
          <w:rFonts w:ascii="宋体" w:hAnsi="宋体" w:cs="宋体"/>
          <w:color w:val="000000"/>
          <w:spacing w:val="-3"/>
          <w:sz w:val="12"/>
        </w:rPr>
        <w:t>20%计发优待金；3、在乡复</w:t>
      </w:r>
    </w:p>
    <w:p w14:paraId="781E8C6F">
      <w:pPr>
        <w:framePr w:w="5674" w:wrap="auto" w:vAnchor="margin" w:hAnchor="text" w:x="5297" w:y="4615"/>
        <w:widowControl w:val="0"/>
        <w:autoSpaceDE w:val="0"/>
        <w:autoSpaceDN w:val="0"/>
        <w:spacing w:before="31" w:after="0" w:line="115" w:lineRule="exact"/>
        <w:ind w:left="0" w:right="0" w:firstLine="0"/>
        <w:jc w:val="left"/>
        <w:rPr>
          <w:rFonts w:ascii="宋体"/>
          <w:color w:val="000000"/>
          <w:spacing w:val="0"/>
          <w:sz w:val="12"/>
        </w:rPr>
      </w:pPr>
      <w:r>
        <w:rPr>
          <w:rFonts w:ascii="宋体" w:hAnsi="宋体" w:cs="宋体"/>
          <w:color w:val="000000"/>
          <w:spacing w:val="-3"/>
          <w:sz w:val="12"/>
        </w:rPr>
        <w:t>员军人、三等革命伤残军人按照当地上年度农民人均纯收入的15%计发优待金；4、带病退伍军人按照当地</w:t>
      </w:r>
    </w:p>
    <w:p w14:paraId="7A9DB5A9">
      <w:pPr>
        <w:framePr w:w="5674" w:wrap="auto" w:vAnchor="margin" w:hAnchor="text" w:x="5297" w:y="4615"/>
        <w:widowControl w:val="0"/>
        <w:autoSpaceDE w:val="0"/>
        <w:autoSpaceDN w:val="0"/>
        <w:spacing w:before="31" w:after="0" w:line="115" w:lineRule="exact"/>
        <w:ind w:left="0" w:right="0" w:firstLine="0"/>
        <w:jc w:val="left"/>
        <w:rPr>
          <w:rFonts w:ascii="宋体"/>
          <w:color w:val="000000"/>
          <w:spacing w:val="0"/>
          <w:sz w:val="12"/>
        </w:rPr>
      </w:pPr>
      <w:r>
        <w:rPr>
          <w:rFonts w:ascii="宋体" w:hAnsi="宋体" w:cs="宋体"/>
          <w:color w:val="000000"/>
          <w:spacing w:val="-4"/>
          <w:sz w:val="12"/>
        </w:rPr>
        <w:t>上这年度农民人均纯收入的10%计发优待金；。《安阳市人民政府安阳军分区关于进一步加大兵役征集力度</w:t>
      </w:r>
    </w:p>
    <w:p w14:paraId="6E81AD17">
      <w:pPr>
        <w:framePr w:w="5674" w:wrap="auto" w:vAnchor="margin" w:hAnchor="text" w:x="5297" w:y="4615"/>
        <w:widowControl w:val="0"/>
        <w:autoSpaceDE w:val="0"/>
        <w:autoSpaceDN w:val="0"/>
        <w:spacing w:before="32" w:after="0" w:line="115" w:lineRule="exact"/>
        <w:ind w:left="0" w:right="0" w:firstLine="0"/>
        <w:jc w:val="left"/>
        <w:rPr>
          <w:rFonts w:ascii="宋体"/>
          <w:color w:val="000000"/>
          <w:spacing w:val="0"/>
          <w:sz w:val="12"/>
        </w:rPr>
      </w:pPr>
      <w:r>
        <w:rPr>
          <w:rFonts w:ascii="宋体" w:hAnsi="宋体" w:cs="宋体"/>
          <w:color w:val="000000"/>
          <w:spacing w:val="-3"/>
          <w:sz w:val="12"/>
        </w:rPr>
        <w:t>的意见》（安政〔2017〕14号）现役官兵在服役期间个人受到奖励的，凭部队旅（团）以上政治机关通知</w:t>
      </w:r>
    </w:p>
    <w:p w14:paraId="31C7C3E4">
      <w:pPr>
        <w:framePr w:w="5674" w:wrap="auto" w:vAnchor="margin" w:hAnchor="text" w:x="5297" w:y="4615"/>
        <w:widowControl w:val="0"/>
        <w:autoSpaceDE w:val="0"/>
        <w:autoSpaceDN w:val="0"/>
        <w:spacing w:before="31" w:after="0" w:line="115" w:lineRule="exact"/>
        <w:ind w:left="0" w:right="0" w:firstLine="0"/>
        <w:jc w:val="left"/>
        <w:rPr>
          <w:rFonts w:ascii="宋体"/>
          <w:color w:val="000000"/>
          <w:spacing w:val="0"/>
          <w:sz w:val="12"/>
        </w:rPr>
      </w:pPr>
      <w:r>
        <w:rPr>
          <w:rFonts w:ascii="宋体" w:hAnsi="宋体" w:cs="宋体"/>
          <w:color w:val="000000"/>
          <w:spacing w:val="-3"/>
          <w:sz w:val="12"/>
        </w:rPr>
        <w:t>书，按下列数额发放奖励金：被战区以上单位授予荣誉称号，荣立一等功、二等功、三等功和被评为优秀</w:t>
      </w:r>
    </w:p>
    <w:p w14:paraId="2EA8A3F5">
      <w:pPr>
        <w:framePr w:w="5674" w:wrap="auto" w:vAnchor="margin" w:hAnchor="text" w:x="5297" w:y="4615"/>
        <w:widowControl w:val="0"/>
        <w:autoSpaceDE w:val="0"/>
        <w:autoSpaceDN w:val="0"/>
        <w:spacing w:before="31" w:after="0" w:line="115" w:lineRule="exact"/>
        <w:ind w:left="0" w:right="0" w:firstLine="0"/>
        <w:jc w:val="left"/>
        <w:rPr>
          <w:rFonts w:ascii="宋体"/>
          <w:color w:val="000000"/>
          <w:spacing w:val="0"/>
          <w:sz w:val="12"/>
        </w:rPr>
      </w:pPr>
      <w:r>
        <w:rPr>
          <w:rFonts w:ascii="宋体" w:hAnsi="宋体" w:cs="宋体"/>
          <w:color w:val="000000"/>
          <w:spacing w:val="-2"/>
          <w:sz w:val="12"/>
        </w:rPr>
        <w:t>士兵的，一次性分别奖励20000元、10000元、6000元、2000元和1000元。</w:t>
      </w:r>
    </w:p>
    <w:p w14:paraId="72395B34">
      <w:pPr>
        <w:framePr w:w="5621" w:wrap="auto" w:vAnchor="margin" w:hAnchor="text" w:x="5297" w:y="6223"/>
        <w:widowControl w:val="0"/>
        <w:autoSpaceDE w:val="0"/>
        <w:autoSpaceDN w:val="0"/>
        <w:spacing w:before="0" w:after="0" w:line="115" w:lineRule="exact"/>
        <w:ind w:left="0" w:right="0" w:firstLine="0"/>
        <w:jc w:val="left"/>
        <w:rPr>
          <w:rFonts w:ascii="宋体"/>
          <w:color w:val="000000"/>
          <w:spacing w:val="0"/>
          <w:sz w:val="12"/>
        </w:rPr>
      </w:pPr>
      <w:r>
        <w:rPr>
          <w:rFonts w:ascii="宋体" w:hAnsi="宋体" w:cs="宋体"/>
          <w:color w:val="000000"/>
          <w:spacing w:val="-4"/>
          <w:sz w:val="12"/>
        </w:rPr>
        <w:t>对享受国家抚恤补助的重点优抚对象，以县为单位，按照当地上年度农民人均纯收入的一定比例发放优待</w:t>
      </w:r>
    </w:p>
    <w:p w14:paraId="6143DFD6">
      <w:pPr>
        <w:framePr w:w="5621" w:wrap="auto" w:vAnchor="margin" w:hAnchor="text" w:x="5297" w:y="6223"/>
        <w:widowControl w:val="0"/>
        <w:autoSpaceDE w:val="0"/>
        <w:autoSpaceDN w:val="0"/>
        <w:spacing w:before="32" w:after="0" w:line="115" w:lineRule="exact"/>
        <w:ind w:left="0" w:right="0" w:firstLine="0"/>
        <w:jc w:val="left"/>
        <w:rPr>
          <w:rFonts w:ascii="宋体"/>
          <w:color w:val="000000"/>
          <w:spacing w:val="0"/>
          <w:sz w:val="12"/>
        </w:rPr>
      </w:pPr>
      <w:r>
        <w:rPr>
          <w:rFonts w:ascii="宋体" w:hAnsi="宋体" w:cs="宋体"/>
          <w:color w:val="000000"/>
          <w:spacing w:val="-5"/>
          <w:sz w:val="12"/>
        </w:rPr>
        <w:t>金，保障他们的生活水平达到或略高于当地群众的平均水平</w:t>
      </w:r>
      <w:r>
        <w:rPr>
          <w:rFonts w:ascii="宋体"/>
          <w:color w:val="000000"/>
          <w:spacing w:val="-17"/>
          <w:sz w:val="12"/>
        </w:rPr>
        <w:t xml:space="preserve"> </w:t>
      </w:r>
      <w:r>
        <w:rPr>
          <w:rFonts w:ascii="宋体" w:hAnsi="宋体" w:cs="宋体"/>
          <w:color w:val="000000"/>
          <w:spacing w:val="-3"/>
          <w:sz w:val="12"/>
        </w:rPr>
        <w:t>，依法维护优抚对象的合法权益。现役官兵在</w:t>
      </w:r>
    </w:p>
    <w:p w14:paraId="5D10503B">
      <w:pPr>
        <w:framePr w:w="5621" w:wrap="auto" w:vAnchor="margin" w:hAnchor="text" w:x="5297" w:y="6223"/>
        <w:widowControl w:val="0"/>
        <w:autoSpaceDE w:val="0"/>
        <w:autoSpaceDN w:val="0"/>
        <w:spacing w:before="31" w:after="0" w:line="115" w:lineRule="exact"/>
        <w:ind w:left="0" w:right="0" w:firstLine="0"/>
        <w:jc w:val="left"/>
        <w:rPr>
          <w:rFonts w:ascii="宋体"/>
          <w:color w:val="000000"/>
          <w:spacing w:val="0"/>
          <w:sz w:val="12"/>
        </w:rPr>
      </w:pPr>
      <w:r>
        <w:rPr>
          <w:rFonts w:ascii="宋体" w:hAnsi="宋体" w:cs="宋体"/>
          <w:color w:val="000000"/>
          <w:spacing w:val="-3"/>
          <w:sz w:val="12"/>
        </w:rPr>
        <w:t>服役期间个人受到奖励的，凭部队旅（团）以上政治机关通知书，按规定数额发放奖励金。一、2020年度</w:t>
      </w:r>
    </w:p>
    <w:p w14:paraId="1508AFA3">
      <w:pPr>
        <w:framePr w:w="5621" w:wrap="auto" w:vAnchor="margin" w:hAnchor="text" w:x="5297" w:y="6223"/>
        <w:widowControl w:val="0"/>
        <w:autoSpaceDE w:val="0"/>
        <w:autoSpaceDN w:val="0"/>
        <w:spacing w:before="31" w:after="0" w:line="115" w:lineRule="exact"/>
        <w:ind w:left="0" w:right="0" w:firstLine="0"/>
        <w:jc w:val="left"/>
        <w:rPr>
          <w:rFonts w:ascii="宋体"/>
          <w:color w:val="000000"/>
          <w:spacing w:val="0"/>
          <w:sz w:val="12"/>
        </w:rPr>
      </w:pPr>
      <w:r>
        <w:rPr>
          <w:rFonts w:ascii="宋体" w:hAnsi="宋体" w:cs="宋体"/>
          <w:color w:val="000000"/>
          <w:spacing w:val="-2"/>
          <w:sz w:val="12"/>
        </w:rPr>
        <w:t>农村优抚对象比例计发优待金约需4235650元，其中：</w:t>
      </w:r>
    </w:p>
    <w:p w14:paraId="6E4441F1">
      <w:pPr>
        <w:framePr w:w="322" w:wrap="auto" w:vAnchor="margin" w:hAnchor="text" w:x="1275" w:y="6414"/>
        <w:widowControl w:val="0"/>
        <w:autoSpaceDE w:val="0"/>
        <w:autoSpaceDN w:val="0"/>
        <w:spacing w:before="0" w:after="0" w:line="127" w:lineRule="exact"/>
        <w:ind w:left="0" w:right="0" w:firstLine="0"/>
        <w:jc w:val="left"/>
        <w:rPr>
          <w:rFonts w:ascii="宋体"/>
          <w:color w:val="000000"/>
          <w:spacing w:val="0"/>
          <w:sz w:val="13"/>
        </w:rPr>
      </w:pPr>
      <w:r>
        <w:rPr>
          <w:rFonts w:ascii="宋体" w:hAnsi="宋体" w:cs="宋体"/>
          <w:color w:val="000000"/>
          <w:spacing w:val="0"/>
          <w:sz w:val="13"/>
        </w:rPr>
        <w:t>绩</w:t>
      </w:r>
    </w:p>
    <w:p w14:paraId="73A970FD">
      <w:pPr>
        <w:framePr w:w="322" w:wrap="auto" w:vAnchor="margin" w:hAnchor="text" w:x="1275" w:y="6414"/>
        <w:widowControl w:val="0"/>
        <w:autoSpaceDE w:val="0"/>
        <w:autoSpaceDN w:val="0"/>
        <w:spacing w:before="33" w:after="0" w:line="127" w:lineRule="exact"/>
        <w:ind w:left="0" w:right="0" w:firstLine="0"/>
        <w:jc w:val="left"/>
        <w:rPr>
          <w:rFonts w:ascii="宋体"/>
          <w:color w:val="000000"/>
          <w:spacing w:val="0"/>
          <w:sz w:val="13"/>
        </w:rPr>
      </w:pPr>
      <w:r>
        <w:rPr>
          <w:rFonts w:ascii="宋体" w:hAnsi="宋体" w:cs="宋体"/>
          <w:color w:val="000000"/>
          <w:spacing w:val="0"/>
          <w:sz w:val="13"/>
        </w:rPr>
        <w:t>效</w:t>
      </w:r>
    </w:p>
    <w:p w14:paraId="7B7E017B">
      <w:pPr>
        <w:framePr w:w="322" w:wrap="auto" w:vAnchor="margin" w:hAnchor="text" w:x="1275" w:y="6414"/>
        <w:widowControl w:val="0"/>
        <w:autoSpaceDE w:val="0"/>
        <w:autoSpaceDN w:val="0"/>
        <w:spacing w:before="33" w:after="0" w:line="127" w:lineRule="exact"/>
        <w:ind w:left="0" w:right="0" w:firstLine="0"/>
        <w:jc w:val="left"/>
        <w:rPr>
          <w:rFonts w:ascii="宋体"/>
          <w:color w:val="000000"/>
          <w:spacing w:val="0"/>
          <w:sz w:val="13"/>
        </w:rPr>
      </w:pPr>
      <w:r>
        <w:rPr>
          <w:rFonts w:ascii="宋体" w:hAnsi="宋体" w:cs="宋体"/>
          <w:color w:val="000000"/>
          <w:spacing w:val="0"/>
          <w:sz w:val="13"/>
        </w:rPr>
        <w:t>目</w:t>
      </w:r>
    </w:p>
    <w:p w14:paraId="5FB88EF2">
      <w:pPr>
        <w:framePr w:w="322" w:wrap="auto" w:vAnchor="margin" w:hAnchor="text" w:x="1275" w:y="6414"/>
        <w:widowControl w:val="0"/>
        <w:autoSpaceDE w:val="0"/>
        <w:autoSpaceDN w:val="0"/>
        <w:spacing w:before="34" w:after="0" w:line="127" w:lineRule="exact"/>
        <w:ind w:left="0" w:right="0" w:firstLine="0"/>
        <w:jc w:val="left"/>
        <w:rPr>
          <w:rFonts w:ascii="宋体"/>
          <w:color w:val="000000"/>
          <w:spacing w:val="0"/>
          <w:sz w:val="13"/>
        </w:rPr>
      </w:pPr>
      <w:r>
        <w:rPr>
          <w:rFonts w:ascii="宋体" w:hAnsi="宋体" w:cs="宋体"/>
          <w:color w:val="000000"/>
          <w:spacing w:val="0"/>
          <w:sz w:val="13"/>
        </w:rPr>
        <w:t>标</w:t>
      </w:r>
    </w:p>
    <w:p w14:paraId="6EE9AECA">
      <w:pPr>
        <w:framePr w:w="5585" w:wrap="auto" w:vAnchor="margin" w:hAnchor="text" w:x="5297" w:y="6808"/>
        <w:widowControl w:val="0"/>
        <w:autoSpaceDE w:val="0"/>
        <w:autoSpaceDN w:val="0"/>
        <w:spacing w:before="0" w:after="0" w:line="115" w:lineRule="exact"/>
        <w:ind w:left="0" w:right="0" w:firstLine="0"/>
        <w:jc w:val="left"/>
        <w:rPr>
          <w:rFonts w:ascii="宋体"/>
          <w:color w:val="000000"/>
          <w:spacing w:val="0"/>
          <w:sz w:val="12"/>
        </w:rPr>
      </w:pPr>
      <w:r>
        <w:rPr>
          <w:rFonts w:ascii="宋体" w:hAnsi="宋体" w:cs="宋体"/>
          <w:color w:val="000000"/>
          <w:spacing w:val="-2"/>
          <w:sz w:val="12"/>
        </w:rPr>
        <w:t>按照国家统计局滑县调查队出具2019年度滑县农村居民人均可支配收入标准为13076.4元。</w:t>
      </w:r>
    </w:p>
    <w:p w14:paraId="5DF148FA">
      <w:pPr>
        <w:framePr w:w="5585" w:wrap="auto" w:vAnchor="margin" w:hAnchor="text" w:x="5297" w:y="6808"/>
        <w:widowControl w:val="0"/>
        <w:autoSpaceDE w:val="0"/>
        <w:autoSpaceDN w:val="0"/>
        <w:spacing w:before="32" w:after="0" w:line="115" w:lineRule="exact"/>
        <w:ind w:left="0" w:right="0" w:firstLine="0"/>
        <w:jc w:val="left"/>
        <w:rPr>
          <w:rFonts w:ascii="宋体"/>
          <w:color w:val="000000"/>
          <w:spacing w:val="0"/>
          <w:sz w:val="12"/>
        </w:rPr>
      </w:pPr>
      <w:r>
        <w:rPr>
          <w:rFonts w:ascii="宋体" w:hAnsi="宋体" w:cs="宋体"/>
          <w:color w:val="000000"/>
          <w:spacing w:val="-4"/>
          <w:sz w:val="12"/>
        </w:rPr>
        <w:t>1.在乡老红军、革命烈士家属、因公牺牲军人家属、特、一等革命伤残军人按照当地上年度农民人均纯收</w:t>
      </w:r>
    </w:p>
    <w:p w14:paraId="420089A8">
      <w:pPr>
        <w:framePr w:w="5585" w:wrap="auto" w:vAnchor="margin" w:hAnchor="text" w:x="5297" w:y="6808"/>
        <w:widowControl w:val="0"/>
        <w:autoSpaceDE w:val="0"/>
        <w:autoSpaceDN w:val="0"/>
        <w:spacing w:before="31" w:after="0" w:line="115" w:lineRule="exact"/>
        <w:ind w:left="0" w:right="0" w:firstLine="0"/>
        <w:jc w:val="left"/>
        <w:rPr>
          <w:rFonts w:ascii="宋体"/>
          <w:color w:val="000000"/>
          <w:spacing w:val="0"/>
          <w:sz w:val="12"/>
        </w:rPr>
      </w:pPr>
      <w:r>
        <w:rPr>
          <w:rFonts w:ascii="宋体" w:hAnsi="宋体" w:cs="宋体"/>
          <w:color w:val="000000"/>
          <w:spacing w:val="-2"/>
          <w:sz w:val="12"/>
        </w:rPr>
        <w:t>入的25%计发优待金，即3269元/人，2020年底共有烈属40人、因公牺牲军人家属30人、1-4级残疾军人</w:t>
      </w:r>
    </w:p>
    <w:p w14:paraId="5BD3B319">
      <w:pPr>
        <w:framePr w:w="5585" w:wrap="auto" w:vAnchor="margin" w:hAnchor="text" w:x="5297" w:y="6808"/>
        <w:widowControl w:val="0"/>
        <w:autoSpaceDE w:val="0"/>
        <w:autoSpaceDN w:val="0"/>
        <w:spacing w:before="28" w:after="0" w:line="115" w:lineRule="exact"/>
        <w:ind w:left="0" w:right="0" w:firstLine="0"/>
        <w:jc w:val="left"/>
        <w:rPr>
          <w:rFonts w:ascii="宋体"/>
          <w:color w:val="000000"/>
          <w:spacing w:val="0"/>
          <w:sz w:val="12"/>
        </w:rPr>
      </w:pPr>
      <w:r>
        <w:rPr>
          <w:rFonts w:ascii="宋体" w:hAnsi="宋体" w:cs="宋体"/>
          <w:color w:val="000000"/>
          <w:spacing w:val="-2"/>
          <w:sz w:val="12"/>
        </w:rPr>
        <w:t>17人，需资金284403元；</w:t>
      </w:r>
    </w:p>
    <w:p w14:paraId="1B183F81">
      <w:pPr>
        <w:framePr w:w="5683" w:wrap="auto" w:vAnchor="margin" w:hAnchor="text" w:x="5297" w:y="7392"/>
        <w:widowControl w:val="0"/>
        <w:autoSpaceDE w:val="0"/>
        <w:autoSpaceDN w:val="0"/>
        <w:spacing w:before="0" w:after="0" w:line="115" w:lineRule="exact"/>
        <w:ind w:left="0" w:right="0" w:firstLine="0"/>
        <w:jc w:val="left"/>
        <w:rPr>
          <w:rFonts w:ascii="宋体"/>
          <w:color w:val="000000"/>
          <w:spacing w:val="0"/>
          <w:sz w:val="12"/>
        </w:rPr>
      </w:pPr>
      <w:r>
        <w:rPr>
          <w:rFonts w:ascii="宋体" w:hAnsi="宋体" w:cs="宋体"/>
          <w:color w:val="000000"/>
          <w:spacing w:val="-4"/>
          <w:sz w:val="12"/>
        </w:rPr>
        <w:t>2.失散红军、病故军人家属、二等革命伤残军人按照当地上年度农民人均纯收入的</w:t>
      </w:r>
      <w:r>
        <w:rPr>
          <w:rFonts w:ascii="宋体"/>
          <w:color w:val="000000"/>
          <w:spacing w:val="-17"/>
          <w:sz w:val="12"/>
        </w:rPr>
        <w:t xml:space="preserve"> </w:t>
      </w:r>
      <w:r>
        <w:rPr>
          <w:rFonts w:ascii="宋体" w:hAnsi="宋体" w:cs="宋体"/>
          <w:color w:val="000000"/>
          <w:spacing w:val="-2"/>
          <w:sz w:val="12"/>
        </w:rPr>
        <w:t>20%计发优待金，即2615</w:t>
      </w:r>
    </w:p>
    <w:p w14:paraId="39F7B051">
      <w:pPr>
        <w:framePr w:w="5683" w:wrap="auto" w:vAnchor="margin" w:hAnchor="text" w:x="5297" w:y="7392"/>
        <w:widowControl w:val="0"/>
        <w:autoSpaceDE w:val="0"/>
        <w:autoSpaceDN w:val="0"/>
        <w:spacing w:before="31" w:after="0" w:line="115" w:lineRule="exact"/>
        <w:ind w:left="0" w:right="0" w:firstLine="0"/>
        <w:jc w:val="left"/>
        <w:rPr>
          <w:rFonts w:ascii="宋体"/>
          <w:color w:val="000000"/>
          <w:spacing w:val="0"/>
          <w:sz w:val="12"/>
        </w:rPr>
      </w:pPr>
      <w:r>
        <w:rPr>
          <w:rFonts w:ascii="宋体" w:hAnsi="宋体" w:cs="宋体"/>
          <w:color w:val="000000"/>
          <w:spacing w:val="-2"/>
          <w:sz w:val="12"/>
        </w:rPr>
        <w:t>元/人，2020年底共有病故军人家属40人、5-6级残疾军人181人，需资金约577915元；</w:t>
      </w:r>
    </w:p>
    <w:p w14:paraId="265DB859">
      <w:pPr>
        <w:framePr w:w="5683" w:wrap="auto" w:vAnchor="margin" w:hAnchor="text" w:x="5297" w:y="7392"/>
        <w:widowControl w:val="0"/>
        <w:autoSpaceDE w:val="0"/>
        <w:autoSpaceDN w:val="0"/>
        <w:spacing w:before="31" w:after="0" w:line="115" w:lineRule="exact"/>
        <w:ind w:left="0" w:right="0" w:firstLine="0"/>
        <w:jc w:val="left"/>
        <w:rPr>
          <w:rFonts w:ascii="宋体"/>
          <w:color w:val="000000"/>
          <w:spacing w:val="0"/>
          <w:sz w:val="12"/>
        </w:rPr>
      </w:pPr>
      <w:r>
        <w:rPr>
          <w:rFonts w:ascii="宋体" w:hAnsi="宋体" w:cs="宋体"/>
          <w:color w:val="000000"/>
          <w:spacing w:val="-3"/>
          <w:sz w:val="12"/>
        </w:rPr>
        <w:t>3.在乡复员军人、三等革命伤残军人按照当地上年度农民人均纯收入的15%计发优待金，即1962元/人，</w:t>
      </w:r>
    </w:p>
    <w:p w14:paraId="7076A774">
      <w:pPr>
        <w:framePr w:w="5683" w:wrap="auto" w:vAnchor="margin" w:hAnchor="text" w:x="5297" w:y="7392"/>
        <w:widowControl w:val="0"/>
        <w:autoSpaceDE w:val="0"/>
        <w:autoSpaceDN w:val="0"/>
        <w:spacing w:before="31" w:after="0" w:line="115" w:lineRule="exact"/>
        <w:ind w:left="0" w:right="0" w:firstLine="0"/>
        <w:jc w:val="left"/>
        <w:rPr>
          <w:rFonts w:ascii="宋体"/>
          <w:color w:val="000000"/>
          <w:spacing w:val="0"/>
          <w:sz w:val="12"/>
        </w:rPr>
      </w:pPr>
      <w:r>
        <w:rPr>
          <w:rFonts w:ascii="宋体" w:hAnsi="宋体" w:cs="宋体"/>
          <w:color w:val="000000"/>
          <w:spacing w:val="-2"/>
          <w:sz w:val="12"/>
        </w:rPr>
        <w:t>2020年底共有在乡老复员军人79人、7-10级残疾军人257人，需资金659232元；</w:t>
      </w:r>
    </w:p>
    <w:p w14:paraId="5D8C3083">
      <w:pPr>
        <w:framePr w:w="5616" w:wrap="auto" w:vAnchor="margin" w:hAnchor="text" w:x="5297" w:y="7977"/>
        <w:widowControl w:val="0"/>
        <w:autoSpaceDE w:val="0"/>
        <w:autoSpaceDN w:val="0"/>
        <w:spacing w:before="0" w:after="0" w:line="115" w:lineRule="exact"/>
        <w:ind w:left="0" w:right="0" w:firstLine="0"/>
        <w:jc w:val="left"/>
        <w:rPr>
          <w:rFonts w:ascii="宋体"/>
          <w:color w:val="000000"/>
          <w:spacing w:val="0"/>
          <w:sz w:val="12"/>
        </w:rPr>
      </w:pPr>
      <w:r>
        <w:rPr>
          <w:rFonts w:ascii="宋体" w:hAnsi="宋体" w:cs="宋体"/>
          <w:color w:val="000000"/>
          <w:spacing w:val="-3"/>
          <w:sz w:val="12"/>
        </w:rPr>
        <w:t>4.带病退伍军人按照当地上年度农民人均纯收入的10%计发优待金，即1308元/人，2020年底共有带病回乡</w:t>
      </w:r>
    </w:p>
    <w:p w14:paraId="004D49EE">
      <w:pPr>
        <w:framePr w:w="5616" w:wrap="auto" w:vAnchor="margin" w:hAnchor="text" w:x="5297" w:y="7977"/>
        <w:widowControl w:val="0"/>
        <w:autoSpaceDE w:val="0"/>
        <w:autoSpaceDN w:val="0"/>
        <w:spacing w:before="32" w:after="0" w:line="115" w:lineRule="exact"/>
        <w:ind w:left="0" w:right="0" w:firstLine="0"/>
        <w:jc w:val="left"/>
        <w:rPr>
          <w:rFonts w:ascii="宋体"/>
          <w:color w:val="000000"/>
          <w:spacing w:val="0"/>
          <w:sz w:val="12"/>
        </w:rPr>
      </w:pPr>
      <w:r>
        <w:rPr>
          <w:rFonts w:ascii="宋体" w:hAnsi="宋体" w:cs="宋体"/>
          <w:color w:val="000000"/>
          <w:spacing w:val="-2"/>
          <w:sz w:val="12"/>
        </w:rPr>
        <w:t>退伍军人2075人，需资金2714100元。</w:t>
      </w:r>
    </w:p>
    <w:p w14:paraId="08167198">
      <w:pPr>
        <w:framePr w:w="5623" w:wrap="auto" w:vAnchor="margin" w:hAnchor="text" w:x="5297" w:y="8270"/>
        <w:widowControl w:val="0"/>
        <w:autoSpaceDE w:val="0"/>
        <w:autoSpaceDN w:val="0"/>
        <w:spacing w:before="0" w:after="0" w:line="115" w:lineRule="exact"/>
        <w:ind w:left="0" w:right="0" w:firstLine="0"/>
        <w:jc w:val="left"/>
        <w:rPr>
          <w:rFonts w:ascii="宋体"/>
          <w:color w:val="000000"/>
          <w:spacing w:val="0"/>
          <w:sz w:val="12"/>
        </w:rPr>
      </w:pPr>
      <w:r>
        <w:rPr>
          <w:rFonts w:ascii="宋体" w:hAnsi="宋体" w:cs="宋体"/>
          <w:color w:val="000000"/>
          <w:spacing w:val="-3"/>
          <w:sz w:val="12"/>
        </w:rPr>
        <w:t>二、截止2020年12月31日登记立功受奖人员共262人，其中：荣立二等功3人、荣立三等功65人、荣立优秀</w:t>
      </w:r>
    </w:p>
    <w:p w14:paraId="4CD1E144">
      <w:pPr>
        <w:framePr w:w="5623" w:wrap="auto" w:vAnchor="margin" w:hAnchor="text" w:x="5297" w:y="8270"/>
        <w:widowControl w:val="0"/>
        <w:autoSpaceDE w:val="0"/>
        <w:autoSpaceDN w:val="0"/>
        <w:spacing w:before="31" w:after="0" w:line="115" w:lineRule="exact"/>
        <w:ind w:left="0" w:right="0" w:firstLine="0"/>
        <w:jc w:val="left"/>
        <w:rPr>
          <w:rFonts w:ascii="宋体"/>
          <w:color w:val="000000"/>
          <w:spacing w:val="0"/>
          <w:sz w:val="12"/>
        </w:rPr>
      </w:pPr>
      <w:r>
        <w:rPr>
          <w:rFonts w:ascii="宋体" w:hAnsi="宋体" w:cs="宋体"/>
          <w:color w:val="000000"/>
          <w:spacing w:val="-2"/>
          <w:sz w:val="12"/>
        </w:rPr>
        <w:t>士兵194人。所需发放立功受奖奖励金342000元。</w:t>
      </w:r>
    </w:p>
    <w:p w14:paraId="3F88D928">
      <w:pPr>
        <w:framePr w:w="5623" w:wrap="auto" w:vAnchor="margin" w:hAnchor="text" w:x="5297" w:y="8270"/>
        <w:widowControl w:val="0"/>
        <w:autoSpaceDE w:val="0"/>
        <w:autoSpaceDN w:val="0"/>
        <w:spacing w:before="31" w:after="0" w:line="115" w:lineRule="exact"/>
        <w:ind w:left="0" w:right="0" w:firstLine="0"/>
        <w:jc w:val="left"/>
        <w:rPr>
          <w:rFonts w:ascii="宋体"/>
          <w:color w:val="000000"/>
          <w:spacing w:val="0"/>
          <w:sz w:val="12"/>
        </w:rPr>
      </w:pPr>
      <w:r>
        <w:rPr>
          <w:rFonts w:ascii="宋体" w:hAnsi="宋体" w:cs="宋体"/>
          <w:color w:val="000000"/>
          <w:spacing w:val="-2"/>
          <w:sz w:val="12"/>
        </w:rPr>
        <w:t>以上二项共需资金4577650元。</w:t>
      </w:r>
    </w:p>
    <w:p w14:paraId="7A1A8AB1">
      <w:pPr>
        <w:framePr w:w="450" w:wrap="auto" w:vAnchor="margin" w:hAnchor="text" w:x="1711" w:y="9254"/>
        <w:widowControl w:val="0"/>
        <w:autoSpaceDE w:val="0"/>
        <w:autoSpaceDN w:val="0"/>
        <w:spacing w:before="0" w:after="0" w:line="127" w:lineRule="exact"/>
        <w:ind w:left="0" w:right="0" w:firstLine="0"/>
        <w:jc w:val="left"/>
        <w:rPr>
          <w:rFonts w:ascii="宋体"/>
          <w:color w:val="000000"/>
          <w:spacing w:val="0"/>
          <w:sz w:val="13"/>
        </w:rPr>
      </w:pPr>
      <w:r>
        <w:rPr>
          <w:rFonts w:ascii="宋体" w:hAnsi="宋体" w:cs="宋体"/>
          <w:color w:val="000000"/>
          <w:spacing w:val="-3"/>
          <w:sz w:val="13"/>
        </w:rPr>
        <w:t>一级</w:t>
      </w:r>
    </w:p>
    <w:p w14:paraId="3CEAEE65">
      <w:pPr>
        <w:framePr w:w="450" w:wrap="auto" w:vAnchor="margin" w:hAnchor="text" w:x="1711" w:y="9254"/>
        <w:widowControl w:val="0"/>
        <w:autoSpaceDE w:val="0"/>
        <w:autoSpaceDN w:val="0"/>
        <w:spacing w:before="33" w:after="0" w:line="127" w:lineRule="exact"/>
        <w:ind w:left="0" w:right="0" w:firstLine="0"/>
        <w:jc w:val="left"/>
        <w:rPr>
          <w:rFonts w:ascii="宋体"/>
          <w:color w:val="000000"/>
          <w:spacing w:val="0"/>
          <w:sz w:val="13"/>
        </w:rPr>
      </w:pPr>
      <w:r>
        <w:rPr>
          <w:rFonts w:ascii="宋体" w:hAnsi="宋体" w:cs="宋体"/>
          <w:color w:val="000000"/>
          <w:spacing w:val="-3"/>
          <w:sz w:val="13"/>
        </w:rPr>
        <w:t>指标</w:t>
      </w:r>
    </w:p>
    <w:p w14:paraId="73809A6B">
      <w:pPr>
        <w:framePr w:w="577" w:wrap="auto" w:vAnchor="margin" w:hAnchor="text" w:x="5355" w:y="9254"/>
        <w:widowControl w:val="0"/>
        <w:autoSpaceDE w:val="0"/>
        <w:autoSpaceDN w:val="0"/>
        <w:spacing w:before="0" w:after="0" w:line="127" w:lineRule="exact"/>
        <w:ind w:left="0" w:right="0" w:firstLine="0"/>
        <w:jc w:val="left"/>
        <w:rPr>
          <w:rFonts w:ascii="宋体"/>
          <w:color w:val="000000"/>
          <w:spacing w:val="0"/>
          <w:sz w:val="13"/>
        </w:rPr>
      </w:pPr>
      <w:r>
        <w:rPr>
          <w:rFonts w:ascii="宋体" w:hAnsi="宋体" w:cs="宋体"/>
          <w:color w:val="000000"/>
          <w:spacing w:val="-3"/>
          <w:sz w:val="13"/>
        </w:rPr>
        <w:t>二级指</w:t>
      </w:r>
    </w:p>
    <w:p w14:paraId="27365A58">
      <w:pPr>
        <w:framePr w:w="577" w:wrap="auto" w:vAnchor="margin" w:hAnchor="text" w:x="5355" w:y="9254"/>
        <w:widowControl w:val="0"/>
        <w:autoSpaceDE w:val="0"/>
        <w:autoSpaceDN w:val="0"/>
        <w:spacing w:before="33" w:after="0" w:line="127" w:lineRule="exact"/>
        <w:ind w:left="127" w:right="0" w:firstLine="0"/>
        <w:jc w:val="left"/>
        <w:rPr>
          <w:rFonts w:ascii="宋体"/>
          <w:color w:val="000000"/>
          <w:spacing w:val="0"/>
          <w:sz w:val="13"/>
        </w:rPr>
      </w:pPr>
      <w:r>
        <w:rPr>
          <w:rFonts w:ascii="宋体" w:hAnsi="宋体" w:cs="宋体"/>
          <w:color w:val="000000"/>
          <w:spacing w:val="0"/>
          <w:sz w:val="13"/>
        </w:rPr>
        <w:t>标</w:t>
      </w:r>
    </w:p>
    <w:p w14:paraId="648D4DD8">
      <w:pPr>
        <w:framePr w:w="704" w:wrap="auto" w:vAnchor="margin" w:hAnchor="text" w:x="2218" w:y="9332"/>
        <w:widowControl w:val="0"/>
        <w:autoSpaceDE w:val="0"/>
        <w:autoSpaceDN w:val="0"/>
        <w:spacing w:before="0" w:after="0" w:line="127" w:lineRule="exact"/>
        <w:ind w:left="0" w:right="0" w:firstLine="0"/>
        <w:jc w:val="left"/>
        <w:rPr>
          <w:rFonts w:ascii="宋体"/>
          <w:color w:val="000000"/>
          <w:spacing w:val="0"/>
          <w:sz w:val="13"/>
        </w:rPr>
      </w:pPr>
      <w:r>
        <w:rPr>
          <w:rFonts w:ascii="宋体" w:hAnsi="宋体" w:cs="宋体"/>
          <w:color w:val="000000"/>
          <w:spacing w:val="-3"/>
          <w:sz w:val="13"/>
        </w:rPr>
        <w:t>二级指标</w:t>
      </w:r>
    </w:p>
    <w:p w14:paraId="34FED92F">
      <w:pPr>
        <w:framePr w:w="704" w:wrap="auto" w:vAnchor="margin" w:hAnchor="text" w:x="3365" w:y="9332"/>
        <w:widowControl w:val="0"/>
        <w:autoSpaceDE w:val="0"/>
        <w:autoSpaceDN w:val="0"/>
        <w:spacing w:before="0" w:after="0" w:line="127" w:lineRule="exact"/>
        <w:ind w:left="0" w:right="0" w:firstLine="0"/>
        <w:jc w:val="left"/>
        <w:rPr>
          <w:rFonts w:ascii="宋体"/>
          <w:color w:val="000000"/>
          <w:spacing w:val="0"/>
          <w:sz w:val="13"/>
        </w:rPr>
      </w:pPr>
      <w:r>
        <w:rPr>
          <w:rFonts w:ascii="宋体" w:hAnsi="宋体" w:cs="宋体"/>
          <w:color w:val="000000"/>
          <w:spacing w:val="-3"/>
          <w:sz w:val="13"/>
        </w:rPr>
        <w:t>三级指标</w:t>
      </w:r>
    </w:p>
    <w:p w14:paraId="0B93B5F7">
      <w:pPr>
        <w:framePr w:w="577" w:wrap="auto" w:vAnchor="margin" w:hAnchor="text" w:x="4635" w:y="9332"/>
        <w:widowControl w:val="0"/>
        <w:autoSpaceDE w:val="0"/>
        <w:autoSpaceDN w:val="0"/>
        <w:spacing w:before="0" w:after="0" w:line="127" w:lineRule="exact"/>
        <w:ind w:left="0" w:right="0" w:firstLine="0"/>
        <w:jc w:val="left"/>
        <w:rPr>
          <w:rFonts w:ascii="宋体"/>
          <w:color w:val="000000"/>
          <w:spacing w:val="0"/>
          <w:sz w:val="13"/>
        </w:rPr>
      </w:pPr>
      <w:r>
        <w:rPr>
          <w:rFonts w:ascii="宋体" w:hAnsi="宋体" w:cs="宋体"/>
          <w:color w:val="000000"/>
          <w:spacing w:val="-3"/>
          <w:sz w:val="13"/>
        </w:rPr>
        <w:t>指标值</w:t>
      </w:r>
    </w:p>
    <w:p w14:paraId="4CAE4671">
      <w:pPr>
        <w:framePr w:w="704" w:wrap="auto" w:vAnchor="margin" w:hAnchor="text" w:x="6547" w:y="9332"/>
        <w:widowControl w:val="0"/>
        <w:autoSpaceDE w:val="0"/>
        <w:autoSpaceDN w:val="0"/>
        <w:spacing w:before="0" w:after="0" w:line="127" w:lineRule="exact"/>
        <w:ind w:left="0" w:right="0" w:firstLine="0"/>
        <w:jc w:val="left"/>
        <w:rPr>
          <w:rFonts w:ascii="宋体"/>
          <w:color w:val="000000"/>
          <w:spacing w:val="0"/>
          <w:sz w:val="13"/>
        </w:rPr>
      </w:pPr>
      <w:r>
        <w:rPr>
          <w:rFonts w:ascii="宋体" w:hAnsi="宋体" w:cs="宋体"/>
          <w:color w:val="000000"/>
          <w:spacing w:val="-3"/>
          <w:sz w:val="13"/>
        </w:rPr>
        <w:t>三级指标</w:t>
      </w:r>
    </w:p>
    <w:p w14:paraId="00D0908F">
      <w:pPr>
        <w:framePr w:w="577" w:wrap="auto" w:vAnchor="margin" w:hAnchor="text" w:x="9101" w:y="9332"/>
        <w:widowControl w:val="0"/>
        <w:autoSpaceDE w:val="0"/>
        <w:autoSpaceDN w:val="0"/>
        <w:spacing w:before="0" w:after="0" w:line="127" w:lineRule="exact"/>
        <w:ind w:left="0" w:right="0" w:firstLine="0"/>
        <w:jc w:val="left"/>
        <w:rPr>
          <w:rFonts w:ascii="宋体"/>
          <w:color w:val="000000"/>
          <w:spacing w:val="0"/>
          <w:sz w:val="13"/>
        </w:rPr>
      </w:pPr>
      <w:r>
        <w:rPr>
          <w:rFonts w:ascii="宋体" w:hAnsi="宋体" w:cs="宋体"/>
          <w:color w:val="000000"/>
          <w:spacing w:val="-3"/>
          <w:sz w:val="13"/>
        </w:rPr>
        <w:t>指标值</w:t>
      </w:r>
    </w:p>
    <w:p w14:paraId="2208640D">
      <w:pPr>
        <w:framePr w:w="577" w:wrap="auto" w:vAnchor="margin" w:hAnchor="text" w:x="5355" w:y="9722"/>
        <w:widowControl w:val="0"/>
        <w:autoSpaceDE w:val="0"/>
        <w:autoSpaceDN w:val="0"/>
        <w:spacing w:before="0" w:after="0" w:line="127" w:lineRule="exact"/>
        <w:ind w:left="0" w:right="0" w:firstLine="0"/>
        <w:jc w:val="left"/>
        <w:rPr>
          <w:rFonts w:ascii="宋体"/>
          <w:color w:val="000000"/>
          <w:spacing w:val="0"/>
          <w:sz w:val="13"/>
        </w:rPr>
      </w:pPr>
      <w:r>
        <w:rPr>
          <w:rFonts w:ascii="宋体" w:hAnsi="宋体" w:cs="宋体"/>
          <w:color w:val="000000"/>
          <w:spacing w:val="-3"/>
          <w:sz w:val="13"/>
        </w:rPr>
        <w:t>数量指</w:t>
      </w:r>
    </w:p>
    <w:p w14:paraId="2FB90838">
      <w:pPr>
        <w:framePr w:w="577" w:wrap="auto" w:vAnchor="margin" w:hAnchor="text" w:x="5355" w:y="9722"/>
        <w:widowControl w:val="0"/>
        <w:autoSpaceDE w:val="0"/>
        <w:autoSpaceDN w:val="0"/>
        <w:spacing w:before="33" w:after="0" w:line="127" w:lineRule="exact"/>
        <w:ind w:left="127" w:right="0" w:firstLine="0"/>
        <w:jc w:val="left"/>
        <w:rPr>
          <w:rFonts w:ascii="宋体"/>
          <w:color w:val="000000"/>
          <w:spacing w:val="0"/>
          <w:sz w:val="13"/>
        </w:rPr>
      </w:pPr>
      <w:r>
        <w:rPr>
          <w:rFonts w:ascii="宋体" w:hAnsi="宋体" w:cs="宋体"/>
          <w:color w:val="000000"/>
          <w:spacing w:val="0"/>
          <w:sz w:val="13"/>
        </w:rPr>
        <w:t>标</w:t>
      </w:r>
    </w:p>
    <w:p w14:paraId="1613C9D8">
      <w:pPr>
        <w:framePr w:w="2384" w:wrap="auto" w:vAnchor="margin" w:hAnchor="text" w:x="2218" w:y="9800"/>
        <w:widowControl w:val="0"/>
        <w:autoSpaceDE w:val="0"/>
        <w:autoSpaceDN w:val="0"/>
        <w:spacing w:before="0" w:after="0" w:line="127" w:lineRule="exact"/>
        <w:ind w:left="0" w:right="0" w:firstLine="0"/>
        <w:jc w:val="left"/>
        <w:rPr>
          <w:rFonts w:ascii="宋体"/>
          <w:color w:val="000000"/>
          <w:spacing w:val="0"/>
          <w:sz w:val="13"/>
        </w:rPr>
      </w:pPr>
      <w:r>
        <w:rPr>
          <w:rFonts w:ascii="宋体" w:hAnsi="宋体" w:cs="宋体"/>
          <w:color w:val="000000"/>
          <w:spacing w:val="-3"/>
          <w:sz w:val="13"/>
        </w:rPr>
        <w:t>数量指标</w:t>
      </w:r>
      <w:r>
        <w:rPr>
          <w:rFonts w:ascii="宋体"/>
          <w:color w:val="000000"/>
          <w:spacing w:val="41"/>
          <w:sz w:val="13"/>
        </w:rPr>
        <w:t xml:space="preserve"> </w:t>
      </w:r>
      <w:r>
        <w:rPr>
          <w:rFonts w:ascii="宋体" w:hAnsi="宋体" w:cs="宋体"/>
          <w:color w:val="000000"/>
          <w:spacing w:val="-3"/>
          <w:sz w:val="13"/>
        </w:rPr>
        <w:t>抚对象年底一次性优待金及</w:t>
      </w:r>
    </w:p>
    <w:p w14:paraId="20D6C612">
      <w:pPr>
        <w:framePr w:w="716" w:wrap="auto" w:vAnchor="margin" w:hAnchor="text" w:x="4567" w:y="9800"/>
        <w:widowControl w:val="0"/>
        <w:autoSpaceDE w:val="0"/>
        <w:autoSpaceDN w:val="0"/>
        <w:spacing w:before="0" w:after="0" w:line="127" w:lineRule="exact"/>
        <w:ind w:left="0" w:right="0" w:firstLine="0"/>
        <w:jc w:val="left"/>
        <w:rPr>
          <w:rFonts w:ascii="宋体"/>
          <w:color w:val="000000"/>
          <w:spacing w:val="0"/>
          <w:sz w:val="13"/>
        </w:rPr>
      </w:pPr>
      <w:r>
        <w:rPr>
          <w:rFonts w:ascii="宋体"/>
          <w:color w:val="000000"/>
          <w:spacing w:val="0"/>
          <w:sz w:val="13"/>
        </w:rPr>
        <w:t>&gt;=</w:t>
      </w:r>
      <w:r>
        <w:rPr>
          <w:rFonts w:ascii="宋体"/>
          <w:color w:val="000000"/>
          <w:spacing w:val="3"/>
          <w:sz w:val="13"/>
        </w:rPr>
        <w:t xml:space="preserve"> </w:t>
      </w:r>
      <w:r>
        <w:rPr>
          <w:rFonts w:ascii="宋体" w:hAnsi="宋体" w:cs="宋体"/>
          <w:color w:val="000000"/>
          <w:spacing w:val="1"/>
          <w:sz w:val="13"/>
        </w:rPr>
        <w:t>906人</w:t>
      </w:r>
    </w:p>
    <w:p w14:paraId="60B70021">
      <w:pPr>
        <w:framePr w:w="2278" w:wrap="auto" w:vAnchor="margin" w:hAnchor="text" w:x="5763" w:y="9800"/>
        <w:widowControl w:val="0"/>
        <w:autoSpaceDE w:val="0"/>
        <w:autoSpaceDN w:val="0"/>
        <w:spacing w:before="0" w:after="0" w:line="127" w:lineRule="exact"/>
        <w:ind w:left="0" w:right="0" w:firstLine="0"/>
        <w:jc w:val="left"/>
        <w:rPr>
          <w:rFonts w:ascii="宋体"/>
          <w:color w:val="000000"/>
          <w:spacing w:val="0"/>
          <w:sz w:val="13"/>
        </w:rPr>
      </w:pPr>
      <w:r>
        <w:rPr>
          <w:rFonts w:ascii="宋体" w:hAnsi="宋体" w:cs="宋体"/>
          <w:color w:val="000000"/>
          <w:spacing w:val="-3"/>
          <w:sz w:val="13"/>
        </w:rPr>
        <w:t>点优抚对象年底一次性优待金及立功</w:t>
      </w:r>
    </w:p>
    <w:p w14:paraId="6C96B837">
      <w:pPr>
        <w:framePr w:w="716" w:wrap="auto" w:vAnchor="margin" w:hAnchor="text" w:x="9034" w:y="9800"/>
        <w:widowControl w:val="0"/>
        <w:autoSpaceDE w:val="0"/>
        <w:autoSpaceDN w:val="0"/>
        <w:spacing w:before="0" w:after="0" w:line="127" w:lineRule="exact"/>
        <w:ind w:left="0" w:right="0" w:firstLine="0"/>
        <w:jc w:val="left"/>
        <w:rPr>
          <w:rFonts w:ascii="宋体"/>
          <w:color w:val="000000"/>
          <w:spacing w:val="0"/>
          <w:sz w:val="13"/>
        </w:rPr>
      </w:pPr>
      <w:r>
        <w:rPr>
          <w:rFonts w:ascii="宋体"/>
          <w:color w:val="000000"/>
          <w:spacing w:val="0"/>
          <w:sz w:val="13"/>
        </w:rPr>
        <w:t>&gt;=</w:t>
      </w:r>
      <w:r>
        <w:rPr>
          <w:rFonts w:ascii="宋体"/>
          <w:color w:val="000000"/>
          <w:spacing w:val="3"/>
          <w:sz w:val="13"/>
        </w:rPr>
        <w:t xml:space="preserve"> </w:t>
      </w:r>
      <w:r>
        <w:rPr>
          <w:rFonts w:ascii="宋体" w:hAnsi="宋体" w:cs="宋体"/>
          <w:color w:val="000000"/>
          <w:spacing w:val="0"/>
          <w:sz w:val="13"/>
        </w:rPr>
        <w:t>906人</w:t>
      </w:r>
    </w:p>
    <w:p w14:paraId="0132E7F1">
      <w:pPr>
        <w:framePr w:w="577" w:wrap="auto" w:vAnchor="margin" w:hAnchor="text" w:x="5355" w:y="10249"/>
        <w:widowControl w:val="0"/>
        <w:autoSpaceDE w:val="0"/>
        <w:autoSpaceDN w:val="0"/>
        <w:spacing w:before="0" w:after="0" w:line="127" w:lineRule="exact"/>
        <w:ind w:left="0" w:right="0" w:firstLine="0"/>
        <w:jc w:val="left"/>
        <w:rPr>
          <w:rFonts w:ascii="宋体"/>
          <w:color w:val="000000"/>
          <w:spacing w:val="0"/>
          <w:sz w:val="13"/>
        </w:rPr>
      </w:pPr>
      <w:r>
        <w:rPr>
          <w:rFonts w:ascii="宋体" w:hAnsi="宋体" w:cs="宋体"/>
          <w:color w:val="000000"/>
          <w:spacing w:val="-3"/>
          <w:sz w:val="13"/>
        </w:rPr>
        <w:t>质量指</w:t>
      </w:r>
    </w:p>
    <w:p w14:paraId="027025BE">
      <w:pPr>
        <w:framePr w:w="577" w:wrap="auto" w:vAnchor="margin" w:hAnchor="text" w:x="5355" w:y="10249"/>
        <w:widowControl w:val="0"/>
        <w:autoSpaceDE w:val="0"/>
        <w:autoSpaceDN w:val="0"/>
        <w:spacing w:before="31" w:after="0" w:line="127" w:lineRule="exact"/>
        <w:ind w:left="127" w:right="0" w:firstLine="0"/>
        <w:jc w:val="left"/>
        <w:rPr>
          <w:rFonts w:ascii="宋体"/>
          <w:color w:val="000000"/>
          <w:spacing w:val="0"/>
          <w:sz w:val="13"/>
        </w:rPr>
      </w:pPr>
      <w:r>
        <w:rPr>
          <w:rFonts w:ascii="宋体" w:hAnsi="宋体" w:cs="宋体"/>
          <w:color w:val="000000"/>
          <w:spacing w:val="0"/>
          <w:sz w:val="13"/>
        </w:rPr>
        <w:t>标</w:t>
      </w:r>
    </w:p>
    <w:p w14:paraId="438FC493">
      <w:pPr>
        <w:framePr w:w="704" w:wrap="auto" w:vAnchor="margin" w:hAnchor="text" w:x="2218" w:y="10329"/>
        <w:widowControl w:val="0"/>
        <w:autoSpaceDE w:val="0"/>
        <w:autoSpaceDN w:val="0"/>
        <w:spacing w:before="0" w:after="0" w:line="127" w:lineRule="exact"/>
        <w:ind w:left="0" w:right="0" w:firstLine="0"/>
        <w:jc w:val="left"/>
        <w:rPr>
          <w:rFonts w:ascii="宋体"/>
          <w:color w:val="000000"/>
          <w:spacing w:val="0"/>
          <w:sz w:val="13"/>
        </w:rPr>
      </w:pPr>
      <w:r>
        <w:rPr>
          <w:rFonts w:ascii="宋体" w:hAnsi="宋体" w:cs="宋体"/>
          <w:color w:val="000000"/>
          <w:spacing w:val="-3"/>
          <w:sz w:val="13"/>
        </w:rPr>
        <w:t>质量指标</w:t>
      </w:r>
    </w:p>
    <w:p w14:paraId="1504E5F0">
      <w:pPr>
        <w:framePr w:w="1087" w:wrap="auto" w:vAnchor="margin" w:hAnchor="text" w:x="3171" w:y="10329"/>
        <w:widowControl w:val="0"/>
        <w:autoSpaceDE w:val="0"/>
        <w:autoSpaceDN w:val="0"/>
        <w:spacing w:before="0" w:after="0" w:line="127" w:lineRule="exact"/>
        <w:ind w:left="0" w:right="0" w:firstLine="0"/>
        <w:jc w:val="left"/>
        <w:rPr>
          <w:rFonts w:ascii="宋体"/>
          <w:color w:val="000000"/>
          <w:spacing w:val="0"/>
          <w:sz w:val="13"/>
        </w:rPr>
      </w:pPr>
      <w:r>
        <w:rPr>
          <w:rFonts w:ascii="宋体" w:hAnsi="宋体" w:cs="宋体"/>
          <w:color w:val="000000"/>
          <w:spacing w:val="-3"/>
          <w:sz w:val="13"/>
        </w:rPr>
        <w:t>资金发放足额率</w:t>
      </w:r>
    </w:p>
    <w:p w14:paraId="024351AB">
      <w:pPr>
        <w:framePr w:w="585" w:wrap="auto" w:vAnchor="margin" w:hAnchor="text" w:x="4632" w:y="10329"/>
        <w:widowControl w:val="0"/>
        <w:autoSpaceDE w:val="0"/>
        <w:autoSpaceDN w:val="0"/>
        <w:spacing w:before="0" w:after="0" w:line="127" w:lineRule="exact"/>
        <w:ind w:left="0" w:right="0" w:firstLine="0"/>
        <w:jc w:val="left"/>
        <w:rPr>
          <w:rFonts w:ascii="宋体"/>
          <w:color w:val="000000"/>
          <w:spacing w:val="0"/>
          <w:sz w:val="13"/>
        </w:rPr>
      </w:pPr>
      <w:r>
        <w:rPr>
          <w:rFonts w:ascii="宋体"/>
          <w:color w:val="000000"/>
          <w:spacing w:val="0"/>
          <w:sz w:val="13"/>
        </w:rPr>
        <w:t>&gt;=</w:t>
      </w:r>
      <w:r>
        <w:rPr>
          <w:rFonts w:ascii="宋体"/>
          <w:color w:val="000000"/>
          <w:spacing w:val="3"/>
          <w:sz w:val="13"/>
        </w:rPr>
        <w:t xml:space="preserve"> </w:t>
      </w:r>
      <w:r>
        <w:rPr>
          <w:rFonts w:ascii="宋体"/>
          <w:color w:val="000000"/>
          <w:spacing w:val="0"/>
          <w:sz w:val="13"/>
        </w:rPr>
        <w:t>99%</w:t>
      </w:r>
    </w:p>
    <w:p w14:paraId="7EA0F973">
      <w:pPr>
        <w:framePr w:w="1087" w:wrap="auto" w:vAnchor="margin" w:hAnchor="text" w:x="6355" w:y="10329"/>
        <w:widowControl w:val="0"/>
        <w:autoSpaceDE w:val="0"/>
        <w:autoSpaceDN w:val="0"/>
        <w:spacing w:before="0" w:after="0" w:line="127" w:lineRule="exact"/>
        <w:ind w:left="0" w:right="0" w:firstLine="0"/>
        <w:jc w:val="left"/>
        <w:rPr>
          <w:rFonts w:ascii="宋体"/>
          <w:color w:val="000000"/>
          <w:spacing w:val="0"/>
          <w:sz w:val="13"/>
        </w:rPr>
      </w:pPr>
      <w:r>
        <w:rPr>
          <w:rFonts w:ascii="宋体" w:hAnsi="宋体" w:cs="宋体"/>
          <w:color w:val="000000"/>
          <w:spacing w:val="-3"/>
          <w:sz w:val="13"/>
        </w:rPr>
        <w:t>资金发放足额率</w:t>
      </w:r>
    </w:p>
    <w:p w14:paraId="6D9E0CF1">
      <w:pPr>
        <w:framePr w:w="584" w:wrap="auto" w:vAnchor="margin" w:hAnchor="text" w:x="9099" w:y="10329"/>
        <w:widowControl w:val="0"/>
        <w:autoSpaceDE w:val="0"/>
        <w:autoSpaceDN w:val="0"/>
        <w:spacing w:before="0" w:after="0" w:line="127" w:lineRule="exact"/>
        <w:ind w:left="0" w:right="0" w:firstLine="0"/>
        <w:jc w:val="left"/>
        <w:rPr>
          <w:rFonts w:ascii="宋体"/>
          <w:color w:val="000000"/>
          <w:spacing w:val="0"/>
          <w:sz w:val="13"/>
        </w:rPr>
      </w:pPr>
      <w:r>
        <w:rPr>
          <w:rFonts w:ascii="宋体"/>
          <w:color w:val="000000"/>
          <w:spacing w:val="0"/>
          <w:sz w:val="13"/>
        </w:rPr>
        <w:t>&gt;=</w:t>
      </w:r>
      <w:r>
        <w:rPr>
          <w:rFonts w:ascii="宋体"/>
          <w:color w:val="000000"/>
          <w:spacing w:val="2"/>
          <w:sz w:val="13"/>
        </w:rPr>
        <w:t xml:space="preserve"> </w:t>
      </w:r>
      <w:r>
        <w:rPr>
          <w:rFonts w:ascii="宋体"/>
          <w:color w:val="000000"/>
          <w:spacing w:val="0"/>
          <w:sz w:val="13"/>
        </w:rPr>
        <w:t>99%</w:t>
      </w:r>
    </w:p>
    <w:p w14:paraId="5CAC0042">
      <w:pPr>
        <w:framePr w:w="577" w:wrap="auto" w:vAnchor="margin" w:hAnchor="text" w:x="1646" w:y="10463"/>
        <w:widowControl w:val="0"/>
        <w:autoSpaceDE w:val="0"/>
        <w:autoSpaceDN w:val="0"/>
        <w:spacing w:before="0" w:after="0" w:line="127" w:lineRule="exact"/>
        <w:ind w:left="0" w:right="0" w:firstLine="0"/>
        <w:jc w:val="left"/>
        <w:rPr>
          <w:rFonts w:ascii="宋体"/>
          <w:color w:val="000000"/>
          <w:spacing w:val="0"/>
          <w:sz w:val="13"/>
        </w:rPr>
      </w:pPr>
      <w:r>
        <w:rPr>
          <w:rFonts w:ascii="宋体" w:hAnsi="宋体" w:cs="宋体"/>
          <w:color w:val="000000"/>
          <w:spacing w:val="-3"/>
          <w:sz w:val="13"/>
        </w:rPr>
        <w:t>产出指</w:t>
      </w:r>
    </w:p>
    <w:p w14:paraId="30AB6C12">
      <w:pPr>
        <w:framePr w:w="577" w:wrap="auto" w:vAnchor="margin" w:hAnchor="text" w:x="1646" w:y="10463"/>
        <w:widowControl w:val="0"/>
        <w:autoSpaceDE w:val="0"/>
        <w:autoSpaceDN w:val="0"/>
        <w:spacing w:before="34" w:after="0" w:line="127" w:lineRule="exact"/>
        <w:ind w:left="129" w:right="0" w:firstLine="0"/>
        <w:jc w:val="left"/>
        <w:rPr>
          <w:rFonts w:ascii="宋体"/>
          <w:color w:val="000000"/>
          <w:spacing w:val="0"/>
          <w:sz w:val="13"/>
        </w:rPr>
      </w:pPr>
      <w:r>
        <w:rPr>
          <w:rFonts w:ascii="宋体" w:hAnsi="宋体" w:cs="宋体"/>
          <w:color w:val="000000"/>
          <w:spacing w:val="0"/>
          <w:sz w:val="13"/>
        </w:rPr>
        <w:t>标</w:t>
      </w:r>
    </w:p>
    <w:p w14:paraId="1622C53F">
      <w:pPr>
        <w:framePr w:w="577" w:wrap="auto" w:vAnchor="margin" w:hAnchor="text" w:x="5355" w:y="10756"/>
        <w:widowControl w:val="0"/>
        <w:autoSpaceDE w:val="0"/>
        <w:autoSpaceDN w:val="0"/>
        <w:spacing w:before="0" w:after="0" w:line="127" w:lineRule="exact"/>
        <w:ind w:left="0" w:right="0" w:firstLine="0"/>
        <w:jc w:val="left"/>
        <w:rPr>
          <w:rFonts w:ascii="宋体"/>
          <w:color w:val="000000"/>
          <w:spacing w:val="0"/>
          <w:sz w:val="13"/>
        </w:rPr>
      </w:pPr>
      <w:r>
        <w:rPr>
          <w:rFonts w:ascii="宋体" w:hAnsi="宋体" w:cs="宋体"/>
          <w:color w:val="000000"/>
          <w:spacing w:val="-3"/>
          <w:sz w:val="13"/>
        </w:rPr>
        <w:t>时效指</w:t>
      </w:r>
    </w:p>
    <w:p w14:paraId="2CFE0533">
      <w:pPr>
        <w:framePr w:w="577" w:wrap="auto" w:vAnchor="margin" w:hAnchor="text" w:x="5355" w:y="10756"/>
        <w:widowControl w:val="0"/>
        <w:autoSpaceDE w:val="0"/>
        <w:autoSpaceDN w:val="0"/>
        <w:spacing w:before="33" w:after="0" w:line="127" w:lineRule="exact"/>
        <w:ind w:left="127" w:right="0" w:firstLine="0"/>
        <w:jc w:val="left"/>
        <w:rPr>
          <w:rFonts w:ascii="宋体"/>
          <w:color w:val="000000"/>
          <w:spacing w:val="0"/>
          <w:sz w:val="13"/>
        </w:rPr>
      </w:pPr>
      <w:r>
        <w:rPr>
          <w:rFonts w:ascii="宋体" w:hAnsi="宋体" w:cs="宋体"/>
          <w:color w:val="000000"/>
          <w:spacing w:val="0"/>
          <w:sz w:val="13"/>
        </w:rPr>
        <w:t>标</w:t>
      </w:r>
    </w:p>
    <w:p w14:paraId="761AE384">
      <w:pPr>
        <w:framePr w:w="704" w:wrap="auto" w:vAnchor="margin" w:hAnchor="text" w:x="2218" w:y="10837"/>
        <w:widowControl w:val="0"/>
        <w:autoSpaceDE w:val="0"/>
        <w:autoSpaceDN w:val="0"/>
        <w:spacing w:before="0" w:after="0" w:line="127" w:lineRule="exact"/>
        <w:ind w:left="0" w:right="0" w:firstLine="0"/>
        <w:jc w:val="left"/>
        <w:rPr>
          <w:rFonts w:ascii="宋体"/>
          <w:color w:val="000000"/>
          <w:spacing w:val="0"/>
          <w:sz w:val="13"/>
        </w:rPr>
      </w:pPr>
      <w:r>
        <w:rPr>
          <w:rFonts w:ascii="宋体" w:hAnsi="宋体" w:cs="宋体"/>
          <w:color w:val="000000"/>
          <w:spacing w:val="-3"/>
          <w:sz w:val="13"/>
        </w:rPr>
        <w:t>时效指标</w:t>
      </w:r>
    </w:p>
    <w:p w14:paraId="7E54C436">
      <w:pPr>
        <w:framePr w:w="704" w:wrap="auto" w:vAnchor="margin" w:hAnchor="text" w:x="2218" w:y="10837"/>
        <w:widowControl w:val="0"/>
        <w:autoSpaceDE w:val="0"/>
        <w:autoSpaceDN w:val="0"/>
        <w:spacing w:before="319" w:after="0" w:line="127" w:lineRule="exact"/>
        <w:ind w:left="0" w:right="0" w:firstLine="0"/>
        <w:jc w:val="left"/>
        <w:rPr>
          <w:rFonts w:ascii="宋体"/>
          <w:color w:val="000000"/>
          <w:spacing w:val="0"/>
          <w:sz w:val="13"/>
        </w:rPr>
      </w:pPr>
      <w:r>
        <w:rPr>
          <w:rFonts w:ascii="宋体" w:hAnsi="宋体" w:cs="宋体"/>
          <w:color w:val="000000"/>
          <w:spacing w:val="-3"/>
          <w:sz w:val="13"/>
        </w:rPr>
        <w:t>成本指标</w:t>
      </w:r>
    </w:p>
    <w:p w14:paraId="4DC986FF">
      <w:pPr>
        <w:framePr w:w="1087" w:wrap="auto" w:vAnchor="margin" w:hAnchor="text" w:x="3171" w:y="10837"/>
        <w:widowControl w:val="0"/>
        <w:autoSpaceDE w:val="0"/>
        <w:autoSpaceDN w:val="0"/>
        <w:spacing w:before="0" w:after="0" w:line="127" w:lineRule="exact"/>
        <w:ind w:left="0" w:right="0" w:firstLine="0"/>
        <w:jc w:val="left"/>
        <w:rPr>
          <w:rFonts w:ascii="宋体"/>
          <w:color w:val="000000"/>
          <w:spacing w:val="0"/>
          <w:sz w:val="13"/>
        </w:rPr>
      </w:pPr>
      <w:r>
        <w:rPr>
          <w:rFonts w:ascii="宋体" w:hAnsi="宋体" w:cs="宋体"/>
          <w:color w:val="000000"/>
          <w:spacing w:val="-3"/>
          <w:sz w:val="13"/>
        </w:rPr>
        <w:t>资金发放及时率</w:t>
      </w:r>
    </w:p>
    <w:p w14:paraId="6CAA37C4">
      <w:pPr>
        <w:framePr w:w="1087" w:wrap="auto" w:vAnchor="margin" w:hAnchor="text" w:x="3171" w:y="10837"/>
        <w:widowControl w:val="0"/>
        <w:autoSpaceDE w:val="0"/>
        <w:autoSpaceDN w:val="0"/>
        <w:spacing w:before="319" w:after="0" w:line="127" w:lineRule="exact"/>
        <w:ind w:left="259" w:right="0" w:firstLine="0"/>
        <w:jc w:val="left"/>
        <w:rPr>
          <w:rFonts w:ascii="宋体"/>
          <w:color w:val="000000"/>
          <w:spacing w:val="0"/>
          <w:sz w:val="13"/>
        </w:rPr>
      </w:pPr>
      <w:r>
        <w:rPr>
          <w:rFonts w:ascii="宋体" w:hAnsi="宋体" w:cs="宋体"/>
          <w:color w:val="000000"/>
          <w:spacing w:val="-3"/>
          <w:sz w:val="13"/>
        </w:rPr>
        <w:t>总成本</w:t>
      </w:r>
    </w:p>
    <w:p w14:paraId="6FEE378E">
      <w:pPr>
        <w:framePr w:w="585" w:wrap="auto" w:vAnchor="margin" w:hAnchor="text" w:x="4632" w:y="10837"/>
        <w:widowControl w:val="0"/>
        <w:autoSpaceDE w:val="0"/>
        <w:autoSpaceDN w:val="0"/>
        <w:spacing w:before="0" w:after="0" w:line="127" w:lineRule="exact"/>
        <w:ind w:left="0" w:right="0" w:firstLine="0"/>
        <w:jc w:val="left"/>
        <w:rPr>
          <w:rFonts w:ascii="宋体"/>
          <w:color w:val="000000"/>
          <w:spacing w:val="0"/>
          <w:sz w:val="13"/>
        </w:rPr>
      </w:pPr>
      <w:r>
        <w:rPr>
          <w:rFonts w:ascii="宋体"/>
          <w:color w:val="000000"/>
          <w:spacing w:val="0"/>
          <w:sz w:val="13"/>
        </w:rPr>
        <w:t>&gt;=</w:t>
      </w:r>
      <w:r>
        <w:rPr>
          <w:rFonts w:ascii="宋体"/>
          <w:color w:val="000000"/>
          <w:spacing w:val="3"/>
          <w:sz w:val="13"/>
        </w:rPr>
        <w:t xml:space="preserve"> </w:t>
      </w:r>
      <w:r>
        <w:rPr>
          <w:rFonts w:ascii="宋体"/>
          <w:color w:val="000000"/>
          <w:spacing w:val="0"/>
          <w:sz w:val="13"/>
        </w:rPr>
        <w:t>99%</w:t>
      </w:r>
    </w:p>
    <w:p w14:paraId="59A81696">
      <w:pPr>
        <w:framePr w:w="1087" w:wrap="auto" w:vAnchor="margin" w:hAnchor="text" w:x="6355" w:y="10837"/>
        <w:widowControl w:val="0"/>
        <w:autoSpaceDE w:val="0"/>
        <w:autoSpaceDN w:val="0"/>
        <w:spacing w:before="0" w:after="0" w:line="127" w:lineRule="exact"/>
        <w:ind w:left="0" w:right="0" w:firstLine="0"/>
        <w:jc w:val="left"/>
        <w:rPr>
          <w:rFonts w:ascii="宋体"/>
          <w:color w:val="000000"/>
          <w:spacing w:val="0"/>
          <w:sz w:val="13"/>
        </w:rPr>
      </w:pPr>
      <w:r>
        <w:rPr>
          <w:rFonts w:ascii="宋体" w:hAnsi="宋体" w:cs="宋体"/>
          <w:color w:val="000000"/>
          <w:spacing w:val="-3"/>
          <w:sz w:val="13"/>
        </w:rPr>
        <w:t>资金发放及时率</w:t>
      </w:r>
    </w:p>
    <w:p w14:paraId="5A08A1A1">
      <w:pPr>
        <w:framePr w:w="1087" w:wrap="auto" w:vAnchor="margin" w:hAnchor="text" w:x="6355" w:y="10837"/>
        <w:widowControl w:val="0"/>
        <w:autoSpaceDE w:val="0"/>
        <w:autoSpaceDN w:val="0"/>
        <w:spacing w:before="319" w:after="0" w:line="127" w:lineRule="exact"/>
        <w:ind w:left="257" w:right="0" w:firstLine="0"/>
        <w:jc w:val="left"/>
        <w:rPr>
          <w:rFonts w:ascii="宋体"/>
          <w:color w:val="000000"/>
          <w:spacing w:val="0"/>
          <w:sz w:val="13"/>
        </w:rPr>
      </w:pPr>
      <w:r>
        <w:rPr>
          <w:rFonts w:ascii="宋体" w:hAnsi="宋体" w:cs="宋体"/>
          <w:color w:val="000000"/>
          <w:spacing w:val="-3"/>
          <w:sz w:val="13"/>
        </w:rPr>
        <w:t>总成本</w:t>
      </w:r>
    </w:p>
    <w:p w14:paraId="49E0066A">
      <w:pPr>
        <w:framePr w:w="584" w:wrap="auto" w:vAnchor="margin" w:hAnchor="text" w:x="9099" w:y="10837"/>
        <w:widowControl w:val="0"/>
        <w:autoSpaceDE w:val="0"/>
        <w:autoSpaceDN w:val="0"/>
        <w:spacing w:before="0" w:after="0" w:line="127" w:lineRule="exact"/>
        <w:ind w:left="0" w:right="0" w:firstLine="0"/>
        <w:jc w:val="left"/>
        <w:rPr>
          <w:rFonts w:ascii="宋体"/>
          <w:color w:val="000000"/>
          <w:spacing w:val="0"/>
          <w:sz w:val="13"/>
        </w:rPr>
      </w:pPr>
      <w:r>
        <w:rPr>
          <w:rFonts w:ascii="宋体"/>
          <w:color w:val="000000"/>
          <w:spacing w:val="0"/>
          <w:sz w:val="13"/>
        </w:rPr>
        <w:t>&gt;=</w:t>
      </w:r>
      <w:r>
        <w:rPr>
          <w:rFonts w:ascii="宋体"/>
          <w:color w:val="000000"/>
          <w:spacing w:val="2"/>
          <w:sz w:val="13"/>
        </w:rPr>
        <w:t xml:space="preserve"> </w:t>
      </w:r>
      <w:r>
        <w:rPr>
          <w:rFonts w:ascii="宋体"/>
          <w:color w:val="000000"/>
          <w:spacing w:val="0"/>
          <w:sz w:val="13"/>
        </w:rPr>
        <w:t>99%</w:t>
      </w:r>
    </w:p>
    <w:p w14:paraId="43ABD759">
      <w:pPr>
        <w:framePr w:w="577" w:wrap="auto" w:vAnchor="margin" w:hAnchor="text" w:x="5355" w:y="11204"/>
        <w:widowControl w:val="0"/>
        <w:autoSpaceDE w:val="0"/>
        <w:autoSpaceDN w:val="0"/>
        <w:spacing w:before="0" w:after="0" w:line="127" w:lineRule="exact"/>
        <w:ind w:left="0" w:right="0" w:firstLine="0"/>
        <w:jc w:val="left"/>
        <w:rPr>
          <w:rFonts w:ascii="宋体"/>
          <w:color w:val="000000"/>
          <w:spacing w:val="0"/>
          <w:sz w:val="13"/>
        </w:rPr>
      </w:pPr>
      <w:r>
        <w:rPr>
          <w:rFonts w:ascii="宋体" w:hAnsi="宋体" w:cs="宋体"/>
          <w:color w:val="000000"/>
          <w:spacing w:val="-3"/>
          <w:sz w:val="13"/>
        </w:rPr>
        <w:t>成本指</w:t>
      </w:r>
    </w:p>
    <w:p w14:paraId="3A71488C">
      <w:pPr>
        <w:framePr w:w="577" w:wrap="auto" w:vAnchor="margin" w:hAnchor="text" w:x="5355" w:y="11204"/>
        <w:widowControl w:val="0"/>
        <w:autoSpaceDE w:val="0"/>
        <w:autoSpaceDN w:val="0"/>
        <w:spacing w:before="34" w:after="0" w:line="127" w:lineRule="exact"/>
        <w:ind w:left="127" w:right="0" w:firstLine="0"/>
        <w:jc w:val="left"/>
        <w:rPr>
          <w:rFonts w:ascii="宋体"/>
          <w:color w:val="000000"/>
          <w:spacing w:val="0"/>
          <w:sz w:val="13"/>
        </w:rPr>
      </w:pPr>
      <w:r>
        <w:rPr>
          <w:rFonts w:ascii="宋体" w:hAnsi="宋体" w:cs="宋体"/>
          <w:color w:val="000000"/>
          <w:spacing w:val="0"/>
          <w:sz w:val="13"/>
        </w:rPr>
        <w:t>标</w:t>
      </w:r>
    </w:p>
    <w:p w14:paraId="3534DBFB">
      <w:pPr>
        <w:framePr w:w="322" w:wrap="auto" w:vAnchor="margin" w:hAnchor="text" w:x="1275" w:y="11279"/>
        <w:widowControl w:val="0"/>
        <w:autoSpaceDE w:val="0"/>
        <w:autoSpaceDN w:val="0"/>
        <w:spacing w:before="0" w:after="0" w:line="127" w:lineRule="exact"/>
        <w:ind w:left="0" w:right="0" w:firstLine="0"/>
        <w:jc w:val="left"/>
        <w:rPr>
          <w:rFonts w:ascii="宋体"/>
          <w:color w:val="000000"/>
          <w:spacing w:val="0"/>
          <w:sz w:val="13"/>
        </w:rPr>
      </w:pPr>
      <w:r>
        <w:rPr>
          <w:rFonts w:ascii="宋体" w:hAnsi="宋体" w:cs="宋体"/>
          <w:color w:val="000000"/>
          <w:spacing w:val="0"/>
          <w:sz w:val="13"/>
        </w:rPr>
        <w:t>绩</w:t>
      </w:r>
    </w:p>
    <w:p w14:paraId="0D221147">
      <w:pPr>
        <w:framePr w:w="322" w:wrap="auto" w:vAnchor="margin" w:hAnchor="text" w:x="1275" w:y="11279"/>
        <w:widowControl w:val="0"/>
        <w:autoSpaceDE w:val="0"/>
        <w:autoSpaceDN w:val="0"/>
        <w:spacing w:before="31" w:after="0" w:line="127" w:lineRule="exact"/>
        <w:ind w:left="0" w:right="0" w:firstLine="0"/>
        <w:jc w:val="left"/>
        <w:rPr>
          <w:rFonts w:ascii="宋体"/>
          <w:color w:val="000000"/>
          <w:spacing w:val="0"/>
          <w:sz w:val="13"/>
        </w:rPr>
      </w:pPr>
      <w:r>
        <w:rPr>
          <w:rFonts w:ascii="宋体" w:hAnsi="宋体" w:cs="宋体"/>
          <w:color w:val="000000"/>
          <w:spacing w:val="0"/>
          <w:sz w:val="13"/>
        </w:rPr>
        <w:t>效</w:t>
      </w:r>
    </w:p>
    <w:p w14:paraId="1D7280D6">
      <w:pPr>
        <w:framePr w:w="322" w:wrap="auto" w:vAnchor="margin" w:hAnchor="text" w:x="1275" w:y="11279"/>
        <w:widowControl w:val="0"/>
        <w:autoSpaceDE w:val="0"/>
        <w:autoSpaceDN w:val="0"/>
        <w:spacing w:before="33" w:after="0" w:line="127" w:lineRule="exact"/>
        <w:ind w:left="0" w:right="0" w:firstLine="0"/>
        <w:jc w:val="left"/>
        <w:rPr>
          <w:rFonts w:ascii="宋体"/>
          <w:color w:val="000000"/>
          <w:spacing w:val="0"/>
          <w:sz w:val="13"/>
        </w:rPr>
      </w:pPr>
      <w:r>
        <w:rPr>
          <w:rFonts w:ascii="宋体" w:hAnsi="宋体" w:cs="宋体"/>
          <w:color w:val="000000"/>
          <w:spacing w:val="0"/>
          <w:sz w:val="13"/>
        </w:rPr>
        <w:t>指</w:t>
      </w:r>
    </w:p>
    <w:p w14:paraId="6AB8ED5D">
      <w:pPr>
        <w:framePr w:w="322" w:wrap="auto" w:vAnchor="margin" w:hAnchor="text" w:x="1275" w:y="11279"/>
        <w:widowControl w:val="0"/>
        <w:autoSpaceDE w:val="0"/>
        <w:autoSpaceDN w:val="0"/>
        <w:spacing w:before="33" w:after="0" w:line="127" w:lineRule="exact"/>
        <w:ind w:left="0" w:right="0" w:firstLine="0"/>
        <w:jc w:val="left"/>
        <w:rPr>
          <w:rFonts w:ascii="宋体"/>
          <w:color w:val="000000"/>
          <w:spacing w:val="0"/>
          <w:sz w:val="13"/>
        </w:rPr>
      </w:pPr>
      <w:r>
        <w:rPr>
          <w:rFonts w:ascii="宋体" w:hAnsi="宋体" w:cs="宋体"/>
          <w:color w:val="000000"/>
          <w:spacing w:val="0"/>
          <w:sz w:val="13"/>
        </w:rPr>
        <w:t>标</w:t>
      </w:r>
    </w:p>
    <w:p w14:paraId="4EAF09A3">
      <w:pPr>
        <w:framePr w:w="1041" w:wrap="auto" w:vAnchor="margin" w:hAnchor="text" w:x="4404" w:y="11284"/>
        <w:widowControl w:val="0"/>
        <w:autoSpaceDE w:val="0"/>
        <w:autoSpaceDN w:val="0"/>
        <w:spacing w:before="0" w:after="0" w:line="127" w:lineRule="exact"/>
        <w:ind w:left="0" w:right="0" w:firstLine="0"/>
        <w:jc w:val="left"/>
        <w:rPr>
          <w:rFonts w:ascii="宋体"/>
          <w:color w:val="000000"/>
          <w:spacing w:val="0"/>
          <w:sz w:val="13"/>
        </w:rPr>
      </w:pPr>
      <w:r>
        <w:rPr>
          <w:rFonts w:ascii="宋体"/>
          <w:color w:val="000000"/>
          <w:spacing w:val="0"/>
          <w:sz w:val="13"/>
        </w:rPr>
        <w:t>&gt;=</w:t>
      </w:r>
      <w:r>
        <w:rPr>
          <w:rFonts w:ascii="宋体"/>
          <w:color w:val="000000"/>
          <w:spacing w:val="3"/>
          <w:sz w:val="13"/>
        </w:rPr>
        <w:t xml:space="preserve"> </w:t>
      </w:r>
      <w:r>
        <w:rPr>
          <w:rFonts w:ascii="宋体" w:hAnsi="宋体" w:cs="宋体"/>
          <w:color w:val="000000"/>
          <w:spacing w:val="0"/>
          <w:sz w:val="13"/>
        </w:rPr>
        <w:t>457.77万元</w:t>
      </w:r>
    </w:p>
    <w:p w14:paraId="0FD0A830">
      <w:pPr>
        <w:framePr w:w="1043" w:wrap="auto" w:vAnchor="margin" w:hAnchor="text" w:x="8871" w:y="11284"/>
        <w:widowControl w:val="0"/>
        <w:autoSpaceDE w:val="0"/>
        <w:autoSpaceDN w:val="0"/>
        <w:spacing w:before="0" w:after="0" w:line="127" w:lineRule="exact"/>
        <w:ind w:left="0" w:right="0" w:firstLine="0"/>
        <w:jc w:val="left"/>
        <w:rPr>
          <w:rFonts w:ascii="宋体"/>
          <w:color w:val="000000"/>
          <w:spacing w:val="0"/>
          <w:sz w:val="13"/>
        </w:rPr>
      </w:pPr>
      <w:r>
        <w:rPr>
          <w:rFonts w:ascii="宋体"/>
          <w:color w:val="000000"/>
          <w:spacing w:val="0"/>
          <w:sz w:val="13"/>
        </w:rPr>
        <w:t>&gt;=</w:t>
      </w:r>
      <w:r>
        <w:rPr>
          <w:rFonts w:ascii="宋体"/>
          <w:color w:val="000000"/>
          <w:spacing w:val="3"/>
          <w:sz w:val="13"/>
        </w:rPr>
        <w:t xml:space="preserve"> </w:t>
      </w:r>
      <w:r>
        <w:rPr>
          <w:rFonts w:ascii="宋体" w:hAnsi="宋体" w:cs="宋体"/>
          <w:color w:val="000000"/>
          <w:spacing w:val="0"/>
          <w:sz w:val="13"/>
        </w:rPr>
        <w:t>457.77万元</w:t>
      </w:r>
    </w:p>
    <w:p w14:paraId="589BC0DD">
      <w:pPr>
        <w:framePr w:w="832" w:wrap="auto" w:vAnchor="margin" w:hAnchor="text" w:x="2153" w:y="11598"/>
        <w:widowControl w:val="0"/>
        <w:autoSpaceDE w:val="0"/>
        <w:autoSpaceDN w:val="0"/>
        <w:spacing w:before="0" w:after="0" w:line="127" w:lineRule="exact"/>
        <w:ind w:left="0" w:right="0" w:firstLine="0"/>
        <w:jc w:val="left"/>
        <w:rPr>
          <w:rFonts w:ascii="宋体"/>
          <w:color w:val="000000"/>
          <w:spacing w:val="0"/>
          <w:sz w:val="13"/>
        </w:rPr>
      </w:pPr>
      <w:r>
        <w:rPr>
          <w:rFonts w:ascii="宋体" w:hAnsi="宋体" w:cs="宋体"/>
          <w:color w:val="000000"/>
          <w:spacing w:val="-3"/>
          <w:sz w:val="13"/>
        </w:rPr>
        <w:t>经济效益指</w:t>
      </w:r>
    </w:p>
    <w:p w14:paraId="2D8B2194">
      <w:pPr>
        <w:framePr w:w="577" w:wrap="auto" w:vAnchor="margin" w:hAnchor="text" w:x="5355" w:y="11598"/>
        <w:widowControl w:val="0"/>
        <w:autoSpaceDE w:val="0"/>
        <w:autoSpaceDN w:val="0"/>
        <w:spacing w:before="0" w:after="0" w:line="127" w:lineRule="exact"/>
        <w:ind w:left="0" w:right="0" w:firstLine="0"/>
        <w:jc w:val="left"/>
        <w:rPr>
          <w:rFonts w:ascii="宋体"/>
          <w:color w:val="000000"/>
          <w:spacing w:val="0"/>
          <w:sz w:val="13"/>
        </w:rPr>
      </w:pPr>
      <w:r>
        <w:rPr>
          <w:rFonts w:ascii="宋体" w:hAnsi="宋体" w:cs="宋体"/>
          <w:color w:val="000000"/>
          <w:spacing w:val="-3"/>
          <w:sz w:val="13"/>
        </w:rPr>
        <w:t>经济效</w:t>
      </w:r>
    </w:p>
    <w:p w14:paraId="3EBE0849">
      <w:pPr>
        <w:framePr w:w="577" w:wrap="auto" w:vAnchor="margin" w:hAnchor="text" w:x="5355" w:y="11598"/>
        <w:widowControl w:val="0"/>
        <w:autoSpaceDE w:val="0"/>
        <w:autoSpaceDN w:val="0"/>
        <w:spacing w:before="33" w:after="0" w:line="127" w:lineRule="exact"/>
        <w:ind w:left="0" w:right="0" w:firstLine="0"/>
        <w:jc w:val="left"/>
        <w:rPr>
          <w:rFonts w:ascii="宋体"/>
          <w:color w:val="000000"/>
          <w:spacing w:val="0"/>
          <w:sz w:val="13"/>
        </w:rPr>
      </w:pPr>
      <w:r>
        <w:rPr>
          <w:rFonts w:ascii="宋体" w:hAnsi="宋体" w:cs="宋体"/>
          <w:color w:val="000000"/>
          <w:spacing w:val="-3"/>
          <w:sz w:val="13"/>
        </w:rPr>
        <w:t>益指标</w:t>
      </w:r>
    </w:p>
    <w:p w14:paraId="467A3B7A">
      <w:pPr>
        <w:framePr w:w="577" w:wrap="auto" w:vAnchor="margin" w:hAnchor="text" w:x="5355" w:y="11598"/>
        <w:widowControl w:val="0"/>
        <w:autoSpaceDE w:val="0"/>
        <w:autoSpaceDN w:val="0"/>
        <w:spacing w:before="41" w:after="0" w:line="127" w:lineRule="exact"/>
        <w:ind w:left="0" w:right="0" w:firstLine="0"/>
        <w:jc w:val="left"/>
        <w:rPr>
          <w:rFonts w:ascii="宋体"/>
          <w:color w:val="000000"/>
          <w:spacing w:val="0"/>
          <w:sz w:val="13"/>
        </w:rPr>
      </w:pPr>
      <w:r>
        <w:rPr>
          <w:rFonts w:ascii="宋体" w:hAnsi="宋体" w:cs="宋体"/>
          <w:color w:val="000000"/>
          <w:spacing w:val="-3"/>
          <w:sz w:val="13"/>
        </w:rPr>
        <w:t>社会效</w:t>
      </w:r>
    </w:p>
    <w:p w14:paraId="36BD68B0">
      <w:pPr>
        <w:framePr w:w="577" w:wrap="auto" w:vAnchor="margin" w:hAnchor="text" w:x="5355" w:y="11598"/>
        <w:widowControl w:val="0"/>
        <w:autoSpaceDE w:val="0"/>
        <w:autoSpaceDN w:val="0"/>
        <w:spacing w:before="31" w:after="0" w:line="127" w:lineRule="exact"/>
        <w:ind w:left="0" w:right="0" w:firstLine="0"/>
        <w:jc w:val="left"/>
        <w:rPr>
          <w:rFonts w:ascii="宋体"/>
          <w:color w:val="000000"/>
          <w:spacing w:val="0"/>
          <w:sz w:val="13"/>
        </w:rPr>
      </w:pPr>
      <w:r>
        <w:rPr>
          <w:rFonts w:ascii="宋体" w:hAnsi="宋体" w:cs="宋体"/>
          <w:color w:val="000000"/>
          <w:spacing w:val="-3"/>
          <w:sz w:val="13"/>
        </w:rPr>
        <w:t>益指标</w:t>
      </w:r>
    </w:p>
    <w:p w14:paraId="5D77D97D">
      <w:pPr>
        <w:framePr w:w="832" w:wrap="auto" w:vAnchor="margin" w:hAnchor="text" w:x="2153" w:y="11759"/>
        <w:widowControl w:val="0"/>
        <w:autoSpaceDE w:val="0"/>
        <w:autoSpaceDN w:val="0"/>
        <w:spacing w:before="0" w:after="0" w:line="127" w:lineRule="exact"/>
        <w:ind w:left="259" w:right="0" w:firstLine="0"/>
        <w:jc w:val="left"/>
        <w:rPr>
          <w:rFonts w:ascii="宋体"/>
          <w:color w:val="000000"/>
          <w:spacing w:val="0"/>
          <w:sz w:val="13"/>
        </w:rPr>
      </w:pPr>
      <w:r>
        <w:rPr>
          <w:rFonts w:ascii="宋体" w:hAnsi="宋体" w:cs="宋体"/>
          <w:color w:val="000000"/>
          <w:spacing w:val="0"/>
          <w:sz w:val="13"/>
        </w:rPr>
        <w:t>标</w:t>
      </w:r>
    </w:p>
    <w:p w14:paraId="3F6A9935">
      <w:pPr>
        <w:framePr w:w="832" w:wrap="auto" w:vAnchor="margin" w:hAnchor="text" w:x="2153" w:y="11759"/>
        <w:widowControl w:val="0"/>
        <w:autoSpaceDE w:val="0"/>
        <w:autoSpaceDN w:val="0"/>
        <w:spacing w:before="41" w:after="0" w:line="127" w:lineRule="exact"/>
        <w:ind w:left="0" w:right="0" w:firstLine="0"/>
        <w:jc w:val="left"/>
        <w:rPr>
          <w:rFonts w:ascii="宋体"/>
          <w:color w:val="000000"/>
          <w:spacing w:val="0"/>
          <w:sz w:val="13"/>
        </w:rPr>
      </w:pPr>
      <w:r>
        <w:rPr>
          <w:rFonts w:ascii="宋体" w:hAnsi="宋体" w:cs="宋体"/>
          <w:color w:val="000000"/>
          <w:spacing w:val="-3"/>
          <w:sz w:val="13"/>
        </w:rPr>
        <w:t>社会效益指</w:t>
      </w:r>
    </w:p>
    <w:p w14:paraId="6AB1875A">
      <w:pPr>
        <w:framePr w:w="832" w:wrap="auto" w:vAnchor="margin" w:hAnchor="text" w:x="2153" w:y="11759"/>
        <w:widowControl w:val="0"/>
        <w:autoSpaceDE w:val="0"/>
        <w:autoSpaceDN w:val="0"/>
        <w:spacing w:before="31" w:after="0" w:line="127" w:lineRule="exact"/>
        <w:ind w:left="259" w:right="0" w:firstLine="0"/>
        <w:jc w:val="left"/>
        <w:rPr>
          <w:rFonts w:ascii="宋体"/>
          <w:color w:val="000000"/>
          <w:spacing w:val="0"/>
          <w:sz w:val="13"/>
        </w:rPr>
      </w:pPr>
      <w:r>
        <w:rPr>
          <w:rFonts w:ascii="宋体" w:hAnsi="宋体" w:cs="宋体"/>
          <w:color w:val="000000"/>
          <w:spacing w:val="0"/>
          <w:sz w:val="13"/>
        </w:rPr>
        <w:t>标</w:t>
      </w:r>
    </w:p>
    <w:p w14:paraId="29D3750E">
      <w:pPr>
        <w:framePr w:w="832" w:wrap="auto" w:vAnchor="margin" w:hAnchor="text" w:x="3300" w:y="12006"/>
        <w:widowControl w:val="0"/>
        <w:autoSpaceDE w:val="0"/>
        <w:autoSpaceDN w:val="0"/>
        <w:spacing w:before="0" w:after="0" w:line="127" w:lineRule="exact"/>
        <w:ind w:left="0" w:right="0" w:firstLine="0"/>
        <w:jc w:val="left"/>
        <w:rPr>
          <w:rFonts w:ascii="宋体"/>
          <w:color w:val="000000"/>
          <w:spacing w:val="0"/>
          <w:sz w:val="13"/>
        </w:rPr>
      </w:pPr>
      <w:r>
        <w:rPr>
          <w:rFonts w:ascii="宋体" w:hAnsi="宋体" w:cs="宋体"/>
          <w:color w:val="000000"/>
          <w:spacing w:val="-3"/>
          <w:sz w:val="13"/>
        </w:rPr>
        <w:t>政策知晓率</w:t>
      </w:r>
    </w:p>
    <w:p w14:paraId="414A4A53">
      <w:pPr>
        <w:framePr w:w="585" w:wrap="auto" w:vAnchor="margin" w:hAnchor="text" w:x="4632" w:y="12006"/>
        <w:widowControl w:val="0"/>
        <w:autoSpaceDE w:val="0"/>
        <w:autoSpaceDN w:val="0"/>
        <w:spacing w:before="0" w:after="0" w:line="127" w:lineRule="exact"/>
        <w:ind w:left="0" w:right="0" w:firstLine="0"/>
        <w:jc w:val="left"/>
        <w:rPr>
          <w:rFonts w:ascii="宋体"/>
          <w:color w:val="000000"/>
          <w:spacing w:val="0"/>
          <w:sz w:val="13"/>
        </w:rPr>
      </w:pPr>
      <w:r>
        <w:rPr>
          <w:rFonts w:ascii="宋体"/>
          <w:color w:val="000000"/>
          <w:spacing w:val="0"/>
          <w:sz w:val="13"/>
        </w:rPr>
        <w:t>&gt;=</w:t>
      </w:r>
      <w:r>
        <w:rPr>
          <w:rFonts w:ascii="宋体"/>
          <w:color w:val="000000"/>
          <w:spacing w:val="3"/>
          <w:sz w:val="13"/>
        </w:rPr>
        <w:t xml:space="preserve"> </w:t>
      </w:r>
      <w:r>
        <w:rPr>
          <w:rFonts w:ascii="宋体"/>
          <w:color w:val="000000"/>
          <w:spacing w:val="0"/>
          <w:sz w:val="13"/>
        </w:rPr>
        <w:t>99%</w:t>
      </w:r>
    </w:p>
    <w:p w14:paraId="741AAB14">
      <w:pPr>
        <w:framePr w:w="832" w:wrap="auto" w:vAnchor="margin" w:hAnchor="text" w:x="6485" w:y="12006"/>
        <w:widowControl w:val="0"/>
        <w:autoSpaceDE w:val="0"/>
        <w:autoSpaceDN w:val="0"/>
        <w:spacing w:before="0" w:after="0" w:line="127" w:lineRule="exact"/>
        <w:ind w:left="0" w:right="0" w:firstLine="0"/>
        <w:jc w:val="left"/>
        <w:rPr>
          <w:rFonts w:ascii="宋体"/>
          <w:color w:val="000000"/>
          <w:spacing w:val="0"/>
          <w:sz w:val="13"/>
        </w:rPr>
      </w:pPr>
      <w:r>
        <w:rPr>
          <w:rFonts w:ascii="宋体" w:hAnsi="宋体" w:cs="宋体"/>
          <w:color w:val="000000"/>
          <w:spacing w:val="-3"/>
          <w:sz w:val="13"/>
        </w:rPr>
        <w:t>政策知晓率</w:t>
      </w:r>
    </w:p>
    <w:p w14:paraId="29EF067C">
      <w:pPr>
        <w:framePr w:w="584" w:wrap="auto" w:vAnchor="margin" w:hAnchor="text" w:x="9099" w:y="12006"/>
        <w:widowControl w:val="0"/>
        <w:autoSpaceDE w:val="0"/>
        <w:autoSpaceDN w:val="0"/>
        <w:spacing w:before="0" w:after="0" w:line="127" w:lineRule="exact"/>
        <w:ind w:left="0" w:right="0" w:firstLine="0"/>
        <w:jc w:val="left"/>
        <w:rPr>
          <w:rFonts w:ascii="宋体"/>
          <w:color w:val="000000"/>
          <w:spacing w:val="0"/>
          <w:sz w:val="13"/>
        </w:rPr>
      </w:pPr>
      <w:r>
        <w:rPr>
          <w:rFonts w:ascii="宋体"/>
          <w:color w:val="000000"/>
          <w:spacing w:val="0"/>
          <w:sz w:val="13"/>
        </w:rPr>
        <w:t>&gt;=</w:t>
      </w:r>
      <w:r>
        <w:rPr>
          <w:rFonts w:ascii="宋体"/>
          <w:color w:val="000000"/>
          <w:spacing w:val="2"/>
          <w:sz w:val="13"/>
        </w:rPr>
        <w:t xml:space="preserve"> </w:t>
      </w:r>
      <w:r>
        <w:rPr>
          <w:rFonts w:ascii="宋体"/>
          <w:color w:val="000000"/>
          <w:spacing w:val="0"/>
          <w:sz w:val="13"/>
        </w:rPr>
        <w:t>99%</w:t>
      </w:r>
    </w:p>
    <w:p w14:paraId="6119C504">
      <w:pPr>
        <w:framePr w:w="577" w:wrap="auto" w:vAnchor="margin" w:hAnchor="text" w:x="1646" w:y="12357"/>
        <w:widowControl w:val="0"/>
        <w:autoSpaceDE w:val="0"/>
        <w:autoSpaceDN w:val="0"/>
        <w:spacing w:before="0" w:after="0" w:line="127" w:lineRule="exact"/>
        <w:ind w:left="0" w:right="0" w:firstLine="0"/>
        <w:jc w:val="left"/>
        <w:rPr>
          <w:rFonts w:ascii="宋体"/>
          <w:color w:val="000000"/>
          <w:spacing w:val="0"/>
          <w:sz w:val="13"/>
        </w:rPr>
      </w:pPr>
      <w:r>
        <w:rPr>
          <w:rFonts w:ascii="宋体" w:hAnsi="宋体" w:cs="宋体"/>
          <w:color w:val="000000"/>
          <w:spacing w:val="-3"/>
          <w:sz w:val="13"/>
        </w:rPr>
        <w:t>效益指</w:t>
      </w:r>
    </w:p>
    <w:p w14:paraId="2F30DB03">
      <w:pPr>
        <w:framePr w:w="577" w:wrap="auto" w:vAnchor="margin" w:hAnchor="text" w:x="1646" w:y="12357"/>
        <w:widowControl w:val="0"/>
        <w:autoSpaceDE w:val="0"/>
        <w:autoSpaceDN w:val="0"/>
        <w:spacing w:before="31" w:after="0" w:line="127" w:lineRule="exact"/>
        <w:ind w:left="129" w:right="0" w:firstLine="0"/>
        <w:jc w:val="left"/>
        <w:rPr>
          <w:rFonts w:ascii="宋体"/>
          <w:color w:val="000000"/>
          <w:spacing w:val="0"/>
          <w:sz w:val="13"/>
        </w:rPr>
      </w:pPr>
      <w:r>
        <w:rPr>
          <w:rFonts w:ascii="宋体" w:hAnsi="宋体" w:cs="宋体"/>
          <w:color w:val="000000"/>
          <w:spacing w:val="0"/>
          <w:sz w:val="13"/>
        </w:rPr>
        <w:t>标</w:t>
      </w:r>
    </w:p>
    <w:p w14:paraId="2C0BACEC">
      <w:pPr>
        <w:framePr w:w="832" w:wrap="auto" w:vAnchor="margin" w:hAnchor="text" w:x="2153" w:y="12395"/>
        <w:widowControl w:val="0"/>
        <w:autoSpaceDE w:val="0"/>
        <w:autoSpaceDN w:val="0"/>
        <w:spacing w:before="0" w:after="0" w:line="127" w:lineRule="exact"/>
        <w:ind w:left="0" w:right="0" w:firstLine="0"/>
        <w:jc w:val="left"/>
        <w:rPr>
          <w:rFonts w:ascii="宋体"/>
          <w:color w:val="000000"/>
          <w:spacing w:val="0"/>
          <w:sz w:val="13"/>
        </w:rPr>
      </w:pPr>
      <w:r>
        <w:rPr>
          <w:rFonts w:ascii="宋体" w:hAnsi="宋体" w:cs="宋体"/>
          <w:color w:val="000000"/>
          <w:spacing w:val="-3"/>
          <w:sz w:val="13"/>
        </w:rPr>
        <w:t>生态效益指</w:t>
      </w:r>
    </w:p>
    <w:p w14:paraId="4440C4E5">
      <w:pPr>
        <w:framePr w:w="832" w:wrap="auto" w:vAnchor="margin" w:hAnchor="text" w:x="2153" w:y="12395"/>
        <w:widowControl w:val="0"/>
        <w:autoSpaceDE w:val="0"/>
        <w:autoSpaceDN w:val="0"/>
        <w:spacing w:before="31" w:after="0" w:line="127" w:lineRule="exact"/>
        <w:ind w:left="259" w:right="0" w:firstLine="0"/>
        <w:jc w:val="left"/>
        <w:rPr>
          <w:rFonts w:ascii="宋体"/>
          <w:color w:val="000000"/>
          <w:spacing w:val="0"/>
          <w:sz w:val="13"/>
        </w:rPr>
      </w:pPr>
      <w:r>
        <w:rPr>
          <w:rFonts w:ascii="宋体" w:hAnsi="宋体" w:cs="宋体"/>
          <w:color w:val="000000"/>
          <w:spacing w:val="0"/>
          <w:sz w:val="13"/>
        </w:rPr>
        <w:t>标</w:t>
      </w:r>
    </w:p>
    <w:p w14:paraId="40BAD82B">
      <w:pPr>
        <w:framePr w:w="577" w:wrap="auto" w:vAnchor="margin" w:hAnchor="text" w:x="5355" w:y="12395"/>
        <w:widowControl w:val="0"/>
        <w:autoSpaceDE w:val="0"/>
        <w:autoSpaceDN w:val="0"/>
        <w:spacing w:before="0" w:after="0" w:line="127" w:lineRule="exact"/>
        <w:ind w:left="0" w:right="0" w:firstLine="0"/>
        <w:jc w:val="left"/>
        <w:rPr>
          <w:rFonts w:ascii="宋体"/>
          <w:color w:val="000000"/>
          <w:spacing w:val="0"/>
          <w:sz w:val="13"/>
        </w:rPr>
      </w:pPr>
      <w:r>
        <w:rPr>
          <w:rFonts w:ascii="宋体" w:hAnsi="宋体" w:cs="宋体"/>
          <w:color w:val="000000"/>
          <w:spacing w:val="-3"/>
          <w:sz w:val="13"/>
        </w:rPr>
        <w:t>生态效</w:t>
      </w:r>
    </w:p>
    <w:p w14:paraId="33876E35">
      <w:pPr>
        <w:framePr w:w="577" w:wrap="auto" w:vAnchor="margin" w:hAnchor="text" w:x="5355" w:y="12395"/>
        <w:widowControl w:val="0"/>
        <w:autoSpaceDE w:val="0"/>
        <w:autoSpaceDN w:val="0"/>
        <w:spacing w:before="31" w:after="0" w:line="127" w:lineRule="exact"/>
        <w:ind w:left="0" w:right="0" w:firstLine="0"/>
        <w:jc w:val="left"/>
        <w:rPr>
          <w:rFonts w:ascii="宋体"/>
          <w:color w:val="000000"/>
          <w:spacing w:val="0"/>
          <w:sz w:val="13"/>
        </w:rPr>
      </w:pPr>
      <w:r>
        <w:rPr>
          <w:rFonts w:ascii="宋体" w:hAnsi="宋体" w:cs="宋体"/>
          <w:color w:val="000000"/>
          <w:spacing w:val="-3"/>
          <w:sz w:val="13"/>
        </w:rPr>
        <w:t>益指标</w:t>
      </w:r>
    </w:p>
    <w:p w14:paraId="5FCB8CA6">
      <w:pPr>
        <w:framePr w:w="577" w:wrap="auto" w:vAnchor="margin" w:hAnchor="text" w:x="5355" w:y="12899"/>
        <w:widowControl w:val="0"/>
        <w:autoSpaceDE w:val="0"/>
        <w:autoSpaceDN w:val="0"/>
        <w:spacing w:before="0" w:after="0" w:line="127" w:lineRule="exact"/>
        <w:ind w:left="0" w:right="0" w:firstLine="0"/>
        <w:jc w:val="left"/>
        <w:rPr>
          <w:rFonts w:ascii="宋体"/>
          <w:color w:val="000000"/>
          <w:spacing w:val="0"/>
          <w:sz w:val="13"/>
        </w:rPr>
      </w:pPr>
      <w:r>
        <w:rPr>
          <w:rFonts w:ascii="宋体" w:hAnsi="宋体" w:cs="宋体"/>
          <w:color w:val="000000"/>
          <w:spacing w:val="-3"/>
          <w:sz w:val="13"/>
        </w:rPr>
        <w:t>可持续</w:t>
      </w:r>
    </w:p>
    <w:p w14:paraId="0F9B3140">
      <w:pPr>
        <w:framePr w:w="577" w:wrap="auto" w:vAnchor="margin" w:hAnchor="text" w:x="5355" w:y="12899"/>
        <w:widowControl w:val="0"/>
        <w:autoSpaceDE w:val="0"/>
        <w:autoSpaceDN w:val="0"/>
        <w:spacing w:before="34" w:after="0" w:line="127" w:lineRule="exact"/>
        <w:ind w:left="0" w:right="0" w:firstLine="0"/>
        <w:jc w:val="left"/>
        <w:rPr>
          <w:rFonts w:ascii="宋体"/>
          <w:color w:val="000000"/>
          <w:spacing w:val="0"/>
          <w:sz w:val="13"/>
        </w:rPr>
      </w:pPr>
      <w:r>
        <w:rPr>
          <w:rFonts w:ascii="宋体" w:hAnsi="宋体" w:cs="宋体"/>
          <w:color w:val="000000"/>
          <w:spacing w:val="-3"/>
          <w:sz w:val="13"/>
        </w:rPr>
        <w:t>影响指</w:t>
      </w:r>
    </w:p>
    <w:p w14:paraId="7B72E018">
      <w:pPr>
        <w:framePr w:w="577" w:wrap="auto" w:vAnchor="margin" w:hAnchor="text" w:x="5355" w:y="12899"/>
        <w:widowControl w:val="0"/>
        <w:autoSpaceDE w:val="0"/>
        <w:autoSpaceDN w:val="0"/>
        <w:spacing w:before="33" w:after="0" w:line="127" w:lineRule="exact"/>
        <w:ind w:left="127" w:right="0" w:firstLine="0"/>
        <w:jc w:val="left"/>
        <w:rPr>
          <w:rFonts w:ascii="宋体"/>
          <w:color w:val="000000"/>
          <w:spacing w:val="0"/>
          <w:sz w:val="13"/>
        </w:rPr>
      </w:pPr>
      <w:r>
        <w:rPr>
          <w:rFonts w:ascii="宋体" w:hAnsi="宋体" w:cs="宋体"/>
          <w:color w:val="000000"/>
          <w:spacing w:val="0"/>
          <w:sz w:val="13"/>
        </w:rPr>
        <w:t>标</w:t>
      </w:r>
    </w:p>
    <w:p w14:paraId="10CCF79D">
      <w:pPr>
        <w:framePr w:w="832" w:wrap="auto" w:vAnchor="margin" w:hAnchor="text" w:x="2153" w:y="12981"/>
        <w:widowControl w:val="0"/>
        <w:autoSpaceDE w:val="0"/>
        <w:autoSpaceDN w:val="0"/>
        <w:spacing w:before="0" w:after="0" w:line="127" w:lineRule="exact"/>
        <w:ind w:left="0" w:right="0" w:firstLine="0"/>
        <w:jc w:val="left"/>
        <w:rPr>
          <w:rFonts w:ascii="宋体"/>
          <w:color w:val="000000"/>
          <w:spacing w:val="0"/>
          <w:sz w:val="13"/>
        </w:rPr>
      </w:pPr>
      <w:r>
        <w:rPr>
          <w:rFonts w:ascii="宋体" w:hAnsi="宋体" w:cs="宋体"/>
          <w:color w:val="000000"/>
          <w:spacing w:val="-3"/>
          <w:sz w:val="13"/>
        </w:rPr>
        <w:t>可持续影响</w:t>
      </w:r>
    </w:p>
    <w:p w14:paraId="1D2EE412">
      <w:pPr>
        <w:framePr w:w="832" w:wrap="auto" w:vAnchor="margin" w:hAnchor="text" w:x="2153" w:y="12981"/>
        <w:widowControl w:val="0"/>
        <w:autoSpaceDE w:val="0"/>
        <w:autoSpaceDN w:val="0"/>
        <w:spacing w:before="31" w:after="0" w:line="127" w:lineRule="exact"/>
        <w:ind w:left="194" w:right="0" w:firstLine="0"/>
        <w:jc w:val="left"/>
        <w:rPr>
          <w:rFonts w:ascii="宋体"/>
          <w:color w:val="000000"/>
          <w:spacing w:val="0"/>
          <w:sz w:val="13"/>
        </w:rPr>
      </w:pPr>
      <w:r>
        <w:rPr>
          <w:rFonts w:ascii="宋体" w:hAnsi="宋体" w:cs="宋体"/>
          <w:color w:val="000000"/>
          <w:spacing w:val="-3"/>
          <w:sz w:val="13"/>
        </w:rPr>
        <w:t>指标</w:t>
      </w:r>
    </w:p>
    <w:p w14:paraId="3089A9CF">
      <w:pPr>
        <w:framePr w:w="577" w:wrap="auto" w:vAnchor="margin" w:hAnchor="text" w:x="5355" w:y="13485"/>
        <w:widowControl w:val="0"/>
        <w:autoSpaceDE w:val="0"/>
        <w:autoSpaceDN w:val="0"/>
        <w:spacing w:before="0" w:after="0" w:line="127" w:lineRule="exact"/>
        <w:ind w:left="0" w:right="0" w:firstLine="0"/>
        <w:jc w:val="left"/>
        <w:rPr>
          <w:rFonts w:ascii="宋体"/>
          <w:color w:val="000000"/>
          <w:spacing w:val="0"/>
          <w:sz w:val="13"/>
        </w:rPr>
      </w:pPr>
      <w:r>
        <w:rPr>
          <w:rFonts w:ascii="宋体" w:hAnsi="宋体" w:cs="宋体"/>
          <w:color w:val="000000"/>
          <w:spacing w:val="-3"/>
          <w:sz w:val="13"/>
        </w:rPr>
        <w:t>服务对</w:t>
      </w:r>
    </w:p>
    <w:p w14:paraId="183FE1BC">
      <w:pPr>
        <w:framePr w:w="577" w:wrap="auto" w:vAnchor="margin" w:hAnchor="text" w:x="5355" w:y="13485"/>
        <w:widowControl w:val="0"/>
        <w:autoSpaceDE w:val="0"/>
        <w:autoSpaceDN w:val="0"/>
        <w:spacing w:before="33" w:after="0" w:line="127" w:lineRule="exact"/>
        <w:ind w:left="0" w:right="0" w:firstLine="0"/>
        <w:jc w:val="left"/>
        <w:rPr>
          <w:rFonts w:ascii="宋体"/>
          <w:color w:val="000000"/>
          <w:spacing w:val="0"/>
          <w:sz w:val="13"/>
        </w:rPr>
      </w:pPr>
      <w:r>
        <w:rPr>
          <w:rFonts w:ascii="宋体" w:hAnsi="宋体" w:cs="宋体"/>
          <w:color w:val="000000"/>
          <w:spacing w:val="-3"/>
          <w:sz w:val="13"/>
        </w:rPr>
        <w:t>象满意</w:t>
      </w:r>
    </w:p>
    <w:p w14:paraId="348DED32">
      <w:pPr>
        <w:framePr w:w="577" w:wrap="auto" w:vAnchor="margin" w:hAnchor="text" w:x="5355" w:y="13485"/>
        <w:widowControl w:val="0"/>
        <w:autoSpaceDE w:val="0"/>
        <w:autoSpaceDN w:val="0"/>
        <w:spacing w:before="34" w:after="0" w:line="127" w:lineRule="exact"/>
        <w:ind w:left="0" w:right="0" w:firstLine="0"/>
        <w:jc w:val="left"/>
        <w:rPr>
          <w:rFonts w:ascii="宋体"/>
          <w:color w:val="000000"/>
          <w:spacing w:val="0"/>
          <w:sz w:val="13"/>
        </w:rPr>
      </w:pPr>
      <w:r>
        <w:rPr>
          <w:rFonts w:ascii="宋体" w:hAnsi="宋体" w:cs="宋体"/>
          <w:color w:val="000000"/>
          <w:spacing w:val="-3"/>
          <w:sz w:val="13"/>
        </w:rPr>
        <w:t>度指标</w:t>
      </w:r>
    </w:p>
    <w:p w14:paraId="32103256">
      <w:pPr>
        <w:framePr w:w="1338" w:wrap="auto" w:vAnchor="margin" w:hAnchor="text" w:x="1646" w:y="13564"/>
        <w:widowControl w:val="0"/>
        <w:autoSpaceDE w:val="0"/>
        <w:autoSpaceDN w:val="0"/>
        <w:spacing w:before="0" w:after="0" w:line="127" w:lineRule="exact"/>
        <w:ind w:left="0" w:right="0" w:firstLine="0"/>
        <w:jc w:val="left"/>
        <w:rPr>
          <w:rFonts w:ascii="宋体"/>
          <w:color w:val="000000"/>
          <w:spacing w:val="0"/>
          <w:sz w:val="13"/>
        </w:rPr>
      </w:pPr>
      <w:r>
        <w:rPr>
          <w:rFonts w:ascii="宋体" w:hAnsi="宋体" w:cs="宋体"/>
          <w:color w:val="000000"/>
          <w:spacing w:val="-3"/>
          <w:sz w:val="13"/>
        </w:rPr>
        <w:t>满意度</w:t>
      </w:r>
      <w:r>
        <w:rPr>
          <w:rFonts w:ascii="宋体"/>
          <w:color w:val="000000"/>
          <w:spacing w:val="59"/>
          <w:sz w:val="13"/>
        </w:rPr>
        <w:t xml:space="preserve"> </w:t>
      </w:r>
      <w:r>
        <w:rPr>
          <w:rFonts w:ascii="宋体" w:hAnsi="宋体" w:cs="宋体"/>
          <w:color w:val="000000"/>
          <w:spacing w:val="-3"/>
          <w:sz w:val="13"/>
        </w:rPr>
        <w:t>服务对象满</w:t>
      </w:r>
    </w:p>
    <w:p w14:paraId="56041C0C">
      <w:pPr>
        <w:framePr w:w="1338" w:wrap="auto" w:vAnchor="margin" w:hAnchor="text" w:x="1646" w:y="13564"/>
        <w:widowControl w:val="0"/>
        <w:autoSpaceDE w:val="0"/>
        <w:autoSpaceDN w:val="0"/>
        <w:spacing w:before="33" w:after="0" w:line="127" w:lineRule="exact"/>
        <w:ind w:left="65" w:right="0" w:firstLine="0"/>
        <w:jc w:val="left"/>
        <w:rPr>
          <w:rFonts w:ascii="宋体"/>
          <w:color w:val="000000"/>
          <w:spacing w:val="0"/>
          <w:sz w:val="13"/>
        </w:rPr>
      </w:pPr>
      <w:r>
        <w:rPr>
          <w:rFonts w:ascii="宋体" w:hAnsi="宋体" w:cs="宋体"/>
          <w:color w:val="000000"/>
          <w:spacing w:val="-3"/>
          <w:sz w:val="13"/>
        </w:rPr>
        <w:t>指标</w:t>
      </w:r>
      <w:r>
        <w:rPr>
          <w:rFonts w:ascii="宋体"/>
          <w:color w:val="000000"/>
          <w:spacing w:val="187"/>
          <w:sz w:val="13"/>
        </w:rPr>
        <w:t xml:space="preserve"> </w:t>
      </w:r>
      <w:r>
        <w:rPr>
          <w:rFonts w:ascii="宋体" w:hAnsi="宋体" w:cs="宋体"/>
          <w:color w:val="000000"/>
          <w:spacing w:val="-3"/>
          <w:sz w:val="13"/>
        </w:rPr>
        <w:t>意度指标</w:t>
      </w:r>
    </w:p>
    <w:p w14:paraId="6DFC0D99">
      <w:pPr>
        <w:framePr w:w="832" w:wrap="auto" w:vAnchor="margin" w:hAnchor="text" w:x="3300" w:y="13645"/>
        <w:widowControl w:val="0"/>
        <w:autoSpaceDE w:val="0"/>
        <w:autoSpaceDN w:val="0"/>
        <w:spacing w:before="0" w:after="0" w:line="127" w:lineRule="exact"/>
        <w:ind w:left="0" w:right="0" w:firstLine="0"/>
        <w:jc w:val="left"/>
        <w:rPr>
          <w:rFonts w:ascii="宋体"/>
          <w:color w:val="000000"/>
          <w:spacing w:val="0"/>
          <w:sz w:val="13"/>
        </w:rPr>
      </w:pPr>
      <w:r>
        <w:rPr>
          <w:rFonts w:ascii="宋体" w:hAnsi="宋体" w:cs="宋体"/>
          <w:color w:val="000000"/>
          <w:spacing w:val="-3"/>
          <w:sz w:val="13"/>
        </w:rPr>
        <w:t>对象满意度</w:t>
      </w:r>
    </w:p>
    <w:p w14:paraId="099DF58E">
      <w:pPr>
        <w:framePr w:w="585" w:wrap="auto" w:vAnchor="margin" w:hAnchor="text" w:x="4632" w:y="13645"/>
        <w:widowControl w:val="0"/>
        <w:autoSpaceDE w:val="0"/>
        <w:autoSpaceDN w:val="0"/>
        <w:spacing w:before="0" w:after="0" w:line="127" w:lineRule="exact"/>
        <w:ind w:left="0" w:right="0" w:firstLine="0"/>
        <w:jc w:val="left"/>
        <w:rPr>
          <w:rFonts w:ascii="宋体"/>
          <w:color w:val="000000"/>
          <w:spacing w:val="0"/>
          <w:sz w:val="13"/>
        </w:rPr>
      </w:pPr>
      <w:r>
        <w:rPr>
          <w:rFonts w:ascii="宋体"/>
          <w:color w:val="000000"/>
          <w:spacing w:val="0"/>
          <w:sz w:val="13"/>
        </w:rPr>
        <w:t>&gt;=</w:t>
      </w:r>
      <w:r>
        <w:rPr>
          <w:rFonts w:ascii="宋体"/>
          <w:color w:val="000000"/>
          <w:spacing w:val="3"/>
          <w:sz w:val="13"/>
        </w:rPr>
        <w:t xml:space="preserve"> </w:t>
      </w:r>
      <w:r>
        <w:rPr>
          <w:rFonts w:ascii="宋体"/>
          <w:color w:val="000000"/>
          <w:spacing w:val="0"/>
          <w:sz w:val="13"/>
        </w:rPr>
        <w:t>99%</w:t>
      </w:r>
    </w:p>
    <w:p w14:paraId="5438FD13">
      <w:pPr>
        <w:framePr w:w="832" w:wrap="auto" w:vAnchor="margin" w:hAnchor="text" w:x="6485" w:y="13645"/>
        <w:widowControl w:val="0"/>
        <w:autoSpaceDE w:val="0"/>
        <w:autoSpaceDN w:val="0"/>
        <w:spacing w:before="0" w:after="0" w:line="127" w:lineRule="exact"/>
        <w:ind w:left="0" w:right="0" w:firstLine="0"/>
        <w:jc w:val="left"/>
        <w:rPr>
          <w:rFonts w:ascii="宋体"/>
          <w:color w:val="000000"/>
          <w:spacing w:val="0"/>
          <w:sz w:val="13"/>
        </w:rPr>
      </w:pPr>
      <w:r>
        <w:rPr>
          <w:rFonts w:ascii="宋体" w:hAnsi="宋体" w:cs="宋体"/>
          <w:color w:val="000000"/>
          <w:spacing w:val="-3"/>
          <w:sz w:val="13"/>
        </w:rPr>
        <w:t>对象满意度</w:t>
      </w:r>
    </w:p>
    <w:p w14:paraId="5F650D67">
      <w:pPr>
        <w:framePr w:w="584" w:wrap="auto" w:vAnchor="margin" w:hAnchor="text" w:x="9099" w:y="13645"/>
        <w:widowControl w:val="0"/>
        <w:autoSpaceDE w:val="0"/>
        <w:autoSpaceDN w:val="0"/>
        <w:spacing w:before="0" w:after="0" w:line="127" w:lineRule="exact"/>
        <w:ind w:left="0" w:right="0" w:firstLine="0"/>
        <w:jc w:val="left"/>
        <w:rPr>
          <w:rFonts w:ascii="宋体"/>
          <w:color w:val="000000"/>
          <w:spacing w:val="0"/>
          <w:sz w:val="13"/>
        </w:rPr>
      </w:pPr>
      <w:r>
        <w:rPr>
          <w:rFonts w:ascii="宋体"/>
          <w:color w:val="000000"/>
          <w:spacing w:val="0"/>
          <w:sz w:val="13"/>
        </w:rPr>
        <w:t>&gt;=</w:t>
      </w:r>
      <w:r>
        <w:rPr>
          <w:rFonts w:ascii="宋体"/>
          <w:color w:val="000000"/>
          <w:spacing w:val="2"/>
          <w:sz w:val="13"/>
        </w:rPr>
        <w:t xml:space="preserve"> </w:t>
      </w:r>
      <w:r>
        <w:rPr>
          <w:rFonts w:ascii="宋体"/>
          <w:color w:val="000000"/>
          <w:spacing w:val="0"/>
          <w:sz w:val="13"/>
        </w:rPr>
        <w:t>99%</w:t>
      </w:r>
    </w:p>
    <w:p w14:paraId="0FBDEFBF">
      <w:pPr>
        <w:spacing w:before="0" w:after="0" w:line="0" w:lineRule="exact"/>
        <w:ind w:left="0" w:right="0" w:firstLine="0"/>
        <w:jc w:val="left"/>
        <w:rPr>
          <w:rFonts w:ascii="Arial"/>
          <w:color w:val="FF0000"/>
          <w:spacing w:val="0"/>
          <w:sz w:val="2"/>
        </w:rPr>
      </w:pPr>
      <w:r>
        <w:pict>
          <v:shape id="_x000025" o:spid="_x0000_s1051" o:spt="75" type="#_x0000_t75" style="position:absolute;left:0pt;margin-left:52.9pt;margin-top:131.65pt;height:569.25pt;width:488pt;mso-position-horizontal-relative:page;mso-position-vertical-relative:page;z-index:-251657216;mso-width-relative:page;mso-height-relative:page;" filled="f" coordsize="21600,21600">
            <v:path/>
            <v:fill on="f" focussize="0,0"/>
            <v:stroke/>
            <v:imagedata r:id="rId30" o:title=""/>
            <o:lock v:ext="edit" aspectratio="t"/>
          </v:shape>
        </w:pict>
      </w:r>
      <w:r>
        <w:rPr>
          <w:rFonts w:ascii="Arial"/>
          <w:color w:val="FF0000"/>
          <w:spacing w:val="0"/>
          <w:sz w:val="2"/>
        </w:rPr>
        <w:br w:type="page"/>
      </w:r>
    </w:p>
    <w:p w14:paraId="26FAF352">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4087194E">
      <w:pPr>
        <w:framePr w:w="9372" w:wrap="auto" w:vAnchor="margin" w:hAnchor="text" w:x="1354" w:y="1972"/>
        <w:widowControl w:val="0"/>
        <w:autoSpaceDE w:val="0"/>
        <w:autoSpaceDN w:val="0"/>
        <w:spacing w:before="0" w:after="0" w:line="197" w:lineRule="exact"/>
        <w:ind w:left="0" w:right="0" w:firstLine="0"/>
        <w:jc w:val="left"/>
        <w:rPr>
          <w:rFonts w:ascii="宋体"/>
          <w:color w:val="000000"/>
          <w:spacing w:val="0"/>
          <w:sz w:val="20"/>
        </w:rPr>
      </w:pPr>
      <w:r>
        <w:rPr>
          <w:rFonts w:ascii="宋体" w:hAnsi="宋体" w:cs="宋体"/>
          <w:color w:val="000000"/>
          <w:spacing w:val="-1"/>
          <w:sz w:val="20"/>
        </w:rPr>
        <w:t>2020年度优抚对象解三难资金、2021年春节年画门对、2021年春节慰问现役军人家属项目绩效目标申报表</w:t>
      </w:r>
    </w:p>
    <w:p w14:paraId="29002302">
      <w:pPr>
        <w:framePr w:w="1049" w:wrap="auto" w:vAnchor="margin" w:hAnchor="text" w:x="5501" w:y="2454"/>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0"/>
          <w:sz w:val="14"/>
        </w:rPr>
        <w:t>（2021年度）</w:t>
      </w:r>
    </w:p>
    <w:p w14:paraId="06D2E1CE">
      <w:pPr>
        <w:framePr w:w="766" w:wrap="auto" w:vAnchor="margin" w:hAnchor="text" w:x="1774" w:y="3159"/>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项目名称</w:t>
      </w:r>
    </w:p>
    <w:p w14:paraId="79411186">
      <w:pPr>
        <w:framePr w:w="766" w:wrap="auto" w:vAnchor="margin" w:hAnchor="text" w:x="1774" w:y="3159"/>
        <w:widowControl w:val="0"/>
        <w:autoSpaceDE w:val="0"/>
        <w:autoSpaceDN w:val="0"/>
        <w:spacing w:before="214" w:after="0" w:line="139" w:lineRule="exact"/>
        <w:ind w:left="0" w:right="0" w:firstLine="0"/>
        <w:jc w:val="left"/>
        <w:rPr>
          <w:rFonts w:ascii="宋体"/>
          <w:color w:val="000000"/>
          <w:spacing w:val="0"/>
          <w:sz w:val="14"/>
        </w:rPr>
      </w:pPr>
      <w:r>
        <w:rPr>
          <w:rFonts w:ascii="宋体" w:hAnsi="宋体" w:cs="宋体"/>
          <w:color w:val="000000"/>
          <w:spacing w:val="-1"/>
          <w:sz w:val="14"/>
        </w:rPr>
        <w:t>主管部门</w:t>
      </w:r>
    </w:p>
    <w:p w14:paraId="64BC4F53">
      <w:pPr>
        <w:framePr w:w="5405" w:wrap="auto" w:vAnchor="margin" w:hAnchor="text" w:x="4301" w:y="3159"/>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0"/>
          <w:sz w:val="14"/>
        </w:rPr>
        <w:t>2020年度优抚对象解三难资金、2021年春节年画门对、2021年春节慰问现役军人家属</w:t>
      </w:r>
    </w:p>
    <w:p w14:paraId="59006546">
      <w:pPr>
        <w:framePr w:w="1463" w:wrap="auto" w:vAnchor="margin" w:hAnchor="text" w:x="3686" w:y="3512"/>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滑县退役军人事务局</w:t>
      </w:r>
    </w:p>
    <w:p w14:paraId="424FEBBE">
      <w:pPr>
        <w:framePr w:w="766" w:wrap="auto" w:vAnchor="margin" w:hAnchor="text" w:x="6163" w:y="3512"/>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单位名称</w:t>
      </w:r>
    </w:p>
    <w:p w14:paraId="2B81FFDC">
      <w:pPr>
        <w:framePr w:w="1463" w:wrap="auto" w:vAnchor="margin" w:hAnchor="text" w:x="8383" w:y="3512"/>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滑县退役军人事务局</w:t>
      </w:r>
    </w:p>
    <w:p w14:paraId="09879987">
      <w:pPr>
        <w:framePr w:w="1463" w:wrap="auto" w:vAnchor="margin" w:hAnchor="text" w:x="8383" w:y="3512"/>
        <w:widowControl w:val="0"/>
        <w:autoSpaceDE w:val="0"/>
        <w:autoSpaceDN w:val="0"/>
        <w:spacing w:before="289" w:after="0" w:line="139" w:lineRule="exact"/>
        <w:ind w:left="556" w:right="0" w:firstLine="0"/>
        <w:jc w:val="left"/>
        <w:rPr>
          <w:rFonts w:ascii="宋体"/>
          <w:color w:val="000000"/>
          <w:spacing w:val="0"/>
          <w:sz w:val="14"/>
        </w:rPr>
      </w:pPr>
      <w:r>
        <w:rPr>
          <w:rFonts w:ascii="宋体"/>
          <w:color w:val="000000"/>
          <w:spacing w:val="1"/>
          <w:sz w:val="14"/>
        </w:rPr>
        <w:t>50</w:t>
      </w:r>
    </w:p>
    <w:p w14:paraId="2702FAC3">
      <w:pPr>
        <w:framePr w:w="1467" w:wrap="auto" w:vAnchor="margin" w:hAnchor="text" w:x="3108" w:y="3940"/>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0"/>
          <w:sz w:val="14"/>
        </w:rPr>
        <w:t>实施期资金总额：</w:t>
      </w:r>
    </w:p>
    <w:p w14:paraId="69BEF254">
      <w:pPr>
        <w:framePr w:w="1467" w:wrap="auto" w:vAnchor="margin" w:hAnchor="text" w:x="3108" w:y="3940"/>
        <w:widowControl w:val="0"/>
        <w:autoSpaceDE w:val="0"/>
        <w:autoSpaceDN w:val="0"/>
        <w:spacing w:before="211" w:after="0" w:line="139" w:lineRule="exact"/>
        <w:ind w:left="284" w:right="0" w:firstLine="0"/>
        <w:jc w:val="left"/>
        <w:rPr>
          <w:rFonts w:ascii="宋体"/>
          <w:color w:val="000000"/>
          <w:spacing w:val="0"/>
          <w:sz w:val="14"/>
        </w:rPr>
      </w:pPr>
      <w:r>
        <w:rPr>
          <w:rFonts w:ascii="宋体" w:hAnsi="宋体" w:cs="宋体"/>
          <w:color w:val="000000"/>
          <w:spacing w:val="-1"/>
          <w:sz w:val="14"/>
        </w:rPr>
        <w:t>其中：财政拨款</w:t>
      </w:r>
    </w:p>
    <w:p w14:paraId="20427DC5">
      <w:pPr>
        <w:framePr w:w="350" w:wrap="auto" w:vAnchor="margin" w:hAnchor="text" w:x="5055" w:y="3940"/>
        <w:widowControl w:val="0"/>
        <w:autoSpaceDE w:val="0"/>
        <w:autoSpaceDN w:val="0"/>
        <w:spacing w:before="0" w:after="0" w:line="139" w:lineRule="exact"/>
        <w:ind w:left="0" w:right="0" w:firstLine="0"/>
        <w:jc w:val="left"/>
        <w:rPr>
          <w:rFonts w:ascii="宋体"/>
          <w:color w:val="000000"/>
          <w:spacing w:val="0"/>
          <w:sz w:val="14"/>
        </w:rPr>
      </w:pPr>
      <w:r>
        <w:rPr>
          <w:rFonts w:ascii="宋体"/>
          <w:color w:val="000000"/>
          <w:spacing w:val="1"/>
          <w:sz w:val="14"/>
        </w:rPr>
        <w:t>50</w:t>
      </w:r>
    </w:p>
    <w:p w14:paraId="3762E489">
      <w:pPr>
        <w:framePr w:w="350" w:wrap="auto" w:vAnchor="margin" w:hAnchor="text" w:x="5055" w:y="3940"/>
        <w:widowControl w:val="0"/>
        <w:autoSpaceDE w:val="0"/>
        <w:autoSpaceDN w:val="0"/>
        <w:spacing w:before="387" w:after="0" w:line="139" w:lineRule="exact"/>
        <w:ind w:left="0" w:right="0" w:firstLine="0"/>
        <w:jc w:val="left"/>
        <w:rPr>
          <w:rFonts w:ascii="宋体"/>
          <w:color w:val="000000"/>
          <w:spacing w:val="0"/>
          <w:sz w:val="14"/>
        </w:rPr>
      </w:pPr>
      <w:r>
        <w:rPr>
          <w:rFonts w:ascii="宋体"/>
          <w:color w:val="000000"/>
          <w:spacing w:val="1"/>
          <w:sz w:val="14"/>
        </w:rPr>
        <w:t>50</w:t>
      </w:r>
    </w:p>
    <w:p w14:paraId="162F0B7B">
      <w:pPr>
        <w:framePr w:w="350" w:wrap="auto" w:vAnchor="margin" w:hAnchor="text" w:x="5055" w:y="3940"/>
        <w:widowControl w:val="0"/>
        <w:autoSpaceDE w:val="0"/>
        <w:autoSpaceDN w:val="0"/>
        <w:spacing w:before="403" w:after="0" w:line="139" w:lineRule="exact"/>
        <w:ind w:left="36" w:right="0" w:firstLine="0"/>
        <w:jc w:val="left"/>
        <w:rPr>
          <w:rFonts w:ascii="宋体"/>
          <w:color w:val="000000"/>
          <w:spacing w:val="0"/>
          <w:sz w:val="14"/>
        </w:rPr>
      </w:pPr>
      <w:r>
        <w:rPr>
          <w:rFonts w:ascii="宋体"/>
          <w:color w:val="000000"/>
          <w:spacing w:val="0"/>
          <w:sz w:val="14"/>
        </w:rPr>
        <w:t>0</w:t>
      </w:r>
    </w:p>
    <w:p w14:paraId="2EBD9C7A">
      <w:pPr>
        <w:framePr w:w="1184" w:wrap="auto" w:vAnchor="margin" w:hAnchor="text" w:x="5702" w:y="3940"/>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年度资金总额：</w:t>
      </w:r>
    </w:p>
    <w:p w14:paraId="3812304F">
      <w:pPr>
        <w:framePr w:w="766" w:wrap="auto" w:vAnchor="margin" w:hAnchor="text" w:x="1774" w:y="4396"/>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项目资金</w:t>
      </w:r>
    </w:p>
    <w:p w14:paraId="47060414">
      <w:pPr>
        <w:framePr w:w="766" w:wrap="auto" w:vAnchor="margin" w:hAnchor="text" w:x="1774" w:y="4396"/>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1"/>
          <w:sz w:val="14"/>
        </w:rPr>
        <w:t>（万元）</w:t>
      </w:r>
    </w:p>
    <w:p w14:paraId="01C6B370">
      <w:pPr>
        <w:framePr w:w="1261" w:wrap="auto" w:vAnchor="margin" w:hAnchor="text" w:x="5916" w:y="4466"/>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其中：财政拨款</w:t>
      </w:r>
    </w:p>
    <w:p w14:paraId="379077B7">
      <w:pPr>
        <w:framePr w:w="1261" w:wrap="auto" w:vAnchor="margin" w:hAnchor="text" w:x="5916" w:y="4466"/>
        <w:widowControl w:val="0"/>
        <w:autoSpaceDE w:val="0"/>
        <w:autoSpaceDN w:val="0"/>
        <w:spacing w:before="403" w:after="0" w:line="139" w:lineRule="exact"/>
        <w:ind w:left="495" w:right="0" w:firstLine="0"/>
        <w:jc w:val="left"/>
        <w:rPr>
          <w:rFonts w:ascii="宋体"/>
          <w:color w:val="000000"/>
          <w:spacing w:val="0"/>
          <w:sz w:val="14"/>
        </w:rPr>
      </w:pPr>
      <w:r>
        <w:rPr>
          <w:rFonts w:ascii="宋体" w:hAnsi="宋体" w:cs="宋体"/>
          <w:color w:val="000000"/>
          <w:spacing w:val="-1"/>
          <w:sz w:val="14"/>
        </w:rPr>
        <w:t>其他资金</w:t>
      </w:r>
    </w:p>
    <w:p w14:paraId="0C9418AF">
      <w:pPr>
        <w:framePr w:w="350" w:wrap="auto" w:vAnchor="margin" w:hAnchor="text" w:x="8940" w:y="4466"/>
        <w:widowControl w:val="0"/>
        <w:autoSpaceDE w:val="0"/>
        <w:autoSpaceDN w:val="0"/>
        <w:spacing w:before="0" w:after="0" w:line="139" w:lineRule="exact"/>
        <w:ind w:left="0" w:right="0" w:firstLine="0"/>
        <w:jc w:val="left"/>
        <w:rPr>
          <w:rFonts w:ascii="宋体"/>
          <w:color w:val="000000"/>
          <w:spacing w:val="0"/>
          <w:sz w:val="14"/>
        </w:rPr>
      </w:pPr>
      <w:r>
        <w:rPr>
          <w:rFonts w:ascii="宋体"/>
          <w:color w:val="000000"/>
          <w:spacing w:val="1"/>
          <w:sz w:val="14"/>
        </w:rPr>
        <w:t>50</w:t>
      </w:r>
    </w:p>
    <w:p w14:paraId="0926B4F0">
      <w:pPr>
        <w:framePr w:w="350" w:wrap="auto" w:vAnchor="margin" w:hAnchor="text" w:x="8940" w:y="4466"/>
        <w:widowControl w:val="0"/>
        <w:autoSpaceDE w:val="0"/>
        <w:autoSpaceDN w:val="0"/>
        <w:spacing w:before="403" w:after="0" w:line="139" w:lineRule="exact"/>
        <w:ind w:left="36" w:right="0" w:firstLine="0"/>
        <w:jc w:val="left"/>
        <w:rPr>
          <w:rFonts w:ascii="宋体"/>
          <w:color w:val="000000"/>
          <w:spacing w:val="0"/>
          <w:sz w:val="14"/>
        </w:rPr>
      </w:pPr>
      <w:r>
        <w:rPr>
          <w:rFonts w:ascii="宋体"/>
          <w:color w:val="000000"/>
          <w:spacing w:val="0"/>
          <w:sz w:val="14"/>
        </w:rPr>
        <w:t>0</w:t>
      </w:r>
    </w:p>
    <w:p w14:paraId="71AA522E">
      <w:pPr>
        <w:framePr w:w="766" w:wrap="auto" w:vAnchor="margin" w:hAnchor="text" w:x="3958" w:y="5007"/>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其他资金</w:t>
      </w:r>
    </w:p>
    <w:p w14:paraId="5246DAA4">
      <w:pPr>
        <w:framePr w:w="906" w:wrap="auto" w:vAnchor="margin" w:hAnchor="text" w:x="3271" w:y="5444"/>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实施期目标</w:t>
      </w:r>
    </w:p>
    <w:p w14:paraId="08AD1ABD">
      <w:pPr>
        <w:framePr w:w="766" w:wrap="auto" w:vAnchor="margin" w:hAnchor="text" w:x="7901" w:y="5444"/>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年度目标</w:t>
      </w:r>
    </w:p>
    <w:p w14:paraId="7C9BB5D3">
      <w:pPr>
        <w:framePr w:w="5263" w:wrap="auto" w:vAnchor="margin" w:hAnchor="text" w:x="5633" w:y="5711"/>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0"/>
          <w:sz w:val="14"/>
        </w:rPr>
        <w:t>根据退役军人事务部、中央军委政治工作部2020年12月30日联合下发通知，要求各</w:t>
      </w:r>
    </w:p>
    <w:p w14:paraId="682418CF">
      <w:pPr>
        <w:framePr w:w="5263" w:wrap="auto" w:vAnchor="margin" w:hAnchor="text" w:x="5633" w:y="5711"/>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1"/>
          <w:sz w:val="14"/>
        </w:rPr>
        <w:t>地各部队各部门要以习近平新时代中国特色社会主义思想为指导，深入贯彻党的十</w:t>
      </w:r>
    </w:p>
    <w:p w14:paraId="44A9B88C">
      <w:pPr>
        <w:framePr w:w="5263" w:wrap="auto" w:vAnchor="margin" w:hAnchor="text" w:x="5633" w:y="5711"/>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1"/>
          <w:sz w:val="14"/>
        </w:rPr>
        <w:t>九大和十九届二中、三中、四中、五中全会精神，按照全国双拥模范命名表彰大会</w:t>
      </w:r>
    </w:p>
    <w:p w14:paraId="3067DAE6">
      <w:pPr>
        <w:framePr w:w="5263" w:wrap="auto" w:vAnchor="margin" w:hAnchor="text" w:x="5633" w:y="5711"/>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1"/>
          <w:sz w:val="14"/>
        </w:rPr>
        <w:t>部署要求，扎实做好拥军优属、拥政爱民工作，不断巩固和发展坚如磐石的军政军</w:t>
      </w:r>
    </w:p>
    <w:p w14:paraId="615A1257">
      <w:pPr>
        <w:framePr w:w="5263" w:wrap="auto" w:vAnchor="margin" w:hAnchor="text" w:x="5633" w:y="5711"/>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1"/>
          <w:sz w:val="14"/>
        </w:rPr>
        <w:t>民团结。结合《河南省人民政府河南省军区批转关于在全省建立走访慰问优抚对象</w:t>
      </w:r>
    </w:p>
    <w:p w14:paraId="0AA506F5">
      <w:pPr>
        <w:framePr w:w="5263" w:wrap="auto" w:vAnchor="margin" w:hAnchor="text" w:x="5633" w:y="5711"/>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0"/>
          <w:sz w:val="14"/>
        </w:rPr>
        <w:t>制度开展送政策送温暖送帮扶活动实施意见的通知》（豫政〔2015〕40号）规定：</w:t>
      </w:r>
    </w:p>
    <w:p w14:paraId="5C26BD24">
      <w:pPr>
        <w:framePr w:w="5263" w:wrap="auto" w:vAnchor="margin" w:hAnchor="text" w:x="5633" w:y="5711"/>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1"/>
          <w:sz w:val="14"/>
        </w:rPr>
        <w:t>“对确实存在生活、医疗、住房困难的优抚对象，区分不同情况，按照有关政策，</w:t>
      </w:r>
    </w:p>
    <w:p w14:paraId="3C027BDA">
      <w:pPr>
        <w:framePr w:w="5263" w:wrap="auto" w:vAnchor="margin" w:hAnchor="text" w:x="5633" w:y="5711"/>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1"/>
          <w:sz w:val="14"/>
        </w:rPr>
        <w:t>逐户采取帮扶措施；每年元旦、春节期间，各级要按照党委、政府的统一安排，开</w:t>
      </w:r>
    </w:p>
    <w:p w14:paraId="2CBFE7D5">
      <w:pPr>
        <w:framePr w:w="5263" w:wrap="auto" w:vAnchor="margin" w:hAnchor="text" w:x="5633" w:y="5711"/>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1"/>
          <w:sz w:val="14"/>
        </w:rPr>
        <w:t>展‘大走访、大慰问、大宣传’现役官兵家庭活动。为优抚对象送年画、春联、立</w:t>
      </w:r>
    </w:p>
    <w:p w14:paraId="2BE6A017">
      <w:pPr>
        <w:framePr w:w="5263" w:wrap="auto" w:vAnchor="margin" w:hAnchor="text" w:x="5633" w:y="5711"/>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1"/>
          <w:sz w:val="14"/>
        </w:rPr>
        <w:t>功喜报、慰问品（金），挂军烈属光荣牌，发慰问信，增强优抚对象的荣誉感和责</w:t>
      </w:r>
    </w:p>
    <w:p w14:paraId="5EC0E5D5">
      <w:pPr>
        <w:framePr w:w="5263" w:wrap="auto" w:vAnchor="margin" w:hAnchor="text" w:x="5633" w:y="5711"/>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1"/>
          <w:sz w:val="14"/>
        </w:rPr>
        <w:t>任感；倾听为优抚对象解难题、办实事，切实把党和政府的关心关爱送到他们心坎</w:t>
      </w:r>
    </w:p>
    <w:p w14:paraId="05CA2E54">
      <w:pPr>
        <w:framePr w:w="5263" w:wrap="auto" w:vAnchor="margin" w:hAnchor="text" w:x="5633" w:y="5711"/>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1"/>
          <w:sz w:val="14"/>
        </w:rPr>
        <w:t>上，做到走访慰问优抚对象不漏一人一户”。</w:t>
      </w:r>
    </w:p>
    <w:p w14:paraId="440ABA82">
      <w:pPr>
        <w:framePr w:w="349" w:wrap="auto" w:vAnchor="margin" w:hAnchor="text" w:x="1291" w:y="6356"/>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0"/>
          <w:sz w:val="14"/>
        </w:rPr>
        <w:t>绩</w:t>
      </w:r>
    </w:p>
    <w:p w14:paraId="0EE5C8CB">
      <w:pPr>
        <w:framePr w:w="349" w:wrap="auto" w:vAnchor="margin" w:hAnchor="text" w:x="1291" w:y="6356"/>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0"/>
          <w:sz w:val="14"/>
        </w:rPr>
        <w:t>效</w:t>
      </w:r>
    </w:p>
    <w:p w14:paraId="40EBEE57">
      <w:pPr>
        <w:framePr w:w="349" w:wrap="auto" w:vAnchor="margin" w:hAnchor="text" w:x="1291" w:y="6356"/>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0"/>
          <w:sz w:val="14"/>
        </w:rPr>
        <w:t>目</w:t>
      </w:r>
    </w:p>
    <w:p w14:paraId="47EAFB58">
      <w:pPr>
        <w:framePr w:w="349" w:wrap="auto" w:vAnchor="margin" w:hAnchor="text" w:x="1291" w:y="6356"/>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0"/>
          <w:sz w:val="14"/>
        </w:rPr>
        <w:t>标</w:t>
      </w:r>
    </w:p>
    <w:p w14:paraId="73863472">
      <w:pPr>
        <w:framePr w:w="488" w:wrap="auto" w:vAnchor="margin" w:hAnchor="text" w:x="1870" w:y="8360"/>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一级</w:t>
      </w:r>
    </w:p>
    <w:p w14:paraId="0A89C2C2">
      <w:pPr>
        <w:framePr w:w="488" w:wrap="auto" w:vAnchor="margin" w:hAnchor="text" w:x="1870" w:y="8360"/>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1"/>
          <w:sz w:val="14"/>
        </w:rPr>
        <w:t>指标</w:t>
      </w:r>
    </w:p>
    <w:p w14:paraId="0188D556">
      <w:pPr>
        <w:framePr w:w="766" w:wrap="auto" w:vAnchor="margin" w:hAnchor="text" w:x="2421" w:y="8447"/>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二级指标</w:t>
      </w:r>
    </w:p>
    <w:p w14:paraId="6E006BCF">
      <w:pPr>
        <w:framePr w:w="766" w:wrap="auto" w:vAnchor="margin" w:hAnchor="text" w:x="2421" w:y="8447"/>
        <w:widowControl w:val="0"/>
        <w:autoSpaceDE w:val="0"/>
        <w:autoSpaceDN w:val="0"/>
        <w:spacing w:before="706" w:after="0" w:line="139" w:lineRule="exact"/>
        <w:ind w:left="0" w:right="0" w:firstLine="0"/>
        <w:jc w:val="left"/>
        <w:rPr>
          <w:rFonts w:ascii="宋体"/>
          <w:color w:val="000000"/>
          <w:spacing w:val="0"/>
          <w:sz w:val="14"/>
        </w:rPr>
      </w:pPr>
      <w:r>
        <w:rPr>
          <w:rFonts w:ascii="宋体" w:hAnsi="宋体" w:cs="宋体"/>
          <w:color w:val="000000"/>
          <w:spacing w:val="-1"/>
          <w:sz w:val="14"/>
        </w:rPr>
        <w:t>数量指标</w:t>
      </w:r>
    </w:p>
    <w:p w14:paraId="04CB979D">
      <w:pPr>
        <w:framePr w:w="766" w:wrap="auto" w:vAnchor="margin" w:hAnchor="text" w:x="3552" w:y="8447"/>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三级指标</w:t>
      </w:r>
    </w:p>
    <w:p w14:paraId="3CAE8CC9">
      <w:pPr>
        <w:framePr w:w="627" w:wrap="auto" w:vAnchor="margin" w:hAnchor="text" w:x="4918" w:y="8447"/>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指标值</w:t>
      </w:r>
    </w:p>
    <w:p w14:paraId="200B4376">
      <w:pPr>
        <w:framePr w:w="766" w:wrap="auto" w:vAnchor="margin" w:hAnchor="text" w:x="5645" w:y="8447"/>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二级指标</w:t>
      </w:r>
    </w:p>
    <w:p w14:paraId="02F08FD4">
      <w:pPr>
        <w:framePr w:w="766" w:wrap="auto" w:vAnchor="margin" w:hAnchor="text" w:x="7034" w:y="8447"/>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三级指标</w:t>
      </w:r>
    </w:p>
    <w:p w14:paraId="6A21D1E3">
      <w:pPr>
        <w:framePr w:w="627" w:wrap="auto" w:vAnchor="margin" w:hAnchor="text" w:x="9360" w:y="8447"/>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指标值</w:t>
      </w:r>
    </w:p>
    <w:p w14:paraId="439757BD">
      <w:pPr>
        <w:framePr w:w="1766" w:wrap="auto" w:vAnchor="margin" w:hAnchor="text" w:x="3039" w:y="9032"/>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0"/>
          <w:sz w:val="14"/>
        </w:rPr>
        <w:t>2020年度优抚对象解三难</w:t>
      </w:r>
    </w:p>
    <w:p w14:paraId="44A3E7A1">
      <w:pPr>
        <w:framePr w:w="1766" w:wrap="auto" w:vAnchor="margin" w:hAnchor="text" w:x="3039" w:y="9032"/>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0"/>
          <w:sz w:val="14"/>
        </w:rPr>
        <w:t>资金、2021年春节年画门</w:t>
      </w:r>
    </w:p>
    <w:p w14:paraId="133E2AAE">
      <w:pPr>
        <w:framePr w:w="1766" w:wrap="auto" w:vAnchor="margin" w:hAnchor="text" w:x="3039" w:y="9032"/>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0"/>
          <w:sz w:val="14"/>
        </w:rPr>
        <w:t>对、2021年春节慰问现役</w:t>
      </w:r>
    </w:p>
    <w:p w14:paraId="753F1484">
      <w:pPr>
        <w:framePr w:w="1766" w:wrap="auto" w:vAnchor="margin" w:hAnchor="text" w:x="3039" w:y="9032"/>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1"/>
          <w:sz w:val="14"/>
        </w:rPr>
        <w:t>军人家属总金额</w:t>
      </w:r>
    </w:p>
    <w:p w14:paraId="4DF11303">
      <w:pPr>
        <w:framePr w:w="3789" w:wrap="auto" w:vAnchor="margin" w:hAnchor="text" w:x="4810" w:y="9119"/>
        <w:widowControl w:val="0"/>
        <w:autoSpaceDE w:val="0"/>
        <w:autoSpaceDN w:val="0"/>
        <w:spacing w:before="0" w:after="0" w:line="139" w:lineRule="exact"/>
        <w:ind w:left="1452" w:right="0" w:firstLine="0"/>
        <w:jc w:val="left"/>
        <w:rPr>
          <w:rFonts w:ascii="宋体"/>
          <w:color w:val="000000"/>
          <w:spacing w:val="0"/>
          <w:sz w:val="14"/>
        </w:rPr>
      </w:pPr>
      <w:r>
        <w:rPr>
          <w:rFonts w:ascii="宋体" w:hAnsi="宋体" w:cs="宋体"/>
          <w:color w:val="000000"/>
          <w:spacing w:val="0"/>
          <w:sz w:val="14"/>
        </w:rPr>
        <w:t>2020年度优抚对象解三难资金、</w:t>
      </w:r>
    </w:p>
    <w:p w14:paraId="1F7D1F99">
      <w:pPr>
        <w:framePr w:w="3789" w:wrap="auto" w:vAnchor="margin" w:hAnchor="text" w:x="4810" w:y="9119"/>
        <w:widowControl w:val="0"/>
        <w:autoSpaceDE w:val="0"/>
        <w:autoSpaceDN w:val="0"/>
        <w:spacing w:before="34" w:after="0" w:line="139" w:lineRule="exact"/>
        <w:ind w:left="0" w:right="0" w:firstLine="0"/>
        <w:jc w:val="left"/>
        <w:rPr>
          <w:rFonts w:ascii="宋体"/>
          <w:color w:val="000000"/>
          <w:spacing w:val="0"/>
          <w:sz w:val="14"/>
        </w:rPr>
      </w:pPr>
      <w:r>
        <w:rPr>
          <w:rFonts w:ascii="宋体"/>
          <w:color w:val="000000"/>
          <w:spacing w:val="1"/>
          <w:sz w:val="14"/>
        </w:rPr>
        <w:t>&gt;=</w:t>
      </w:r>
      <w:r>
        <w:rPr>
          <w:rFonts w:ascii="宋体"/>
          <w:color w:val="000000"/>
          <w:spacing w:val="2"/>
          <w:sz w:val="14"/>
        </w:rPr>
        <w:t xml:space="preserve"> </w:t>
      </w:r>
      <w:r>
        <w:rPr>
          <w:rFonts w:ascii="宋体" w:hAnsi="宋体" w:cs="宋体"/>
          <w:color w:val="000000"/>
          <w:spacing w:val="0"/>
          <w:sz w:val="14"/>
        </w:rPr>
        <w:t>50万元</w:t>
      </w:r>
      <w:r>
        <w:rPr>
          <w:rFonts w:ascii="宋体"/>
          <w:color w:val="000000"/>
          <w:spacing w:val="131"/>
          <w:sz w:val="14"/>
        </w:rPr>
        <w:t xml:space="preserve"> </w:t>
      </w:r>
      <w:r>
        <w:rPr>
          <w:rFonts w:ascii="宋体" w:hAnsi="宋体" w:cs="宋体"/>
          <w:color w:val="000000"/>
          <w:spacing w:val="-1"/>
          <w:sz w:val="14"/>
        </w:rPr>
        <w:t>数量指标</w:t>
      </w:r>
      <w:r>
        <w:rPr>
          <w:rFonts w:ascii="宋体"/>
          <w:color w:val="000000"/>
          <w:spacing w:val="-10"/>
          <w:sz w:val="14"/>
        </w:rPr>
        <w:t xml:space="preserve"> </w:t>
      </w:r>
      <w:r>
        <w:rPr>
          <w:rFonts w:ascii="宋体" w:hAnsi="宋体" w:cs="宋体"/>
          <w:color w:val="000000"/>
          <w:spacing w:val="0"/>
          <w:sz w:val="14"/>
        </w:rPr>
        <w:t>2021年春节年画门对、2021年春节</w:t>
      </w:r>
    </w:p>
    <w:p w14:paraId="2C0E06A0">
      <w:pPr>
        <w:framePr w:w="3789" w:wrap="auto" w:vAnchor="margin" w:hAnchor="text" w:x="4810" w:y="9119"/>
        <w:widowControl w:val="0"/>
        <w:autoSpaceDE w:val="0"/>
        <w:autoSpaceDN w:val="0"/>
        <w:spacing w:before="34" w:after="0" w:line="139" w:lineRule="exact"/>
        <w:ind w:left="1452" w:right="0" w:firstLine="0"/>
        <w:jc w:val="left"/>
        <w:rPr>
          <w:rFonts w:ascii="宋体"/>
          <w:color w:val="000000"/>
          <w:spacing w:val="0"/>
          <w:sz w:val="14"/>
        </w:rPr>
      </w:pPr>
      <w:r>
        <w:rPr>
          <w:rFonts w:ascii="宋体" w:hAnsi="宋体" w:cs="宋体"/>
          <w:color w:val="000000"/>
          <w:spacing w:val="-1"/>
          <w:sz w:val="14"/>
        </w:rPr>
        <w:t>慰问现役军人家属总金额</w:t>
      </w:r>
    </w:p>
    <w:p w14:paraId="64458770">
      <w:pPr>
        <w:framePr w:w="841" w:wrap="auto" w:vAnchor="margin" w:hAnchor="text" w:x="9255" w:y="9291"/>
        <w:widowControl w:val="0"/>
        <w:autoSpaceDE w:val="0"/>
        <w:autoSpaceDN w:val="0"/>
        <w:spacing w:before="0" w:after="0" w:line="139" w:lineRule="exact"/>
        <w:ind w:left="0" w:right="0" w:firstLine="0"/>
        <w:jc w:val="left"/>
        <w:rPr>
          <w:rFonts w:ascii="宋体"/>
          <w:color w:val="000000"/>
          <w:spacing w:val="0"/>
          <w:sz w:val="14"/>
        </w:rPr>
      </w:pPr>
      <w:r>
        <w:rPr>
          <w:rFonts w:ascii="宋体"/>
          <w:color w:val="000000"/>
          <w:spacing w:val="1"/>
          <w:sz w:val="14"/>
        </w:rPr>
        <w:t>&gt;=</w:t>
      </w:r>
      <w:r>
        <w:rPr>
          <w:rFonts w:ascii="宋体"/>
          <w:color w:val="000000"/>
          <w:spacing w:val="-1"/>
          <w:sz w:val="14"/>
        </w:rPr>
        <w:t xml:space="preserve"> </w:t>
      </w:r>
      <w:r>
        <w:rPr>
          <w:rFonts w:ascii="宋体" w:hAnsi="宋体" w:cs="宋体"/>
          <w:color w:val="000000"/>
          <w:spacing w:val="0"/>
          <w:sz w:val="14"/>
        </w:rPr>
        <w:t>50万元</w:t>
      </w:r>
    </w:p>
    <w:p w14:paraId="3A04CDDC">
      <w:pPr>
        <w:framePr w:w="766" w:wrap="auto" w:vAnchor="margin" w:hAnchor="text" w:x="2421" w:y="9959"/>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质量指标</w:t>
      </w:r>
    </w:p>
    <w:p w14:paraId="28B676D1">
      <w:pPr>
        <w:framePr w:w="766" w:wrap="auto" w:vAnchor="margin" w:hAnchor="text" w:x="2421" w:y="9959"/>
        <w:widowControl w:val="0"/>
        <w:autoSpaceDE w:val="0"/>
        <w:autoSpaceDN w:val="0"/>
        <w:spacing w:before="492" w:after="0" w:line="139" w:lineRule="exact"/>
        <w:ind w:left="0" w:right="0" w:firstLine="0"/>
        <w:jc w:val="left"/>
        <w:rPr>
          <w:rFonts w:ascii="宋体"/>
          <w:color w:val="000000"/>
          <w:spacing w:val="0"/>
          <w:sz w:val="14"/>
        </w:rPr>
      </w:pPr>
      <w:r>
        <w:rPr>
          <w:rFonts w:ascii="宋体" w:hAnsi="宋体" w:cs="宋体"/>
          <w:color w:val="000000"/>
          <w:spacing w:val="-1"/>
          <w:sz w:val="14"/>
        </w:rPr>
        <w:t>时效指标</w:t>
      </w:r>
    </w:p>
    <w:p w14:paraId="5BEE175B">
      <w:pPr>
        <w:framePr w:w="766" w:wrap="auto" w:vAnchor="margin" w:hAnchor="text" w:x="2421" w:y="9959"/>
        <w:widowControl w:val="0"/>
        <w:autoSpaceDE w:val="0"/>
        <w:autoSpaceDN w:val="0"/>
        <w:spacing w:before="493" w:after="0" w:line="139" w:lineRule="exact"/>
        <w:ind w:left="0" w:right="0" w:firstLine="0"/>
        <w:jc w:val="left"/>
        <w:rPr>
          <w:rFonts w:ascii="宋体"/>
          <w:color w:val="000000"/>
          <w:spacing w:val="0"/>
          <w:sz w:val="14"/>
        </w:rPr>
      </w:pPr>
      <w:r>
        <w:rPr>
          <w:rFonts w:ascii="宋体" w:hAnsi="宋体" w:cs="宋体"/>
          <w:color w:val="000000"/>
          <w:spacing w:val="-1"/>
          <w:sz w:val="14"/>
        </w:rPr>
        <w:t>成本指标</w:t>
      </w:r>
    </w:p>
    <w:p w14:paraId="76D672B4">
      <w:pPr>
        <w:framePr w:w="1184" w:wrap="auto" w:vAnchor="margin" w:hAnchor="text" w:x="3341" w:y="9959"/>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补助足额发放率</w:t>
      </w:r>
    </w:p>
    <w:p w14:paraId="100BCEBF">
      <w:pPr>
        <w:framePr w:w="1184" w:wrap="auto" w:vAnchor="margin" w:hAnchor="text" w:x="3341" w:y="9959"/>
        <w:widowControl w:val="0"/>
        <w:autoSpaceDE w:val="0"/>
        <w:autoSpaceDN w:val="0"/>
        <w:spacing w:before="492" w:after="0" w:line="139" w:lineRule="exact"/>
        <w:ind w:left="0" w:right="0" w:firstLine="0"/>
        <w:jc w:val="left"/>
        <w:rPr>
          <w:rFonts w:ascii="宋体"/>
          <w:color w:val="000000"/>
          <w:spacing w:val="0"/>
          <w:sz w:val="14"/>
        </w:rPr>
      </w:pPr>
      <w:r>
        <w:rPr>
          <w:rFonts w:ascii="宋体" w:hAnsi="宋体" w:cs="宋体"/>
          <w:color w:val="000000"/>
          <w:spacing w:val="-1"/>
          <w:sz w:val="14"/>
        </w:rPr>
        <w:t>补助发放及时率</w:t>
      </w:r>
    </w:p>
    <w:p w14:paraId="614E7104">
      <w:pPr>
        <w:framePr w:w="1184" w:wrap="auto" w:vAnchor="margin" w:hAnchor="text" w:x="3341" w:y="9959"/>
        <w:widowControl w:val="0"/>
        <w:autoSpaceDE w:val="0"/>
        <w:autoSpaceDN w:val="0"/>
        <w:spacing w:before="493" w:after="0" w:line="139" w:lineRule="exact"/>
        <w:ind w:left="139" w:right="0" w:firstLine="0"/>
        <w:jc w:val="left"/>
        <w:rPr>
          <w:rFonts w:ascii="宋体"/>
          <w:color w:val="000000"/>
          <w:spacing w:val="0"/>
          <w:sz w:val="14"/>
        </w:rPr>
      </w:pPr>
      <w:r>
        <w:rPr>
          <w:rFonts w:ascii="宋体" w:hAnsi="宋体" w:cs="宋体"/>
          <w:color w:val="000000"/>
          <w:spacing w:val="-1"/>
          <w:sz w:val="14"/>
        </w:rPr>
        <w:t>预算执行率</w:t>
      </w:r>
    </w:p>
    <w:p w14:paraId="51253CEE">
      <w:pPr>
        <w:framePr w:w="634" w:wrap="auto" w:vAnchor="margin" w:hAnchor="text" w:x="4913" w:y="9959"/>
        <w:widowControl w:val="0"/>
        <w:autoSpaceDE w:val="0"/>
        <w:autoSpaceDN w:val="0"/>
        <w:spacing w:before="0" w:after="0" w:line="139" w:lineRule="exact"/>
        <w:ind w:left="0" w:right="0" w:firstLine="0"/>
        <w:jc w:val="left"/>
        <w:rPr>
          <w:rFonts w:ascii="宋体"/>
          <w:color w:val="000000"/>
          <w:spacing w:val="0"/>
          <w:sz w:val="14"/>
        </w:rPr>
      </w:pPr>
      <w:r>
        <w:rPr>
          <w:rFonts w:ascii="宋体"/>
          <w:color w:val="000000"/>
          <w:spacing w:val="1"/>
          <w:sz w:val="14"/>
        </w:rPr>
        <w:t>&gt;=</w:t>
      </w:r>
      <w:r>
        <w:rPr>
          <w:rFonts w:ascii="宋体"/>
          <w:color w:val="000000"/>
          <w:spacing w:val="2"/>
          <w:sz w:val="14"/>
        </w:rPr>
        <w:t xml:space="preserve"> </w:t>
      </w:r>
      <w:r>
        <w:rPr>
          <w:rFonts w:ascii="宋体"/>
          <w:color w:val="000000"/>
          <w:spacing w:val="1"/>
          <w:sz w:val="14"/>
        </w:rPr>
        <w:t>98%</w:t>
      </w:r>
    </w:p>
    <w:p w14:paraId="6841CF92">
      <w:pPr>
        <w:framePr w:w="634" w:wrap="auto" w:vAnchor="margin" w:hAnchor="text" w:x="4913" w:y="9959"/>
        <w:widowControl w:val="0"/>
        <w:autoSpaceDE w:val="0"/>
        <w:autoSpaceDN w:val="0"/>
        <w:spacing w:before="492" w:after="0" w:line="139" w:lineRule="exact"/>
        <w:ind w:left="0" w:right="0" w:firstLine="0"/>
        <w:jc w:val="left"/>
        <w:rPr>
          <w:rFonts w:ascii="宋体"/>
          <w:color w:val="000000"/>
          <w:spacing w:val="0"/>
          <w:sz w:val="14"/>
        </w:rPr>
      </w:pPr>
      <w:r>
        <w:rPr>
          <w:rFonts w:ascii="宋体"/>
          <w:color w:val="000000"/>
          <w:spacing w:val="1"/>
          <w:sz w:val="14"/>
        </w:rPr>
        <w:t>&gt;=</w:t>
      </w:r>
      <w:r>
        <w:rPr>
          <w:rFonts w:ascii="宋体"/>
          <w:color w:val="000000"/>
          <w:spacing w:val="2"/>
          <w:sz w:val="14"/>
        </w:rPr>
        <w:t xml:space="preserve"> </w:t>
      </w:r>
      <w:r>
        <w:rPr>
          <w:rFonts w:ascii="宋体"/>
          <w:color w:val="000000"/>
          <w:spacing w:val="1"/>
          <w:sz w:val="14"/>
        </w:rPr>
        <w:t>98%</w:t>
      </w:r>
    </w:p>
    <w:p w14:paraId="2DE74532">
      <w:pPr>
        <w:framePr w:w="634" w:wrap="auto" w:vAnchor="margin" w:hAnchor="text" w:x="4913" w:y="9959"/>
        <w:widowControl w:val="0"/>
        <w:autoSpaceDE w:val="0"/>
        <w:autoSpaceDN w:val="0"/>
        <w:spacing w:before="493" w:after="0" w:line="139" w:lineRule="exact"/>
        <w:ind w:left="0" w:right="0" w:firstLine="0"/>
        <w:jc w:val="left"/>
        <w:rPr>
          <w:rFonts w:ascii="宋体"/>
          <w:color w:val="000000"/>
          <w:spacing w:val="0"/>
          <w:sz w:val="14"/>
        </w:rPr>
      </w:pPr>
      <w:r>
        <w:rPr>
          <w:rFonts w:ascii="宋体"/>
          <w:color w:val="000000"/>
          <w:spacing w:val="1"/>
          <w:sz w:val="14"/>
        </w:rPr>
        <w:t>&gt;=</w:t>
      </w:r>
      <w:r>
        <w:rPr>
          <w:rFonts w:ascii="宋体"/>
          <w:color w:val="000000"/>
          <w:spacing w:val="2"/>
          <w:sz w:val="14"/>
        </w:rPr>
        <w:t xml:space="preserve"> </w:t>
      </w:r>
      <w:r>
        <w:rPr>
          <w:rFonts w:ascii="宋体"/>
          <w:color w:val="000000"/>
          <w:spacing w:val="1"/>
          <w:sz w:val="14"/>
        </w:rPr>
        <w:t>98%</w:t>
      </w:r>
    </w:p>
    <w:p w14:paraId="0DAB18B3">
      <w:pPr>
        <w:framePr w:w="766" w:wrap="auto" w:vAnchor="margin" w:hAnchor="text" w:x="5645" w:y="9959"/>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质量指标</w:t>
      </w:r>
    </w:p>
    <w:p w14:paraId="16C3C609">
      <w:pPr>
        <w:framePr w:w="766" w:wrap="auto" w:vAnchor="margin" w:hAnchor="text" w:x="5645" w:y="9959"/>
        <w:widowControl w:val="0"/>
        <w:autoSpaceDE w:val="0"/>
        <w:autoSpaceDN w:val="0"/>
        <w:spacing w:before="492" w:after="0" w:line="139" w:lineRule="exact"/>
        <w:ind w:left="0" w:right="0" w:firstLine="0"/>
        <w:jc w:val="left"/>
        <w:rPr>
          <w:rFonts w:ascii="宋体"/>
          <w:color w:val="000000"/>
          <w:spacing w:val="0"/>
          <w:sz w:val="14"/>
        </w:rPr>
      </w:pPr>
      <w:r>
        <w:rPr>
          <w:rFonts w:ascii="宋体" w:hAnsi="宋体" w:cs="宋体"/>
          <w:color w:val="000000"/>
          <w:spacing w:val="-1"/>
          <w:sz w:val="14"/>
        </w:rPr>
        <w:t>时效指标</w:t>
      </w:r>
    </w:p>
    <w:p w14:paraId="676393A8">
      <w:pPr>
        <w:framePr w:w="766" w:wrap="auto" w:vAnchor="margin" w:hAnchor="text" w:x="5645" w:y="9959"/>
        <w:widowControl w:val="0"/>
        <w:autoSpaceDE w:val="0"/>
        <w:autoSpaceDN w:val="0"/>
        <w:spacing w:before="493" w:after="0" w:line="139" w:lineRule="exact"/>
        <w:ind w:left="0" w:right="0" w:firstLine="0"/>
        <w:jc w:val="left"/>
        <w:rPr>
          <w:rFonts w:ascii="宋体"/>
          <w:color w:val="000000"/>
          <w:spacing w:val="0"/>
          <w:sz w:val="14"/>
        </w:rPr>
      </w:pPr>
      <w:r>
        <w:rPr>
          <w:rFonts w:ascii="宋体" w:hAnsi="宋体" w:cs="宋体"/>
          <w:color w:val="000000"/>
          <w:spacing w:val="-1"/>
          <w:sz w:val="14"/>
        </w:rPr>
        <w:t>成本指标</w:t>
      </w:r>
    </w:p>
    <w:p w14:paraId="434B3CDC">
      <w:pPr>
        <w:framePr w:w="1184" w:wrap="auto" w:vAnchor="margin" w:hAnchor="text" w:x="6826" w:y="9959"/>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补助足额发放率</w:t>
      </w:r>
    </w:p>
    <w:p w14:paraId="68DFA9A8">
      <w:pPr>
        <w:framePr w:w="1184" w:wrap="auto" w:vAnchor="margin" w:hAnchor="text" w:x="6826" w:y="9959"/>
        <w:widowControl w:val="0"/>
        <w:autoSpaceDE w:val="0"/>
        <w:autoSpaceDN w:val="0"/>
        <w:spacing w:before="492" w:after="0" w:line="139" w:lineRule="exact"/>
        <w:ind w:left="0" w:right="0" w:firstLine="0"/>
        <w:jc w:val="left"/>
        <w:rPr>
          <w:rFonts w:ascii="宋体"/>
          <w:color w:val="000000"/>
          <w:spacing w:val="0"/>
          <w:sz w:val="14"/>
        </w:rPr>
      </w:pPr>
      <w:r>
        <w:rPr>
          <w:rFonts w:ascii="宋体" w:hAnsi="宋体" w:cs="宋体"/>
          <w:color w:val="000000"/>
          <w:spacing w:val="-1"/>
          <w:sz w:val="14"/>
        </w:rPr>
        <w:t>补助发放及时率</w:t>
      </w:r>
    </w:p>
    <w:p w14:paraId="49CD711A">
      <w:pPr>
        <w:framePr w:w="1184" w:wrap="auto" w:vAnchor="margin" w:hAnchor="text" w:x="6826" w:y="9959"/>
        <w:widowControl w:val="0"/>
        <w:autoSpaceDE w:val="0"/>
        <w:autoSpaceDN w:val="0"/>
        <w:spacing w:before="493" w:after="0" w:line="139" w:lineRule="exact"/>
        <w:ind w:left="139" w:right="0" w:firstLine="0"/>
        <w:jc w:val="left"/>
        <w:rPr>
          <w:rFonts w:ascii="宋体"/>
          <w:color w:val="000000"/>
          <w:spacing w:val="0"/>
          <w:sz w:val="14"/>
        </w:rPr>
      </w:pPr>
      <w:r>
        <w:rPr>
          <w:rFonts w:ascii="宋体" w:hAnsi="宋体" w:cs="宋体"/>
          <w:color w:val="000000"/>
          <w:spacing w:val="-1"/>
          <w:sz w:val="14"/>
        </w:rPr>
        <w:t>预算执行率</w:t>
      </w:r>
    </w:p>
    <w:p w14:paraId="37C58D76">
      <w:pPr>
        <w:framePr w:w="632" w:wrap="auto" w:vAnchor="margin" w:hAnchor="text" w:x="9358" w:y="9959"/>
        <w:widowControl w:val="0"/>
        <w:autoSpaceDE w:val="0"/>
        <w:autoSpaceDN w:val="0"/>
        <w:spacing w:before="0" w:after="0" w:line="139" w:lineRule="exact"/>
        <w:ind w:left="0" w:right="0" w:firstLine="0"/>
        <w:jc w:val="left"/>
        <w:rPr>
          <w:rFonts w:ascii="宋体"/>
          <w:color w:val="000000"/>
          <w:spacing w:val="0"/>
          <w:sz w:val="14"/>
        </w:rPr>
      </w:pPr>
      <w:r>
        <w:rPr>
          <w:rFonts w:ascii="宋体"/>
          <w:color w:val="000000"/>
          <w:spacing w:val="1"/>
          <w:sz w:val="14"/>
        </w:rPr>
        <w:t>&gt;=</w:t>
      </w:r>
      <w:r>
        <w:rPr>
          <w:rFonts w:ascii="宋体"/>
          <w:color w:val="000000"/>
          <w:spacing w:val="0"/>
          <w:sz w:val="14"/>
        </w:rPr>
        <w:t xml:space="preserve"> </w:t>
      </w:r>
      <w:r>
        <w:rPr>
          <w:rFonts w:ascii="宋体"/>
          <w:color w:val="000000"/>
          <w:spacing w:val="1"/>
          <w:sz w:val="14"/>
        </w:rPr>
        <w:t>98%</w:t>
      </w:r>
    </w:p>
    <w:p w14:paraId="73A3739C">
      <w:pPr>
        <w:framePr w:w="632" w:wrap="auto" w:vAnchor="margin" w:hAnchor="text" w:x="9358" w:y="9959"/>
        <w:widowControl w:val="0"/>
        <w:autoSpaceDE w:val="0"/>
        <w:autoSpaceDN w:val="0"/>
        <w:spacing w:before="492" w:after="0" w:line="139" w:lineRule="exact"/>
        <w:ind w:left="0" w:right="0" w:firstLine="0"/>
        <w:jc w:val="left"/>
        <w:rPr>
          <w:rFonts w:ascii="宋体"/>
          <w:color w:val="000000"/>
          <w:spacing w:val="0"/>
          <w:sz w:val="14"/>
        </w:rPr>
      </w:pPr>
      <w:r>
        <w:rPr>
          <w:rFonts w:ascii="宋体"/>
          <w:color w:val="000000"/>
          <w:spacing w:val="1"/>
          <w:sz w:val="14"/>
        </w:rPr>
        <w:t>&gt;=</w:t>
      </w:r>
      <w:r>
        <w:rPr>
          <w:rFonts w:ascii="宋体"/>
          <w:color w:val="000000"/>
          <w:spacing w:val="0"/>
          <w:sz w:val="14"/>
        </w:rPr>
        <w:t xml:space="preserve"> </w:t>
      </w:r>
      <w:r>
        <w:rPr>
          <w:rFonts w:ascii="宋体"/>
          <w:color w:val="000000"/>
          <w:spacing w:val="1"/>
          <w:sz w:val="14"/>
        </w:rPr>
        <w:t>98%</w:t>
      </w:r>
    </w:p>
    <w:p w14:paraId="529EE51B">
      <w:pPr>
        <w:framePr w:w="632" w:wrap="auto" w:vAnchor="margin" w:hAnchor="text" w:x="9358" w:y="9959"/>
        <w:widowControl w:val="0"/>
        <w:autoSpaceDE w:val="0"/>
        <w:autoSpaceDN w:val="0"/>
        <w:spacing w:before="493" w:after="0" w:line="139" w:lineRule="exact"/>
        <w:ind w:left="0" w:right="0" w:firstLine="0"/>
        <w:jc w:val="left"/>
        <w:rPr>
          <w:rFonts w:ascii="宋体"/>
          <w:color w:val="000000"/>
          <w:spacing w:val="0"/>
          <w:sz w:val="14"/>
        </w:rPr>
      </w:pPr>
      <w:r>
        <w:rPr>
          <w:rFonts w:ascii="宋体"/>
          <w:color w:val="000000"/>
          <w:spacing w:val="1"/>
          <w:sz w:val="14"/>
        </w:rPr>
        <w:t>&gt;=</w:t>
      </w:r>
      <w:r>
        <w:rPr>
          <w:rFonts w:ascii="宋体"/>
          <w:color w:val="000000"/>
          <w:spacing w:val="0"/>
          <w:sz w:val="14"/>
        </w:rPr>
        <w:t xml:space="preserve"> </w:t>
      </w:r>
      <w:r>
        <w:rPr>
          <w:rFonts w:ascii="宋体"/>
          <w:color w:val="000000"/>
          <w:spacing w:val="1"/>
          <w:sz w:val="14"/>
        </w:rPr>
        <w:t>98%</w:t>
      </w:r>
    </w:p>
    <w:p w14:paraId="2600F179">
      <w:pPr>
        <w:framePr w:w="766" w:wrap="auto" w:vAnchor="margin" w:hAnchor="text" w:x="1730" w:y="10240"/>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产出指标</w:t>
      </w:r>
    </w:p>
    <w:p w14:paraId="27A9F68C">
      <w:pPr>
        <w:framePr w:w="349" w:wrap="auto" w:vAnchor="margin" w:hAnchor="text" w:x="1291" w:y="11065"/>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0"/>
          <w:sz w:val="14"/>
        </w:rPr>
        <w:t>绩</w:t>
      </w:r>
    </w:p>
    <w:p w14:paraId="331B36C1">
      <w:pPr>
        <w:framePr w:w="349" w:wrap="auto" w:vAnchor="margin" w:hAnchor="text" w:x="1291" w:y="11065"/>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0"/>
          <w:sz w:val="14"/>
        </w:rPr>
        <w:t>效</w:t>
      </w:r>
    </w:p>
    <w:p w14:paraId="162D9FDB">
      <w:pPr>
        <w:framePr w:w="349" w:wrap="auto" w:vAnchor="margin" w:hAnchor="text" w:x="1291" w:y="11065"/>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0"/>
          <w:sz w:val="14"/>
        </w:rPr>
        <w:t>指</w:t>
      </w:r>
    </w:p>
    <w:p w14:paraId="14C6B0C8">
      <w:pPr>
        <w:framePr w:w="349" w:wrap="auto" w:vAnchor="margin" w:hAnchor="text" w:x="1291" w:y="11065"/>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0"/>
          <w:sz w:val="14"/>
        </w:rPr>
        <w:t>标</w:t>
      </w:r>
    </w:p>
    <w:p w14:paraId="310D509D">
      <w:pPr>
        <w:framePr w:w="766" w:wrap="auto" w:vAnchor="margin" w:hAnchor="text" w:x="2421" w:y="11766"/>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经济效益</w:t>
      </w:r>
    </w:p>
    <w:p w14:paraId="6A87213F">
      <w:pPr>
        <w:framePr w:w="766" w:wrap="auto" w:vAnchor="margin" w:hAnchor="text" w:x="2421" w:y="11766"/>
        <w:widowControl w:val="0"/>
        <w:autoSpaceDE w:val="0"/>
        <w:autoSpaceDN w:val="0"/>
        <w:spacing w:before="34" w:after="0" w:line="139" w:lineRule="exact"/>
        <w:ind w:left="139" w:right="0" w:firstLine="0"/>
        <w:jc w:val="left"/>
        <w:rPr>
          <w:rFonts w:ascii="宋体"/>
          <w:color w:val="000000"/>
          <w:spacing w:val="0"/>
          <w:sz w:val="14"/>
        </w:rPr>
      </w:pPr>
      <w:r>
        <w:rPr>
          <w:rFonts w:ascii="宋体" w:hAnsi="宋体" w:cs="宋体"/>
          <w:color w:val="000000"/>
          <w:spacing w:val="-1"/>
          <w:sz w:val="14"/>
        </w:rPr>
        <w:t>指标</w:t>
      </w:r>
    </w:p>
    <w:p w14:paraId="2361CA2B">
      <w:pPr>
        <w:framePr w:w="766" w:wrap="auto" w:vAnchor="margin" w:hAnchor="text" w:x="5645" w:y="11766"/>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经济效益</w:t>
      </w:r>
    </w:p>
    <w:p w14:paraId="6E9F8485">
      <w:pPr>
        <w:framePr w:w="766" w:wrap="auto" w:vAnchor="margin" w:hAnchor="text" w:x="5645" w:y="11766"/>
        <w:widowControl w:val="0"/>
        <w:autoSpaceDE w:val="0"/>
        <w:autoSpaceDN w:val="0"/>
        <w:spacing w:before="34" w:after="0" w:line="139" w:lineRule="exact"/>
        <w:ind w:left="139" w:right="0" w:firstLine="0"/>
        <w:jc w:val="left"/>
        <w:rPr>
          <w:rFonts w:ascii="宋体"/>
          <w:color w:val="000000"/>
          <w:spacing w:val="0"/>
          <w:sz w:val="14"/>
        </w:rPr>
      </w:pPr>
      <w:r>
        <w:rPr>
          <w:rFonts w:ascii="宋体" w:hAnsi="宋体" w:cs="宋体"/>
          <w:color w:val="000000"/>
          <w:spacing w:val="-1"/>
          <w:sz w:val="14"/>
        </w:rPr>
        <w:t>指标</w:t>
      </w:r>
    </w:p>
    <w:p w14:paraId="0FC0ADAB">
      <w:pPr>
        <w:framePr w:w="766" w:wrap="auto" w:vAnchor="margin" w:hAnchor="text" w:x="2421" w:y="12397"/>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社会效益</w:t>
      </w:r>
    </w:p>
    <w:p w14:paraId="6B8FEC77">
      <w:pPr>
        <w:framePr w:w="766" w:wrap="auto" w:vAnchor="margin" w:hAnchor="text" w:x="2421" w:y="12397"/>
        <w:widowControl w:val="0"/>
        <w:autoSpaceDE w:val="0"/>
        <w:autoSpaceDN w:val="0"/>
        <w:spacing w:before="34" w:after="0" w:line="139" w:lineRule="exact"/>
        <w:ind w:left="139" w:right="0" w:firstLine="0"/>
        <w:jc w:val="left"/>
        <w:rPr>
          <w:rFonts w:ascii="宋体"/>
          <w:color w:val="000000"/>
          <w:spacing w:val="0"/>
          <w:sz w:val="14"/>
        </w:rPr>
      </w:pPr>
      <w:r>
        <w:rPr>
          <w:rFonts w:ascii="宋体" w:hAnsi="宋体" w:cs="宋体"/>
          <w:color w:val="000000"/>
          <w:spacing w:val="-1"/>
          <w:sz w:val="14"/>
        </w:rPr>
        <w:t>指标</w:t>
      </w:r>
    </w:p>
    <w:p w14:paraId="35B02D22">
      <w:pPr>
        <w:framePr w:w="766" w:wrap="auto" w:vAnchor="margin" w:hAnchor="text" w:x="5645" w:y="12397"/>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社会效益</w:t>
      </w:r>
    </w:p>
    <w:p w14:paraId="108C04B8">
      <w:pPr>
        <w:framePr w:w="766" w:wrap="auto" w:vAnchor="margin" w:hAnchor="text" w:x="5645" w:y="12397"/>
        <w:widowControl w:val="0"/>
        <w:autoSpaceDE w:val="0"/>
        <w:autoSpaceDN w:val="0"/>
        <w:spacing w:before="34" w:after="0" w:line="139" w:lineRule="exact"/>
        <w:ind w:left="139" w:right="0" w:firstLine="0"/>
        <w:jc w:val="left"/>
        <w:rPr>
          <w:rFonts w:ascii="宋体"/>
          <w:color w:val="000000"/>
          <w:spacing w:val="0"/>
          <w:sz w:val="14"/>
        </w:rPr>
      </w:pPr>
      <w:r>
        <w:rPr>
          <w:rFonts w:ascii="宋体" w:hAnsi="宋体" w:cs="宋体"/>
          <w:color w:val="000000"/>
          <w:spacing w:val="-1"/>
          <w:sz w:val="14"/>
        </w:rPr>
        <w:t>指标</w:t>
      </w:r>
    </w:p>
    <w:p w14:paraId="0870A0AC">
      <w:pPr>
        <w:framePr w:w="1184" w:wrap="auto" w:vAnchor="margin" w:hAnchor="text" w:x="3341" w:y="12483"/>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补助政策知晓率</w:t>
      </w:r>
    </w:p>
    <w:p w14:paraId="1DC7A410">
      <w:pPr>
        <w:framePr w:w="634" w:wrap="auto" w:vAnchor="margin" w:hAnchor="text" w:x="4913" w:y="12483"/>
        <w:widowControl w:val="0"/>
        <w:autoSpaceDE w:val="0"/>
        <w:autoSpaceDN w:val="0"/>
        <w:spacing w:before="0" w:after="0" w:line="139" w:lineRule="exact"/>
        <w:ind w:left="0" w:right="0" w:firstLine="0"/>
        <w:jc w:val="left"/>
        <w:rPr>
          <w:rFonts w:ascii="宋体"/>
          <w:color w:val="000000"/>
          <w:spacing w:val="0"/>
          <w:sz w:val="14"/>
        </w:rPr>
      </w:pPr>
      <w:r>
        <w:rPr>
          <w:rFonts w:ascii="宋体"/>
          <w:color w:val="000000"/>
          <w:spacing w:val="1"/>
          <w:sz w:val="14"/>
        </w:rPr>
        <w:t>&gt;=</w:t>
      </w:r>
      <w:r>
        <w:rPr>
          <w:rFonts w:ascii="宋体"/>
          <w:color w:val="000000"/>
          <w:spacing w:val="2"/>
          <w:sz w:val="14"/>
        </w:rPr>
        <w:t xml:space="preserve"> </w:t>
      </w:r>
      <w:r>
        <w:rPr>
          <w:rFonts w:ascii="宋体"/>
          <w:color w:val="000000"/>
          <w:spacing w:val="1"/>
          <w:sz w:val="14"/>
        </w:rPr>
        <w:t>98%</w:t>
      </w:r>
    </w:p>
    <w:p w14:paraId="1B119E9F">
      <w:pPr>
        <w:framePr w:w="1184" w:wrap="auto" w:vAnchor="margin" w:hAnchor="text" w:x="6826" w:y="12483"/>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补助政策知晓率</w:t>
      </w:r>
    </w:p>
    <w:p w14:paraId="44CD498D">
      <w:pPr>
        <w:framePr w:w="632" w:wrap="auto" w:vAnchor="margin" w:hAnchor="text" w:x="9358" w:y="12483"/>
        <w:widowControl w:val="0"/>
        <w:autoSpaceDE w:val="0"/>
        <w:autoSpaceDN w:val="0"/>
        <w:spacing w:before="0" w:after="0" w:line="139" w:lineRule="exact"/>
        <w:ind w:left="0" w:right="0" w:firstLine="0"/>
        <w:jc w:val="left"/>
        <w:rPr>
          <w:rFonts w:ascii="宋体"/>
          <w:color w:val="000000"/>
          <w:spacing w:val="0"/>
          <w:sz w:val="14"/>
        </w:rPr>
      </w:pPr>
      <w:r>
        <w:rPr>
          <w:rFonts w:ascii="宋体"/>
          <w:color w:val="000000"/>
          <w:spacing w:val="1"/>
          <w:sz w:val="14"/>
        </w:rPr>
        <w:t>&gt;=</w:t>
      </w:r>
      <w:r>
        <w:rPr>
          <w:rFonts w:ascii="宋体"/>
          <w:color w:val="000000"/>
          <w:spacing w:val="0"/>
          <w:sz w:val="14"/>
        </w:rPr>
        <w:t xml:space="preserve"> </w:t>
      </w:r>
      <w:r>
        <w:rPr>
          <w:rFonts w:ascii="宋体"/>
          <w:color w:val="000000"/>
          <w:spacing w:val="1"/>
          <w:sz w:val="14"/>
        </w:rPr>
        <w:t>98%</w:t>
      </w:r>
    </w:p>
    <w:p w14:paraId="0DA85A42">
      <w:pPr>
        <w:framePr w:w="766" w:wrap="auto" w:vAnchor="margin" w:hAnchor="text" w:x="1730" w:y="12798"/>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效益指标</w:t>
      </w:r>
    </w:p>
    <w:p w14:paraId="53160F4D">
      <w:pPr>
        <w:framePr w:w="766" w:wrap="auto" w:vAnchor="margin" w:hAnchor="text" w:x="2421" w:y="13029"/>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生态效益</w:t>
      </w:r>
    </w:p>
    <w:p w14:paraId="172742C6">
      <w:pPr>
        <w:framePr w:w="766" w:wrap="auto" w:vAnchor="margin" w:hAnchor="text" w:x="2421" w:y="13029"/>
        <w:widowControl w:val="0"/>
        <w:autoSpaceDE w:val="0"/>
        <w:autoSpaceDN w:val="0"/>
        <w:spacing w:before="34" w:after="0" w:line="139" w:lineRule="exact"/>
        <w:ind w:left="139" w:right="0" w:firstLine="0"/>
        <w:jc w:val="left"/>
        <w:rPr>
          <w:rFonts w:ascii="宋体"/>
          <w:color w:val="000000"/>
          <w:spacing w:val="0"/>
          <w:sz w:val="14"/>
        </w:rPr>
      </w:pPr>
      <w:r>
        <w:rPr>
          <w:rFonts w:ascii="宋体" w:hAnsi="宋体" w:cs="宋体"/>
          <w:color w:val="000000"/>
          <w:spacing w:val="-1"/>
          <w:sz w:val="14"/>
        </w:rPr>
        <w:t>指标</w:t>
      </w:r>
    </w:p>
    <w:p w14:paraId="395427D1">
      <w:pPr>
        <w:framePr w:w="766" w:wrap="auto" w:vAnchor="margin" w:hAnchor="text" w:x="5645" w:y="13029"/>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生态效益</w:t>
      </w:r>
    </w:p>
    <w:p w14:paraId="32F73235">
      <w:pPr>
        <w:framePr w:w="766" w:wrap="auto" w:vAnchor="margin" w:hAnchor="text" w:x="5645" w:y="13029"/>
        <w:widowControl w:val="0"/>
        <w:autoSpaceDE w:val="0"/>
        <w:autoSpaceDN w:val="0"/>
        <w:spacing w:before="34" w:after="0" w:line="139" w:lineRule="exact"/>
        <w:ind w:left="139" w:right="0" w:firstLine="0"/>
        <w:jc w:val="left"/>
        <w:rPr>
          <w:rFonts w:ascii="宋体"/>
          <w:color w:val="000000"/>
          <w:spacing w:val="0"/>
          <w:sz w:val="14"/>
        </w:rPr>
      </w:pPr>
      <w:r>
        <w:rPr>
          <w:rFonts w:ascii="宋体" w:hAnsi="宋体" w:cs="宋体"/>
          <w:color w:val="000000"/>
          <w:spacing w:val="-1"/>
          <w:sz w:val="14"/>
        </w:rPr>
        <w:t>指标</w:t>
      </w:r>
    </w:p>
    <w:p w14:paraId="2ABBFC8A">
      <w:pPr>
        <w:framePr w:w="766" w:wrap="auto" w:vAnchor="margin" w:hAnchor="text" w:x="2421" w:y="13659"/>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可持续影</w:t>
      </w:r>
    </w:p>
    <w:p w14:paraId="1378C4F9">
      <w:pPr>
        <w:framePr w:w="766" w:wrap="auto" w:vAnchor="margin" w:hAnchor="text" w:x="2421" w:y="13659"/>
        <w:widowControl w:val="0"/>
        <w:autoSpaceDE w:val="0"/>
        <w:autoSpaceDN w:val="0"/>
        <w:spacing w:before="34" w:after="0" w:line="139" w:lineRule="exact"/>
        <w:ind w:left="70" w:right="0" w:firstLine="0"/>
        <w:jc w:val="left"/>
        <w:rPr>
          <w:rFonts w:ascii="宋体"/>
          <w:color w:val="000000"/>
          <w:spacing w:val="0"/>
          <w:sz w:val="14"/>
        </w:rPr>
      </w:pPr>
      <w:r>
        <w:rPr>
          <w:rFonts w:ascii="宋体" w:hAnsi="宋体" w:cs="宋体"/>
          <w:color w:val="000000"/>
          <w:spacing w:val="-1"/>
          <w:sz w:val="14"/>
        </w:rPr>
        <w:t>响指标</w:t>
      </w:r>
    </w:p>
    <w:p w14:paraId="32C33659">
      <w:pPr>
        <w:framePr w:w="766" w:wrap="auto" w:vAnchor="margin" w:hAnchor="text" w:x="5645" w:y="13659"/>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可持续影</w:t>
      </w:r>
    </w:p>
    <w:p w14:paraId="35C60E7E">
      <w:pPr>
        <w:framePr w:w="766" w:wrap="auto" w:vAnchor="margin" w:hAnchor="text" w:x="5645" w:y="13659"/>
        <w:widowControl w:val="0"/>
        <w:autoSpaceDE w:val="0"/>
        <w:autoSpaceDN w:val="0"/>
        <w:spacing w:before="34" w:after="0" w:line="139" w:lineRule="exact"/>
        <w:ind w:left="69" w:right="0" w:firstLine="0"/>
        <w:jc w:val="left"/>
        <w:rPr>
          <w:rFonts w:ascii="宋体"/>
          <w:color w:val="000000"/>
          <w:spacing w:val="0"/>
          <w:sz w:val="14"/>
        </w:rPr>
      </w:pPr>
      <w:r>
        <w:rPr>
          <w:rFonts w:ascii="宋体" w:hAnsi="宋体" w:cs="宋体"/>
          <w:color w:val="000000"/>
          <w:spacing w:val="-1"/>
          <w:sz w:val="14"/>
        </w:rPr>
        <w:t>响指标</w:t>
      </w:r>
    </w:p>
    <w:p w14:paraId="41249742">
      <w:pPr>
        <w:framePr w:w="1527" w:wrap="auto" w:vAnchor="margin" w:hAnchor="text" w:x="1661" w:y="14205"/>
        <w:widowControl w:val="0"/>
        <w:autoSpaceDE w:val="0"/>
        <w:autoSpaceDN w:val="0"/>
        <w:spacing w:before="0" w:after="0" w:line="139" w:lineRule="exact"/>
        <w:ind w:left="760" w:right="0" w:firstLine="0"/>
        <w:jc w:val="left"/>
        <w:rPr>
          <w:rFonts w:ascii="宋体"/>
          <w:color w:val="000000"/>
          <w:spacing w:val="0"/>
          <w:sz w:val="14"/>
        </w:rPr>
      </w:pPr>
      <w:r>
        <w:rPr>
          <w:rFonts w:ascii="宋体" w:hAnsi="宋体" w:cs="宋体"/>
          <w:color w:val="000000"/>
          <w:spacing w:val="-1"/>
          <w:sz w:val="14"/>
        </w:rPr>
        <w:t>服务对象</w:t>
      </w:r>
    </w:p>
    <w:p w14:paraId="4F399339">
      <w:pPr>
        <w:framePr w:w="1527" w:wrap="auto" w:vAnchor="margin" w:hAnchor="text" w:x="1661" w:y="14205"/>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1"/>
          <w:sz w:val="14"/>
        </w:rPr>
        <w:t>满意度指标</w:t>
      </w:r>
      <w:r>
        <w:rPr>
          <w:rFonts w:ascii="宋体"/>
          <w:color w:val="000000"/>
          <w:spacing w:val="-6"/>
          <w:sz w:val="14"/>
        </w:rPr>
        <w:t xml:space="preserve"> </w:t>
      </w:r>
      <w:r>
        <w:rPr>
          <w:rFonts w:ascii="宋体" w:hAnsi="宋体" w:cs="宋体"/>
          <w:color w:val="000000"/>
          <w:spacing w:val="-1"/>
          <w:sz w:val="14"/>
        </w:rPr>
        <w:t>满意度指</w:t>
      </w:r>
    </w:p>
    <w:p w14:paraId="79202736">
      <w:pPr>
        <w:framePr w:w="1527" w:wrap="auto" w:vAnchor="margin" w:hAnchor="text" w:x="1661" w:y="14205"/>
        <w:widowControl w:val="0"/>
        <w:autoSpaceDE w:val="0"/>
        <w:autoSpaceDN w:val="0"/>
        <w:spacing w:before="34" w:after="0" w:line="139" w:lineRule="exact"/>
        <w:ind w:left="969" w:right="0" w:firstLine="0"/>
        <w:jc w:val="left"/>
        <w:rPr>
          <w:rFonts w:ascii="宋体"/>
          <w:color w:val="000000"/>
          <w:spacing w:val="0"/>
          <w:sz w:val="14"/>
        </w:rPr>
      </w:pPr>
      <w:r>
        <w:rPr>
          <w:rFonts w:ascii="宋体" w:hAnsi="宋体" w:cs="宋体"/>
          <w:color w:val="000000"/>
          <w:spacing w:val="0"/>
          <w:sz w:val="14"/>
        </w:rPr>
        <w:t>标</w:t>
      </w:r>
    </w:p>
    <w:p w14:paraId="69DAC224">
      <w:pPr>
        <w:framePr w:w="766" w:wrap="auto" w:vAnchor="margin" w:hAnchor="text" w:x="5645" w:y="14205"/>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服务对象</w:t>
      </w:r>
    </w:p>
    <w:p w14:paraId="190F95D2">
      <w:pPr>
        <w:framePr w:w="766" w:wrap="auto" w:vAnchor="margin" w:hAnchor="text" w:x="5645" w:y="14205"/>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1"/>
          <w:sz w:val="14"/>
        </w:rPr>
        <w:t>满意度指</w:t>
      </w:r>
    </w:p>
    <w:p w14:paraId="743C260E">
      <w:pPr>
        <w:framePr w:w="766" w:wrap="auto" w:vAnchor="margin" w:hAnchor="text" w:x="5645" w:y="14205"/>
        <w:widowControl w:val="0"/>
        <w:autoSpaceDE w:val="0"/>
        <w:autoSpaceDN w:val="0"/>
        <w:spacing w:before="34" w:after="0" w:line="139" w:lineRule="exact"/>
        <w:ind w:left="211" w:right="0" w:firstLine="0"/>
        <w:jc w:val="left"/>
        <w:rPr>
          <w:rFonts w:ascii="宋体"/>
          <w:color w:val="000000"/>
          <w:spacing w:val="0"/>
          <w:sz w:val="14"/>
        </w:rPr>
      </w:pPr>
      <w:r>
        <w:rPr>
          <w:rFonts w:ascii="宋体" w:hAnsi="宋体" w:cs="宋体"/>
          <w:color w:val="000000"/>
          <w:spacing w:val="0"/>
          <w:sz w:val="14"/>
        </w:rPr>
        <w:t>标</w:t>
      </w:r>
    </w:p>
    <w:p w14:paraId="308E9511">
      <w:pPr>
        <w:framePr w:w="906" w:wrap="auto" w:vAnchor="margin" w:hAnchor="text" w:x="3480" w:y="14378"/>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对象满意度</w:t>
      </w:r>
    </w:p>
    <w:p w14:paraId="54B44C6C">
      <w:pPr>
        <w:framePr w:w="634" w:wrap="auto" w:vAnchor="margin" w:hAnchor="text" w:x="4913" w:y="14378"/>
        <w:widowControl w:val="0"/>
        <w:autoSpaceDE w:val="0"/>
        <w:autoSpaceDN w:val="0"/>
        <w:spacing w:before="0" w:after="0" w:line="139" w:lineRule="exact"/>
        <w:ind w:left="0" w:right="0" w:firstLine="0"/>
        <w:jc w:val="left"/>
        <w:rPr>
          <w:rFonts w:ascii="宋体"/>
          <w:color w:val="000000"/>
          <w:spacing w:val="0"/>
          <w:sz w:val="14"/>
        </w:rPr>
      </w:pPr>
      <w:r>
        <w:rPr>
          <w:rFonts w:ascii="宋体"/>
          <w:color w:val="000000"/>
          <w:spacing w:val="1"/>
          <w:sz w:val="14"/>
        </w:rPr>
        <w:t>&gt;=</w:t>
      </w:r>
      <w:r>
        <w:rPr>
          <w:rFonts w:ascii="宋体"/>
          <w:color w:val="000000"/>
          <w:spacing w:val="2"/>
          <w:sz w:val="14"/>
        </w:rPr>
        <w:t xml:space="preserve"> </w:t>
      </w:r>
      <w:r>
        <w:rPr>
          <w:rFonts w:ascii="宋体"/>
          <w:color w:val="000000"/>
          <w:spacing w:val="1"/>
          <w:sz w:val="14"/>
        </w:rPr>
        <w:t>99%</w:t>
      </w:r>
    </w:p>
    <w:p w14:paraId="3D9FC2B5">
      <w:pPr>
        <w:framePr w:w="906" w:wrap="auto" w:vAnchor="margin" w:hAnchor="text" w:x="6965" w:y="14378"/>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对象满意度</w:t>
      </w:r>
    </w:p>
    <w:p w14:paraId="21323FE9">
      <w:pPr>
        <w:framePr w:w="632" w:wrap="auto" w:vAnchor="margin" w:hAnchor="text" w:x="9358" w:y="14378"/>
        <w:widowControl w:val="0"/>
        <w:autoSpaceDE w:val="0"/>
        <w:autoSpaceDN w:val="0"/>
        <w:spacing w:before="0" w:after="0" w:line="139" w:lineRule="exact"/>
        <w:ind w:left="0" w:right="0" w:firstLine="0"/>
        <w:jc w:val="left"/>
        <w:rPr>
          <w:rFonts w:ascii="宋体"/>
          <w:color w:val="000000"/>
          <w:spacing w:val="0"/>
          <w:sz w:val="14"/>
        </w:rPr>
      </w:pPr>
      <w:r>
        <w:rPr>
          <w:rFonts w:ascii="宋体"/>
          <w:color w:val="000000"/>
          <w:spacing w:val="1"/>
          <w:sz w:val="14"/>
        </w:rPr>
        <w:t>&gt;=</w:t>
      </w:r>
      <w:r>
        <w:rPr>
          <w:rFonts w:ascii="宋体"/>
          <w:color w:val="000000"/>
          <w:spacing w:val="0"/>
          <w:sz w:val="14"/>
        </w:rPr>
        <w:t xml:space="preserve"> </w:t>
      </w:r>
      <w:r>
        <w:rPr>
          <w:rFonts w:ascii="宋体"/>
          <w:color w:val="000000"/>
          <w:spacing w:val="1"/>
          <w:sz w:val="14"/>
        </w:rPr>
        <w:t>99%</w:t>
      </w:r>
    </w:p>
    <w:p w14:paraId="745B2BBB">
      <w:pPr>
        <w:spacing w:before="0" w:after="0" w:line="0" w:lineRule="exact"/>
        <w:ind w:left="0" w:right="0" w:firstLine="0"/>
        <w:jc w:val="left"/>
        <w:rPr>
          <w:rFonts w:ascii="Arial"/>
          <w:color w:val="FF0000"/>
          <w:spacing w:val="0"/>
          <w:sz w:val="2"/>
        </w:rPr>
      </w:pPr>
      <w:r>
        <w:pict>
          <v:shape id="_x000026" o:spid="_x0000_s1052" o:spt="75" type="#_x0000_t75" style="position:absolute;left:0pt;margin-left:52.9pt;margin-top:150.85pt;height:588.05pt;width:485.7pt;mso-position-horizontal-relative:page;mso-position-vertical-relative:page;z-index:-251657216;mso-width-relative:page;mso-height-relative:page;" filled="f" coordsize="21600,21600">
            <v:path/>
            <v:fill on="f" focussize="0,0"/>
            <v:stroke/>
            <v:imagedata r:id="rId31" o:title=""/>
            <o:lock v:ext="edit" aspectratio="t"/>
          </v:shape>
        </w:pict>
      </w:r>
      <w:r>
        <w:rPr>
          <w:rFonts w:ascii="Arial"/>
          <w:color w:val="FF0000"/>
          <w:spacing w:val="0"/>
          <w:sz w:val="2"/>
        </w:rPr>
        <w:br w:type="page"/>
      </w:r>
    </w:p>
    <w:p w14:paraId="5B9848F1">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2A6B1424">
      <w:pPr>
        <w:framePr w:w="3811" w:wrap="auto" w:vAnchor="margin" w:hAnchor="text" w:x="4128" w:y="1869"/>
        <w:widowControl w:val="0"/>
        <w:autoSpaceDE w:val="0"/>
        <w:autoSpaceDN w:val="0"/>
        <w:spacing w:before="0" w:after="0" w:line="197" w:lineRule="exact"/>
        <w:ind w:left="0" w:right="0" w:firstLine="0"/>
        <w:jc w:val="left"/>
        <w:rPr>
          <w:rFonts w:ascii="宋体"/>
          <w:color w:val="000000"/>
          <w:spacing w:val="0"/>
          <w:sz w:val="20"/>
        </w:rPr>
      </w:pPr>
      <w:r>
        <w:rPr>
          <w:rFonts w:ascii="宋体" w:hAnsi="宋体" w:cs="宋体"/>
          <w:color w:val="000000"/>
          <w:spacing w:val="-1"/>
          <w:sz w:val="20"/>
        </w:rPr>
        <w:t>2021年八一慰问经费项目绩效目标申报表</w:t>
      </w:r>
    </w:p>
    <w:p w14:paraId="30E1C1A4">
      <w:pPr>
        <w:framePr w:w="1049" w:wrap="auto" w:vAnchor="margin" w:hAnchor="text" w:x="5494" w:y="2248"/>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0"/>
          <w:sz w:val="14"/>
        </w:rPr>
        <w:t>（2021年度）</w:t>
      </w:r>
    </w:p>
    <w:p w14:paraId="3B33B516">
      <w:pPr>
        <w:framePr w:w="766" w:wrap="auto" w:vAnchor="margin" w:hAnchor="text" w:x="1949" w:y="2954"/>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项目名称</w:t>
      </w:r>
    </w:p>
    <w:p w14:paraId="07871AA0">
      <w:pPr>
        <w:framePr w:w="766" w:wrap="auto" w:vAnchor="margin" w:hAnchor="text" w:x="1949" w:y="2954"/>
        <w:widowControl w:val="0"/>
        <w:autoSpaceDE w:val="0"/>
        <w:autoSpaceDN w:val="0"/>
        <w:spacing w:before="214" w:after="0" w:line="139" w:lineRule="exact"/>
        <w:ind w:left="0" w:right="0" w:firstLine="0"/>
        <w:jc w:val="left"/>
        <w:rPr>
          <w:rFonts w:ascii="宋体"/>
          <w:color w:val="000000"/>
          <w:spacing w:val="0"/>
          <w:sz w:val="14"/>
        </w:rPr>
      </w:pPr>
      <w:r>
        <w:rPr>
          <w:rFonts w:ascii="宋体" w:hAnsi="宋体" w:cs="宋体"/>
          <w:color w:val="000000"/>
          <w:spacing w:val="-1"/>
          <w:sz w:val="14"/>
        </w:rPr>
        <w:t>主管部门</w:t>
      </w:r>
    </w:p>
    <w:p w14:paraId="2E111007">
      <w:pPr>
        <w:framePr w:w="1467" w:wrap="auto" w:vAnchor="margin" w:hAnchor="text" w:x="6422" w:y="2954"/>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0"/>
          <w:sz w:val="14"/>
        </w:rPr>
        <w:t>2021年八一慰问经费</w:t>
      </w:r>
    </w:p>
    <w:p w14:paraId="34C40FA9">
      <w:pPr>
        <w:framePr w:w="1463" w:wrap="auto" w:vAnchor="margin" w:hAnchor="text" w:x="4121" w:y="3306"/>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滑县退役军人事务局</w:t>
      </w:r>
    </w:p>
    <w:p w14:paraId="78255756">
      <w:pPr>
        <w:framePr w:w="766" w:wrap="auto" w:vAnchor="margin" w:hAnchor="text" w:x="6725" w:y="3306"/>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单位名称</w:t>
      </w:r>
    </w:p>
    <w:p w14:paraId="27734091">
      <w:pPr>
        <w:framePr w:w="1463" w:wrap="auto" w:vAnchor="margin" w:hAnchor="text" w:x="8681" w:y="3306"/>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滑县退役军人事务局</w:t>
      </w:r>
    </w:p>
    <w:p w14:paraId="77DA1D3F">
      <w:pPr>
        <w:framePr w:w="1463" w:wrap="auto" w:vAnchor="margin" w:hAnchor="text" w:x="8681" w:y="3306"/>
        <w:widowControl w:val="0"/>
        <w:autoSpaceDE w:val="0"/>
        <w:autoSpaceDN w:val="0"/>
        <w:spacing w:before="288" w:after="0" w:line="139" w:lineRule="exact"/>
        <w:ind w:left="557" w:right="0" w:firstLine="0"/>
        <w:jc w:val="left"/>
        <w:rPr>
          <w:rFonts w:ascii="宋体"/>
          <w:color w:val="000000"/>
          <w:spacing w:val="0"/>
          <w:sz w:val="14"/>
        </w:rPr>
      </w:pPr>
      <w:r>
        <w:rPr>
          <w:rFonts w:ascii="宋体"/>
          <w:color w:val="000000"/>
          <w:spacing w:val="1"/>
          <w:sz w:val="14"/>
        </w:rPr>
        <w:t>25</w:t>
      </w:r>
    </w:p>
    <w:p w14:paraId="61EFB35B">
      <w:pPr>
        <w:framePr w:w="1467" w:wrap="auto" w:vAnchor="margin" w:hAnchor="text" w:x="3459" w:y="3733"/>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实施期资金总额：</w:t>
      </w:r>
    </w:p>
    <w:p w14:paraId="250E2322">
      <w:pPr>
        <w:framePr w:w="1467" w:wrap="auto" w:vAnchor="margin" w:hAnchor="text" w:x="3459" w:y="3733"/>
        <w:widowControl w:val="0"/>
        <w:autoSpaceDE w:val="0"/>
        <w:autoSpaceDN w:val="0"/>
        <w:spacing w:before="211" w:after="0" w:line="139" w:lineRule="exact"/>
        <w:ind w:left="283" w:right="0" w:firstLine="0"/>
        <w:jc w:val="left"/>
        <w:rPr>
          <w:rFonts w:ascii="宋体"/>
          <w:color w:val="000000"/>
          <w:spacing w:val="0"/>
          <w:sz w:val="14"/>
        </w:rPr>
      </w:pPr>
      <w:r>
        <w:rPr>
          <w:rFonts w:ascii="宋体" w:hAnsi="宋体" w:cs="宋体"/>
          <w:color w:val="000000"/>
          <w:spacing w:val="-1"/>
          <w:sz w:val="14"/>
        </w:rPr>
        <w:t>其中：财政拨款</w:t>
      </w:r>
    </w:p>
    <w:p w14:paraId="75A9B665">
      <w:pPr>
        <w:framePr w:w="350" w:wrap="auto" w:vAnchor="margin" w:hAnchor="text" w:x="5575" w:y="3733"/>
        <w:widowControl w:val="0"/>
        <w:autoSpaceDE w:val="0"/>
        <w:autoSpaceDN w:val="0"/>
        <w:spacing w:before="0" w:after="0" w:line="139" w:lineRule="exact"/>
        <w:ind w:left="0" w:right="0" w:firstLine="0"/>
        <w:jc w:val="left"/>
        <w:rPr>
          <w:rFonts w:ascii="宋体"/>
          <w:color w:val="000000"/>
          <w:spacing w:val="0"/>
          <w:sz w:val="14"/>
        </w:rPr>
      </w:pPr>
      <w:r>
        <w:rPr>
          <w:rFonts w:ascii="宋体"/>
          <w:color w:val="000000"/>
          <w:spacing w:val="1"/>
          <w:sz w:val="14"/>
        </w:rPr>
        <w:t>25</w:t>
      </w:r>
    </w:p>
    <w:p w14:paraId="732555DB">
      <w:pPr>
        <w:framePr w:w="350" w:wrap="auto" w:vAnchor="margin" w:hAnchor="text" w:x="5575" w:y="3733"/>
        <w:widowControl w:val="0"/>
        <w:autoSpaceDE w:val="0"/>
        <w:autoSpaceDN w:val="0"/>
        <w:spacing w:before="387" w:after="0" w:line="139" w:lineRule="exact"/>
        <w:ind w:left="0" w:right="0" w:firstLine="0"/>
        <w:jc w:val="left"/>
        <w:rPr>
          <w:rFonts w:ascii="宋体"/>
          <w:color w:val="000000"/>
          <w:spacing w:val="0"/>
          <w:sz w:val="14"/>
        </w:rPr>
      </w:pPr>
      <w:r>
        <w:rPr>
          <w:rFonts w:ascii="宋体"/>
          <w:color w:val="000000"/>
          <w:spacing w:val="1"/>
          <w:sz w:val="14"/>
        </w:rPr>
        <w:t>25</w:t>
      </w:r>
    </w:p>
    <w:p w14:paraId="5E0C469D">
      <w:pPr>
        <w:framePr w:w="350" w:wrap="auto" w:vAnchor="margin" w:hAnchor="text" w:x="5575" w:y="3733"/>
        <w:widowControl w:val="0"/>
        <w:autoSpaceDE w:val="0"/>
        <w:autoSpaceDN w:val="0"/>
        <w:spacing w:before="404" w:after="0" w:line="139" w:lineRule="exact"/>
        <w:ind w:left="36" w:right="0" w:firstLine="0"/>
        <w:jc w:val="left"/>
        <w:rPr>
          <w:rFonts w:ascii="宋体"/>
          <w:color w:val="000000"/>
          <w:spacing w:val="0"/>
          <w:sz w:val="14"/>
        </w:rPr>
      </w:pPr>
      <w:r>
        <w:rPr>
          <w:rFonts w:ascii="宋体"/>
          <w:color w:val="000000"/>
          <w:spacing w:val="0"/>
          <w:sz w:val="14"/>
        </w:rPr>
        <w:t>0</w:t>
      </w:r>
    </w:p>
    <w:p w14:paraId="643A53B3">
      <w:pPr>
        <w:framePr w:w="1184" w:wrap="auto" w:vAnchor="margin" w:hAnchor="text" w:x="6223" w:y="3733"/>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年度资金总额：</w:t>
      </w:r>
    </w:p>
    <w:p w14:paraId="1F2E56C0">
      <w:pPr>
        <w:framePr w:w="767" w:wrap="auto" w:vAnchor="margin" w:hAnchor="text" w:x="1949" w:y="4189"/>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项目资金</w:t>
      </w:r>
    </w:p>
    <w:p w14:paraId="11578126">
      <w:pPr>
        <w:framePr w:w="767" w:wrap="auto" w:vAnchor="margin" w:hAnchor="text" w:x="1949" w:y="4189"/>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1"/>
          <w:sz w:val="14"/>
        </w:rPr>
        <w:t>（万元）</w:t>
      </w:r>
    </w:p>
    <w:p w14:paraId="4A3E1380">
      <w:pPr>
        <w:framePr w:w="1261" w:wrap="auto" w:vAnchor="margin" w:hAnchor="text" w:x="6437" w:y="4259"/>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其中：财政拨款</w:t>
      </w:r>
    </w:p>
    <w:p w14:paraId="54FF4DE6">
      <w:pPr>
        <w:framePr w:w="1261" w:wrap="auto" w:vAnchor="margin" w:hAnchor="text" w:x="6437" w:y="4259"/>
        <w:widowControl w:val="0"/>
        <w:autoSpaceDE w:val="0"/>
        <w:autoSpaceDN w:val="0"/>
        <w:spacing w:before="404" w:after="0" w:line="139" w:lineRule="exact"/>
        <w:ind w:left="495" w:right="0" w:firstLine="0"/>
        <w:jc w:val="left"/>
        <w:rPr>
          <w:rFonts w:ascii="宋体"/>
          <w:color w:val="000000"/>
          <w:spacing w:val="0"/>
          <w:sz w:val="14"/>
        </w:rPr>
      </w:pPr>
      <w:r>
        <w:rPr>
          <w:rFonts w:ascii="宋体" w:hAnsi="宋体" w:cs="宋体"/>
          <w:color w:val="000000"/>
          <w:spacing w:val="-1"/>
          <w:sz w:val="14"/>
        </w:rPr>
        <w:t>其他资金</w:t>
      </w:r>
    </w:p>
    <w:p w14:paraId="7CB92F28">
      <w:pPr>
        <w:framePr w:w="350" w:wrap="auto" w:vAnchor="margin" w:hAnchor="text" w:x="9238" w:y="4259"/>
        <w:widowControl w:val="0"/>
        <w:autoSpaceDE w:val="0"/>
        <w:autoSpaceDN w:val="0"/>
        <w:spacing w:before="0" w:after="0" w:line="139" w:lineRule="exact"/>
        <w:ind w:left="0" w:right="0" w:firstLine="0"/>
        <w:jc w:val="left"/>
        <w:rPr>
          <w:rFonts w:ascii="宋体"/>
          <w:color w:val="000000"/>
          <w:spacing w:val="0"/>
          <w:sz w:val="14"/>
        </w:rPr>
      </w:pPr>
      <w:r>
        <w:rPr>
          <w:rFonts w:ascii="宋体"/>
          <w:color w:val="000000"/>
          <w:spacing w:val="1"/>
          <w:sz w:val="14"/>
        </w:rPr>
        <w:t>25</w:t>
      </w:r>
    </w:p>
    <w:p w14:paraId="456A0205">
      <w:pPr>
        <w:framePr w:w="350" w:wrap="auto" w:vAnchor="margin" w:hAnchor="text" w:x="9238" w:y="4259"/>
        <w:widowControl w:val="0"/>
        <w:autoSpaceDE w:val="0"/>
        <w:autoSpaceDN w:val="0"/>
        <w:spacing w:before="404" w:after="0" w:line="139" w:lineRule="exact"/>
        <w:ind w:left="34" w:right="0" w:firstLine="0"/>
        <w:jc w:val="left"/>
        <w:rPr>
          <w:rFonts w:ascii="宋体"/>
          <w:color w:val="000000"/>
          <w:spacing w:val="0"/>
          <w:sz w:val="14"/>
        </w:rPr>
      </w:pPr>
      <w:r>
        <w:rPr>
          <w:rFonts w:ascii="宋体"/>
          <w:color w:val="000000"/>
          <w:spacing w:val="0"/>
          <w:sz w:val="14"/>
        </w:rPr>
        <w:t>0</w:t>
      </w:r>
    </w:p>
    <w:p w14:paraId="192633E6">
      <w:pPr>
        <w:framePr w:w="766" w:wrap="auto" w:vAnchor="margin" w:hAnchor="text" w:x="4308" w:y="4802"/>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其他资金</w:t>
      </w:r>
    </w:p>
    <w:p w14:paraId="1EA1002D">
      <w:pPr>
        <w:framePr w:w="906" w:wrap="auto" w:vAnchor="margin" w:hAnchor="text" w:x="3533" w:y="5238"/>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实施期目标</w:t>
      </w:r>
    </w:p>
    <w:p w14:paraId="56B1085D">
      <w:pPr>
        <w:framePr w:w="766" w:wrap="auto" w:vAnchor="margin" w:hAnchor="text" w:x="8155" w:y="5238"/>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年度目标</w:t>
      </w:r>
    </w:p>
    <w:p w14:paraId="6FD19713">
      <w:pPr>
        <w:framePr w:w="4706" w:wrap="auto" w:vAnchor="margin" w:hAnchor="text" w:x="6154" w:y="5504"/>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0"/>
          <w:sz w:val="14"/>
        </w:rPr>
        <w:t>根据退役军人事务部、中央军委政治工作部2020年12月30日联合下发通</w:t>
      </w:r>
    </w:p>
    <w:p w14:paraId="060BF916">
      <w:pPr>
        <w:framePr w:w="4706" w:wrap="auto" w:vAnchor="margin" w:hAnchor="text" w:x="6154" w:y="5504"/>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1"/>
          <w:sz w:val="14"/>
        </w:rPr>
        <w:t>知，要求各地各部队各部门要以习近平新时代中国特色社会主义思想为指</w:t>
      </w:r>
    </w:p>
    <w:p w14:paraId="331B2C3F">
      <w:pPr>
        <w:framePr w:w="4706" w:wrap="auto" w:vAnchor="margin" w:hAnchor="text" w:x="6154" w:y="5504"/>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1"/>
          <w:sz w:val="14"/>
        </w:rPr>
        <w:t>导，深入贯彻党的十九大和十九届二中、三中、四中、五中全会精神，按</w:t>
      </w:r>
    </w:p>
    <w:p w14:paraId="506189BF">
      <w:pPr>
        <w:framePr w:w="4706" w:wrap="auto" w:vAnchor="margin" w:hAnchor="text" w:x="6154" w:y="5504"/>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1"/>
          <w:sz w:val="14"/>
        </w:rPr>
        <w:t>照全国双拥模范命名表彰大会部署要求，扎实做好拥军优属、拥政爱民工</w:t>
      </w:r>
    </w:p>
    <w:p w14:paraId="3B0C3339">
      <w:pPr>
        <w:framePr w:w="4706" w:wrap="auto" w:vAnchor="margin" w:hAnchor="text" w:x="6154" w:y="5504"/>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1"/>
          <w:sz w:val="14"/>
        </w:rPr>
        <w:t>作，不断巩固和发展坚如磐石的军政军民团结，及《河南省人民政府河南</w:t>
      </w:r>
    </w:p>
    <w:p w14:paraId="73AB5EFB">
      <w:pPr>
        <w:framePr w:w="4706" w:wrap="auto" w:vAnchor="margin" w:hAnchor="text" w:x="6154" w:y="5504"/>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1"/>
          <w:sz w:val="14"/>
        </w:rPr>
        <w:t>省军区批转关于在全省建立走访慰问优抚对象开展送政策送温暖送帮扶活</w:t>
      </w:r>
    </w:p>
    <w:p w14:paraId="03453226">
      <w:pPr>
        <w:framePr w:w="4706" w:wrap="auto" w:vAnchor="margin" w:hAnchor="text" w:x="6154" w:y="5504"/>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0"/>
          <w:sz w:val="14"/>
        </w:rPr>
        <w:t>动实施意见的通知》（豫政[2015]40号）文件精神，为做好我县“八一”</w:t>
      </w:r>
    </w:p>
    <w:p w14:paraId="3DE1641E">
      <w:pPr>
        <w:framePr w:w="4706" w:wrap="auto" w:vAnchor="margin" w:hAnchor="text" w:x="6154" w:y="5504"/>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1"/>
          <w:sz w:val="14"/>
        </w:rPr>
        <w:t>期间对驻滑军事单位、军休所、光荣院和重点优抚对象的慰问活动，需慰</w:t>
      </w:r>
    </w:p>
    <w:p w14:paraId="025A4145">
      <w:pPr>
        <w:framePr w:w="4706" w:wrap="auto" w:vAnchor="margin" w:hAnchor="text" w:x="6154" w:y="5504"/>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1"/>
          <w:sz w:val="14"/>
        </w:rPr>
        <w:t>问金和购置慰问礼品。</w:t>
      </w:r>
    </w:p>
    <w:p w14:paraId="67515C64">
      <w:pPr>
        <w:framePr w:w="349" w:wrap="auto" w:vAnchor="margin" w:hAnchor="text" w:x="1291" w:y="5847"/>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0"/>
          <w:sz w:val="14"/>
        </w:rPr>
        <w:t>绩</w:t>
      </w:r>
    </w:p>
    <w:p w14:paraId="6C9BACF4">
      <w:pPr>
        <w:framePr w:w="349" w:wrap="auto" w:vAnchor="margin" w:hAnchor="text" w:x="1291" w:y="5847"/>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0"/>
          <w:sz w:val="14"/>
        </w:rPr>
        <w:t>效</w:t>
      </w:r>
    </w:p>
    <w:p w14:paraId="3E870A4F">
      <w:pPr>
        <w:framePr w:w="349" w:wrap="auto" w:vAnchor="margin" w:hAnchor="text" w:x="1291" w:y="5847"/>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0"/>
          <w:sz w:val="14"/>
        </w:rPr>
        <w:t>目</w:t>
      </w:r>
    </w:p>
    <w:p w14:paraId="2B0156FD">
      <w:pPr>
        <w:framePr w:w="349" w:wrap="auto" w:vAnchor="margin" w:hAnchor="text" w:x="1291" w:y="5847"/>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0"/>
          <w:sz w:val="14"/>
        </w:rPr>
        <w:t>标</w:t>
      </w:r>
    </w:p>
    <w:p w14:paraId="2BCF3C66">
      <w:pPr>
        <w:framePr w:w="488" w:wrap="auto" w:vAnchor="margin" w:hAnchor="text" w:x="1870" w:y="7549"/>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一级</w:t>
      </w:r>
    </w:p>
    <w:p w14:paraId="6A2F7128">
      <w:pPr>
        <w:framePr w:w="488" w:wrap="auto" w:vAnchor="margin" w:hAnchor="text" w:x="1870" w:y="7549"/>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1"/>
          <w:sz w:val="14"/>
        </w:rPr>
        <w:t>指标</w:t>
      </w:r>
    </w:p>
    <w:p w14:paraId="120FC61F">
      <w:pPr>
        <w:framePr w:w="627" w:wrap="auto" w:vAnchor="margin" w:hAnchor="text" w:x="6214" w:y="7549"/>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二级指</w:t>
      </w:r>
    </w:p>
    <w:p w14:paraId="382F4565">
      <w:pPr>
        <w:framePr w:w="627" w:wrap="auto" w:vAnchor="margin" w:hAnchor="text" w:x="6214" w:y="7549"/>
        <w:widowControl w:val="0"/>
        <w:autoSpaceDE w:val="0"/>
        <w:autoSpaceDN w:val="0"/>
        <w:spacing w:before="34" w:after="0" w:line="139" w:lineRule="exact"/>
        <w:ind w:left="139" w:right="0" w:firstLine="0"/>
        <w:jc w:val="left"/>
        <w:rPr>
          <w:rFonts w:ascii="宋体"/>
          <w:color w:val="000000"/>
          <w:spacing w:val="0"/>
          <w:sz w:val="14"/>
        </w:rPr>
      </w:pPr>
      <w:r>
        <w:rPr>
          <w:rFonts w:ascii="宋体" w:hAnsi="宋体" w:cs="宋体"/>
          <w:color w:val="000000"/>
          <w:spacing w:val="0"/>
          <w:sz w:val="14"/>
        </w:rPr>
        <w:t>标</w:t>
      </w:r>
    </w:p>
    <w:p w14:paraId="00758A9C">
      <w:pPr>
        <w:framePr w:w="766" w:wrap="auto" w:vAnchor="margin" w:hAnchor="text" w:x="2597" w:y="7636"/>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二级指标</w:t>
      </w:r>
    </w:p>
    <w:p w14:paraId="7EEBDB36">
      <w:pPr>
        <w:framePr w:w="766" w:wrap="auto" w:vAnchor="margin" w:hAnchor="text" w:x="3986" w:y="7636"/>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三级指标</w:t>
      </w:r>
    </w:p>
    <w:p w14:paraId="39BE05D9">
      <w:pPr>
        <w:framePr w:w="627" w:wrap="auto" w:vAnchor="margin" w:hAnchor="text" w:x="5438" w:y="7636"/>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指标值</w:t>
      </w:r>
    </w:p>
    <w:p w14:paraId="2986654C">
      <w:pPr>
        <w:framePr w:w="766" w:wrap="auto" w:vAnchor="margin" w:hAnchor="text" w:x="7617" w:y="7636"/>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三级指标</w:t>
      </w:r>
    </w:p>
    <w:p w14:paraId="16EEC426">
      <w:pPr>
        <w:framePr w:w="627" w:wrap="auto" w:vAnchor="margin" w:hAnchor="text" w:x="9698" w:y="7636"/>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指标值</w:t>
      </w:r>
    </w:p>
    <w:p w14:paraId="77162316">
      <w:pPr>
        <w:framePr w:w="627" w:wrap="auto" w:vAnchor="margin" w:hAnchor="text" w:x="6154" w:y="8358"/>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数量指</w:t>
      </w:r>
    </w:p>
    <w:p w14:paraId="1E47A71F">
      <w:pPr>
        <w:framePr w:w="627" w:wrap="auto" w:vAnchor="margin" w:hAnchor="text" w:x="6154" w:y="8358"/>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0"/>
          <w:sz w:val="14"/>
        </w:rPr>
        <w:t>标</w:t>
      </w:r>
    </w:p>
    <w:p w14:paraId="0386EE2D">
      <w:pPr>
        <w:framePr w:w="766" w:wrap="auto" w:vAnchor="margin" w:hAnchor="text" w:x="2409" w:y="8444"/>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数量指标</w:t>
      </w:r>
    </w:p>
    <w:p w14:paraId="48C650AD">
      <w:pPr>
        <w:framePr w:w="1189" w:wrap="auto" w:vAnchor="margin" w:hAnchor="text" w:x="3389" w:y="8444"/>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0"/>
          <w:sz w:val="14"/>
        </w:rPr>
        <w:t>2021年八一慰问</w:t>
      </w:r>
    </w:p>
    <w:p w14:paraId="3732E74F">
      <w:pPr>
        <w:framePr w:w="841" w:wrap="auto" w:vAnchor="margin" w:hAnchor="text" w:x="5186" w:y="8444"/>
        <w:widowControl w:val="0"/>
        <w:autoSpaceDE w:val="0"/>
        <w:autoSpaceDN w:val="0"/>
        <w:spacing w:before="0" w:after="0" w:line="139" w:lineRule="exact"/>
        <w:ind w:left="0" w:right="0" w:firstLine="0"/>
        <w:jc w:val="left"/>
        <w:rPr>
          <w:rFonts w:ascii="宋体"/>
          <w:color w:val="000000"/>
          <w:spacing w:val="0"/>
          <w:sz w:val="14"/>
        </w:rPr>
      </w:pPr>
      <w:r>
        <w:rPr>
          <w:rFonts w:ascii="宋体"/>
          <w:color w:val="000000"/>
          <w:spacing w:val="1"/>
          <w:sz w:val="14"/>
        </w:rPr>
        <w:t>&gt;=</w:t>
      </w:r>
      <w:r>
        <w:rPr>
          <w:rFonts w:ascii="宋体"/>
          <w:color w:val="000000"/>
          <w:spacing w:val="0"/>
          <w:sz w:val="14"/>
        </w:rPr>
        <w:t xml:space="preserve"> </w:t>
      </w:r>
      <w:r>
        <w:rPr>
          <w:rFonts w:ascii="宋体" w:hAnsi="宋体" w:cs="宋体"/>
          <w:color w:val="000000"/>
          <w:spacing w:val="0"/>
          <w:sz w:val="14"/>
        </w:rPr>
        <w:t>25万元</w:t>
      </w:r>
    </w:p>
    <w:p w14:paraId="4FBD08FB">
      <w:pPr>
        <w:framePr w:w="841" w:wrap="auto" w:vAnchor="margin" w:hAnchor="text" w:x="5186" w:y="8444"/>
        <w:widowControl w:val="0"/>
        <w:autoSpaceDE w:val="0"/>
        <w:autoSpaceDN w:val="0"/>
        <w:spacing w:before="493" w:after="0" w:line="139" w:lineRule="exact"/>
        <w:ind w:left="0" w:right="0" w:firstLine="0"/>
        <w:jc w:val="left"/>
        <w:rPr>
          <w:rFonts w:ascii="宋体"/>
          <w:color w:val="000000"/>
          <w:spacing w:val="0"/>
          <w:sz w:val="14"/>
        </w:rPr>
      </w:pPr>
      <w:r>
        <w:rPr>
          <w:rFonts w:ascii="宋体"/>
          <w:color w:val="000000"/>
          <w:spacing w:val="1"/>
          <w:sz w:val="14"/>
        </w:rPr>
        <w:t>&gt;=</w:t>
      </w:r>
      <w:r>
        <w:rPr>
          <w:rFonts w:ascii="宋体"/>
          <w:color w:val="000000"/>
          <w:spacing w:val="0"/>
          <w:sz w:val="14"/>
        </w:rPr>
        <w:t xml:space="preserve"> </w:t>
      </w:r>
      <w:r>
        <w:rPr>
          <w:rFonts w:ascii="宋体"/>
          <w:color w:val="000000"/>
          <w:spacing w:val="1"/>
          <w:sz w:val="14"/>
        </w:rPr>
        <w:t>100%</w:t>
      </w:r>
    </w:p>
    <w:p w14:paraId="71B2063D">
      <w:pPr>
        <w:framePr w:w="841" w:wrap="auto" w:vAnchor="margin" w:hAnchor="text" w:x="5186" w:y="8444"/>
        <w:widowControl w:val="0"/>
        <w:autoSpaceDE w:val="0"/>
        <w:autoSpaceDN w:val="0"/>
        <w:spacing w:before="493" w:after="0" w:line="139" w:lineRule="exact"/>
        <w:ind w:left="0" w:right="0" w:firstLine="0"/>
        <w:jc w:val="left"/>
        <w:rPr>
          <w:rFonts w:ascii="宋体"/>
          <w:color w:val="000000"/>
          <w:spacing w:val="0"/>
          <w:sz w:val="14"/>
        </w:rPr>
      </w:pPr>
      <w:r>
        <w:rPr>
          <w:rFonts w:ascii="宋体"/>
          <w:color w:val="000000"/>
          <w:spacing w:val="1"/>
          <w:sz w:val="14"/>
        </w:rPr>
        <w:t>&gt;=</w:t>
      </w:r>
      <w:r>
        <w:rPr>
          <w:rFonts w:ascii="宋体"/>
          <w:color w:val="000000"/>
          <w:spacing w:val="0"/>
          <w:sz w:val="14"/>
        </w:rPr>
        <w:t xml:space="preserve"> </w:t>
      </w:r>
      <w:r>
        <w:rPr>
          <w:rFonts w:ascii="宋体"/>
          <w:color w:val="000000"/>
          <w:spacing w:val="1"/>
          <w:sz w:val="14"/>
        </w:rPr>
        <w:t>100%</w:t>
      </w:r>
    </w:p>
    <w:p w14:paraId="3218560B">
      <w:pPr>
        <w:framePr w:w="841" w:wrap="auto" w:vAnchor="margin" w:hAnchor="text" w:x="5186" w:y="8444"/>
        <w:widowControl w:val="0"/>
        <w:autoSpaceDE w:val="0"/>
        <w:autoSpaceDN w:val="0"/>
        <w:spacing w:before="492" w:after="0" w:line="139" w:lineRule="exact"/>
        <w:ind w:left="0" w:right="0" w:firstLine="0"/>
        <w:jc w:val="left"/>
        <w:rPr>
          <w:rFonts w:ascii="宋体"/>
          <w:color w:val="000000"/>
          <w:spacing w:val="0"/>
          <w:sz w:val="14"/>
        </w:rPr>
      </w:pPr>
      <w:r>
        <w:rPr>
          <w:rFonts w:ascii="宋体"/>
          <w:color w:val="000000"/>
          <w:spacing w:val="1"/>
          <w:sz w:val="14"/>
        </w:rPr>
        <w:t>&gt;=</w:t>
      </w:r>
      <w:r>
        <w:rPr>
          <w:rFonts w:ascii="宋体"/>
          <w:color w:val="000000"/>
          <w:spacing w:val="0"/>
          <w:sz w:val="14"/>
        </w:rPr>
        <w:t xml:space="preserve"> </w:t>
      </w:r>
      <w:r>
        <w:rPr>
          <w:rFonts w:ascii="宋体"/>
          <w:color w:val="000000"/>
          <w:spacing w:val="1"/>
          <w:sz w:val="14"/>
        </w:rPr>
        <w:t>100%</w:t>
      </w:r>
    </w:p>
    <w:p w14:paraId="13117095">
      <w:pPr>
        <w:framePr w:w="1189" w:wrap="auto" w:vAnchor="margin" w:hAnchor="text" w:x="6739" w:y="8444"/>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0"/>
          <w:sz w:val="14"/>
        </w:rPr>
        <w:t>2021年八一慰问</w:t>
      </w:r>
    </w:p>
    <w:p w14:paraId="0EF125D1">
      <w:pPr>
        <w:framePr w:w="841" w:wrap="auto" w:vAnchor="margin" w:hAnchor="text" w:x="9101" w:y="8444"/>
        <w:widowControl w:val="0"/>
        <w:autoSpaceDE w:val="0"/>
        <w:autoSpaceDN w:val="0"/>
        <w:spacing w:before="0" w:after="0" w:line="139" w:lineRule="exact"/>
        <w:ind w:left="0" w:right="0" w:firstLine="0"/>
        <w:jc w:val="left"/>
        <w:rPr>
          <w:rFonts w:ascii="宋体"/>
          <w:color w:val="000000"/>
          <w:spacing w:val="0"/>
          <w:sz w:val="14"/>
        </w:rPr>
      </w:pPr>
      <w:r>
        <w:rPr>
          <w:rFonts w:ascii="宋体"/>
          <w:color w:val="000000"/>
          <w:spacing w:val="1"/>
          <w:sz w:val="14"/>
        </w:rPr>
        <w:t>&gt;=</w:t>
      </w:r>
      <w:r>
        <w:rPr>
          <w:rFonts w:ascii="宋体"/>
          <w:color w:val="000000"/>
          <w:spacing w:val="0"/>
          <w:sz w:val="14"/>
        </w:rPr>
        <w:t xml:space="preserve"> </w:t>
      </w:r>
      <w:r>
        <w:rPr>
          <w:rFonts w:ascii="宋体" w:hAnsi="宋体" w:cs="宋体"/>
          <w:color w:val="000000"/>
          <w:spacing w:val="0"/>
          <w:sz w:val="14"/>
        </w:rPr>
        <w:t>25万元</w:t>
      </w:r>
    </w:p>
    <w:p w14:paraId="018F5F45">
      <w:pPr>
        <w:framePr w:w="1916" w:wrap="auto" w:vAnchor="margin" w:hAnchor="text" w:x="3389" w:y="8989"/>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0"/>
          <w:sz w:val="14"/>
        </w:rPr>
        <w:t>2021年八一慰问物资质量达</w:t>
      </w:r>
    </w:p>
    <w:p w14:paraId="1EBCC313">
      <w:pPr>
        <w:framePr w:w="1916" w:wrap="auto" w:vAnchor="margin" w:hAnchor="text" w:x="3389" w:y="8989"/>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1"/>
          <w:sz w:val="14"/>
        </w:rPr>
        <w:t>标率</w:t>
      </w:r>
    </w:p>
    <w:p w14:paraId="51A7BFE6">
      <w:pPr>
        <w:framePr w:w="627" w:wrap="auto" w:vAnchor="margin" w:hAnchor="text" w:x="6154" w:y="8989"/>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质量指</w:t>
      </w:r>
    </w:p>
    <w:p w14:paraId="4CE9A945">
      <w:pPr>
        <w:framePr w:w="627" w:wrap="auto" w:vAnchor="margin" w:hAnchor="text" w:x="6154" w:y="8989"/>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0"/>
          <w:sz w:val="14"/>
        </w:rPr>
        <w:t>标</w:t>
      </w:r>
    </w:p>
    <w:p w14:paraId="3B32581A">
      <w:pPr>
        <w:framePr w:w="766" w:wrap="auto" w:vAnchor="margin" w:hAnchor="text" w:x="2409" w:y="9076"/>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质量指标</w:t>
      </w:r>
    </w:p>
    <w:p w14:paraId="2F5CB5F2">
      <w:pPr>
        <w:framePr w:w="2194" w:wrap="auto" w:vAnchor="margin" w:hAnchor="text" w:x="6739" w:y="9076"/>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0"/>
          <w:sz w:val="14"/>
        </w:rPr>
        <w:t>2021年八一慰问物资质量达标率</w:t>
      </w:r>
    </w:p>
    <w:p w14:paraId="303AA7D7">
      <w:pPr>
        <w:framePr w:w="2194" w:wrap="auto" w:vAnchor="margin" w:hAnchor="text" w:x="6739" w:y="9076"/>
        <w:widowControl w:val="0"/>
        <w:autoSpaceDE w:val="0"/>
        <w:autoSpaceDN w:val="0"/>
        <w:spacing w:before="493" w:after="0" w:line="139" w:lineRule="exact"/>
        <w:ind w:left="0" w:right="0" w:firstLine="0"/>
        <w:jc w:val="left"/>
        <w:rPr>
          <w:rFonts w:ascii="宋体"/>
          <w:color w:val="000000"/>
          <w:spacing w:val="0"/>
          <w:sz w:val="14"/>
        </w:rPr>
      </w:pPr>
      <w:r>
        <w:rPr>
          <w:rFonts w:ascii="宋体" w:hAnsi="宋体" w:cs="宋体"/>
          <w:color w:val="000000"/>
          <w:spacing w:val="0"/>
          <w:sz w:val="14"/>
        </w:rPr>
        <w:t>2021年八一慰问及时率</w:t>
      </w:r>
    </w:p>
    <w:p w14:paraId="67B83389">
      <w:pPr>
        <w:framePr w:w="2194" w:wrap="auto" w:vAnchor="margin" w:hAnchor="text" w:x="6739" w:y="9076"/>
        <w:widowControl w:val="0"/>
        <w:autoSpaceDE w:val="0"/>
        <w:autoSpaceDN w:val="0"/>
        <w:spacing w:before="492" w:after="0" w:line="139" w:lineRule="exact"/>
        <w:ind w:left="0" w:right="0" w:firstLine="0"/>
        <w:jc w:val="left"/>
        <w:rPr>
          <w:rFonts w:ascii="宋体"/>
          <w:color w:val="000000"/>
          <w:spacing w:val="0"/>
          <w:sz w:val="14"/>
        </w:rPr>
      </w:pPr>
      <w:r>
        <w:rPr>
          <w:rFonts w:ascii="宋体" w:hAnsi="宋体" w:cs="宋体"/>
          <w:color w:val="000000"/>
          <w:spacing w:val="-1"/>
          <w:sz w:val="14"/>
        </w:rPr>
        <w:t>预算执行率</w:t>
      </w:r>
    </w:p>
    <w:p w14:paraId="77180FA4">
      <w:pPr>
        <w:framePr w:w="703" w:wrap="auto" w:vAnchor="margin" w:hAnchor="text" w:x="9101" w:y="9076"/>
        <w:widowControl w:val="0"/>
        <w:autoSpaceDE w:val="0"/>
        <w:autoSpaceDN w:val="0"/>
        <w:spacing w:before="0" w:after="0" w:line="139" w:lineRule="exact"/>
        <w:ind w:left="0" w:right="0" w:firstLine="0"/>
        <w:jc w:val="left"/>
        <w:rPr>
          <w:rFonts w:ascii="宋体"/>
          <w:color w:val="000000"/>
          <w:spacing w:val="0"/>
          <w:sz w:val="14"/>
        </w:rPr>
      </w:pPr>
      <w:r>
        <w:rPr>
          <w:rFonts w:ascii="宋体"/>
          <w:color w:val="000000"/>
          <w:spacing w:val="1"/>
          <w:sz w:val="14"/>
        </w:rPr>
        <w:t>&gt;=</w:t>
      </w:r>
      <w:r>
        <w:rPr>
          <w:rFonts w:ascii="宋体"/>
          <w:color w:val="000000"/>
          <w:spacing w:val="0"/>
          <w:sz w:val="14"/>
        </w:rPr>
        <w:t xml:space="preserve"> </w:t>
      </w:r>
      <w:r>
        <w:rPr>
          <w:rFonts w:ascii="宋体"/>
          <w:color w:val="000000"/>
          <w:spacing w:val="1"/>
          <w:sz w:val="14"/>
        </w:rPr>
        <w:t>100%</w:t>
      </w:r>
    </w:p>
    <w:p w14:paraId="2BD5B49E">
      <w:pPr>
        <w:framePr w:w="703" w:wrap="auto" w:vAnchor="margin" w:hAnchor="text" w:x="9101" w:y="9076"/>
        <w:widowControl w:val="0"/>
        <w:autoSpaceDE w:val="0"/>
        <w:autoSpaceDN w:val="0"/>
        <w:spacing w:before="493" w:after="0" w:line="139" w:lineRule="exact"/>
        <w:ind w:left="0" w:right="0" w:firstLine="0"/>
        <w:jc w:val="left"/>
        <w:rPr>
          <w:rFonts w:ascii="宋体"/>
          <w:color w:val="000000"/>
          <w:spacing w:val="0"/>
          <w:sz w:val="14"/>
        </w:rPr>
      </w:pPr>
      <w:r>
        <w:rPr>
          <w:rFonts w:ascii="宋体"/>
          <w:color w:val="000000"/>
          <w:spacing w:val="1"/>
          <w:sz w:val="14"/>
        </w:rPr>
        <w:t>&gt;=</w:t>
      </w:r>
      <w:r>
        <w:rPr>
          <w:rFonts w:ascii="宋体"/>
          <w:color w:val="000000"/>
          <w:spacing w:val="0"/>
          <w:sz w:val="14"/>
        </w:rPr>
        <w:t xml:space="preserve"> </w:t>
      </w:r>
      <w:r>
        <w:rPr>
          <w:rFonts w:ascii="宋体"/>
          <w:color w:val="000000"/>
          <w:spacing w:val="1"/>
          <w:sz w:val="14"/>
        </w:rPr>
        <w:t>100%</w:t>
      </w:r>
    </w:p>
    <w:p w14:paraId="4CD04029">
      <w:pPr>
        <w:framePr w:w="703" w:wrap="auto" w:vAnchor="margin" w:hAnchor="text" w:x="9101" w:y="9076"/>
        <w:widowControl w:val="0"/>
        <w:autoSpaceDE w:val="0"/>
        <w:autoSpaceDN w:val="0"/>
        <w:spacing w:before="492" w:after="0" w:line="139" w:lineRule="exact"/>
        <w:ind w:left="0" w:right="0" w:firstLine="0"/>
        <w:jc w:val="left"/>
        <w:rPr>
          <w:rFonts w:ascii="宋体"/>
          <w:color w:val="000000"/>
          <w:spacing w:val="0"/>
          <w:sz w:val="14"/>
        </w:rPr>
      </w:pPr>
      <w:r>
        <w:rPr>
          <w:rFonts w:ascii="宋体"/>
          <w:color w:val="000000"/>
          <w:spacing w:val="1"/>
          <w:sz w:val="14"/>
        </w:rPr>
        <w:t>&gt;=</w:t>
      </w:r>
      <w:r>
        <w:rPr>
          <w:rFonts w:ascii="宋体"/>
          <w:color w:val="000000"/>
          <w:spacing w:val="0"/>
          <w:sz w:val="14"/>
        </w:rPr>
        <w:t xml:space="preserve"> </w:t>
      </w:r>
      <w:r>
        <w:rPr>
          <w:rFonts w:ascii="宋体"/>
          <w:color w:val="000000"/>
          <w:spacing w:val="1"/>
          <w:sz w:val="14"/>
        </w:rPr>
        <w:t>100%</w:t>
      </w:r>
    </w:p>
    <w:p w14:paraId="7AD0D7D3">
      <w:pPr>
        <w:framePr w:w="766" w:wrap="auto" w:vAnchor="margin" w:hAnchor="text" w:x="1730" w:y="9390"/>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产出指标</w:t>
      </w:r>
    </w:p>
    <w:p w14:paraId="4F20C673">
      <w:pPr>
        <w:framePr w:w="627" w:wrap="auto" w:vAnchor="margin" w:hAnchor="text" w:x="6154" w:y="9620"/>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时效指</w:t>
      </w:r>
    </w:p>
    <w:p w14:paraId="4393B3CE">
      <w:pPr>
        <w:framePr w:w="627" w:wrap="auto" w:vAnchor="margin" w:hAnchor="text" w:x="6154" w:y="9620"/>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0"/>
          <w:sz w:val="14"/>
        </w:rPr>
        <w:t>标</w:t>
      </w:r>
    </w:p>
    <w:p w14:paraId="19527B90">
      <w:pPr>
        <w:framePr w:w="766" w:wrap="auto" w:vAnchor="margin" w:hAnchor="text" w:x="2409" w:y="9707"/>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时效指标</w:t>
      </w:r>
    </w:p>
    <w:p w14:paraId="4EAC941D">
      <w:pPr>
        <w:framePr w:w="1607" w:wrap="auto" w:vAnchor="margin" w:hAnchor="text" w:x="3389" w:y="9707"/>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0"/>
          <w:sz w:val="14"/>
        </w:rPr>
        <w:t>2021年八一慰问及时率</w:t>
      </w:r>
    </w:p>
    <w:p w14:paraId="2FD42DAA">
      <w:pPr>
        <w:framePr w:w="1607" w:wrap="auto" w:vAnchor="margin" w:hAnchor="text" w:x="3389" w:y="9707"/>
        <w:widowControl w:val="0"/>
        <w:autoSpaceDE w:val="0"/>
        <w:autoSpaceDN w:val="0"/>
        <w:spacing w:before="492" w:after="0" w:line="139" w:lineRule="exact"/>
        <w:ind w:left="0" w:right="0" w:firstLine="0"/>
        <w:jc w:val="left"/>
        <w:rPr>
          <w:rFonts w:ascii="宋体"/>
          <w:color w:val="000000"/>
          <w:spacing w:val="0"/>
          <w:sz w:val="14"/>
        </w:rPr>
      </w:pPr>
      <w:r>
        <w:rPr>
          <w:rFonts w:ascii="宋体" w:hAnsi="宋体" w:cs="宋体"/>
          <w:color w:val="000000"/>
          <w:spacing w:val="-1"/>
          <w:sz w:val="14"/>
        </w:rPr>
        <w:t>预算执行率</w:t>
      </w:r>
    </w:p>
    <w:p w14:paraId="7A62D097">
      <w:pPr>
        <w:framePr w:w="349" w:wrap="auto" w:vAnchor="margin" w:hAnchor="text" w:x="1291" w:y="10218"/>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0"/>
          <w:sz w:val="14"/>
        </w:rPr>
        <w:t>绩</w:t>
      </w:r>
    </w:p>
    <w:p w14:paraId="07B89DAB">
      <w:pPr>
        <w:framePr w:w="349" w:wrap="auto" w:vAnchor="margin" w:hAnchor="text" w:x="1291" w:y="10218"/>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0"/>
          <w:sz w:val="14"/>
        </w:rPr>
        <w:t>效</w:t>
      </w:r>
    </w:p>
    <w:p w14:paraId="705EC039">
      <w:pPr>
        <w:framePr w:w="349" w:wrap="auto" w:vAnchor="margin" w:hAnchor="text" w:x="1291" w:y="10218"/>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0"/>
          <w:sz w:val="14"/>
        </w:rPr>
        <w:t>指</w:t>
      </w:r>
    </w:p>
    <w:p w14:paraId="29BC52F4">
      <w:pPr>
        <w:framePr w:w="349" w:wrap="auto" w:vAnchor="margin" w:hAnchor="text" w:x="1291" w:y="10218"/>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0"/>
          <w:sz w:val="14"/>
        </w:rPr>
        <w:t>标</w:t>
      </w:r>
    </w:p>
    <w:p w14:paraId="58E0005A">
      <w:pPr>
        <w:framePr w:w="627" w:wrap="auto" w:vAnchor="margin" w:hAnchor="text" w:x="6154" w:y="10252"/>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成本指</w:t>
      </w:r>
    </w:p>
    <w:p w14:paraId="564A240D">
      <w:pPr>
        <w:framePr w:w="627" w:wrap="auto" w:vAnchor="margin" w:hAnchor="text" w:x="6154" w:y="10252"/>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0"/>
          <w:sz w:val="14"/>
        </w:rPr>
        <w:t>标</w:t>
      </w:r>
    </w:p>
    <w:p w14:paraId="51BCDFB4">
      <w:pPr>
        <w:framePr w:w="766" w:wrap="auto" w:vAnchor="margin" w:hAnchor="text" w:x="2409" w:y="10338"/>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成本指标</w:t>
      </w:r>
    </w:p>
    <w:p w14:paraId="4E944A09">
      <w:pPr>
        <w:framePr w:w="627" w:wrap="auto" w:vAnchor="margin" w:hAnchor="text" w:x="6154" w:y="10883"/>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经济效</w:t>
      </w:r>
    </w:p>
    <w:p w14:paraId="113CA8A0">
      <w:pPr>
        <w:framePr w:w="627" w:wrap="auto" w:vAnchor="margin" w:hAnchor="text" w:x="6154" w:y="10883"/>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1"/>
          <w:sz w:val="14"/>
        </w:rPr>
        <w:t>益指标</w:t>
      </w:r>
    </w:p>
    <w:p w14:paraId="754E52AD">
      <w:pPr>
        <w:framePr w:w="1045" w:wrap="auto" w:vAnchor="margin" w:hAnchor="text" w:x="2409" w:y="10969"/>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经济效益指标</w:t>
      </w:r>
    </w:p>
    <w:p w14:paraId="00863FA2">
      <w:pPr>
        <w:framePr w:w="627" w:wrap="auto" w:vAnchor="margin" w:hAnchor="text" w:x="6154" w:y="11514"/>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社会效</w:t>
      </w:r>
    </w:p>
    <w:p w14:paraId="560B6DED">
      <w:pPr>
        <w:framePr w:w="627" w:wrap="auto" w:vAnchor="margin" w:hAnchor="text" w:x="6154" w:y="11514"/>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1"/>
          <w:sz w:val="14"/>
        </w:rPr>
        <w:t>益指标</w:t>
      </w:r>
    </w:p>
    <w:p w14:paraId="3CA46884">
      <w:pPr>
        <w:framePr w:w="1915" w:wrap="auto" w:vAnchor="margin" w:hAnchor="text" w:x="2409" w:y="11601"/>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社会效益指标</w:t>
      </w:r>
      <w:r>
        <w:rPr>
          <w:rFonts w:ascii="宋体"/>
          <w:color w:val="000000"/>
          <w:spacing w:val="74"/>
          <w:sz w:val="14"/>
        </w:rPr>
        <w:t xml:space="preserve"> </w:t>
      </w:r>
      <w:r>
        <w:rPr>
          <w:rFonts w:ascii="宋体" w:hAnsi="宋体" w:cs="宋体"/>
          <w:color w:val="000000"/>
          <w:spacing w:val="-1"/>
          <w:sz w:val="14"/>
        </w:rPr>
        <w:t>政策知晓率</w:t>
      </w:r>
    </w:p>
    <w:p w14:paraId="2562A058">
      <w:pPr>
        <w:framePr w:w="1915" w:wrap="auto" w:vAnchor="margin" w:hAnchor="text" w:x="2409" w:y="11601"/>
        <w:widowControl w:val="0"/>
        <w:autoSpaceDE w:val="0"/>
        <w:autoSpaceDN w:val="0"/>
        <w:spacing w:before="492" w:after="0" w:line="139" w:lineRule="exact"/>
        <w:ind w:left="0" w:right="0" w:firstLine="0"/>
        <w:jc w:val="left"/>
        <w:rPr>
          <w:rFonts w:ascii="宋体"/>
          <w:color w:val="000000"/>
          <w:spacing w:val="0"/>
          <w:sz w:val="14"/>
        </w:rPr>
      </w:pPr>
      <w:r>
        <w:rPr>
          <w:rFonts w:ascii="宋体" w:hAnsi="宋体" w:cs="宋体"/>
          <w:color w:val="000000"/>
          <w:spacing w:val="-1"/>
          <w:sz w:val="14"/>
        </w:rPr>
        <w:t>生态效益指标</w:t>
      </w:r>
    </w:p>
    <w:p w14:paraId="367A95AC">
      <w:pPr>
        <w:framePr w:w="632" w:wrap="auto" w:vAnchor="margin" w:hAnchor="text" w:x="5186" w:y="11601"/>
        <w:widowControl w:val="0"/>
        <w:autoSpaceDE w:val="0"/>
        <w:autoSpaceDN w:val="0"/>
        <w:spacing w:before="0" w:after="0" w:line="139" w:lineRule="exact"/>
        <w:ind w:left="0" w:right="0" w:firstLine="0"/>
        <w:jc w:val="left"/>
        <w:rPr>
          <w:rFonts w:ascii="宋体"/>
          <w:color w:val="000000"/>
          <w:spacing w:val="0"/>
          <w:sz w:val="14"/>
        </w:rPr>
      </w:pPr>
      <w:r>
        <w:rPr>
          <w:rFonts w:ascii="宋体"/>
          <w:color w:val="000000"/>
          <w:spacing w:val="1"/>
          <w:sz w:val="14"/>
        </w:rPr>
        <w:t>&gt;=</w:t>
      </w:r>
      <w:r>
        <w:rPr>
          <w:rFonts w:ascii="宋体"/>
          <w:color w:val="000000"/>
          <w:spacing w:val="0"/>
          <w:sz w:val="14"/>
        </w:rPr>
        <w:t xml:space="preserve"> </w:t>
      </w:r>
      <w:r>
        <w:rPr>
          <w:rFonts w:ascii="宋体"/>
          <w:color w:val="000000"/>
          <w:spacing w:val="1"/>
          <w:sz w:val="14"/>
        </w:rPr>
        <w:t>99%</w:t>
      </w:r>
    </w:p>
    <w:p w14:paraId="7E983403">
      <w:pPr>
        <w:framePr w:w="906" w:wrap="auto" w:vAnchor="margin" w:hAnchor="text" w:x="6739" w:y="11601"/>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政策知晓率</w:t>
      </w:r>
    </w:p>
    <w:p w14:paraId="53F196D9">
      <w:pPr>
        <w:framePr w:w="632" w:wrap="auto" w:vAnchor="margin" w:hAnchor="text" w:x="9101" w:y="11601"/>
        <w:widowControl w:val="0"/>
        <w:autoSpaceDE w:val="0"/>
        <w:autoSpaceDN w:val="0"/>
        <w:spacing w:before="0" w:after="0" w:line="139" w:lineRule="exact"/>
        <w:ind w:left="0" w:right="0" w:firstLine="0"/>
        <w:jc w:val="left"/>
        <w:rPr>
          <w:rFonts w:ascii="宋体"/>
          <w:color w:val="000000"/>
          <w:spacing w:val="0"/>
          <w:sz w:val="14"/>
        </w:rPr>
      </w:pPr>
      <w:r>
        <w:rPr>
          <w:rFonts w:ascii="宋体"/>
          <w:color w:val="000000"/>
          <w:spacing w:val="1"/>
          <w:sz w:val="14"/>
        </w:rPr>
        <w:t>&gt;=</w:t>
      </w:r>
      <w:r>
        <w:rPr>
          <w:rFonts w:ascii="宋体"/>
          <w:color w:val="000000"/>
          <w:spacing w:val="0"/>
          <w:sz w:val="14"/>
        </w:rPr>
        <w:t xml:space="preserve"> </w:t>
      </w:r>
      <w:r>
        <w:rPr>
          <w:rFonts w:ascii="宋体"/>
          <w:color w:val="000000"/>
          <w:spacing w:val="1"/>
          <w:sz w:val="14"/>
        </w:rPr>
        <w:t>99%</w:t>
      </w:r>
    </w:p>
    <w:p w14:paraId="1ABEEBA1">
      <w:pPr>
        <w:framePr w:w="766" w:wrap="auto" w:vAnchor="margin" w:hAnchor="text" w:x="1730" w:y="11915"/>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效益指标</w:t>
      </w:r>
    </w:p>
    <w:p w14:paraId="187CFCB5">
      <w:pPr>
        <w:framePr w:w="627" w:wrap="auto" w:vAnchor="margin" w:hAnchor="text" w:x="6154" w:y="12145"/>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生态效</w:t>
      </w:r>
    </w:p>
    <w:p w14:paraId="035FC4E2">
      <w:pPr>
        <w:framePr w:w="627" w:wrap="auto" w:vAnchor="margin" w:hAnchor="text" w:x="6154" w:y="12145"/>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1"/>
          <w:sz w:val="14"/>
        </w:rPr>
        <w:t>益指标</w:t>
      </w:r>
    </w:p>
    <w:p w14:paraId="7650C9CA">
      <w:pPr>
        <w:framePr w:w="627" w:wrap="auto" w:vAnchor="margin" w:hAnchor="text" w:x="6154" w:y="12690"/>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可持续</w:t>
      </w:r>
    </w:p>
    <w:p w14:paraId="7AC93E23">
      <w:pPr>
        <w:framePr w:w="627" w:wrap="auto" w:vAnchor="margin" w:hAnchor="text" w:x="6154" w:y="12690"/>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1"/>
          <w:sz w:val="14"/>
        </w:rPr>
        <w:t>影响指</w:t>
      </w:r>
    </w:p>
    <w:p w14:paraId="469023BB">
      <w:pPr>
        <w:framePr w:w="627" w:wrap="auto" w:vAnchor="margin" w:hAnchor="text" w:x="6154" w:y="12690"/>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0"/>
          <w:sz w:val="14"/>
        </w:rPr>
        <w:t>标</w:t>
      </w:r>
    </w:p>
    <w:p w14:paraId="60C953DA">
      <w:pPr>
        <w:framePr w:w="1045" w:wrap="auto" w:vAnchor="margin" w:hAnchor="text" w:x="2409" w:y="12777"/>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可持续影响指</w:t>
      </w:r>
    </w:p>
    <w:p w14:paraId="35E1242B">
      <w:pPr>
        <w:framePr w:w="1045" w:wrap="auto" w:vAnchor="margin" w:hAnchor="text" w:x="2409" w:y="12777"/>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0"/>
          <w:sz w:val="14"/>
        </w:rPr>
        <w:t>标</w:t>
      </w:r>
    </w:p>
    <w:p w14:paraId="3431C7D7">
      <w:pPr>
        <w:framePr w:w="1939" w:wrap="auto" w:vAnchor="margin" w:hAnchor="text" w:x="6154" w:y="13321"/>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服务对</w:t>
      </w:r>
    </w:p>
    <w:p w14:paraId="1F4E0603">
      <w:pPr>
        <w:framePr w:w="1939" w:wrap="auto" w:vAnchor="margin" w:hAnchor="text" w:x="6154" w:y="13321"/>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1"/>
          <w:sz w:val="14"/>
        </w:rPr>
        <w:t>象满意</w:t>
      </w:r>
      <w:r>
        <w:rPr>
          <w:rFonts w:ascii="宋体"/>
          <w:color w:val="000000"/>
          <w:spacing w:val="97"/>
          <w:sz w:val="14"/>
        </w:rPr>
        <w:t xml:space="preserve"> </w:t>
      </w:r>
      <w:r>
        <w:rPr>
          <w:rFonts w:ascii="宋体" w:hAnsi="宋体" w:cs="宋体"/>
          <w:color w:val="000000"/>
          <w:spacing w:val="-1"/>
          <w:sz w:val="14"/>
        </w:rPr>
        <w:t>被慰问对象满意度</w:t>
      </w:r>
    </w:p>
    <w:p w14:paraId="025CD022">
      <w:pPr>
        <w:framePr w:w="1939" w:wrap="auto" w:vAnchor="margin" w:hAnchor="text" w:x="6154" w:y="13321"/>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1"/>
          <w:sz w:val="14"/>
        </w:rPr>
        <w:t>度指标</w:t>
      </w:r>
    </w:p>
    <w:p w14:paraId="2DCE55B6">
      <w:pPr>
        <w:framePr w:w="1045" w:wrap="auto" w:vAnchor="margin" w:hAnchor="text" w:x="2409" w:y="13407"/>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服务对象满意</w:t>
      </w:r>
    </w:p>
    <w:p w14:paraId="17B68A62">
      <w:pPr>
        <w:framePr w:w="1045" w:wrap="auto" w:vAnchor="margin" w:hAnchor="text" w:x="2409" w:y="13407"/>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1"/>
          <w:sz w:val="14"/>
        </w:rPr>
        <w:t>度指标</w:t>
      </w:r>
    </w:p>
    <w:p w14:paraId="66DFFFDD">
      <w:pPr>
        <w:framePr w:w="906" w:wrap="auto" w:vAnchor="margin" w:hAnchor="text" w:x="1661" w:y="13494"/>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满意度指标</w:t>
      </w:r>
    </w:p>
    <w:p w14:paraId="53584173">
      <w:pPr>
        <w:framePr w:w="1324" w:wrap="auto" w:vAnchor="margin" w:hAnchor="text" w:x="3389" w:y="13494"/>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被慰问对象满意度</w:t>
      </w:r>
    </w:p>
    <w:p w14:paraId="12009B0B">
      <w:pPr>
        <w:framePr w:w="632" w:wrap="auto" w:vAnchor="margin" w:hAnchor="text" w:x="5186" w:y="13494"/>
        <w:widowControl w:val="0"/>
        <w:autoSpaceDE w:val="0"/>
        <w:autoSpaceDN w:val="0"/>
        <w:spacing w:before="0" w:after="0" w:line="139" w:lineRule="exact"/>
        <w:ind w:left="0" w:right="0" w:firstLine="0"/>
        <w:jc w:val="left"/>
        <w:rPr>
          <w:rFonts w:ascii="宋体"/>
          <w:color w:val="000000"/>
          <w:spacing w:val="0"/>
          <w:sz w:val="14"/>
        </w:rPr>
      </w:pPr>
      <w:r>
        <w:rPr>
          <w:rFonts w:ascii="宋体"/>
          <w:color w:val="000000"/>
          <w:spacing w:val="1"/>
          <w:sz w:val="14"/>
        </w:rPr>
        <w:t>&gt;=</w:t>
      </w:r>
      <w:r>
        <w:rPr>
          <w:rFonts w:ascii="宋体"/>
          <w:color w:val="000000"/>
          <w:spacing w:val="0"/>
          <w:sz w:val="14"/>
        </w:rPr>
        <w:t xml:space="preserve"> </w:t>
      </w:r>
      <w:r>
        <w:rPr>
          <w:rFonts w:ascii="宋体"/>
          <w:color w:val="000000"/>
          <w:spacing w:val="1"/>
          <w:sz w:val="14"/>
        </w:rPr>
        <w:t>99%</w:t>
      </w:r>
    </w:p>
    <w:p w14:paraId="4AEFE51A">
      <w:pPr>
        <w:framePr w:w="632" w:wrap="auto" w:vAnchor="margin" w:hAnchor="text" w:x="9101" w:y="13494"/>
        <w:widowControl w:val="0"/>
        <w:autoSpaceDE w:val="0"/>
        <w:autoSpaceDN w:val="0"/>
        <w:spacing w:before="0" w:after="0" w:line="139" w:lineRule="exact"/>
        <w:ind w:left="0" w:right="0" w:firstLine="0"/>
        <w:jc w:val="left"/>
        <w:rPr>
          <w:rFonts w:ascii="宋体"/>
          <w:color w:val="000000"/>
          <w:spacing w:val="0"/>
          <w:sz w:val="14"/>
        </w:rPr>
      </w:pPr>
      <w:r>
        <w:rPr>
          <w:rFonts w:ascii="宋体"/>
          <w:color w:val="000000"/>
          <w:spacing w:val="1"/>
          <w:sz w:val="14"/>
        </w:rPr>
        <w:t>&gt;=</w:t>
      </w:r>
      <w:r>
        <w:rPr>
          <w:rFonts w:ascii="宋体"/>
          <w:color w:val="000000"/>
          <w:spacing w:val="0"/>
          <w:sz w:val="14"/>
        </w:rPr>
        <w:t xml:space="preserve"> </w:t>
      </w:r>
      <w:r>
        <w:rPr>
          <w:rFonts w:ascii="宋体"/>
          <w:color w:val="000000"/>
          <w:spacing w:val="1"/>
          <w:sz w:val="14"/>
        </w:rPr>
        <w:t>99%</w:t>
      </w:r>
    </w:p>
    <w:p w14:paraId="09D787BA">
      <w:pPr>
        <w:spacing w:before="0" w:after="0" w:line="0" w:lineRule="exact"/>
        <w:ind w:left="0" w:right="0" w:firstLine="0"/>
        <w:jc w:val="left"/>
        <w:rPr>
          <w:rFonts w:ascii="Arial"/>
          <w:color w:val="FF0000"/>
          <w:spacing w:val="0"/>
          <w:sz w:val="2"/>
        </w:rPr>
      </w:pPr>
      <w:r>
        <w:pict>
          <v:shape id="_x000027" o:spid="_x0000_s1053" o:spt="75" type="#_x0000_t75" style="position:absolute;left:0pt;margin-left:52.9pt;margin-top:140.6pt;height:554.25pt;width:485.1pt;mso-position-horizontal-relative:page;mso-position-vertical-relative:page;z-index:-251657216;mso-width-relative:page;mso-height-relative:page;" filled="f" coordsize="21600,21600">
            <v:path/>
            <v:fill on="f" focussize="0,0"/>
            <v:stroke/>
            <v:imagedata r:id="rId32" o:title=""/>
            <o:lock v:ext="edit" aspectratio="t"/>
          </v:shape>
        </w:pict>
      </w:r>
      <w:r>
        <w:rPr>
          <w:rFonts w:ascii="Arial"/>
          <w:color w:val="FF0000"/>
          <w:spacing w:val="0"/>
          <w:sz w:val="2"/>
        </w:rPr>
        <w:br w:type="page"/>
      </w:r>
    </w:p>
    <w:p w14:paraId="59315AF7">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3E74813F">
      <w:pPr>
        <w:framePr w:w="3811" w:wrap="auto" w:vAnchor="margin" w:hAnchor="text" w:x="4106" w:y="1869"/>
        <w:widowControl w:val="0"/>
        <w:autoSpaceDE w:val="0"/>
        <w:autoSpaceDN w:val="0"/>
        <w:spacing w:before="0" w:after="0" w:line="197" w:lineRule="exact"/>
        <w:ind w:left="0" w:right="0" w:firstLine="0"/>
        <w:jc w:val="left"/>
        <w:rPr>
          <w:rFonts w:ascii="宋体"/>
          <w:color w:val="000000"/>
          <w:spacing w:val="0"/>
          <w:sz w:val="20"/>
        </w:rPr>
      </w:pPr>
      <w:r>
        <w:rPr>
          <w:rFonts w:ascii="宋体" w:hAnsi="宋体" w:cs="宋体"/>
          <w:color w:val="000000"/>
          <w:spacing w:val="-1"/>
          <w:sz w:val="20"/>
        </w:rPr>
        <w:t>2021年春节慰问经费项目绩效目标申报表</w:t>
      </w:r>
    </w:p>
    <w:p w14:paraId="6F424FE2">
      <w:pPr>
        <w:framePr w:w="1049" w:wrap="auto" w:vAnchor="margin" w:hAnchor="text" w:x="5475" w:y="2248"/>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0"/>
          <w:sz w:val="14"/>
        </w:rPr>
        <w:t>（2021年度）</w:t>
      </w:r>
    </w:p>
    <w:p w14:paraId="3CA779D5">
      <w:pPr>
        <w:framePr w:w="766" w:wrap="auto" w:vAnchor="margin" w:hAnchor="text" w:x="1927" w:y="2954"/>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项目名称</w:t>
      </w:r>
    </w:p>
    <w:p w14:paraId="58397F9A">
      <w:pPr>
        <w:framePr w:w="766" w:wrap="auto" w:vAnchor="margin" w:hAnchor="text" w:x="1927" w:y="2954"/>
        <w:widowControl w:val="0"/>
        <w:autoSpaceDE w:val="0"/>
        <w:autoSpaceDN w:val="0"/>
        <w:spacing w:before="214" w:after="0" w:line="139" w:lineRule="exact"/>
        <w:ind w:left="0" w:right="0" w:firstLine="0"/>
        <w:jc w:val="left"/>
        <w:rPr>
          <w:rFonts w:ascii="宋体"/>
          <w:color w:val="000000"/>
          <w:spacing w:val="0"/>
          <w:sz w:val="14"/>
        </w:rPr>
      </w:pPr>
      <w:r>
        <w:rPr>
          <w:rFonts w:ascii="宋体" w:hAnsi="宋体" w:cs="宋体"/>
          <w:color w:val="000000"/>
          <w:spacing w:val="-1"/>
          <w:sz w:val="14"/>
        </w:rPr>
        <w:t>主管部门</w:t>
      </w:r>
    </w:p>
    <w:p w14:paraId="0C03430F">
      <w:pPr>
        <w:framePr w:w="1467" w:wrap="auto" w:vAnchor="margin" w:hAnchor="text" w:x="6382" w:y="2954"/>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0"/>
          <w:sz w:val="14"/>
        </w:rPr>
        <w:t>2021年春节慰问经费</w:t>
      </w:r>
    </w:p>
    <w:p w14:paraId="351460C3">
      <w:pPr>
        <w:framePr w:w="1463" w:wrap="auto" w:vAnchor="margin" w:hAnchor="text" w:x="4094" w:y="3306"/>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滑县退役军人事务局</w:t>
      </w:r>
    </w:p>
    <w:p w14:paraId="2E9B100F">
      <w:pPr>
        <w:framePr w:w="766" w:wrap="auto" w:vAnchor="margin" w:hAnchor="text" w:x="6752" w:y="3306"/>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单位名称</w:t>
      </w:r>
    </w:p>
    <w:p w14:paraId="6B4EB466">
      <w:pPr>
        <w:framePr w:w="1463" w:wrap="auto" w:vAnchor="margin" w:hAnchor="text" w:x="8693" w:y="3306"/>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滑县退役军人事务局</w:t>
      </w:r>
    </w:p>
    <w:p w14:paraId="0297D87D">
      <w:pPr>
        <w:framePr w:w="1463" w:wrap="auto" w:vAnchor="margin" w:hAnchor="text" w:x="8693" w:y="3306"/>
        <w:widowControl w:val="0"/>
        <w:autoSpaceDE w:val="0"/>
        <w:autoSpaceDN w:val="0"/>
        <w:spacing w:before="288" w:after="0" w:line="139" w:lineRule="exact"/>
        <w:ind w:left="554" w:right="0" w:firstLine="0"/>
        <w:jc w:val="left"/>
        <w:rPr>
          <w:rFonts w:ascii="宋体"/>
          <w:color w:val="000000"/>
          <w:spacing w:val="0"/>
          <w:sz w:val="14"/>
        </w:rPr>
      </w:pPr>
      <w:r>
        <w:rPr>
          <w:rFonts w:ascii="宋体"/>
          <w:color w:val="000000"/>
          <w:spacing w:val="1"/>
          <w:sz w:val="14"/>
        </w:rPr>
        <w:t>30</w:t>
      </w:r>
    </w:p>
    <w:p w14:paraId="2443571B">
      <w:pPr>
        <w:framePr w:w="1467" w:wrap="auto" w:vAnchor="margin" w:hAnchor="text" w:x="3415" w:y="3733"/>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实施期资金总额：</w:t>
      </w:r>
    </w:p>
    <w:p w14:paraId="31082559">
      <w:pPr>
        <w:framePr w:w="1467" w:wrap="auto" w:vAnchor="margin" w:hAnchor="text" w:x="3415" w:y="3733"/>
        <w:widowControl w:val="0"/>
        <w:autoSpaceDE w:val="0"/>
        <w:autoSpaceDN w:val="0"/>
        <w:spacing w:before="211" w:after="0" w:line="139" w:lineRule="exact"/>
        <w:ind w:left="283" w:right="0" w:firstLine="0"/>
        <w:jc w:val="left"/>
        <w:rPr>
          <w:rFonts w:ascii="宋体"/>
          <w:color w:val="000000"/>
          <w:spacing w:val="0"/>
          <w:sz w:val="14"/>
        </w:rPr>
      </w:pPr>
      <w:r>
        <w:rPr>
          <w:rFonts w:ascii="宋体" w:hAnsi="宋体" w:cs="宋体"/>
          <w:color w:val="000000"/>
          <w:spacing w:val="-1"/>
          <w:sz w:val="14"/>
        </w:rPr>
        <w:t>其中：财政拨款</w:t>
      </w:r>
    </w:p>
    <w:p w14:paraId="35C2E470">
      <w:pPr>
        <w:framePr w:w="350" w:wrap="auto" w:vAnchor="margin" w:hAnchor="text" w:x="5563" w:y="3733"/>
        <w:widowControl w:val="0"/>
        <w:autoSpaceDE w:val="0"/>
        <w:autoSpaceDN w:val="0"/>
        <w:spacing w:before="0" w:after="0" w:line="139" w:lineRule="exact"/>
        <w:ind w:left="0" w:right="0" w:firstLine="0"/>
        <w:jc w:val="left"/>
        <w:rPr>
          <w:rFonts w:ascii="宋体"/>
          <w:color w:val="000000"/>
          <w:spacing w:val="0"/>
          <w:sz w:val="14"/>
        </w:rPr>
      </w:pPr>
      <w:r>
        <w:rPr>
          <w:rFonts w:ascii="宋体"/>
          <w:color w:val="000000"/>
          <w:spacing w:val="1"/>
          <w:sz w:val="14"/>
        </w:rPr>
        <w:t>30</w:t>
      </w:r>
    </w:p>
    <w:p w14:paraId="163FCF9A">
      <w:pPr>
        <w:framePr w:w="350" w:wrap="auto" w:vAnchor="margin" w:hAnchor="text" w:x="5563" w:y="3733"/>
        <w:widowControl w:val="0"/>
        <w:autoSpaceDE w:val="0"/>
        <w:autoSpaceDN w:val="0"/>
        <w:spacing w:before="387" w:after="0" w:line="139" w:lineRule="exact"/>
        <w:ind w:left="0" w:right="0" w:firstLine="0"/>
        <w:jc w:val="left"/>
        <w:rPr>
          <w:rFonts w:ascii="宋体"/>
          <w:color w:val="000000"/>
          <w:spacing w:val="0"/>
          <w:sz w:val="14"/>
        </w:rPr>
      </w:pPr>
      <w:r>
        <w:rPr>
          <w:rFonts w:ascii="宋体"/>
          <w:color w:val="000000"/>
          <w:spacing w:val="1"/>
          <w:sz w:val="14"/>
        </w:rPr>
        <w:t>30</w:t>
      </w:r>
    </w:p>
    <w:p w14:paraId="0F94F1F6">
      <w:pPr>
        <w:framePr w:w="350" w:wrap="auto" w:vAnchor="margin" w:hAnchor="text" w:x="5563" w:y="3733"/>
        <w:widowControl w:val="0"/>
        <w:autoSpaceDE w:val="0"/>
        <w:autoSpaceDN w:val="0"/>
        <w:spacing w:before="404" w:after="0" w:line="139" w:lineRule="exact"/>
        <w:ind w:left="36" w:right="0" w:firstLine="0"/>
        <w:jc w:val="left"/>
        <w:rPr>
          <w:rFonts w:ascii="宋体"/>
          <w:color w:val="000000"/>
          <w:spacing w:val="0"/>
          <w:sz w:val="14"/>
        </w:rPr>
      </w:pPr>
      <w:r>
        <w:rPr>
          <w:rFonts w:ascii="宋体"/>
          <w:color w:val="000000"/>
          <w:spacing w:val="0"/>
          <w:sz w:val="14"/>
        </w:rPr>
        <w:t>0</w:t>
      </w:r>
    </w:p>
    <w:p w14:paraId="2BDB3EEE">
      <w:pPr>
        <w:framePr w:w="1187" w:wrap="auto" w:vAnchor="margin" w:hAnchor="text" w:x="6211" w:y="3733"/>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0"/>
          <w:sz w:val="14"/>
        </w:rPr>
        <w:t>年度资金总额：</w:t>
      </w:r>
    </w:p>
    <w:p w14:paraId="41D04F1F">
      <w:pPr>
        <w:framePr w:w="767" w:wrap="auto" w:vAnchor="margin" w:hAnchor="text" w:x="1927" w:y="4189"/>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项目资金</w:t>
      </w:r>
    </w:p>
    <w:p w14:paraId="34BAB82A">
      <w:pPr>
        <w:framePr w:w="767" w:wrap="auto" w:vAnchor="margin" w:hAnchor="text" w:x="1927" w:y="4189"/>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1"/>
          <w:sz w:val="14"/>
        </w:rPr>
        <w:t>（万元）</w:t>
      </w:r>
    </w:p>
    <w:p w14:paraId="3BB4D2C7">
      <w:pPr>
        <w:framePr w:w="1261" w:wrap="auto" w:vAnchor="margin" w:hAnchor="text" w:x="6425" w:y="4259"/>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其中：财政拨款</w:t>
      </w:r>
    </w:p>
    <w:p w14:paraId="6525381F">
      <w:pPr>
        <w:framePr w:w="1261" w:wrap="auto" w:vAnchor="margin" w:hAnchor="text" w:x="6425" w:y="4259"/>
        <w:widowControl w:val="0"/>
        <w:autoSpaceDE w:val="0"/>
        <w:autoSpaceDN w:val="0"/>
        <w:spacing w:before="404" w:after="0" w:line="139" w:lineRule="exact"/>
        <w:ind w:left="495" w:right="0" w:firstLine="0"/>
        <w:jc w:val="left"/>
        <w:rPr>
          <w:rFonts w:ascii="宋体"/>
          <w:color w:val="000000"/>
          <w:spacing w:val="0"/>
          <w:sz w:val="14"/>
        </w:rPr>
      </w:pPr>
      <w:r>
        <w:rPr>
          <w:rFonts w:ascii="宋体" w:hAnsi="宋体" w:cs="宋体"/>
          <w:color w:val="000000"/>
          <w:spacing w:val="-1"/>
          <w:sz w:val="14"/>
        </w:rPr>
        <w:t>其他资金</w:t>
      </w:r>
    </w:p>
    <w:p w14:paraId="4AC31752">
      <w:pPr>
        <w:framePr w:w="350" w:wrap="auto" w:vAnchor="margin" w:hAnchor="text" w:x="9247" w:y="4259"/>
        <w:widowControl w:val="0"/>
        <w:autoSpaceDE w:val="0"/>
        <w:autoSpaceDN w:val="0"/>
        <w:spacing w:before="0" w:after="0" w:line="139" w:lineRule="exact"/>
        <w:ind w:left="0" w:right="0" w:firstLine="0"/>
        <w:jc w:val="left"/>
        <w:rPr>
          <w:rFonts w:ascii="宋体"/>
          <w:color w:val="000000"/>
          <w:spacing w:val="0"/>
          <w:sz w:val="14"/>
        </w:rPr>
      </w:pPr>
      <w:r>
        <w:rPr>
          <w:rFonts w:ascii="宋体"/>
          <w:color w:val="000000"/>
          <w:spacing w:val="1"/>
          <w:sz w:val="14"/>
        </w:rPr>
        <w:t>30</w:t>
      </w:r>
    </w:p>
    <w:p w14:paraId="4D4008C9">
      <w:pPr>
        <w:framePr w:w="350" w:wrap="auto" w:vAnchor="margin" w:hAnchor="text" w:x="9247" w:y="4259"/>
        <w:widowControl w:val="0"/>
        <w:autoSpaceDE w:val="0"/>
        <w:autoSpaceDN w:val="0"/>
        <w:spacing w:before="404" w:after="0" w:line="139" w:lineRule="exact"/>
        <w:ind w:left="36" w:right="0" w:firstLine="0"/>
        <w:jc w:val="left"/>
        <w:rPr>
          <w:rFonts w:ascii="宋体"/>
          <w:color w:val="000000"/>
          <w:spacing w:val="0"/>
          <w:sz w:val="14"/>
        </w:rPr>
      </w:pPr>
      <w:r>
        <w:rPr>
          <w:rFonts w:ascii="宋体"/>
          <w:color w:val="000000"/>
          <w:spacing w:val="0"/>
          <w:sz w:val="14"/>
        </w:rPr>
        <w:t>0</w:t>
      </w:r>
    </w:p>
    <w:p w14:paraId="3E8EA282">
      <w:pPr>
        <w:framePr w:w="766" w:wrap="auto" w:vAnchor="margin" w:hAnchor="text" w:x="4265" w:y="4802"/>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其他资金</w:t>
      </w:r>
    </w:p>
    <w:p w14:paraId="628C6164">
      <w:pPr>
        <w:framePr w:w="906" w:wrap="auto" w:vAnchor="margin" w:hAnchor="text" w:x="3526" w:y="5238"/>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实施期目标</w:t>
      </w:r>
    </w:p>
    <w:p w14:paraId="25AC6346">
      <w:pPr>
        <w:framePr w:w="766" w:wrap="auto" w:vAnchor="margin" w:hAnchor="text" w:x="8129" w:y="5238"/>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年度目标</w:t>
      </w:r>
    </w:p>
    <w:p w14:paraId="26ECAAAE">
      <w:pPr>
        <w:framePr w:w="4705" w:wrap="auto" w:vAnchor="margin" w:hAnchor="text" w:x="6142" w:y="5504"/>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大力弘扬拥军优属、拥政爱民光荣传统，全面开展针对退役军人和各类优</w:t>
      </w:r>
    </w:p>
    <w:p w14:paraId="1FEBAEF4">
      <w:pPr>
        <w:framePr w:w="4705" w:wrap="auto" w:vAnchor="margin" w:hAnchor="text" w:x="6142" w:y="5504"/>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1"/>
          <w:sz w:val="14"/>
        </w:rPr>
        <w:t>抚对象的慰问工作，巩固好我县双拥创建成果，更好的推动各项双拥优抚</w:t>
      </w:r>
    </w:p>
    <w:p w14:paraId="3D8E2034">
      <w:pPr>
        <w:framePr w:w="4705" w:wrap="auto" w:vAnchor="margin" w:hAnchor="text" w:x="6142" w:y="5504"/>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1"/>
          <w:sz w:val="14"/>
        </w:rPr>
        <w:t>政策的贯彻落实，不断增强退役军人及各类优抚对象的光荣感和自豪感。</w:t>
      </w:r>
    </w:p>
    <w:p w14:paraId="360DCFD7">
      <w:pPr>
        <w:framePr w:w="4705" w:wrap="auto" w:vAnchor="margin" w:hAnchor="text" w:x="6142" w:y="5504"/>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0"/>
          <w:sz w:val="14"/>
        </w:rPr>
        <w:t>根据退役军人事务部、中央军委政治工作部2020年12月30日联合下发通</w:t>
      </w:r>
    </w:p>
    <w:p w14:paraId="0ED26230">
      <w:pPr>
        <w:framePr w:w="4705" w:wrap="auto" w:vAnchor="margin" w:hAnchor="text" w:x="6142" w:y="5504"/>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1"/>
          <w:sz w:val="14"/>
        </w:rPr>
        <w:t>知，要求各地各部队各部门要以习近平新时代中国特色社会主义思想为指</w:t>
      </w:r>
    </w:p>
    <w:p w14:paraId="3A8FC1CF">
      <w:pPr>
        <w:framePr w:w="4705" w:wrap="auto" w:vAnchor="margin" w:hAnchor="text" w:x="6142" w:y="5504"/>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1"/>
          <w:sz w:val="14"/>
        </w:rPr>
        <w:t>导，深入贯彻党的十九大和十九届二中、三中、四中、五中全会精神，按</w:t>
      </w:r>
    </w:p>
    <w:p w14:paraId="5ADA494D">
      <w:pPr>
        <w:framePr w:w="4705" w:wrap="auto" w:vAnchor="margin" w:hAnchor="text" w:x="6142" w:y="5504"/>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1"/>
          <w:sz w:val="14"/>
        </w:rPr>
        <w:t>照全国双拥模范命名表彰大会部署要求，扎实做好拥军优属、拥政爱民工</w:t>
      </w:r>
    </w:p>
    <w:p w14:paraId="50C8B1D1">
      <w:pPr>
        <w:framePr w:w="4705" w:wrap="auto" w:vAnchor="margin" w:hAnchor="text" w:x="6142" w:y="5504"/>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1"/>
          <w:sz w:val="14"/>
        </w:rPr>
        <w:t>作，不断巩固和发展坚如磐石的军政军民团结，及《河南省人民政府河南</w:t>
      </w:r>
    </w:p>
    <w:p w14:paraId="7AE8E082">
      <w:pPr>
        <w:framePr w:w="4705" w:wrap="auto" w:vAnchor="margin" w:hAnchor="text" w:x="6142" w:y="5504"/>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1"/>
          <w:sz w:val="14"/>
        </w:rPr>
        <w:t>省军区批转关于在全省建立走访慰问优抚对象开展送政策送温暖送帮扶活</w:t>
      </w:r>
    </w:p>
    <w:p w14:paraId="060BA2CB">
      <w:pPr>
        <w:framePr w:w="4705" w:wrap="auto" w:vAnchor="margin" w:hAnchor="text" w:x="6142" w:y="5504"/>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0"/>
          <w:sz w:val="14"/>
        </w:rPr>
        <w:t>动实施意见的通知》（豫政[2015]40号）文件精神，为做好我县“春节”</w:t>
      </w:r>
    </w:p>
    <w:p w14:paraId="42C58079">
      <w:pPr>
        <w:framePr w:w="4705" w:wrap="auto" w:vAnchor="margin" w:hAnchor="text" w:x="6142" w:y="5504"/>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1"/>
          <w:sz w:val="14"/>
        </w:rPr>
        <w:t>期间对驻滑军事单位、军休所、光荣院和重点优抚对象的慰问活动，需慰</w:t>
      </w:r>
    </w:p>
    <w:p w14:paraId="28A99E3B">
      <w:pPr>
        <w:framePr w:w="4705" w:wrap="auto" w:vAnchor="margin" w:hAnchor="text" w:x="6142" w:y="5504"/>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1"/>
          <w:sz w:val="14"/>
        </w:rPr>
        <w:t>问金和购置慰问礼品。</w:t>
      </w:r>
    </w:p>
    <w:p w14:paraId="00177FAF">
      <w:pPr>
        <w:framePr w:w="349" w:wrap="auto" w:vAnchor="margin" w:hAnchor="text" w:x="1291" w:y="6225"/>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0"/>
          <w:sz w:val="14"/>
        </w:rPr>
        <w:t>绩</w:t>
      </w:r>
    </w:p>
    <w:p w14:paraId="0C06D90A">
      <w:pPr>
        <w:framePr w:w="349" w:wrap="auto" w:vAnchor="margin" w:hAnchor="text" w:x="1291" w:y="6225"/>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0"/>
          <w:sz w:val="14"/>
        </w:rPr>
        <w:t>效</w:t>
      </w:r>
    </w:p>
    <w:p w14:paraId="3B317867">
      <w:pPr>
        <w:framePr w:w="349" w:wrap="auto" w:vAnchor="margin" w:hAnchor="text" w:x="1291" w:y="6225"/>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0"/>
          <w:sz w:val="14"/>
        </w:rPr>
        <w:t>目</w:t>
      </w:r>
    </w:p>
    <w:p w14:paraId="0399A123">
      <w:pPr>
        <w:framePr w:w="349" w:wrap="auto" w:vAnchor="margin" w:hAnchor="text" w:x="1291" w:y="6225"/>
        <w:widowControl w:val="0"/>
        <w:autoSpaceDE w:val="0"/>
        <w:autoSpaceDN w:val="0"/>
        <w:spacing w:before="37" w:after="0" w:line="139" w:lineRule="exact"/>
        <w:ind w:left="0" w:right="0" w:firstLine="0"/>
        <w:jc w:val="left"/>
        <w:rPr>
          <w:rFonts w:ascii="宋体"/>
          <w:color w:val="000000"/>
          <w:spacing w:val="0"/>
          <w:sz w:val="14"/>
        </w:rPr>
      </w:pPr>
      <w:r>
        <w:rPr>
          <w:rFonts w:ascii="宋体" w:hAnsi="宋体" w:cs="宋体"/>
          <w:color w:val="000000"/>
          <w:spacing w:val="0"/>
          <w:sz w:val="14"/>
        </w:rPr>
        <w:t>标</w:t>
      </w:r>
    </w:p>
    <w:p w14:paraId="6F9D4DAD">
      <w:pPr>
        <w:framePr w:w="488" w:wrap="auto" w:vAnchor="margin" w:hAnchor="text" w:x="1870" w:y="8305"/>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一级</w:t>
      </w:r>
    </w:p>
    <w:p w14:paraId="0AE99764">
      <w:pPr>
        <w:framePr w:w="488" w:wrap="auto" w:vAnchor="margin" w:hAnchor="text" w:x="1870" w:y="8305"/>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1"/>
          <w:sz w:val="14"/>
        </w:rPr>
        <w:t>指标</w:t>
      </w:r>
    </w:p>
    <w:p w14:paraId="7B305C01">
      <w:pPr>
        <w:framePr w:w="766" w:wrap="auto" w:vAnchor="margin" w:hAnchor="text" w:x="2575" w:y="8392"/>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二级指标</w:t>
      </w:r>
    </w:p>
    <w:p w14:paraId="1C0BBD4B">
      <w:pPr>
        <w:framePr w:w="766" w:wrap="auto" w:vAnchor="margin" w:hAnchor="text" w:x="3960" w:y="8392"/>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三级指标</w:t>
      </w:r>
    </w:p>
    <w:p w14:paraId="3C6F5893">
      <w:pPr>
        <w:framePr w:w="627" w:wrap="auto" w:vAnchor="margin" w:hAnchor="text" w:x="5426" w:y="8392"/>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指标值</w:t>
      </w:r>
    </w:p>
    <w:p w14:paraId="563054D5">
      <w:pPr>
        <w:framePr w:w="766" w:wrap="auto" w:vAnchor="margin" w:hAnchor="text" w:x="6293" w:y="8392"/>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二级指标</w:t>
      </w:r>
    </w:p>
    <w:p w14:paraId="0C221AD0">
      <w:pPr>
        <w:framePr w:w="766" w:wrap="auto" w:vAnchor="margin" w:hAnchor="text" w:x="7762" w:y="8392"/>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三级指标</w:t>
      </w:r>
    </w:p>
    <w:p w14:paraId="34BA731E">
      <w:pPr>
        <w:framePr w:w="627" w:wrap="auto" w:vAnchor="margin" w:hAnchor="text" w:x="9670" w:y="8392"/>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指标值</w:t>
      </w:r>
    </w:p>
    <w:p w14:paraId="1935988F">
      <w:pPr>
        <w:framePr w:w="766" w:wrap="auto" w:vAnchor="margin" w:hAnchor="text" w:x="2409" w:y="9200"/>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数量指标</w:t>
      </w:r>
    </w:p>
    <w:p w14:paraId="5759CEA7">
      <w:pPr>
        <w:framePr w:w="1189" w:wrap="auto" w:vAnchor="margin" w:hAnchor="text" w:x="3345" w:y="9200"/>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0"/>
          <w:sz w:val="14"/>
        </w:rPr>
        <w:t>2021年春节慰问</w:t>
      </w:r>
    </w:p>
    <w:p w14:paraId="2ED49AF0">
      <w:pPr>
        <w:framePr w:w="841" w:wrap="auto" w:vAnchor="margin" w:hAnchor="text" w:x="5174" w:y="9200"/>
        <w:widowControl w:val="0"/>
        <w:autoSpaceDE w:val="0"/>
        <w:autoSpaceDN w:val="0"/>
        <w:spacing w:before="0" w:after="0" w:line="139" w:lineRule="exact"/>
        <w:ind w:left="0" w:right="0" w:firstLine="0"/>
        <w:jc w:val="left"/>
        <w:rPr>
          <w:rFonts w:ascii="宋体"/>
          <w:color w:val="000000"/>
          <w:spacing w:val="0"/>
          <w:sz w:val="14"/>
        </w:rPr>
      </w:pPr>
      <w:r>
        <w:rPr>
          <w:rFonts w:ascii="宋体"/>
          <w:color w:val="000000"/>
          <w:spacing w:val="1"/>
          <w:sz w:val="14"/>
        </w:rPr>
        <w:t>&gt;=</w:t>
      </w:r>
      <w:r>
        <w:rPr>
          <w:rFonts w:ascii="宋体"/>
          <w:color w:val="000000"/>
          <w:spacing w:val="0"/>
          <w:sz w:val="14"/>
        </w:rPr>
        <w:t xml:space="preserve"> </w:t>
      </w:r>
      <w:r>
        <w:rPr>
          <w:rFonts w:ascii="宋体" w:hAnsi="宋体" w:cs="宋体"/>
          <w:color w:val="000000"/>
          <w:spacing w:val="0"/>
          <w:sz w:val="14"/>
        </w:rPr>
        <w:t>30万元</w:t>
      </w:r>
    </w:p>
    <w:p w14:paraId="590A7B51">
      <w:pPr>
        <w:framePr w:w="841" w:wrap="auto" w:vAnchor="margin" w:hAnchor="text" w:x="5174" w:y="9200"/>
        <w:widowControl w:val="0"/>
        <w:autoSpaceDE w:val="0"/>
        <w:autoSpaceDN w:val="0"/>
        <w:spacing w:before="493" w:after="0" w:line="139" w:lineRule="exact"/>
        <w:ind w:left="0" w:right="0" w:firstLine="0"/>
        <w:jc w:val="left"/>
        <w:rPr>
          <w:rFonts w:ascii="宋体"/>
          <w:color w:val="000000"/>
          <w:spacing w:val="0"/>
          <w:sz w:val="14"/>
        </w:rPr>
      </w:pPr>
      <w:r>
        <w:rPr>
          <w:rFonts w:ascii="宋体"/>
          <w:color w:val="000000"/>
          <w:spacing w:val="1"/>
          <w:sz w:val="14"/>
        </w:rPr>
        <w:t>&gt;=</w:t>
      </w:r>
      <w:r>
        <w:rPr>
          <w:rFonts w:ascii="宋体"/>
          <w:color w:val="000000"/>
          <w:spacing w:val="0"/>
          <w:sz w:val="14"/>
        </w:rPr>
        <w:t xml:space="preserve"> </w:t>
      </w:r>
      <w:r>
        <w:rPr>
          <w:rFonts w:ascii="宋体"/>
          <w:color w:val="000000"/>
          <w:spacing w:val="1"/>
          <w:sz w:val="14"/>
        </w:rPr>
        <w:t>100%</w:t>
      </w:r>
    </w:p>
    <w:p w14:paraId="5D967FF2">
      <w:pPr>
        <w:framePr w:w="841" w:wrap="auto" w:vAnchor="margin" w:hAnchor="text" w:x="5174" w:y="9200"/>
        <w:widowControl w:val="0"/>
        <w:autoSpaceDE w:val="0"/>
        <w:autoSpaceDN w:val="0"/>
        <w:spacing w:before="493" w:after="0" w:line="139" w:lineRule="exact"/>
        <w:ind w:left="0" w:right="0" w:firstLine="0"/>
        <w:jc w:val="left"/>
        <w:rPr>
          <w:rFonts w:ascii="宋体"/>
          <w:color w:val="000000"/>
          <w:spacing w:val="0"/>
          <w:sz w:val="14"/>
        </w:rPr>
      </w:pPr>
      <w:r>
        <w:rPr>
          <w:rFonts w:ascii="宋体"/>
          <w:color w:val="000000"/>
          <w:spacing w:val="1"/>
          <w:sz w:val="14"/>
        </w:rPr>
        <w:t>&gt;=</w:t>
      </w:r>
      <w:r>
        <w:rPr>
          <w:rFonts w:ascii="宋体"/>
          <w:color w:val="000000"/>
          <w:spacing w:val="0"/>
          <w:sz w:val="14"/>
        </w:rPr>
        <w:t xml:space="preserve"> </w:t>
      </w:r>
      <w:r>
        <w:rPr>
          <w:rFonts w:ascii="宋体"/>
          <w:color w:val="000000"/>
          <w:spacing w:val="1"/>
          <w:sz w:val="14"/>
        </w:rPr>
        <w:t>100%</w:t>
      </w:r>
    </w:p>
    <w:p w14:paraId="1B7BFD11">
      <w:pPr>
        <w:framePr w:w="841" w:wrap="auto" w:vAnchor="margin" w:hAnchor="text" w:x="5174" w:y="9200"/>
        <w:widowControl w:val="0"/>
        <w:autoSpaceDE w:val="0"/>
        <w:autoSpaceDN w:val="0"/>
        <w:spacing w:before="492" w:after="0" w:line="139" w:lineRule="exact"/>
        <w:ind w:left="0" w:right="0" w:firstLine="0"/>
        <w:jc w:val="left"/>
        <w:rPr>
          <w:rFonts w:ascii="宋体"/>
          <w:color w:val="000000"/>
          <w:spacing w:val="0"/>
          <w:sz w:val="14"/>
        </w:rPr>
      </w:pPr>
      <w:r>
        <w:rPr>
          <w:rFonts w:ascii="宋体"/>
          <w:color w:val="000000"/>
          <w:spacing w:val="1"/>
          <w:sz w:val="14"/>
        </w:rPr>
        <w:t>&gt;=</w:t>
      </w:r>
      <w:r>
        <w:rPr>
          <w:rFonts w:ascii="宋体"/>
          <w:color w:val="000000"/>
          <w:spacing w:val="0"/>
          <w:sz w:val="14"/>
        </w:rPr>
        <w:t xml:space="preserve"> </w:t>
      </w:r>
      <w:r>
        <w:rPr>
          <w:rFonts w:ascii="宋体"/>
          <w:color w:val="000000"/>
          <w:spacing w:val="1"/>
          <w:sz w:val="14"/>
        </w:rPr>
        <w:t>100%</w:t>
      </w:r>
    </w:p>
    <w:p w14:paraId="725A5C78">
      <w:pPr>
        <w:framePr w:w="766" w:wrap="auto" w:vAnchor="margin" w:hAnchor="text" w:x="6142" w:y="9200"/>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数量指标</w:t>
      </w:r>
    </w:p>
    <w:p w14:paraId="1AB5B46A">
      <w:pPr>
        <w:framePr w:w="1186" w:wrap="auto" w:vAnchor="margin" w:hAnchor="text" w:x="7046" w:y="9200"/>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0"/>
          <w:sz w:val="14"/>
        </w:rPr>
        <w:t>2021年春节慰问</w:t>
      </w:r>
    </w:p>
    <w:p w14:paraId="0A0ADE46">
      <w:pPr>
        <w:framePr w:w="841" w:wrap="auto" w:vAnchor="margin" w:hAnchor="text" w:x="9082" w:y="9200"/>
        <w:widowControl w:val="0"/>
        <w:autoSpaceDE w:val="0"/>
        <w:autoSpaceDN w:val="0"/>
        <w:spacing w:before="0" w:after="0" w:line="139" w:lineRule="exact"/>
        <w:ind w:left="0" w:right="0" w:firstLine="0"/>
        <w:jc w:val="left"/>
        <w:rPr>
          <w:rFonts w:ascii="宋体"/>
          <w:color w:val="000000"/>
          <w:spacing w:val="0"/>
          <w:sz w:val="14"/>
        </w:rPr>
      </w:pPr>
      <w:r>
        <w:rPr>
          <w:rFonts w:ascii="宋体"/>
          <w:color w:val="000000"/>
          <w:spacing w:val="1"/>
          <w:sz w:val="14"/>
        </w:rPr>
        <w:t>&gt;=</w:t>
      </w:r>
      <w:r>
        <w:rPr>
          <w:rFonts w:ascii="宋体"/>
          <w:color w:val="000000"/>
          <w:spacing w:val="-1"/>
          <w:sz w:val="14"/>
        </w:rPr>
        <w:t xml:space="preserve"> </w:t>
      </w:r>
      <w:r>
        <w:rPr>
          <w:rFonts w:ascii="宋体" w:hAnsi="宋体" w:cs="宋体"/>
          <w:color w:val="000000"/>
          <w:spacing w:val="0"/>
          <w:sz w:val="14"/>
        </w:rPr>
        <w:t>30万元</w:t>
      </w:r>
    </w:p>
    <w:p w14:paraId="4A171F82">
      <w:pPr>
        <w:framePr w:w="1916" w:wrap="auto" w:vAnchor="margin" w:hAnchor="text" w:x="3345" w:y="9745"/>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0"/>
          <w:sz w:val="14"/>
        </w:rPr>
        <w:t>2021年春节慰问物资质量达</w:t>
      </w:r>
    </w:p>
    <w:p w14:paraId="5558F2A7">
      <w:pPr>
        <w:framePr w:w="1916" w:wrap="auto" w:vAnchor="margin" w:hAnchor="text" w:x="3345" w:y="9745"/>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1"/>
          <w:sz w:val="14"/>
        </w:rPr>
        <w:t>标率</w:t>
      </w:r>
    </w:p>
    <w:p w14:paraId="7685C895">
      <w:pPr>
        <w:framePr w:w="766" w:wrap="auto" w:vAnchor="margin" w:hAnchor="text" w:x="2409" w:y="9832"/>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质量指标</w:t>
      </w:r>
    </w:p>
    <w:p w14:paraId="1107008E">
      <w:pPr>
        <w:framePr w:w="766" w:wrap="auto" w:vAnchor="margin" w:hAnchor="text" w:x="6142" w:y="9832"/>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质量指标</w:t>
      </w:r>
    </w:p>
    <w:p w14:paraId="15FCFD19">
      <w:pPr>
        <w:framePr w:w="2768" w:wrap="auto" w:vAnchor="margin" w:hAnchor="text" w:x="7046" w:y="9832"/>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0"/>
          <w:sz w:val="14"/>
        </w:rPr>
        <w:t>2021年春节慰问物资质量达标率</w:t>
      </w:r>
      <w:r>
        <w:rPr>
          <w:rFonts w:ascii="宋体"/>
          <w:color w:val="000000"/>
          <w:spacing w:val="13"/>
          <w:sz w:val="14"/>
        </w:rPr>
        <w:t xml:space="preserve"> </w:t>
      </w:r>
      <w:r>
        <w:rPr>
          <w:rFonts w:ascii="宋体"/>
          <w:color w:val="000000"/>
          <w:spacing w:val="1"/>
          <w:sz w:val="14"/>
        </w:rPr>
        <w:t>&gt;=</w:t>
      </w:r>
      <w:r>
        <w:rPr>
          <w:rFonts w:ascii="宋体"/>
          <w:color w:val="000000"/>
          <w:spacing w:val="-1"/>
          <w:sz w:val="14"/>
        </w:rPr>
        <w:t xml:space="preserve"> </w:t>
      </w:r>
      <w:r>
        <w:rPr>
          <w:rFonts w:ascii="宋体"/>
          <w:color w:val="000000"/>
          <w:spacing w:val="1"/>
          <w:sz w:val="14"/>
        </w:rPr>
        <w:t>100%</w:t>
      </w:r>
    </w:p>
    <w:p w14:paraId="64AEB808">
      <w:pPr>
        <w:framePr w:w="766" w:wrap="auto" w:vAnchor="margin" w:hAnchor="text" w:x="1730" w:y="10146"/>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产出指标</w:t>
      </w:r>
    </w:p>
    <w:p w14:paraId="2EB24ED5">
      <w:pPr>
        <w:framePr w:w="766" w:wrap="auto" w:vAnchor="margin" w:hAnchor="text" w:x="2409" w:y="10463"/>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时效指标</w:t>
      </w:r>
    </w:p>
    <w:p w14:paraId="6DBDF845">
      <w:pPr>
        <w:framePr w:w="1607" w:wrap="auto" w:vAnchor="margin" w:hAnchor="text" w:x="3345" w:y="10463"/>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0"/>
          <w:sz w:val="14"/>
        </w:rPr>
        <w:t>2021年春节慰问及时率</w:t>
      </w:r>
    </w:p>
    <w:p w14:paraId="1203BA30">
      <w:pPr>
        <w:framePr w:w="1607" w:wrap="auto" w:vAnchor="margin" w:hAnchor="text" w:x="3345" w:y="10463"/>
        <w:widowControl w:val="0"/>
        <w:autoSpaceDE w:val="0"/>
        <w:autoSpaceDN w:val="0"/>
        <w:spacing w:before="492" w:after="0" w:line="139" w:lineRule="exact"/>
        <w:ind w:left="0" w:right="0" w:firstLine="0"/>
        <w:jc w:val="left"/>
        <w:rPr>
          <w:rFonts w:ascii="宋体"/>
          <w:color w:val="000000"/>
          <w:spacing w:val="0"/>
          <w:sz w:val="14"/>
        </w:rPr>
      </w:pPr>
      <w:r>
        <w:rPr>
          <w:rFonts w:ascii="宋体" w:hAnsi="宋体" w:cs="宋体"/>
          <w:color w:val="000000"/>
          <w:spacing w:val="-1"/>
          <w:sz w:val="14"/>
        </w:rPr>
        <w:t>预算执行率</w:t>
      </w:r>
    </w:p>
    <w:p w14:paraId="20DD2863">
      <w:pPr>
        <w:framePr w:w="766" w:wrap="auto" w:vAnchor="margin" w:hAnchor="text" w:x="6142" w:y="10463"/>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时效指标</w:t>
      </w:r>
    </w:p>
    <w:p w14:paraId="3B600C5F">
      <w:pPr>
        <w:framePr w:w="1604" w:wrap="auto" w:vAnchor="margin" w:hAnchor="text" w:x="7046" w:y="10463"/>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0"/>
          <w:sz w:val="14"/>
        </w:rPr>
        <w:t>2021年春节慰问及时率</w:t>
      </w:r>
    </w:p>
    <w:p w14:paraId="576C9FC1">
      <w:pPr>
        <w:framePr w:w="1604" w:wrap="auto" w:vAnchor="margin" w:hAnchor="text" w:x="7046" w:y="10463"/>
        <w:widowControl w:val="0"/>
        <w:autoSpaceDE w:val="0"/>
        <w:autoSpaceDN w:val="0"/>
        <w:spacing w:before="492" w:after="0" w:line="139" w:lineRule="exact"/>
        <w:ind w:left="0" w:right="0" w:firstLine="0"/>
        <w:jc w:val="left"/>
        <w:rPr>
          <w:rFonts w:ascii="宋体"/>
          <w:color w:val="000000"/>
          <w:spacing w:val="0"/>
          <w:sz w:val="14"/>
        </w:rPr>
      </w:pPr>
      <w:r>
        <w:rPr>
          <w:rFonts w:ascii="宋体" w:hAnsi="宋体" w:cs="宋体"/>
          <w:color w:val="000000"/>
          <w:spacing w:val="-1"/>
          <w:sz w:val="14"/>
        </w:rPr>
        <w:t>预算执行率</w:t>
      </w:r>
    </w:p>
    <w:p w14:paraId="5A8C2F02">
      <w:pPr>
        <w:framePr w:w="702" w:wrap="auto" w:vAnchor="margin" w:hAnchor="text" w:x="9082" w:y="10463"/>
        <w:widowControl w:val="0"/>
        <w:autoSpaceDE w:val="0"/>
        <w:autoSpaceDN w:val="0"/>
        <w:spacing w:before="0" w:after="0" w:line="139" w:lineRule="exact"/>
        <w:ind w:left="0" w:right="0" w:firstLine="0"/>
        <w:jc w:val="left"/>
        <w:rPr>
          <w:rFonts w:ascii="宋体"/>
          <w:color w:val="000000"/>
          <w:spacing w:val="0"/>
          <w:sz w:val="14"/>
        </w:rPr>
      </w:pPr>
      <w:r>
        <w:rPr>
          <w:rFonts w:ascii="宋体"/>
          <w:color w:val="000000"/>
          <w:spacing w:val="1"/>
          <w:sz w:val="14"/>
        </w:rPr>
        <w:t>&gt;=</w:t>
      </w:r>
      <w:r>
        <w:rPr>
          <w:rFonts w:ascii="宋体"/>
          <w:color w:val="000000"/>
          <w:spacing w:val="-1"/>
          <w:sz w:val="14"/>
        </w:rPr>
        <w:t xml:space="preserve"> </w:t>
      </w:r>
      <w:r>
        <w:rPr>
          <w:rFonts w:ascii="宋体"/>
          <w:color w:val="000000"/>
          <w:spacing w:val="1"/>
          <w:sz w:val="14"/>
        </w:rPr>
        <w:t>100%</w:t>
      </w:r>
    </w:p>
    <w:p w14:paraId="634F377F">
      <w:pPr>
        <w:framePr w:w="702" w:wrap="auto" w:vAnchor="margin" w:hAnchor="text" w:x="9082" w:y="10463"/>
        <w:widowControl w:val="0"/>
        <w:autoSpaceDE w:val="0"/>
        <w:autoSpaceDN w:val="0"/>
        <w:spacing w:before="492" w:after="0" w:line="139" w:lineRule="exact"/>
        <w:ind w:left="0" w:right="0" w:firstLine="0"/>
        <w:jc w:val="left"/>
        <w:rPr>
          <w:rFonts w:ascii="宋体"/>
          <w:color w:val="000000"/>
          <w:spacing w:val="0"/>
          <w:sz w:val="14"/>
        </w:rPr>
      </w:pPr>
      <w:r>
        <w:rPr>
          <w:rFonts w:ascii="宋体"/>
          <w:color w:val="000000"/>
          <w:spacing w:val="1"/>
          <w:sz w:val="14"/>
        </w:rPr>
        <w:t>&gt;=</w:t>
      </w:r>
      <w:r>
        <w:rPr>
          <w:rFonts w:ascii="宋体"/>
          <w:color w:val="000000"/>
          <w:spacing w:val="-1"/>
          <w:sz w:val="14"/>
        </w:rPr>
        <w:t xml:space="preserve"> </w:t>
      </w:r>
      <w:r>
        <w:rPr>
          <w:rFonts w:ascii="宋体"/>
          <w:color w:val="000000"/>
          <w:spacing w:val="1"/>
          <w:sz w:val="14"/>
        </w:rPr>
        <w:t>100%</w:t>
      </w:r>
    </w:p>
    <w:p w14:paraId="5444D4FE">
      <w:pPr>
        <w:framePr w:w="349" w:wrap="auto" w:vAnchor="margin" w:hAnchor="text" w:x="1291" w:y="10974"/>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0"/>
          <w:sz w:val="14"/>
        </w:rPr>
        <w:t>绩</w:t>
      </w:r>
    </w:p>
    <w:p w14:paraId="07D96ED1">
      <w:pPr>
        <w:framePr w:w="349" w:wrap="auto" w:vAnchor="margin" w:hAnchor="text" w:x="1291" w:y="10974"/>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0"/>
          <w:sz w:val="14"/>
        </w:rPr>
        <w:t>效</w:t>
      </w:r>
    </w:p>
    <w:p w14:paraId="5EB3DC91">
      <w:pPr>
        <w:framePr w:w="349" w:wrap="auto" w:vAnchor="margin" w:hAnchor="text" w:x="1291" w:y="10974"/>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0"/>
          <w:sz w:val="14"/>
        </w:rPr>
        <w:t>指</w:t>
      </w:r>
    </w:p>
    <w:p w14:paraId="33FC3343">
      <w:pPr>
        <w:framePr w:w="349" w:wrap="auto" w:vAnchor="margin" w:hAnchor="text" w:x="1291" w:y="10974"/>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0"/>
          <w:sz w:val="14"/>
        </w:rPr>
        <w:t>标</w:t>
      </w:r>
    </w:p>
    <w:p w14:paraId="4055E9A5">
      <w:pPr>
        <w:framePr w:w="766" w:wrap="auto" w:vAnchor="margin" w:hAnchor="text" w:x="2409" w:y="11094"/>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成本指标</w:t>
      </w:r>
    </w:p>
    <w:p w14:paraId="246E2BAB">
      <w:pPr>
        <w:framePr w:w="766" w:wrap="auto" w:vAnchor="margin" w:hAnchor="text" w:x="6142" w:y="11094"/>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成本指标</w:t>
      </w:r>
    </w:p>
    <w:p w14:paraId="568B9791">
      <w:pPr>
        <w:framePr w:w="1045" w:wrap="auto" w:vAnchor="margin" w:hAnchor="text" w:x="2409" w:y="11725"/>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经济效益指标</w:t>
      </w:r>
    </w:p>
    <w:p w14:paraId="0AFC55CB">
      <w:pPr>
        <w:framePr w:w="1045" w:wrap="auto" w:vAnchor="margin" w:hAnchor="text" w:x="2409" w:y="11725"/>
        <w:widowControl w:val="0"/>
        <w:autoSpaceDE w:val="0"/>
        <w:autoSpaceDN w:val="0"/>
        <w:spacing w:before="493" w:after="0" w:line="139" w:lineRule="exact"/>
        <w:ind w:left="0" w:right="0" w:firstLine="0"/>
        <w:jc w:val="left"/>
        <w:rPr>
          <w:rFonts w:ascii="宋体"/>
          <w:color w:val="000000"/>
          <w:spacing w:val="0"/>
          <w:sz w:val="14"/>
        </w:rPr>
      </w:pPr>
      <w:r>
        <w:rPr>
          <w:rFonts w:ascii="宋体" w:hAnsi="宋体" w:cs="宋体"/>
          <w:color w:val="000000"/>
          <w:spacing w:val="-1"/>
          <w:sz w:val="14"/>
        </w:rPr>
        <w:t>社会效益指标</w:t>
      </w:r>
    </w:p>
    <w:p w14:paraId="74F89F4A">
      <w:pPr>
        <w:framePr w:w="1045" w:wrap="auto" w:vAnchor="margin" w:hAnchor="text" w:x="2409" w:y="11725"/>
        <w:widowControl w:val="0"/>
        <w:autoSpaceDE w:val="0"/>
        <w:autoSpaceDN w:val="0"/>
        <w:spacing w:before="492" w:after="0" w:line="139" w:lineRule="exact"/>
        <w:ind w:left="0" w:right="0" w:firstLine="0"/>
        <w:jc w:val="left"/>
        <w:rPr>
          <w:rFonts w:ascii="宋体"/>
          <w:color w:val="000000"/>
          <w:spacing w:val="0"/>
          <w:sz w:val="14"/>
        </w:rPr>
      </w:pPr>
      <w:r>
        <w:rPr>
          <w:rFonts w:ascii="宋体" w:hAnsi="宋体" w:cs="宋体"/>
          <w:color w:val="000000"/>
          <w:spacing w:val="-1"/>
          <w:sz w:val="14"/>
        </w:rPr>
        <w:t>生态效益指标</w:t>
      </w:r>
    </w:p>
    <w:p w14:paraId="0BA59131">
      <w:pPr>
        <w:framePr w:w="1045" w:wrap="auto" w:vAnchor="margin" w:hAnchor="text" w:x="6142" w:y="11725"/>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经济效益指标</w:t>
      </w:r>
    </w:p>
    <w:p w14:paraId="554ACC0C">
      <w:pPr>
        <w:framePr w:w="1045" w:wrap="auto" w:vAnchor="margin" w:hAnchor="text" w:x="6142" w:y="11725"/>
        <w:widowControl w:val="0"/>
        <w:autoSpaceDE w:val="0"/>
        <w:autoSpaceDN w:val="0"/>
        <w:spacing w:before="493" w:after="0" w:line="139" w:lineRule="exact"/>
        <w:ind w:left="0" w:right="0" w:firstLine="0"/>
        <w:jc w:val="left"/>
        <w:rPr>
          <w:rFonts w:ascii="宋体"/>
          <w:color w:val="000000"/>
          <w:spacing w:val="0"/>
          <w:sz w:val="14"/>
        </w:rPr>
      </w:pPr>
      <w:r>
        <w:rPr>
          <w:rFonts w:ascii="宋体" w:hAnsi="宋体" w:cs="宋体"/>
          <w:color w:val="000000"/>
          <w:spacing w:val="-1"/>
          <w:sz w:val="14"/>
        </w:rPr>
        <w:t>社会效益指标</w:t>
      </w:r>
    </w:p>
    <w:p w14:paraId="67236905">
      <w:pPr>
        <w:framePr w:w="1045" w:wrap="auto" w:vAnchor="margin" w:hAnchor="text" w:x="6142" w:y="11725"/>
        <w:widowControl w:val="0"/>
        <w:autoSpaceDE w:val="0"/>
        <w:autoSpaceDN w:val="0"/>
        <w:spacing w:before="492" w:after="0" w:line="139" w:lineRule="exact"/>
        <w:ind w:left="0" w:right="0" w:firstLine="0"/>
        <w:jc w:val="left"/>
        <w:rPr>
          <w:rFonts w:ascii="宋体"/>
          <w:color w:val="000000"/>
          <w:spacing w:val="0"/>
          <w:sz w:val="14"/>
        </w:rPr>
      </w:pPr>
      <w:r>
        <w:rPr>
          <w:rFonts w:ascii="宋体" w:hAnsi="宋体" w:cs="宋体"/>
          <w:color w:val="000000"/>
          <w:spacing w:val="-1"/>
          <w:sz w:val="14"/>
        </w:rPr>
        <w:t>生态效益指标</w:t>
      </w:r>
    </w:p>
    <w:p w14:paraId="421B1194">
      <w:pPr>
        <w:framePr w:w="1916" w:wrap="auto" w:vAnchor="margin" w:hAnchor="text" w:x="3345" w:y="12270"/>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0"/>
          <w:sz w:val="14"/>
        </w:rPr>
        <w:t>2021年春节被慰问单位和对</w:t>
      </w:r>
    </w:p>
    <w:p w14:paraId="79C8F8FD">
      <w:pPr>
        <w:framePr w:w="1916" w:wrap="auto" w:vAnchor="margin" w:hAnchor="text" w:x="3345" w:y="12270"/>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1"/>
          <w:sz w:val="14"/>
        </w:rPr>
        <w:t>象满意率</w:t>
      </w:r>
    </w:p>
    <w:p w14:paraId="645331DD">
      <w:pPr>
        <w:framePr w:w="2192" w:wrap="auto" w:vAnchor="margin" w:hAnchor="text" w:x="7046" w:y="12270"/>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0"/>
          <w:sz w:val="14"/>
        </w:rPr>
        <w:t>2021年春节被慰问单位和对象满</w:t>
      </w:r>
    </w:p>
    <w:p w14:paraId="16E0E552">
      <w:pPr>
        <w:framePr w:w="2192" w:wrap="auto" w:vAnchor="margin" w:hAnchor="text" w:x="7046" w:y="12270"/>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1"/>
          <w:sz w:val="14"/>
        </w:rPr>
        <w:t>意率</w:t>
      </w:r>
    </w:p>
    <w:p w14:paraId="0A789077">
      <w:pPr>
        <w:framePr w:w="632" w:wrap="auto" w:vAnchor="margin" w:hAnchor="text" w:x="5174" w:y="12357"/>
        <w:widowControl w:val="0"/>
        <w:autoSpaceDE w:val="0"/>
        <w:autoSpaceDN w:val="0"/>
        <w:spacing w:before="0" w:after="0" w:line="139" w:lineRule="exact"/>
        <w:ind w:left="0" w:right="0" w:firstLine="0"/>
        <w:jc w:val="left"/>
        <w:rPr>
          <w:rFonts w:ascii="宋体"/>
          <w:color w:val="000000"/>
          <w:spacing w:val="0"/>
          <w:sz w:val="14"/>
        </w:rPr>
      </w:pPr>
      <w:r>
        <w:rPr>
          <w:rFonts w:ascii="宋体"/>
          <w:color w:val="000000"/>
          <w:spacing w:val="1"/>
          <w:sz w:val="14"/>
        </w:rPr>
        <w:t>&gt;=</w:t>
      </w:r>
      <w:r>
        <w:rPr>
          <w:rFonts w:ascii="宋体"/>
          <w:color w:val="000000"/>
          <w:spacing w:val="0"/>
          <w:sz w:val="14"/>
        </w:rPr>
        <w:t xml:space="preserve"> </w:t>
      </w:r>
      <w:r>
        <w:rPr>
          <w:rFonts w:ascii="宋体"/>
          <w:color w:val="000000"/>
          <w:spacing w:val="1"/>
          <w:sz w:val="14"/>
        </w:rPr>
        <w:t>99%</w:t>
      </w:r>
    </w:p>
    <w:p w14:paraId="2205B686">
      <w:pPr>
        <w:framePr w:w="631" w:wrap="auto" w:vAnchor="margin" w:hAnchor="text" w:x="9082" w:y="12357"/>
        <w:widowControl w:val="0"/>
        <w:autoSpaceDE w:val="0"/>
        <w:autoSpaceDN w:val="0"/>
        <w:spacing w:before="0" w:after="0" w:line="139" w:lineRule="exact"/>
        <w:ind w:left="0" w:right="0" w:firstLine="0"/>
        <w:jc w:val="left"/>
        <w:rPr>
          <w:rFonts w:ascii="宋体"/>
          <w:color w:val="000000"/>
          <w:spacing w:val="0"/>
          <w:sz w:val="14"/>
        </w:rPr>
      </w:pPr>
      <w:r>
        <w:rPr>
          <w:rFonts w:ascii="宋体"/>
          <w:color w:val="000000"/>
          <w:spacing w:val="1"/>
          <w:sz w:val="14"/>
        </w:rPr>
        <w:t>&gt;=</w:t>
      </w:r>
      <w:r>
        <w:rPr>
          <w:rFonts w:ascii="宋体"/>
          <w:color w:val="000000"/>
          <w:spacing w:val="-1"/>
          <w:sz w:val="14"/>
        </w:rPr>
        <w:t xml:space="preserve"> </w:t>
      </w:r>
      <w:r>
        <w:rPr>
          <w:rFonts w:ascii="宋体"/>
          <w:color w:val="000000"/>
          <w:spacing w:val="1"/>
          <w:sz w:val="14"/>
        </w:rPr>
        <w:t>99%</w:t>
      </w:r>
    </w:p>
    <w:p w14:paraId="7CCA9E87">
      <w:pPr>
        <w:framePr w:w="766" w:wrap="auto" w:vAnchor="margin" w:hAnchor="text" w:x="1730" w:y="12671"/>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效益指标</w:t>
      </w:r>
    </w:p>
    <w:p w14:paraId="0EDFB243">
      <w:pPr>
        <w:framePr w:w="1045" w:wrap="auto" w:vAnchor="margin" w:hAnchor="text" w:x="2409" w:y="13533"/>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可持续影响指</w:t>
      </w:r>
    </w:p>
    <w:p w14:paraId="5CF057AF">
      <w:pPr>
        <w:framePr w:w="1045" w:wrap="auto" w:vAnchor="margin" w:hAnchor="text" w:x="2409" w:y="13533"/>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0"/>
          <w:sz w:val="14"/>
        </w:rPr>
        <w:t>标</w:t>
      </w:r>
    </w:p>
    <w:p w14:paraId="670620F3">
      <w:pPr>
        <w:framePr w:w="1045" w:wrap="auto" w:vAnchor="margin" w:hAnchor="text" w:x="6142" w:y="13533"/>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可持续影响指</w:t>
      </w:r>
    </w:p>
    <w:p w14:paraId="3217A7A0">
      <w:pPr>
        <w:framePr w:w="1045" w:wrap="auto" w:vAnchor="margin" w:hAnchor="text" w:x="6142" w:y="13533"/>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0"/>
          <w:sz w:val="14"/>
        </w:rPr>
        <w:t>标</w:t>
      </w:r>
    </w:p>
    <w:p w14:paraId="757C0F02">
      <w:pPr>
        <w:framePr w:w="1045" w:wrap="auto" w:vAnchor="margin" w:hAnchor="text" w:x="2409" w:y="14163"/>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服务对象满意</w:t>
      </w:r>
    </w:p>
    <w:p w14:paraId="405EA591">
      <w:pPr>
        <w:framePr w:w="1045" w:wrap="auto" w:vAnchor="margin" w:hAnchor="text" w:x="2409" w:y="14163"/>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1"/>
          <w:sz w:val="14"/>
        </w:rPr>
        <w:t>度指标</w:t>
      </w:r>
    </w:p>
    <w:p w14:paraId="0BC62AFB">
      <w:pPr>
        <w:framePr w:w="1045" w:wrap="auto" w:vAnchor="margin" w:hAnchor="text" w:x="6142" w:y="14163"/>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服务对象满意</w:t>
      </w:r>
    </w:p>
    <w:p w14:paraId="661E3308">
      <w:pPr>
        <w:framePr w:w="1045" w:wrap="auto" w:vAnchor="margin" w:hAnchor="text" w:x="6142" w:y="14163"/>
        <w:widowControl w:val="0"/>
        <w:autoSpaceDE w:val="0"/>
        <w:autoSpaceDN w:val="0"/>
        <w:spacing w:before="34" w:after="0" w:line="139" w:lineRule="exact"/>
        <w:ind w:left="0" w:right="0" w:firstLine="0"/>
        <w:jc w:val="left"/>
        <w:rPr>
          <w:rFonts w:ascii="宋体"/>
          <w:color w:val="000000"/>
          <w:spacing w:val="0"/>
          <w:sz w:val="14"/>
        </w:rPr>
      </w:pPr>
      <w:r>
        <w:rPr>
          <w:rFonts w:ascii="宋体" w:hAnsi="宋体" w:cs="宋体"/>
          <w:color w:val="000000"/>
          <w:spacing w:val="-1"/>
          <w:sz w:val="14"/>
        </w:rPr>
        <w:t>度指标</w:t>
      </w:r>
    </w:p>
    <w:p w14:paraId="611DE828">
      <w:pPr>
        <w:framePr w:w="906" w:wrap="auto" w:vAnchor="margin" w:hAnchor="text" w:x="1661" w:y="14250"/>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满意度指标</w:t>
      </w:r>
    </w:p>
    <w:p w14:paraId="6435506B">
      <w:pPr>
        <w:framePr w:w="906" w:wrap="auto" w:vAnchor="margin" w:hAnchor="text" w:x="3345" w:y="14250"/>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对象满意度</w:t>
      </w:r>
    </w:p>
    <w:p w14:paraId="2A0A3983">
      <w:pPr>
        <w:framePr w:w="632" w:wrap="auto" w:vAnchor="margin" w:hAnchor="text" w:x="5174" w:y="14250"/>
        <w:widowControl w:val="0"/>
        <w:autoSpaceDE w:val="0"/>
        <w:autoSpaceDN w:val="0"/>
        <w:spacing w:before="0" w:after="0" w:line="139" w:lineRule="exact"/>
        <w:ind w:left="0" w:right="0" w:firstLine="0"/>
        <w:jc w:val="left"/>
        <w:rPr>
          <w:rFonts w:ascii="宋体"/>
          <w:color w:val="000000"/>
          <w:spacing w:val="0"/>
          <w:sz w:val="14"/>
        </w:rPr>
      </w:pPr>
      <w:r>
        <w:rPr>
          <w:rFonts w:ascii="宋体"/>
          <w:color w:val="000000"/>
          <w:spacing w:val="1"/>
          <w:sz w:val="14"/>
        </w:rPr>
        <w:t>&gt;=</w:t>
      </w:r>
      <w:r>
        <w:rPr>
          <w:rFonts w:ascii="宋体"/>
          <w:color w:val="000000"/>
          <w:spacing w:val="0"/>
          <w:sz w:val="14"/>
        </w:rPr>
        <w:t xml:space="preserve"> </w:t>
      </w:r>
      <w:r>
        <w:rPr>
          <w:rFonts w:ascii="宋体"/>
          <w:color w:val="000000"/>
          <w:spacing w:val="1"/>
          <w:sz w:val="14"/>
        </w:rPr>
        <w:t>99%</w:t>
      </w:r>
    </w:p>
    <w:p w14:paraId="6B67D1C0">
      <w:pPr>
        <w:framePr w:w="906" w:wrap="auto" w:vAnchor="margin" w:hAnchor="text" w:x="7046" w:y="14250"/>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对象满意度</w:t>
      </w:r>
    </w:p>
    <w:p w14:paraId="5BAB7724">
      <w:pPr>
        <w:framePr w:w="631" w:wrap="auto" w:vAnchor="margin" w:hAnchor="text" w:x="9082" w:y="14250"/>
        <w:widowControl w:val="0"/>
        <w:autoSpaceDE w:val="0"/>
        <w:autoSpaceDN w:val="0"/>
        <w:spacing w:before="0" w:after="0" w:line="139" w:lineRule="exact"/>
        <w:ind w:left="0" w:right="0" w:firstLine="0"/>
        <w:jc w:val="left"/>
        <w:rPr>
          <w:rFonts w:ascii="宋体"/>
          <w:color w:val="000000"/>
          <w:spacing w:val="0"/>
          <w:sz w:val="14"/>
        </w:rPr>
      </w:pPr>
      <w:r>
        <w:rPr>
          <w:rFonts w:ascii="宋体"/>
          <w:color w:val="000000"/>
          <w:spacing w:val="1"/>
          <w:sz w:val="14"/>
        </w:rPr>
        <w:t>&gt;=</w:t>
      </w:r>
      <w:r>
        <w:rPr>
          <w:rFonts w:ascii="宋体"/>
          <w:color w:val="000000"/>
          <w:spacing w:val="-1"/>
          <w:sz w:val="14"/>
        </w:rPr>
        <w:t xml:space="preserve"> </w:t>
      </w:r>
      <w:r>
        <w:rPr>
          <w:rFonts w:ascii="宋体"/>
          <w:color w:val="000000"/>
          <w:spacing w:val="1"/>
          <w:sz w:val="14"/>
        </w:rPr>
        <w:t>99%</w:t>
      </w:r>
    </w:p>
    <w:p w14:paraId="4C0EC93F">
      <w:pPr>
        <w:spacing w:before="0" w:after="0" w:line="0" w:lineRule="exact"/>
        <w:ind w:left="0" w:right="0" w:firstLine="0"/>
        <w:jc w:val="left"/>
        <w:rPr>
          <w:rFonts w:ascii="Arial"/>
          <w:color w:val="FF0000"/>
          <w:spacing w:val="0"/>
          <w:sz w:val="2"/>
        </w:rPr>
      </w:pPr>
      <w:r>
        <w:pict>
          <v:shape id="_x000028" o:spid="_x0000_s1054" o:spt="75" type="#_x0000_t75" style="position:absolute;left:0pt;margin-left:52.9pt;margin-top:140.6pt;height:592pt;width:483.1pt;mso-position-horizontal-relative:page;mso-position-vertical-relative:page;z-index:-251657216;mso-width-relative:page;mso-height-relative:page;" filled="f" coordsize="21600,21600">
            <v:path/>
            <v:fill on="f" focussize="0,0"/>
            <v:stroke/>
            <v:imagedata r:id="rId33" o:title=""/>
            <o:lock v:ext="edit" aspectratio="t"/>
          </v:shape>
        </w:pict>
      </w:r>
      <w:r>
        <w:rPr>
          <w:rFonts w:ascii="Arial"/>
          <w:color w:val="FF0000"/>
          <w:spacing w:val="0"/>
          <w:sz w:val="2"/>
        </w:rPr>
        <w:br w:type="page"/>
      </w:r>
    </w:p>
    <w:p w14:paraId="15030336">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1CCB7E5C">
      <w:pPr>
        <w:framePr w:w="6566" w:wrap="auto" w:vAnchor="margin" w:hAnchor="text" w:x="2710" w:y="1892"/>
        <w:widowControl w:val="0"/>
        <w:autoSpaceDE w:val="0"/>
        <w:autoSpaceDN w:val="0"/>
        <w:spacing w:before="0" w:after="0" w:line="201" w:lineRule="exact"/>
        <w:ind w:left="0" w:right="0" w:firstLine="0"/>
        <w:jc w:val="left"/>
        <w:rPr>
          <w:rFonts w:ascii="宋体"/>
          <w:color w:val="000000"/>
          <w:spacing w:val="0"/>
          <w:sz w:val="20"/>
        </w:rPr>
      </w:pPr>
      <w:r>
        <w:rPr>
          <w:rFonts w:ascii="宋体" w:hAnsi="宋体" w:cs="宋体"/>
          <w:color w:val="000000"/>
          <w:spacing w:val="4"/>
          <w:sz w:val="20"/>
        </w:rPr>
        <w:t>2021年春节慰问团职以上现役干部及维和部队官兵项目绩效目标申报表</w:t>
      </w:r>
    </w:p>
    <w:p w14:paraId="0B0FEE98">
      <w:pPr>
        <w:framePr w:w="1086" w:wrap="auto" w:vAnchor="margin" w:hAnchor="text" w:x="5476" w:y="2281"/>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5"/>
          <w:sz w:val="14"/>
        </w:rPr>
        <w:t>（2021年度）</w:t>
      </w:r>
    </w:p>
    <w:p w14:paraId="5973E10B">
      <w:pPr>
        <w:framePr w:w="786" w:wrap="auto" w:vAnchor="margin" w:hAnchor="text" w:x="1805" w:y="3016"/>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项目名称</w:t>
      </w:r>
    </w:p>
    <w:p w14:paraId="5070D597">
      <w:pPr>
        <w:framePr w:w="786" w:wrap="auto" w:vAnchor="margin" w:hAnchor="text" w:x="1805" w:y="3016"/>
        <w:widowControl w:val="0"/>
        <w:autoSpaceDE w:val="0"/>
        <w:autoSpaceDN w:val="0"/>
        <w:spacing w:before="223" w:after="0" w:line="144" w:lineRule="exact"/>
        <w:ind w:left="0" w:right="0" w:firstLine="0"/>
        <w:jc w:val="left"/>
        <w:rPr>
          <w:rFonts w:ascii="宋体"/>
          <w:color w:val="000000"/>
          <w:spacing w:val="0"/>
          <w:sz w:val="14"/>
        </w:rPr>
      </w:pPr>
      <w:r>
        <w:rPr>
          <w:rFonts w:ascii="宋体" w:hAnsi="宋体" w:cs="宋体"/>
          <w:color w:val="000000"/>
          <w:spacing w:val="3"/>
          <w:sz w:val="14"/>
        </w:rPr>
        <w:t>主管部门</w:t>
      </w:r>
    </w:p>
    <w:p w14:paraId="2119288D">
      <w:pPr>
        <w:framePr w:w="3408" w:wrap="auto" w:vAnchor="margin" w:hAnchor="text" w:x="5321" w:y="3016"/>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2021年春节慰问团职以上现役干部及维和部队官兵</w:t>
      </w:r>
    </w:p>
    <w:p w14:paraId="6F59BF60">
      <w:pPr>
        <w:framePr w:w="1506" w:wrap="auto" w:vAnchor="margin" w:hAnchor="text" w:x="3799" w:y="3383"/>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滑县退役军人事务局</w:t>
      </w:r>
    </w:p>
    <w:p w14:paraId="7F27E93C">
      <w:pPr>
        <w:framePr w:w="786" w:wrap="auto" w:vAnchor="margin" w:hAnchor="text" w:x="6413" w:y="3383"/>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单位名称</w:t>
      </w:r>
    </w:p>
    <w:p w14:paraId="14EA025E">
      <w:pPr>
        <w:framePr w:w="1506" w:wrap="auto" w:vAnchor="margin" w:hAnchor="text" w:x="8518" w:y="3383"/>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滑县退役军人事务局</w:t>
      </w:r>
    </w:p>
    <w:p w14:paraId="2CD897BA">
      <w:pPr>
        <w:framePr w:w="1506" w:wrap="auto" w:vAnchor="margin" w:hAnchor="text" w:x="8518" w:y="3383"/>
        <w:widowControl w:val="0"/>
        <w:autoSpaceDE w:val="0"/>
        <w:autoSpaceDN w:val="0"/>
        <w:spacing w:before="303" w:after="0" w:line="144" w:lineRule="exact"/>
        <w:ind w:left="542" w:right="0" w:firstLine="0"/>
        <w:jc w:val="left"/>
        <w:rPr>
          <w:rFonts w:ascii="宋体"/>
          <w:color w:val="000000"/>
          <w:spacing w:val="0"/>
          <w:sz w:val="14"/>
        </w:rPr>
      </w:pPr>
      <w:r>
        <w:rPr>
          <w:rFonts w:ascii="宋体"/>
          <w:color w:val="000000"/>
          <w:spacing w:val="3"/>
          <w:sz w:val="14"/>
        </w:rPr>
        <w:t>9.1</w:t>
      </w:r>
    </w:p>
    <w:p w14:paraId="793B8B7B">
      <w:pPr>
        <w:framePr w:w="1514" w:wrap="auto" w:vAnchor="margin" w:hAnchor="text" w:x="3197" w:y="3830"/>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5"/>
          <w:sz w:val="14"/>
        </w:rPr>
        <w:t>实施期资金总额：</w:t>
      </w:r>
    </w:p>
    <w:p w14:paraId="29B489B8">
      <w:pPr>
        <w:framePr w:w="1514" w:wrap="auto" w:vAnchor="margin" w:hAnchor="text" w:x="3197" w:y="3830"/>
        <w:widowControl w:val="0"/>
        <w:autoSpaceDE w:val="0"/>
        <w:autoSpaceDN w:val="0"/>
        <w:spacing w:before="221" w:after="0" w:line="144" w:lineRule="exact"/>
        <w:ind w:left="296" w:right="0" w:firstLine="0"/>
        <w:jc w:val="left"/>
        <w:rPr>
          <w:rFonts w:ascii="宋体"/>
          <w:color w:val="000000"/>
          <w:spacing w:val="0"/>
          <w:sz w:val="14"/>
        </w:rPr>
      </w:pPr>
      <w:r>
        <w:rPr>
          <w:rFonts w:ascii="宋体" w:hAnsi="宋体" w:cs="宋体"/>
          <w:color w:val="000000"/>
          <w:spacing w:val="4"/>
          <w:sz w:val="14"/>
        </w:rPr>
        <w:t>其中：财政拨款</w:t>
      </w:r>
    </w:p>
    <w:p w14:paraId="27CEA8BE">
      <w:pPr>
        <w:framePr w:w="427" w:wrap="auto" w:vAnchor="margin" w:hAnchor="text" w:x="5189" w:y="3830"/>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3"/>
          <w:sz w:val="14"/>
        </w:rPr>
        <w:t>9.1</w:t>
      </w:r>
    </w:p>
    <w:p w14:paraId="0F83062A">
      <w:pPr>
        <w:framePr w:w="427" w:wrap="auto" w:vAnchor="margin" w:hAnchor="text" w:x="5189" w:y="3830"/>
        <w:widowControl w:val="0"/>
        <w:autoSpaceDE w:val="0"/>
        <w:autoSpaceDN w:val="0"/>
        <w:spacing w:before="403" w:after="0" w:line="144" w:lineRule="exact"/>
        <w:ind w:left="0" w:right="0" w:firstLine="0"/>
        <w:jc w:val="left"/>
        <w:rPr>
          <w:rFonts w:ascii="宋体"/>
          <w:color w:val="000000"/>
          <w:spacing w:val="0"/>
          <w:sz w:val="14"/>
        </w:rPr>
      </w:pPr>
      <w:r>
        <w:rPr>
          <w:rFonts w:ascii="宋体"/>
          <w:color w:val="000000"/>
          <w:spacing w:val="3"/>
          <w:sz w:val="14"/>
        </w:rPr>
        <w:t>9.1</w:t>
      </w:r>
    </w:p>
    <w:p w14:paraId="1D23F456">
      <w:pPr>
        <w:framePr w:w="427" w:wrap="auto" w:vAnchor="margin" w:hAnchor="text" w:x="5189" w:y="3830"/>
        <w:widowControl w:val="0"/>
        <w:autoSpaceDE w:val="0"/>
        <w:autoSpaceDN w:val="0"/>
        <w:spacing w:before="418" w:after="0" w:line="144" w:lineRule="exact"/>
        <w:ind w:left="74" w:right="0" w:firstLine="0"/>
        <w:jc w:val="left"/>
        <w:rPr>
          <w:rFonts w:ascii="宋体"/>
          <w:color w:val="000000"/>
          <w:spacing w:val="0"/>
          <w:sz w:val="14"/>
        </w:rPr>
      </w:pPr>
      <w:r>
        <w:rPr>
          <w:rFonts w:ascii="宋体"/>
          <w:color w:val="000000"/>
          <w:spacing w:val="0"/>
          <w:sz w:val="14"/>
        </w:rPr>
        <w:t>0</w:t>
      </w:r>
    </w:p>
    <w:p w14:paraId="7397695C">
      <w:pPr>
        <w:framePr w:w="1226" w:wrap="auto" w:vAnchor="margin" w:hAnchor="text" w:x="5901" w:y="3830"/>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5"/>
          <w:sz w:val="14"/>
        </w:rPr>
        <w:t>年度资金总额：</w:t>
      </w:r>
    </w:p>
    <w:p w14:paraId="5D6207A8">
      <w:pPr>
        <w:framePr w:w="788" w:wrap="auto" w:vAnchor="margin" w:hAnchor="text" w:x="1805" w:y="4302"/>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项目资金</w:t>
      </w:r>
    </w:p>
    <w:p w14:paraId="6F1BFE24">
      <w:pPr>
        <w:framePr w:w="788" w:wrap="auto" w:vAnchor="margin" w:hAnchor="text" w:x="1805" w:y="4302"/>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5"/>
          <w:sz w:val="14"/>
        </w:rPr>
        <w:t>（万元）</w:t>
      </w:r>
    </w:p>
    <w:p w14:paraId="1C1A4A04">
      <w:pPr>
        <w:framePr w:w="1300" w:wrap="auto" w:vAnchor="margin" w:hAnchor="text" w:x="6122" w:y="4376"/>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4"/>
          <w:sz w:val="14"/>
        </w:rPr>
        <w:t>其中：财政拨款</w:t>
      </w:r>
    </w:p>
    <w:p w14:paraId="693B4E94">
      <w:pPr>
        <w:framePr w:w="1300" w:wrap="auto" w:vAnchor="margin" w:hAnchor="text" w:x="6122" w:y="4376"/>
        <w:widowControl w:val="0"/>
        <w:autoSpaceDE w:val="0"/>
        <w:autoSpaceDN w:val="0"/>
        <w:spacing w:before="418" w:after="0" w:line="144" w:lineRule="exact"/>
        <w:ind w:left="516" w:right="0" w:firstLine="0"/>
        <w:jc w:val="left"/>
        <w:rPr>
          <w:rFonts w:ascii="宋体"/>
          <w:color w:val="000000"/>
          <w:spacing w:val="0"/>
          <w:sz w:val="14"/>
        </w:rPr>
      </w:pPr>
      <w:r>
        <w:rPr>
          <w:rFonts w:ascii="宋体" w:hAnsi="宋体" w:cs="宋体"/>
          <w:color w:val="000000"/>
          <w:spacing w:val="3"/>
          <w:sz w:val="14"/>
        </w:rPr>
        <w:t>其他资金</w:t>
      </w:r>
    </w:p>
    <w:p w14:paraId="5F5F1F2C">
      <w:pPr>
        <w:framePr w:w="427" w:wrap="auto" w:vAnchor="margin" w:hAnchor="text" w:x="9060" w:y="4376"/>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3"/>
          <w:sz w:val="14"/>
        </w:rPr>
        <w:t>9.1</w:t>
      </w:r>
    </w:p>
    <w:p w14:paraId="4233EFFE">
      <w:pPr>
        <w:framePr w:w="427" w:wrap="auto" w:vAnchor="margin" w:hAnchor="text" w:x="9060" w:y="4376"/>
        <w:widowControl w:val="0"/>
        <w:autoSpaceDE w:val="0"/>
        <w:autoSpaceDN w:val="0"/>
        <w:spacing w:before="418" w:after="0" w:line="144" w:lineRule="exact"/>
        <w:ind w:left="74" w:right="0" w:firstLine="0"/>
        <w:jc w:val="left"/>
        <w:rPr>
          <w:rFonts w:ascii="宋体"/>
          <w:color w:val="000000"/>
          <w:spacing w:val="0"/>
          <w:sz w:val="14"/>
        </w:rPr>
      </w:pPr>
      <w:r>
        <w:rPr>
          <w:rFonts w:ascii="宋体"/>
          <w:color w:val="000000"/>
          <w:spacing w:val="0"/>
          <w:sz w:val="14"/>
        </w:rPr>
        <w:t>0</w:t>
      </w:r>
    </w:p>
    <w:p w14:paraId="400B02FB">
      <w:pPr>
        <w:framePr w:w="786" w:wrap="auto" w:vAnchor="margin" w:hAnchor="text" w:x="4082" w:y="4939"/>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其他资金</w:t>
      </w:r>
    </w:p>
    <w:p w14:paraId="5217F8EA">
      <w:pPr>
        <w:framePr w:w="930" w:wrap="auto" w:vAnchor="margin" w:hAnchor="text" w:x="3367" w:y="5392"/>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实施期目标</w:t>
      </w:r>
    </w:p>
    <w:p w14:paraId="7A8BE370">
      <w:pPr>
        <w:framePr w:w="786" w:wrap="auto" w:vAnchor="margin" w:hAnchor="text" w:x="7983" w:y="5392"/>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年度目标</w:t>
      </w:r>
    </w:p>
    <w:p w14:paraId="73F09CF6">
      <w:pPr>
        <w:framePr w:w="5100" w:wrap="auto" w:vAnchor="margin" w:hAnchor="text" w:x="5827" w:y="5670"/>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5"/>
          <w:sz w:val="14"/>
        </w:rPr>
        <w:t>根据退役军人事务部、中央军委政治工作部2020年12月30日联合下发通知，</w:t>
      </w:r>
    </w:p>
    <w:p w14:paraId="460F5B65">
      <w:pPr>
        <w:framePr w:w="5100" w:wrap="auto" w:vAnchor="margin" w:hAnchor="text" w:x="5827" w:y="5670"/>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3"/>
          <w:sz w:val="14"/>
        </w:rPr>
        <w:t>要求各地各部队各部门要以习近平新时代中国特色社会主义思想为指导</w:t>
      </w:r>
      <w:r>
        <w:rPr>
          <w:rFonts w:ascii="宋体"/>
          <w:color w:val="000000"/>
          <w:spacing w:val="-7"/>
          <w:sz w:val="14"/>
        </w:rPr>
        <w:t xml:space="preserve"> </w:t>
      </w:r>
      <w:r>
        <w:rPr>
          <w:rFonts w:ascii="宋体" w:hAnsi="宋体" w:cs="宋体"/>
          <w:color w:val="000000"/>
          <w:spacing w:val="5"/>
          <w:sz w:val="14"/>
        </w:rPr>
        <w:t>，深</w:t>
      </w:r>
    </w:p>
    <w:p w14:paraId="3A29EA9B">
      <w:pPr>
        <w:framePr w:w="5100" w:wrap="auto" w:vAnchor="margin" w:hAnchor="text" w:x="5827" w:y="5670"/>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5"/>
          <w:sz w:val="14"/>
        </w:rPr>
        <w:t>入贯彻党的十九大和十九届二中、三中、四中、五中全会精神，按照全国双</w:t>
      </w:r>
    </w:p>
    <w:p w14:paraId="66157AF6">
      <w:pPr>
        <w:framePr w:w="5100" w:wrap="auto" w:vAnchor="margin" w:hAnchor="text" w:x="5827" w:y="5670"/>
        <w:widowControl w:val="0"/>
        <w:autoSpaceDE w:val="0"/>
        <w:autoSpaceDN w:val="0"/>
        <w:spacing w:before="38" w:after="0" w:line="144" w:lineRule="exact"/>
        <w:ind w:left="0" w:right="0" w:firstLine="0"/>
        <w:jc w:val="left"/>
        <w:rPr>
          <w:rFonts w:ascii="宋体"/>
          <w:color w:val="000000"/>
          <w:spacing w:val="0"/>
          <w:sz w:val="14"/>
        </w:rPr>
      </w:pPr>
      <w:r>
        <w:rPr>
          <w:rFonts w:ascii="宋体" w:hAnsi="宋体" w:cs="宋体"/>
          <w:color w:val="000000"/>
          <w:spacing w:val="5"/>
          <w:sz w:val="14"/>
        </w:rPr>
        <w:t>拥模范命名表彰大会部署要求，扎实做好拥军优属、拥政爱民工作，不断巩</w:t>
      </w:r>
    </w:p>
    <w:p w14:paraId="1816A611">
      <w:pPr>
        <w:framePr w:w="5100" w:wrap="auto" w:vAnchor="margin" w:hAnchor="text" w:x="5827" w:y="5670"/>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5"/>
          <w:sz w:val="14"/>
        </w:rPr>
        <w:t>固和发展坚如磐石的军政军民团结。对接人武部，根据人武部提供维和部队</w:t>
      </w:r>
    </w:p>
    <w:p w14:paraId="3CC4922E">
      <w:pPr>
        <w:framePr w:w="5100" w:wrap="auto" w:vAnchor="margin" w:hAnchor="text" w:x="5827" w:y="5670"/>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4"/>
          <w:sz w:val="14"/>
        </w:rPr>
        <w:t>官兵人员数量（2021年约20人；慰问标准：500元/人）及团职以上现役干部</w:t>
      </w:r>
    </w:p>
    <w:p w14:paraId="145C0B66">
      <w:pPr>
        <w:framePr w:w="5100" w:wrap="auto" w:vAnchor="margin" w:hAnchor="text" w:x="5827" w:y="5670"/>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5"/>
          <w:sz w:val="14"/>
        </w:rPr>
        <w:t>数量（2021年123人，其中副军以上4人、副师以上38人、副团以上81人；慰</w:t>
      </w:r>
    </w:p>
    <w:p w14:paraId="5163A9EA">
      <w:pPr>
        <w:framePr w:w="5100" w:wrap="auto" w:vAnchor="margin" w:hAnchor="text" w:x="5827" w:y="5670"/>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5"/>
          <w:sz w:val="14"/>
        </w:rPr>
        <w:t>问标准：副军以上1000元/人、副师职以上800元/人、副团职以上700元</w:t>
      </w:r>
    </w:p>
    <w:p w14:paraId="17265ECE">
      <w:pPr>
        <w:framePr w:w="5100" w:wrap="auto" w:vAnchor="margin" w:hAnchor="text" w:x="5827" w:y="5670"/>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3"/>
          <w:sz w:val="14"/>
        </w:rPr>
        <w:t>/人），安排专人到维和官兵及团职以上现役干部家中进行慰问</w:t>
      </w:r>
      <w:r>
        <w:rPr>
          <w:rFonts w:ascii="宋体"/>
          <w:color w:val="000000"/>
          <w:spacing w:val="-22"/>
          <w:sz w:val="14"/>
        </w:rPr>
        <w:t xml:space="preserve"> </w:t>
      </w:r>
      <w:r>
        <w:rPr>
          <w:rFonts w:ascii="宋体" w:hAnsi="宋体" w:cs="宋体"/>
          <w:color w:val="000000"/>
          <w:spacing w:val="4"/>
          <w:sz w:val="14"/>
        </w:rPr>
        <w:t>，送去党和政</w:t>
      </w:r>
    </w:p>
    <w:p w14:paraId="69FF2BDD">
      <w:pPr>
        <w:framePr w:w="5100" w:wrap="auto" w:vAnchor="margin" w:hAnchor="text" w:x="5827" w:y="5670"/>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5"/>
          <w:sz w:val="14"/>
        </w:rPr>
        <w:t>府的关心，按照人武部通知名单，做到不漏一户。</w:t>
      </w:r>
    </w:p>
    <w:p w14:paraId="54D0552E">
      <w:pPr>
        <w:framePr w:w="354" w:wrap="auto" w:vAnchor="margin" w:hAnchor="text" w:x="1299" w:y="6134"/>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0"/>
          <w:sz w:val="14"/>
        </w:rPr>
        <w:t>绩</w:t>
      </w:r>
    </w:p>
    <w:p w14:paraId="06D2FC59">
      <w:pPr>
        <w:framePr w:w="354" w:wrap="auto" w:vAnchor="margin" w:hAnchor="text" w:x="1299" w:y="6134"/>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0"/>
          <w:sz w:val="14"/>
        </w:rPr>
        <w:t>效</w:t>
      </w:r>
    </w:p>
    <w:p w14:paraId="256D8BA0">
      <w:pPr>
        <w:framePr w:w="354" w:wrap="auto" w:vAnchor="margin" w:hAnchor="text" w:x="1299" w:y="6134"/>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0"/>
          <w:sz w:val="14"/>
        </w:rPr>
        <w:t>目</w:t>
      </w:r>
    </w:p>
    <w:p w14:paraId="64899465">
      <w:pPr>
        <w:framePr w:w="354" w:wrap="auto" w:vAnchor="margin" w:hAnchor="text" w:x="1299" w:y="6134"/>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0"/>
          <w:sz w:val="14"/>
        </w:rPr>
        <w:t>标</w:t>
      </w:r>
    </w:p>
    <w:p w14:paraId="29B9C54B">
      <w:pPr>
        <w:framePr w:w="498" w:wrap="auto" w:vAnchor="margin" w:hAnchor="text" w:x="1903" w:y="8013"/>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一级</w:t>
      </w:r>
    </w:p>
    <w:p w14:paraId="49DABD40">
      <w:pPr>
        <w:framePr w:w="498" w:wrap="auto" w:vAnchor="margin" w:hAnchor="text" w:x="1903" w:y="8013"/>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3"/>
          <w:sz w:val="14"/>
        </w:rPr>
        <w:t>指标</w:t>
      </w:r>
    </w:p>
    <w:p w14:paraId="6BA3DD86">
      <w:pPr>
        <w:framePr w:w="642" w:wrap="auto" w:vAnchor="margin" w:hAnchor="text" w:x="5892" w:y="8013"/>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二级指</w:t>
      </w:r>
    </w:p>
    <w:p w14:paraId="6BC38679">
      <w:pPr>
        <w:framePr w:w="798" w:wrap="auto" w:vAnchor="margin" w:hAnchor="text" w:x="2467" w:y="8102"/>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二级指标</w:t>
      </w:r>
    </w:p>
    <w:p w14:paraId="34F0540E">
      <w:pPr>
        <w:framePr w:w="798" w:wrap="auto" w:vAnchor="margin" w:hAnchor="text" w:x="2467" w:y="8102"/>
        <w:widowControl w:val="0"/>
        <w:autoSpaceDE w:val="0"/>
        <w:autoSpaceDN w:val="0"/>
        <w:spacing w:before="698" w:after="0" w:line="144" w:lineRule="exact"/>
        <w:ind w:left="0" w:right="0" w:firstLine="0"/>
        <w:jc w:val="left"/>
        <w:rPr>
          <w:rFonts w:ascii="宋体"/>
          <w:color w:val="000000"/>
          <w:spacing w:val="0"/>
          <w:sz w:val="14"/>
        </w:rPr>
      </w:pPr>
      <w:r>
        <w:rPr>
          <w:rFonts w:ascii="宋体" w:hAnsi="宋体" w:cs="宋体"/>
          <w:color w:val="000000"/>
          <w:spacing w:val="3"/>
          <w:sz w:val="14"/>
        </w:rPr>
        <w:t>数量指标</w:t>
      </w:r>
    </w:p>
    <w:p w14:paraId="7C553DAA">
      <w:pPr>
        <w:framePr w:w="786" w:wrap="auto" w:vAnchor="margin" w:hAnchor="text" w:x="3657" w:y="8102"/>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三级指标</w:t>
      </w:r>
    </w:p>
    <w:p w14:paraId="498D35A0">
      <w:pPr>
        <w:framePr w:w="642" w:wrap="auto" w:vAnchor="margin" w:hAnchor="text" w:x="5083" w:y="8102"/>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指标值</w:t>
      </w:r>
    </w:p>
    <w:p w14:paraId="0CA40889">
      <w:pPr>
        <w:framePr w:w="786" w:wrap="auto" w:vAnchor="margin" w:hAnchor="text" w:x="7299" w:y="8102"/>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三级指标</w:t>
      </w:r>
    </w:p>
    <w:p w14:paraId="04F98A42">
      <w:pPr>
        <w:framePr w:w="642" w:wrap="auto" w:vAnchor="margin" w:hAnchor="text" w:x="9535" w:y="8102"/>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指标值</w:t>
      </w:r>
    </w:p>
    <w:p w14:paraId="66A864D4">
      <w:pPr>
        <w:framePr w:w="354" w:wrap="auto" w:vAnchor="margin" w:hAnchor="text" w:x="6036" w:y="8193"/>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0"/>
          <w:sz w:val="14"/>
        </w:rPr>
        <w:t>标</w:t>
      </w:r>
    </w:p>
    <w:p w14:paraId="2B9FD766">
      <w:pPr>
        <w:framePr w:w="1822" w:wrap="auto" w:vAnchor="margin" w:hAnchor="text" w:x="3122" w:y="8855"/>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慰问团职以上现役干部及</w:t>
      </w:r>
    </w:p>
    <w:p w14:paraId="110F8C5A">
      <w:pPr>
        <w:framePr w:w="1822" w:wrap="auto" w:vAnchor="margin" w:hAnchor="text" w:x="3122" w:y="8855"/>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3"/>
          <w:sz w:val="14"/>
        </w:rPr>
        <w:t>维和部队官兵人数</w:t>
      </w:r>
    </w:p>
    <w:p w14:paraId="4A8E8D14">
      <w:pPr>
        <w:framePr w:w="3000" w:wrap="auto" w:vAnchor="margin" w:hAnchor="text" w:x="5827" w:y="8855"/>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数量指</w:t>
      </w:r>
      <w:r>
        <w:rPr>
          <w:rFonts w:ascii="宋体"/>
          <w:color w:val="000000"/>
          <w:spacing w:val="110"/>
          <w:sz w:val="14"/>
        </w:rPr>
        <w:t xml:space="preserve"> </w:t>
      </w:r>
      <w:r>
        <w:rPr>
          <w:rFonts w:ascii="宋体" w:hAnsi="宋体" w:cs="宋体"/>
          <w:color w:val="000000"/>
          <w:spacing w:val="3"/>
          <w:sz w:val="14"/>
        </w:rPr>
        <w:t>慰问团职以上现役干部及维和部队</w:t>
      </w:r>
    </w:p>
    <w:p w14:paraId="7568309F">
      <w:pPr>
        <w:framePr w:w="796" w:wrap="auto" w:vAnchor="margin" w:hAnchor="text" w:x="4819" w:y="8944"/>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3"/>
          <w:sz w:val="14"/>
        </w:rPr>
        <w:t>&gt;=</w:t>
      </w:r>
      <w:r>
        <w:rPr>
          <w:rFonts w:ascii="宋体"/>
          <w:color w:val="000000"/>
          <w:spacing w:val="5"/>
          <w:sz w:val="14"/>
        </w:rPr>
        <w:t xml:space="preserve"> </w:t>
      </w:r>
      <w:r>
        <w:rPr>
          <w:rFonts w:ascii="宋体" w:hAnsi="宋体" w:cs="宋体"/>
          <w:color w:val="000000"/>
          <w:spacing w:val="4"/>
          <w:sz w:val="14"/>
        </w:rPr>
        <w:t>123人</w:t>
      </w:r>
    </w:p>
    <w:p w14:paraId="2FD93D19">
      <w:pPr>
        <w:framePr w:w="796" w:wrap="auto" w:vAnchor="margin" w:hAnchor="text" w:x="8788" w:y="8944"/>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3"/>
          <w:sz w:val="14"/>
        </w:rPr>
        <w:t>&gt;=</w:t>
      </w:r>
      <w:r>
        <w:rPr>
          <w:rFonts w:ascii="宋体"/>
          <w:color w:val="000000"/>
          <w:spacing w:val="6"/>
          <w:sz w:val="14"/>
        </w:rPr>
        <w:t xml:space="preserve"> </w:t>
      </w:r>
      <w:r>
        <w:rPr>
          <w:rFonts w:ascii="宋体" w:hAnsi="宋体" w:cs="宋体"/>
          <w:color w:val="000000"/>
          <w:spacing w:val="3"/>
          <w:sz w:val="14"/>
        </w:rPr>
        <w:t>123人</w:t>
      </w:r>
    </w:p>
    <w:p w14:paraId="02B3D469">
      <w:pPr>
        <w:framePr w:w="796" w:wrap="auto" w:vAnchor="margin" w:hAnchor="text" w:x="8788" w:y="8944"/>
        <w:widowControl w:val="0"/>
        <w:autoSpaceDE w:val="0"/>
        <w:autoSpaceDN w:val="0"/>
        <w:spacing w:before="514" w:after="0" w:line="144" w:lineRule="exact"/>
        <w:ind w:left="0" w:right="0" w:firstLine="0"/>
        <w:jc w:val="left"/>
        <w:rPr>
          <w:rFonts w:ascii="宋体"/>
          <w:color w:val="000000"/>
          <w:spacing w:val="0"/>
          <w:sz w:val="14"/>
        </w:rPr>
      </w:pPr>
      <w:r>
        <w:rPr>
          <w:rFonts w:ascii="宋体"/>
          <w:color w:val="000000"/>
          <w:spacing w:val="3"/>
          <w:sz w:val="14"/>
        </w:rPr>
        <w:t>&gt;=</w:t>
      </w:r>
      <w:r>
        <w:rPr>
          <w:rFonts w:ascii="宋体"/>
          <w:color w:val="000000"/>
          <w:spacing w:val="6"/>
          <w:sz w:val="14"/>
        </w:rPr>
        <w:t xml:space="preserve"> </w:t>
      </w:r>
      <w:r>
        <w:rPr>
          <w:rFonts w:ascii="宋体"/>
          <w:color w:val="000000"/>
          <w:spacing w:val="3"/>
          <w:sz w:val="14"/>
        </w:rPr>
        <w:t>100%</w:t>
      </w:r>
    </w:p>
    <w:p w14:paraId="7CB55EFF">
      <w:pPr>
        <w:framePr w:w="796" w:wrap="auto" w:vAnchor="margin" w:hAnchor="text" w:x="8788" w:y="8944"/>
        <w:widowControl w:val="0"/>
        <w:autoSpaceDE w:val="0"/>
        <w:autoSpaceDN w:val="0"/>
        <w:spacing w:before="513" w:after="0" w:line="144" w:lineRule="exact"/>
        <w:ind w:left="0" w:right="0" w:firstLine="0"/>
        <w:jc w:val="left"/>
        <w:rPr>
          <w:rFonts w:ascii="宋体"/>
          <w:color w:val="000000"/>
          <w:spacing w:val="0"/>
          <w:sz w:val="14"/>
        </w:rPr>
      </w:pPr>
      <w:r>
        <w:rPr>
          <w:rFonts w:ascii="宋体"/>
          <w:color w:val="000000"/>
          <w:spacing w:val="0"/>
          <w:sz w:val="14"/>
        </w:rPr>
        <w:t>=</w:t>
      </w:r>
      <w:r>
        <w:rPr>
          <w:rFonts w:ascii="宋体"/>
          <w:color w:val="000000"/>
          <w:spacing w:val="9"/>
          <w:sz w:val="14"/>
        </w:rPr>
        <w:t xml:space="preserve"> </w:t>
      </w:r>
      <w:r>
        <w:rPr>
          <w:rFonts w:ascii="宋体"/>
          <w:color w:val="000000"/>
          <w:spacing w:val="3"/>
          <w:sz w:val="14"/>
        </w:rPr>
        <w:t>100%</w:t>
      </w:r>
    </w:p>
    <w:p w14:paraId="54A3D1E7">
      <w:pPr>
        <w:framePr w:w="354" w:wrap="auto" w:vAnchor="margin" w:hAnchor="text" w:x="5827" w:y="9035"/>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0"/>
          <w:sz w:val="14"/>
        </w:rPr>
        <w:t>标</w:t>
      </w:r>
    </w:p>
    <w:p w14:paraId="7D28F318">
      <w:pPr>
        <w:framePr w:w="786" w:wrap="auto" w:vAnchor="margin" w:hAnchor="text" w:x="6437" w:y="9035"/>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官兵人数</w:t>
      </w:r>
    </w:p>
    <w:p w14:paraId="5620ABE6">
      <w:pPr>
        <w:framePr w:w="642" w:wrap="auto" w:vAnchor="margin" w:hAnchor="text" w:x="5827" w:y="9513"/>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质量指</w:t>
      </w:r>
    </w:p>
    <w:p w14:paraId="19A6B6B2">
      <w:pPr>
        <w:framePr w:w="642" w:wrap="auto" w:vAnchor="margin" w:hAnchor="text" w:x="5827" w:y="9513"/>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0"/>
          <w:sz w:val="14"/>
        </w:rPr>
        <w:t>标</w:t>
      </w:r>
    </w:p>
    <w:p w14:paraId="3716BE55">
      <w:pPr>
        <w:framePr w:w="2185" w:wrap="auto" w:vAnchor="margin" w:hAnchor="text" w:x="2467" w:y="9602"/>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质量指标</w:t>
      </w:r>
      <w:r>
        <w:rPr>
          <w:rFonts w:ascii="宋体"/>
          <w:color w:val="000000"/>
          <w:spacing w:val="12"/>
          <w:sz w:val="14"/>
        </w:rPr>
        <w:t xml:space="preserve"> </w:t>
      </w:r>
      <w:r>
        <w:rPr>
          <w:rFonts w:ascii="宋体" w:hAnsi="宋体" w:cs="宋体"/>
          <w:color w:val="000000"/>
          <w:spacing w:val="3"/>
          <w:sz w:val="14"/>
        </w:rPr>
        <w:t>慰问物资质量达标率</w:t>
      </w:r>
    </w:p>
    <w:p w14:paraId="4169B57E">
      <w:pPr>
        <w:framePr w:w="2185" w:wrap="auto" w:vAnchor="margin" w:hAnchor="text" w:x="2467" w:y="9602"/>
        <w:widowControl w:val="0"/>
        <w:autoSpaceDE w:val="0"/>
        <w:autoSpaceDN w:val="0"/>
        <w:spacing w:before="513" w:after="0" w:line="144" w:lineRule="exact"/>
        <w:ind w:left="0" w:right="0" w:firstLine="0"/>
        <w:jc w:val="left"/>
        <w:rPr>
          <w:rFonts w:ascii="宋体"/>
          <w:color w:val="000000"/>
          <w:spacing w:val="0"/>
          <w:sz w:val="14"/>
        </w:rPr>
      </w:pPr>
      <w:r>
        <w:rPr>
          <w:rFonts w:ascii="宋体" w:hAnsi="宋体" w:cs="宋体"/>
          <w:color w:val="000000"/>
          <w:spacing w:val="3"/>
          <w:sz w:val="14"/>
        </w:rPr>
        <w:t>时效指标</w:t>
      </w:r>
      <w:r>
        <w:rPr>
          <w:rFonts w:ascii="宋体"/>
          <w:color w:val="000000"/>
          <w:spacing w:val="12"/>
          <w:sz w:val="14"/>
        </w:rPr>
        <w:t xml:space="preserve"> </w:t>
      </w:r>
      <w:r>
        <w:rPr>
          <w:rFonts w:ascii="宋体" w:hAnsi="宋体" w:cs="宋体"/>
          <w:color w:val="000000"/>
          <w:spacing w:val="3"/>
          <w:sz w:val="14"/>
        </w:rPr>
        <w:t>慰问及时率</w:t>
      </w:r>
    </w:p>
    <w:p w14:paraId="13B452E6">
      <w:pPr>
        <w:framePr w:w="721" w:wrap="auto" w:vAnchor="margin" w:hAnchor="text" w:x="4819" w:y="9602"/>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3"/>
          <w:sz w:val="14"/>
        </w:rPr>
        <w:t>&gt;=</w:t>
      </w:r>
      <w:r>
        <w:rPr>
          <w:rFonts w:ascii="宋体"/>
          <w:color w:val="000000"/>
          <w:spacing w:val="5"/>
          <w:sz w:val="14"/>
        </w:rPr>
        <w:t xml:space="preserve"> </w:t>
      </w:r>
      <w:r>
        <w:rPr>
          <w:rFonts w:ascii="宋体"/>
          <w:color w:val="000000"/>
          <w:spacing w:val="3"/>
          <w:sz w:val="14"/>
        </w:rPr>
        <w:t>100%</w:t>
      </w:r>
    </w:p>
    <w:p w14:paraId="485E38AE">
      <w:pPr>
        <w:framePr w:w="721" w:wrap="auto" w:vAnchor="margin" w:hAnchor="text" w:x="4819" w:y="9602"/>
        <w:widowControl w:val="0"/>
        <w:autoSpaceDE w:val="0"/>
        <w:autoSpaceDN w:val="0"/>
        <w:spacing w:before="513" w:after="0" w:line="144" w:lineRule="exact"/>
        <w:ind w:left="0" w:right="0" w:firstLine="0"/>
        <w:jc w:val="left"/>
        <w:rPr>
          <w:rFonts w:ascii="宋体"/>
          <w:color w:val="000000"/>
          <w:spacing w:val="0"/>
          <w:sz w:val="14"/>
        </w:rPr>
      </w:pPr>
      <w:r>
        <w:rPr>
          <w:rFonts w:ascii="宋体"/>
          <w:color w:val="000000"/>
          <w:spacing w:val="0"/>
          <w:sz w:val="14"/>
        </w:rPr>
        <w:t>=</w:t>
      </w:r>
      <w:r>
        <w:rPr>
          <w:rFonts w:ascii="宋体"/>
          <w:color w:val="000000"/>
          <w:spacing w:val="8"/>
          <w:sz w:val="14"/>
        </w:rPr>
        <w:t xml:space="preserve"> </w:t>
      </w:r>
      <w:r>
        <w:rPr>
          <w:rFonts w:ascii="宋体"/>
          <w:color w:val="000000"/>
          <w:spacing w:val="3"/>
          <w:sz w:val="14"/>
        </w:rPr>
        <w:t>100%</w:t>
      </w:r>
    </w:p>
    <w:p w14:paraId="5C598C44">
      <w:pPr>
        <w:framePr w:w="1506" w:wrap="auto" w:vAnchor="margin" w:hAnchor="text" w:x="6437" w:y="9602"/>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慰问物资质量达标率</w:t>
      </w:r>
    </w:p>
    <w:p w14:paraId="2F3A200B">
      <w:pPr>
        <w:framePr w:w="786" w:wrap="auto" w:vAnchor="margin" w:hAnchor="text" w:x="1759" w:y="9933"/>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产出指标</w:t>
      </w:r>
    </w:p>
    <w:p w14:paraId="7B1D0C03">
      <w:pPr>
        <w:framePr w:w="642" w:wrap="auto" w:vAnchor="margin" w:hAnchor="text" w:x="5827" w:y="10170"/>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时效指</w:t>
      </w:r>
    </w:p>
    <w:p w14:paraId="6B1A2233">
      <w:pPr>
        <w:framePr w:w="642" w:wrap="auto" w:vAnchor="margin" w:hAnchor="text" w:x="5827" w:y="10170"/>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0"/>
          <w:sz w:val="14"/>
        </w:rPr>
        <w:t>标</w:t>
      </w:r>
    </w:p>
    <w:p w14:paraId="6B2D2E84">
      <w:pPr>
        <w:framePr w:w="930" w:wrap="auto" w:vAnchor="margin" w:hAnchor="text" w:x="6437" w:y="10259"/>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慰问及时率</w:t>
      </w:r>
    </w:p>
    <w:p w14:paraId="6091AED4">
      <w:pPr>
        <w:framePr w:w="930" w:wrap="auto" w:vAnchor="margin" w:hAnchor="text" w:x="6437" w:y="10259"/>
        <w:widowControl w:val="0"/>
        <w:autoSpaceDE w:val="0"/>
        <w:autoSpaceDN w:val="0"/>
        <w:spacing w:before="514" w:after="0" w:line="144" w:lineRule="exact"/>
        <w:ind w:left="0" w:right="0" w:firstLine="0"/>
        <w:jc w:val="left"/>
        <w:rPr>
          <w:rFonts w:ascii="宋体"/>
          <w:color w:val="000000"/>
          <w:spacing w:val="0"/>
          <w:sz w:val="14"/>
        </w:rPr>
      </w:pPr>
      <w:r>
        <w:rPr>
          <w:rFonts w:ascii="宋体" w:hAnsi="宋体" w:cs="宋体"/>
          <w:color w:val="000000"/>
          <w:spacing w:val="3"/>
          <w:sz w:val="14"/>
        </w:rPr>
        <w:t>成本控制率</w:t>
      </w:r>
    </w:p>
    <w:p w14:paraId="57C15347">
      <w:pPr>
        <w:framePr w:w="354" w:wrap="auto" w:vAnchor="margin" w:hAnchor="text" w:x="1299" w:y="10792"/>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0"/>
          <w:sz w:val="14"/>
        </w:rPr>
        <w:t>绩</w:t>
      </w:r>
    </w:p>
    <w:p w14:paraId="1AA1FE78">
      <w:pPr>
        <w:framePr w:w="354" w:wrap="auto" w:vAnchor="margin" w:hAnchor="text" w:x="1299" w:y="10792"/>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0"/>
          <w:sz w:val="14"/>
        </w:rPr>
        <w:t>效</w:t>
      </w:r>
    </w:p>
    <w:p w14:paraId="10D3C16F">
      <w:pPr>
        <w:framePr w:w="354" w:wrap="auto" w:vAnchor="margin" w:hAnchor="text" w:x="1299" w:y="10792"/>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0"/>
          <w:sz w:val="14"/>
        </w:rPr>
        <w:t>指</w:t>
      </w:r>
    </w:p>
    <w:p w14:paraId="074427B3">
      <w:pPr>
        <w:framePr w:w="354" w:wrap="auto" w:vAnchor="margin" w:hAnchor="text" w:x="1299" w:y="10792"/>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0"/>
          <w:sz w:val="14"/>
        </w:rPr>
        <w:t>标</w:t>
      </w:r>
    </w:p>
    <w:p w14:paraId="6C453AB0">
      <w:pPr>
        <w:framePr w:w="642" w:wrap="auto" w:vAnchor="margin" w:hAnchor="text" w:x="5827" w:y="10828"/>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成本指</w:t>
      </w:r>
    </w:p>
    <w:p w14:paraId="0DF3F877">
      <w:pPr>
        <w:framePr w:w="642" w:wrap="auto" w:vAnchor="margin" w:hAnchor="text" w:x="5827" w:y="10828"/>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0"/>
          <w:sz w:val="14"/>
        </w:rPr>
        <w:t>标</w:t>
      </w:r>
    </w:p>
    <w:p w14:paraId="0B63ADA2">
      <w:pPr>
        <w:framePr w:w="1582" w:wrap="auto" w:vAnchor="margin" w:hAnchor="text" w:x="2467" w:y="10917"/>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成本指标</w:t>
      </w:r>
      <w:r>
        <w:rPr>
          <w:rFonts w:ascii="宋体"/>
          <w:color w:val="000000"/>
          <w:spacing w:val="12"/>
          <w:sz w:val="14"/>
        </w:rPr>
        <w:t xml:space="preserve"> </w:t>
      </w:r>
      <w:r>
        <w:rPr>
          <w:rFonts w:ascii="宋体" w:hAnsi="宋体" w:cs="宋体"/>
          <w:color w:val="000000"/>
          <w:spacing w:val="3"/>
          <w:sz w:val="14"/>
        </w:rPr>
        <w:t>成本控制率</w:t>
      </w:r>
    </w:p>
    <w:p w14:paraId="4015ABE6">
      <w:pPr>
        <w:framePr w:w="721" w:wrap="auto" w:vAnchor="margin" w:hAnchor="text" w:x="4819" w:y="10917"/>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3"/>
          <w:sz w:val="14"/>
        </w:rPr>
        <w:t>&gt;=</w:t>
      </w:r>
      <w:r>
        <w:rPr>
          <w:rFonts w:ascii="宋体"/>
          <w:color w:val="000000"/>
          <w:spacing w:val="5"/>
          <w:sz w:val="14"/>
        </w:rPr>
        <w:t xml:space="preserve"> </w:t>
      </w:r>
      <w:r>
        <w:rPr>
          <w:rFonts w:ascii="宋体"/>
          <w:color w:val="000000"/>
          <w:spacing w:val="3"/>
          <w:sz w:val="14"/>
        </w:rPr>
        <w:t>100%</w:t>
      </w:r>
    </w:p>
    <w:p w14:paraId="5A3A521C">
      <w:pPr>
        <w:framePr w:w="721" w:wrap="auto" w:vAnchor="margin" w:hAnchor="text" w:x="8788" w:y="10917"/>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3"/>
          <w:sz w:val="14"/>
        </w:rPr>
        <w:t>&gt;=</w:t>
      </w:r>
      <w:r>
        <w:rPr>
          <w:rFonts w:ascii="宋体"/>
          <w:color w:val="000000"/>
          <w:spacing w:val="6"/>
          <w:sz w:val="14"/>
        </w:rPr>
        <w:t xml:space="preserve"> </w:t>
      </w:r>
      <w:r>
        <w:rPr>
          <w:rFonts w:ascii="宋体"/>
          <w:color w:val="000000"/>
          <w:spacing w:val="3"/>
          <w:sz w:val="14"/>
        </w:rPr>
        <w:t>100%</w:t>
      </w:r>
    </w:p>
    <w:p w14:paraId="5A0D26DE">
      <w:pPr>
        <w:framePr w:w="786" w:wrap="auto" w:vAnchor="margin" w:hAnchor="text" w:x="2467" w:y="11485"/>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经济效益</w:t>
      </w:r>
    </w:p>
    <w:p w14:paraId="2D6D13B1">
      <w:pPr>
        <w:framePr w:w="786" w:wrap="auto" w:vAnchor="margin" w:hAnchor="text" w:x="2467" w:y="11485"/>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3"/>
          <w:sz w:val="14"/>
        </w:rPr>
        <w:t>指标</w:t>
      </w:r>
    </w:p>
    <w:p w14:paraId="7B1740E6">
      <w:pPr>
        <w:framePr w:w="642" w:wrap="auto" w:vAnchor="margin" w:hAnchor="text" w:x="5827" w:y="11485"/>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经济效</w:t>
      </w:r>
    </w:p>
    <w:p w14:paraId="5ED3008A">
      <w:pPr>
        <w:framePr w:w="642" w:wrap="auto" w:vAnchor="margin" w:hAnchor="text" w:x="5827" w:y="11485"/>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3"/>
          <w:sz w:val="14"/>
        </w:rPr>
        <w:t>益指标</w:t>
      </w:r>
    </w:p>
    <w:p w14:paraId="6DD40CE5">
      <w:pPr>
        <w:framePr w:w="786" w:wrap="auto" w:vAnchor="margin" w:hAnchor="text" w:x="2467" w:y="12143"/>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社会效益</w:t>
      </w:r>
    </w:p>
    <w:p w14:paraId="7949AF10">
      <w:pPr>
        <w:framePr w:w="642" w:wrap="auto" w:vAnchor="margin" w:hAnchor="text" w:x="5827" w:y="12143"/>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社会效</w:t>
      </w:r>
    </w:p>
    <w:p w14:paraId="4D368C0F">
      <w:pPr>
        <w:framePr w:w="642" w:wrap="auto" w:vAnchor="margin" w:hAnchor="text" w:x="5827" w:y="12143"/>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3"/>
          <w:sz w:val="14"/>
        </w:rPr>
        <w:t>益指标</w:t>
      </w:r>
    </w:p>
    <w:p w14:paraId="500A3FAC">
      <w:pPr>
        <w:framePr w:w="930" w:wrap="auto" w:vAnchor="margin" w:hAnchor="text" w:x="3122" w:y="12232"/>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政策知晓率</w:t>
      </w:r>
    </w:p>
    <w:p w14:paraId="2FB73BA4">
      <w:pPr>
        <w:framePr w:w="648" w:wrap="auto" w:vAnchor="margin" w:hAnchor="text" w:x="4819" w:y="12232"/>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3"/>
          <w:sz w:val="14"/>
        </w:rPr>
        <w:t>&gt;=</w:t>
      </w:r>
      <w:r>
        <w:rPr>
          <w:rFonts w:ascii="宋体"/>
          <w:color w:val="000000"/>
          <w:spacing w:val="5"/>
          <w:sz w:val="14"/>
        </w:rPr>
        <w:t xml:space="preserve"> </w:t>
      </w:r>
      <w:r>
        <w:rPr>
          <w:rFonts w:ascii="宋体"/>
          <w:color w:val="000000"/>
          <w:spacing w:val="3"/>
          <w:sz w:val="14"/>
        </w:rPr>
        <w:t>99%</w:t>
      </w:r>
    </w:p>
    <w:p w14:paraId="78DED949">
      <w:pPr>
        <w:framePr w:w="930" w:wrap="auto" w:vAnchor="margin" w:hAnchor="text" w:x="6437" w:y="12232"/>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政策知晓率</w:t>
      </w:r>
    </w:p>
    <w:p w14:paraId="14A297D1">
      <w:pPr>
        <w:framePr w:w="649" w:wrap="auto" w:vAnchor="margin" w:hAnchor="text" w:x="8788" w:y="12232"/>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3"/>
          <w:sz w:val="14"/>
        </w:rPr>
        <w:t>&gt;=</w:t>
      </w:r>
      <w:r>
        <w:rPr>
          <w:rFonts w:ascii="宋体"/>
          <w:color w:val="000000"/>
          <w:spacing w:val="6"/>
          <w:sz w:val="14"/>
        </w:rPr>
        <w:t xml:space="preserve"> </w:t>
      </w:r>
      <w:r>
        <w:rPr>
          <w:rFonts w:ascii="宋体"/>
          <w:color w:val="000000"/>
          <w:spacing w:val="3"/>
          <w:sz w:val="14"/>
        </w:rPr>
        <w:t>99%</w:t>
      </w:r>
    </w:p>
    <w:p w14:paraId="7D11B4AA">
      <w:pPr>
        <w:framePr w:w="498" w:wrap="auto" w:vAnchor="margin" w:hAnchor="text" w:x="2467" w:y="12323"/>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指标</w:t>
      </w:r>
    </w:p>
    <w:p w14:paraId="7113A9F2">
      <w:pPr>
        <w:framePr w:w="786" w:wrap="auto" w:vAnchor="margin" w:hAnchor="text" w:x="1759" w:y="12563"/>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效益指标</w:t>
      </w:r>
    </w:p>
    <w:p w14:paraId="332C9541">
      <w:pPr>
        <w:framePr w:w="786" w:wrap="auto" w:vAnchor="margin" w:hAnchor="text" w:x="2467" w:y="12801"/>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生态效益</w:t>
      </w:r>
    </w:p>
    <w:p w14:paraId="58D2D1DE">
      <w:pPr>
        <w:framePr w:w="786" w:wrap="auto" w:vAnchor="margin" w:hAnchor="text" w:x="2467" w:y="12801"/>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3"/>
          <w:sz w:val="14"/>
        </w:rPr>
        <w:t>指标</w:t>
      </w:r>
    </w:p>
    <w:p w14:paraId="5763D11C">
      <w:pPr>
        <w:framePr w:w="642" w:wrap="auto" w:vAnchor="margin" w:hAnchor="text" w:x="5827" w:y="12801"/>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生态效</w:t>
      </w:r>
    </w:p>
    <w:p w14:paraId="78271692">
      <w:pPr>
        <w:framePr w:w="642" w:wrap="auto" w:vAnchor="margin" w:hAnchor="text" w:x="5827" w:y="12801"/>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3"/>
          <w:sz w:val="14"/>
        </w:rPr>
        <w:t>益指标</w:t>
      </w:r>
    </w:p>
    <w:p w14:paraId="2280F69A">
      <w:pPr>
        <w:framePr w:w="642" w:wrap="auto" w:vAnchor="margin" w:hAnchor="text" w:x="5827" w:y="13367"/>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可持续</w:t>
      </w:r>
    </w:p>
    <w:p w14:paraId="617541C7">
      <w:pPr>
        <w:framePr w:w="642" w:wrap="auto" w:vAnchor="margin" w:hAnchor="text" w:x="5827" w:y="13367"/>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3"/>
          <w:sz w:val="14"/>
        </w:rPr>
        <w:t>影响指</w:t>
      </w:r>
    </w:p>
    <w:p w14:paraId="7E1A921D">
      <w:pPr>
        <w:framePr w:w="642" w:wrap="auto" w:vAnchor="margin" w:hAnchor="text" w:x="5827" w:y="13367"/>
        <w:widowControl w:val="0"/>
        <w:autoSpaceDE w:val="0"/>
        <w:autoSpaceDN w:val="0"/>
        <w:spacing w:before="38" w:after="0" w:line="144" w:lineRule="exact"/>
        <w:ind w:left="0" w:right="0" w:firstLine="0"/>
        <w:jc w:val="left"/>
        <w:rPr>
          <w:rFonts w:ascii="宋体"/>
          <w:color w:val="000000"/>
          <w:spacing w:val="0"/>
          <w:sz w:val="14"/>
        </w:rPr>
      </w:pPr>
      <w:r>
        <w:rPr>
          <w:rFonts w:ascii="宋体" w:hAnsi="宋体" w:cs="宋体"/>
          <w:color w:val="000000"/>
          <w:spacing w:val="0"/>
          <w:sz w:val="14"/>
        </w:rPr>
        <w:t>标</w:t>
      </w:r>
    </w:p>
    <w:p w14:paraId="3754E1AB">
      <w:pPr>
        <w:framePr w:w="786" w:wrap="auto" w:vAnchor="margin" w:hAnchor="text" w:x="2467" w:y="13458"/>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可持续影</w:t>
      </w:r>
    </w:p>
    <w:p w14:paraId="77A8B443">
      <w:pPr>
        <w:framePr w:w="786" w:wrap="auto" w:vAnchor="margin" w:hAnchor="text" w:x="2467" w:y="13458"/>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3"/>
          <w:sz w:val="14"/>
        </w:rPr>
        <w:t>响指标</w:t>
      </w:r>
    </w:p>
    <w:p w14:paraId="1D1AFD86">
      <w:pPr>
        <w:framePr w:w="786" w:wrap="auto" w:vAnchor="margin" w:hAnchor="text" w:x="2467" w:y="14025"/>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服务对象</w:t>
      </w:r>
    </w:p>
    <w:p w14:paraId="32348D99">
      <w:pPr>
        <w:framePr w:w="642" w:wrap="auto" w:vAnchor="margin" w:hAnchor="text" w:x="5827" w:y="14025"/>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服务对</w:t>
      </w:r>
    </w:p>
    <w:p w14:paraId="0A1B38C5">
      <w:pPr>
        <w:framePr w:w="2392" w:wrap="auto" w:vAnchor="margin" w:hAnchor="text" w:x="1687" w:y="14204"/>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满意度指标</w:t>
      </w:r>
      <w:r>
        <w:rPr>
          <w:rFonts w:ascii="宋体"/>
          <w:color w:val="000000"/>
          <w:spacing w:val="-6"/>
          <w:sz w:val="14"/>
        </w:rPr>
        <w:t xml:space="preserve"> </w:t>
      </w:r>
      <w:r>
        <w:rPr>
          <w:rFonts w:ascii="宋体" w:hAnsi="宋体" w:cs="宋体"/>
          <w:color w:val="000000"/>
          <w:spacing w:val="3"/>
          <w:sz w:val="14"/>
        </w:rPr>
        <w:t>满意度指</w:t>
      </w:r>
      <w:r>
        <w:rPr>
          <w:rFonts w:ascii="宋体"/>
          <w:color w:val="000000"/>
          <w:spacing w:val="12"/>
          <w:sz w:val="14"/>
        </w:rPr>
        <w:t xml:space="preserve"> </w:t>
      </w:r>
      <w:r>
        <w:rPr>
          <w:rFonts w:ascii="宋体" w:hAnsi="宋体" w:cs="宋体"/>
          <w:color w:val="000000"/>
          <w:spacing w:val="3"/>
          <w:sz w:val="14"/>
        </w:rPr>
        <w:t>对象满意度</w:t>
      </w:r>
    </w:p>
    <w:p w14:paraId="1571F2EB">
      <w:pPr>
        <w:framePr w:w="2392" w:wrap="auto" w:vAnchor="margin" w:hAnchor="text" w:x="1687" w:y="14204"/>
        <w:widowControl w:val="0"/>
        <w:autoSpaceDE w:val="0"/>
        <w:autoSpaceDN w:val="0"/>
        <w:spacing w:before="36" w:after="0" w:line="144" w:lineRule="exact"/>
        <w:ind w:left="780" w:right="0" w:firstLine="0"/>
        <w:jc w:val="left"/>
        <w:rPr>
          <w:rFonts w:ascii="宋体"/>
          <w:color w:val="000000"/>
          <w:spacing w:val="0"/>
          <w:sz w:val="14"/>
        </w:rPr>
      </w:pPr>
      <w:r>
        <w:rPr>
          <w:rFonts w:ascii="宋体" w:hAnsi="宋体" w:cs="宋体"/>
          <w:color w:val="000000"/>
          <w:spacing w:val="0"/>
          <w:sz w:val="14"/>
        </w:rPr>
        <w:t>标</w:t>
      </w:r>
    </w:p>
    <w:p w14:paraId="25F121BC">
      <w:pPr>
        <w:framePr w:w="648" w:wrap="auto" w:vAnchor="margin" w:hAnchor="text" w:x="4819" w:y="14204"/>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3"/>
          <w:sz w:val="14"/>
        </w:rPr>
        <w:t>&gt;=</w:t>
      </w:r>
      <w:r>
        <w:rPr>
          <w:rFonts w:ascii="宋体"/>
          <w:color w:val="000000"/>
          <w:spacing w:val="5"/>
          <w:sz w:val="14"/>
        </w:rPr>
        <w:t xml:space="preserve"> </w:t>
      </w:r>
      <w:r>
        <w:rPr>
          <w:rFonts w:ascii="宋体"/>
          <w:color w:val="000000"/>
          <w:spacing w:val="3"/>
          <w:sz w:val="14"/>
        </w:rPr>
        <w:t>99%</w:t>
      </w:r>
    </w:p>
    <w:p w14:paraId="6F89BD3C">
      <w:pPr>
        <w:framePr w:w="1537" w:wrap="auto" w:vAnchor="margin" w:hAnchor="text" w:x="5827" w:y="14204"/>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象满意</w:t>
      </w:r>
      <w:r>
        <w:rPr>
          <w:rFonts w:ascii="宋体"/>
          <w:color w:val="000000"/>
          <w:spacing w:val="110"/>
          <w:sz w:val="14"/>
        </w:rPr>
        <w:t xml:space="preserve"> </w:t>
      </w:r>
      <w:r>
        <w:rPr>
          <w:rFonts w:ascii="宋体" w:hAnsi="宋体" w:cs="宋体"/>
          <w:color w:val="000000"/>
          <w:spacing w:val="3"/>
          <w:sz w:val="14"/>
        </w:rPr>
        <w:t>对象满意度</w:t>
      </w:r>
    </w:p>
    <w:p w14:paraId="343363F5">
      <w:pPr>
        <w:framePr w:w="1537" w:wrap="auto" w:vAnchor="margin" w:hAnchor="text" w:x="5827" w:y="14204"/>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3"/>
          <w:sz w:val="14"/>
        </w:rPr>
        <w:t>度指标</w:t>
      </w:r>
    </w:p>
    <w:p w14:paraId="67AB9433">
      <w:pPr>
        <w:framePr w:w="649" w:wrap="auto" w:vAnchor="margin" w:hAnchor="text" w:x="8788" w:y="14204"/>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3"/>
          <w:sz w:val="14"/>
        </w:rPr>
        <w:t>&gt;=</w:t>
      </w:r>
      <w:r>
        <w:rPr>
          <w:rFonts w:ascii="宋体"/>
          <w:color w:val="000000"/>
          <w:spacing w:val="6"/>
          <w:sz w:val="14"/>
        </w:rPr>
        <w:t xml:space="preserve"> </w:t>
      </w:r>
      <w:r>
        <w:rPr>
          <w:rFonts w:ascii="宋体"/>
          <w:color w:val="000000"/>
          <w:spacing w:val="3"/>
          <w:sz w:val="14"/>
        </w:rPr>
        <w:t>99%</w:t>
      </w:r>
    </w:p>
    <w:p w14:paraId="486A540C">
      <w:pPr>
        <w:spacing w:before="0" w:after="0" w:line="0" w:lineRule="exact"/>
        <w:ind w:left="0" w:right="0" w:firstLine="0"/>
        <w:jc w:val="left"/>
        <w:rPr>
          <w:rFonts w:ascii="Arial"/>
          <w:color w:val="FF0000"/>
          <w:spacing w:val="0"/>
          <w:sz w:val="2"/>
        </w:rPr>
      </w:pPr>
      <w:r>
        <w:pict>
          <v:shape id="_x000029" o:spid="_x0000_s1055" o:spt="75" type="#_x0000_t75" style="position:absolute;left:0pt;margin-left:52.75pt;margin-top:143.35pt;height:587.8pt;width:485.35pt;mso-position-horizontal-relative:page;mso-position-vertical-relative:page;z-index:-251657216;mso-width-relative:page;mso-height-relative:page;" filled="f" coordsize="21600,21600">
            <v:path/>
            <v:fill on="f" focussize="0,0"/>
            <v:stroke/>
            <v:imagedata r:id="rId34" o:title=""/>
            <o:lock v:ext="edit" aspectratio="t"/>
          </v:shape>
        </w:pict>
      </w:r>
      <w:r>
        <w:rPr>
          <w:rFonts w:ascii="Arial"/>
          <w:color w:val="FF0000"/>
          <w:spacing w:val="0"/>
          <w:sz w:val="2"/>
        </w:rPr>
        <w:br w:type="page"/>
      </w:r>
    </w:p>
    <w:p w14:paraId="288B6FF0">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627E04D4">
      <w:pPr>
        <w:framePr w:w="4325" w:wrap="auto" w:vAnchor="margin" w:hAnchor="text" w:x="3849" w:y="1892"/>
        <w:widowControl w:val="0"/>
        <w:autoSpaceDE w:val="0"/>
        <w:autoSpaceDN w:val="0"/>
        <w:spacing w:before="0" w:after="0" w:line="201" w:lineRule="exact"/>
        <w:ind w:left="0" w:right="0" w:firstLine="0"/>
        <w:jc w:val="left"/>
        <w:rPr>
          <w:rFonts w:ascii="宋体"/>
          <w:color w:val="000000"/>
          <w:spacing w:val="0"/>
          <w:sz w:val="20"/>
        </w:rPr>
      </w:pPr>
      <w:r>
        <w:rPr>
          <w:rFonts w:ascii="宋体" w:hAnsi="宋体" w:cs="宋体"/>
          <w:color w:val="000000"/>
          <w:spacing w:val="4"/>
          <w:sz w:val="20"/>
        </w:rPr>
        <w:t>2021年春节慰问消防大队项目绩效目标申报表</w:t>
      </w:r>
    </w:p>
    <w:p w14:paraId="2BE22F64">
      <w:pPr>
        <w:framePr w:w="1083" w:wrap="auto" w:vAnchor="margin" w:hAnchor="text" w:x="5482" w:y="2281"/>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4"/>
          <w:sz w:val="14"/>
        </w:rPr>
        <w:t>（2021年度）</w:t>
      </w:r>
    </w:p>
    <w:p w14:paraId="64BD4091">
      <w:pPr>
        <w:framePr w:w="786" w:wrap="auto" w:vAnchor="margin" w:hAnchor="text" w:x="1932" w:y="3016"/>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项目名称</w:t>
      </w:r>
    </w:p>
    <w:p w14:paraId="09404220">
      <w:pPr>
        <w:framePr w:w="786" w:wrap="auto" w:vAnchor="margin" w:hAnchor="text" w:x="1932" w:y="3016"/>
        <w:widowControl w:val="0"/>
        <w:autoSpaceDE w:val="0"/>
        <w:autoSpaceDN w:val="0"/>
        <w:spacing w:before="223" w:after="0" w:line="144" w:lineRule="exact"/>
        <w:ind w:left="0" w:right="0" w:firstLine="0"/>
        <w:jc w:val="left"/>
        <w:rPr>
          <w:rFonts w:ascii="宋体"/>
          <w:color w:val="000000"/>
          <w:spacing w:val="0"/>
          <w:sz w:val="14"/>
        </w:rPr>
      </w:pPr>
      <w:r>
        <w:rPr>
          <w:rFonts w:ascii="宋体" w:hAnsi="宋体" w:cs="宋体"/>
          <w:color w:val="000000"/>
          <w:spacing w:val="3"/>
          <w:sz w:val="14"/>
        </w:rPr>
        <w:t>主管部门</w:t>
      </w:r>
    </w:p>
    <w:p w14:paraId="2422565A">
      <w:pPr>
        <w:framePr w:w="1822" w:wrap="auto" w:vAnchor="margin" w:hAnchor="text" w:x="6252" w:y="3016"/>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2021年春节慰问消防大队</w:t>
      </w:r>
    </w:p>
    <w:p w14:paraId="6E001B85">
      <w:pPr>
        <w:framePr w:w="1506" w:wrap="auto" w:vAnchor="margin" w:hAnchor="text" w:x="4298" w:y="3383"/>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滑县退役军人事务局</w:t>
      </w:r>
    </w:p>
    <w:p w14:paraId="6649C037">
      <w:pPr>
        <w:framePr w:w="786" w:wrap="auto" w:vAnchor="margin" w:hAnchor="text" w:x="7161" w:y="3383"/>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单位名称</w:t>
      </w:r>
    </w:p>
    <w:p w14:paraId="44FFEBF3">
      <w:pPr>
        <w:framePr w:w="1506" w:wrap="auto" w:vAnchor="margin" w:hAnchor="text" w:x="8899" w:y="3383"/>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滑县退役军人事务局</w:t>
      </w:r>
    </w:p>
    <w:p w14:paraId="637349F6">
      <w:pPr>
        <w:framePr w:w="1506" w:wrap="auto" w:vAnchor="margin" w:hAnchor="text" w:x="8899" w:y="3383"/>
        <w:widowControl w:val="0"/>
        <w:autoSpaceDE w:val="0"/>
        <w:autoSpaceDN w:val="0"/>
        <w:spacing w:before="303" w:after="0" w:line="144" w:lineRule="exact"/>
        <w:ind w:left="506" w:right="0" w:firstLine="0"/>
        <w:jc w:val="left"/>
        <w:rPr>
          <w:rFonts w:ascii="宋体"/>
          <w:color w:val="000000"/>
          <w:spacing w:val="0"/>
          <w:sz w:val="14"/>
        </w:rPr>
      </w:pPr>
      <w:r>
        <w:rPr>
          <w:rFonts w:ascii="宋体"/>
          <w:color w:val="000000"/>
          <w:spacing w:val="3"/>
          <w:sz w:val="14"/>
        </w:rPr>
        <w:t>1.15</w:t>
      </w:r>
    </w:p>
    <w:p w14:paraId="1C8BA0D1">
      <w:pPr>
        <w:framePr w:w="1513" w:wrap="auto" w:vAnchor="margin" w:hAnchor="text" w:x="3451" w:y="3830"/>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5"/>
          <w:sz w:val="14"/>
        </w:rPr>
        <w:t>实施期资金总额：</w:t>
      </w:r>
    </w:p>
    <w:p w14:paraId="7B22FEA6">
      <w:pPr>
        <w:framePr w:w="1513" w:wrap="auto" w:vAnchor="margin" w:hAnchor="text" w:x="3451" w:y="3830"/>
        <w:widowControl w:val="0"/>
        <w:autoSpaceDE w:val="0"/>
        <w:autoSpaceDN w:val="0"/>
        <w:spacing w:before="221" w:after="0" w:line="144" w:lineRule="exact"/>
        <w:ind w:left="295" w:right="0" w:firstLine="0"/>
        <w:jc w:val="left"/>
        <w:rPr>
          <w:rFonts w:ascii="宋体"/>
          <w:color w:val="000000"/>
          <w:spacing w:val="0"/>
          <w:sz w:val="14"/>
        </w:rPr>
      </w:pPr>
      <w:r>
        <w:rPr>
          <w:rFonts w:ascii="宋体" w:hAnsi="宋体" w:cs="宋体"/>
          <w:color w:val="000000"/>
          <w:spacing w:val="4"/>
          <w:sz w:val="14"/>
        </w:rPr>
        <w:t>其中：财政拨款</w:t>
      </w:r>
    </w:p>
    <w:p w14:paraId="2B4765E4">
      <w:pPr>
        <w:framePr w:w="500" w:wrap="auto" w:vAnchor="margin" w:hAnchor="text" w:x="5763" w:y="3830"/>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3"/>
          <w:sz w:val="14"/>
        </w:rPr>
        <w:t>1.15</w:t>
      </w:r>
    </w:p>
    <w:p w14:paraId="0035DDC4">
      <w:pPr>
        <w:framePr w:w="500" w:wrap="auto" w:vAnchor="margin" w:hAnchor="text" w:x="5763" w:y="3830"/>
        <w:widowControl w:val="0"/>
        <w:autoSpaceDE w:val="0"/>
        <w:autoSpaceDN w:val="0"/>
        <w:spacing w:before="403" w:after="0" w:line="144" w:lineRule="exact"/>
        <w:ind w:left="0" w:right="0" w:firstLine="0"/>
        <w:jc w:val="left"/>
        <w:rPr>
          <w:rFonts w:ascii="宋体"/>
          <w:color w:val="000000"/>
          <w:spacing w:val="0"/>
          <w:sz w:val="14"/>
        </w:rPr>
      </w:pPr>
      <w:r>
        <w:rPr>
          <w:rFonts w:ascii="宋体"/>
          <w:color w:val="000000"/>
          <w:spacing w:val="3"/>
          <w:sz w:val="14"/>
        </w:rPr>
        <w:t>1.15</w:t>
      </w:r>
    </w:p>
    <w:p w14:paraId="4574CE99">
      <w:pPr>
        <w:framePr w:w="500" w:wrap="auto" w:vAnchor="margin" w:hAnchor="text" w:x="5763" w:y="3830"/>
        <w:widowControl w:val="0"/>
        <w:autoSpaceDE w:val="0"/>
        <w:autoSpaceDN w:val="0"/>
        <w:spacing w:before="418" w:after="0" w:line="144" w:lineRule="exact"/>
        <w:ind w:left="112" w:right="0" w:firstLine="0"/>
        <w:jc w:val="left"/>
        <w:rPr>
          <w:rFonts w:ascii="宋体"/>
          <w:color w:val="000000"/>
          <w:spacing w:val="0"/>
          <w:sz w:val="14"/>
        </w:rPr>
      </w:pPr>
      <w:r>
        <w:rPr>
          <w:rFonts w:ascii="宋体"/>
          <w:color w:val="000000"/>
          <w:spacing w:val="0"/>
          <w:sz w:val="14"/>
        </w:rPr>
        <w:t>0</w:t>
      </w:r>
    </w:p>
    <w:p w14:paraId="74D94136">
      <w:pPr>
        <w:framePr w:w="1225" w:wrap="auto" w:vAnchor="margin" w:hAnchor="text" w:x="6646" w:y="3830"/>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5"/>
          <w:sz w:val="14"/>
        </w:rPr>
        <w:t>年度资金总额：</w:t>
      </w:r>
    </w:p>
    <w:p w14:paraId="33DDFCDD">
      <w:pPr>
        <w:framePr w:w="788" w:wrap="auto" w:vAnchor="margin" w:hAnchor="text" w:x="1932" w:y="4302"/>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项目资金</w:t>
      </w:r>
    </w:p>
    <w:p w14:paraId="4F89D8FB">
      <w:pPr>
        <w:framePr w:w="788" w:wrap="auto" w:vAnchor="margin" w:hAnchor="text" w:x="1932" w:y="4302"/>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5"/>
          <w:sz w:val="14"/>
        </w:rPr>
        <w:t>（万元）</w:t>
      </w:r>
    </w:p>
    <w:p w14:paraId="3FE00663">
      <w:pPr>
        <w:framePr w:w="1300" w:wrap="auto" w:vAnchor="margin" w:hAnchor="text" w:x="6866" w:y="4376"/>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4"/>
          <w:sz w:val="14"/>
        </w:rPr>
        <w:t>其中：财政拨款</w:t>
      </w:r>
    </w:p>
    <w:p w14:paraId="2D78F45D">
      <w:pPr>
        <w:framePr w:w="1300" w:wrap="auto" w:vAnchor="margin" w:hAnchor="text" w:x="6866" w:y="4376"/>
        <w:widowControl w:val="0"/>
        <w:autoSpaceDE w:val="0"/>
        <w:autoSpaceDN w:val="0"/>
        <w:spacing w:before="418" w:after="0" w:line="144" w:lineRule="exact"/>
        <w:ind w:left="516" w:right="0" w:firstLine="0"/>
        <w:jc w:val="left"/>
        <w:rPr>
          <w:rFonts w:ascii="宋体"/>
          <w:color w:val="000000"/>
          <w:spacing w:val="0"/>
          <w:sz w:val="14"/>
        </w:rPr>
      </w:pPr>
      <w:r>
        <w:rPr>
          <w:rFonts w:ascii="宋体" w:hAnsi="宋体" w:cs="宋体"/>
          <w:color w:val="000000"/>
          <w:spacing w:val="3"/>
          <w:sz w:val="14"/>
        </w:rPr>
        <w:t>其他资金</w:t>
      </w:r>
    </w:p>
    <w:p w14:paraId="656BA1BE">
      <w:pPr>
        <w:framePr w:w="500" w:wrap="auto" w:vAnchor="margin" w:hAnchor="text" w:x="9405" w:y="4376"/>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3"/>
          <w:sz w:val="14"/>
        </w:rPr>
        <w:t>1.15</w:t>
      </w:r>
    </w:p>
    <w:p w14:paraId="784B18A7">
      <w:pPr>
        <w:framePr w:w="500" w:wrap="auto" w:vAnchor="margin" w:hAnchor="text" w:x="9405" w:y="4376"/>
        <w:widowControl w:val="0"/>
        <w:autoSpaceDE w:val="0"/>
        <w:autoSpaceDN w:val="0"/>
        <w:spacing w:before="418" w:after="0" w:line="144" w:lineRule="exact"/>
        <w:ind w:left="111" w:right="0" w:firstLine="0"/>
        <w:jc w:val="left"/>
        <w:rPr>
          <w:rFonts w:ascii="宋体"/>
          <w:color w:val="000000"/>
          <w:spacing w:val="0"/>
          <w:sz w:val="14"/>
        </w:rPr>
      </w:pPr>
      <w:r>
        <w:rPr>
          <w:rFonts w:ascii="宋体"/>
          <w:color w:val="000000"/>
          <w:spacing w:val="0"/>
          <w:sz w:val="14"/>
        </w:rPr>
        <w:t>0</w:t>
      </w:r>
    </w:p>
    <w:p w14:paraId="38CD8748">
      <w:pPr>
        <w:framePr w:w="786" w:wrap="auto" w:vAnchor="margin" w:hAnchor="text" w:x="4335" w:y="4939"/>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其他资金</w:t>
      </w:r>
    </w:p>
    <w:p w14:paraId="5877EC93">
      <w:pPr>
        <w:framePr w:w="930" w:wrap="auto" w:vAnchor="margin" w:hAnchor="text" w:x="3739" w:y="5392"/>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实施期目标</w:t>
      </w:r>
    </w:p>
    <w:p w14:paraId="0E4251DC">
      <w:pPr>
        <w:framePr w:w="786" w:wrap="auto" w:vAnchor="margin" w:hAnchor="text" w:x="8359" w:y="5392"/>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年度目标</w:t>
      </w:r>
    </w:p>
    <w:p w14:paraId="2F95911B">
      <w:pPr>
        <w:framePr w:w="1823" w:wrap="auto" w:vAnchor="margin" w:hAnchor="text" w:x="6571" w:y="5670"/>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2021年春节慰问消防大队</w:t>
      </w:r>
    </w:p>
    <w:p w14:paraId="43722FAD">
      <w:pPr>
        <w:framePr w:w="354" w:wrap="auto" w:vAnchor="margin" w:hAnchor="text" w:x="1299" w:y="5812"/>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0"/>
          <w:sz w:val="14"/>
        </w:rPr>
        <w:t>绩</w:t>
      </w:r>
    </w:p>
    <w:p w14:paraId="40304921">
      <w:pPr>
        <w:framePr w:w="354" w:wrap="auto" w:vAnchor="margin" w:hAnchor="text" w:x="1299" w:y="5812"/>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0"/>
          <w:sz w:val="14"/>
        </w:rPr>
        <w:t>效</w:t>
      </w:r>
    </w:p>
    <w:p w14:paraId="1F7C944F">
      <w:pPr>
        <w:framePr w:w="354" w:wrap="auto" w:vAnchor="margin" w:hAnchor="text" w:x="1299" w:y="5812"/>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0"/>
          <w:sz w:val="14"/>
        </w:rPr>
        <w:t>目</w:t>
      </w:r>
    </w:p>
    <w:p w14:paraId="6C93FF5D">
      <w:pPr>
        <w:framePr w:w="354" w:wrap="auto" w:vAnchor="margin" w:hAnchor="text" w:x="1299" w:y="5812"/>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0"/>
          <w:sz w:val="14"/>
        </w:rPr>
        <w:t>标</w:t>
      </w:r>
    </w:p>
    <w:p w14:paraId="2326D479">
      <w:pPr>
        <w:framePr w:w="498" w:wrap="auto" w:vAnchor="margin" w:hAnchor="text" w:x="1903" w:y="7369"/>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一级</w:t>
      </w:r>
    </w:p>
    <w:p w14:paraId="0EC0BCF9">
      <w:pPr>
        <w:framePr w:w="498" w:wrap="auto" w:vAnchor="margin" w:hAnchor="text" w:x="1903" w:y="7369"/>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3"/>
          <w:sz w:val="14"/>
        </w:rPr>
        <w:t>指标</w:t>
      </w:r>
    </w:p>
    <w:p w14:paraId="56ACF7A5">
      <w:pPr>
        <w:framePr w:w="642" w:wrap="auto" w:vAnchor="margin" w:hAnchor="text" w:x="6636" w:y="7369"/>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二级指</w:t>
      </w:r>
    </w:p>
    <w:p w14:paraId="6627A82D">
      <w:pPr>
        <w:framePr w:w="786" w:wrap="auto" w:vAnchor="margin" w:hAnchor="text" w:x="2609" w:y="7459"/>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二级指标</w:t>
      </w:r>
    </w:p>
    <w:p w14:paraId="1D0043A6">
      <w:pPr>
        <w:framePr w:w="786" w:wrap="auto" w:vAnchor="margin" w:hAnchor="text" w:x="4022" w:y="7459"/>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三级指标</w:t>
      </w:r>
    </w:p>
    <w:p w14:paraId="1FC5D9F7">
      <w:pPr>
        <w:framePr w:w="642" w:wrap="auto" w:vAnchor="margin" w:hAnchor="text" w:x="5693" w:y="7459"/>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指标值</w:t>
      </w:r>
    </w:p>
    <w:p w14:paraId="044CAE32">
      <w:pPr>
        <w:framePr w:w="786" w:wrap="auto" w:vAnchor="margin" w:hAnchor="text" w:x="8048" w:y="7459"/>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三级指标</w:t>
      </w:r>
    </w:p>
    <w:p w14:paraId="7ED38A67">
      <w:pPr>
        <w:framePr w:w="642" w:wrap="auto" w:vAnchor="margin" w:hAnchor="text" w:x="9917" w:y="7459"/>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指标值</w:t>
      </w:r>
    </w:p>
    <w:p w14:paraId="5077B408">
      <w:pPr>
        <w:framePr w:w="354" w:wrap="auto" w:vAnchor="margin" w:hAnchor="text" w:x="6780" w:y="7550"/>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0"/>
          <w:sz w:val="14"/>
        </w:rPr>
        <w:t>标</w:t>
      </w:r>
    </w:p>
    <w:p w14:paraId="706F5219">
      <w:pPr>
        <w:framePr w:w="1968" w:wrap="auto" w:vAnchor="margin" w:hAnchor="text" w:x="3377" w:y="8212"/>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2021年春节慰问消防大队慰</w:t>
      </w:r>
    </w:p>
    <w:p w14:paraId="3F8912F4">
      <w:pPr>
        <w:framePr w:w="1968" w:wrap="auto" w:vAnchor="margin" w:hAnchor="text" w:x="3377" w:y="8212"/>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3"/>
          <w:sz w:val="14"/>
        </w:rPr>
        <w:t>问品</w:t>
      </w:r>
    </w:p>
    <w:p w14:paraId="74C0DCD1">
      <w:pPr>
        <w:framePr w:w="642" w:wrap="auto" w:vAnchor="margin" w:hAnchor="text" w:x="6571" w:y="8212"/>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数量指</w:t>
      </w:r>
    </w:p>
    <w:p w14:paraId="68997BA4">
      <w:pPr>
        <w:framePr w:w="642" w:wrap="auto" w:vAnchor="margin" w:hAnchor="text" w:x="6571" w:y="8212"/>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0"/>
          <w:sz w:val="14"/>
        </w:rPr>
        <w:t>标</w:t>
      </w:r>
    </w:p>
    <w:p w14:paraId="5935AB5C">
      <w:pPr>
        <w:framePr w:w="786" w:wrap="auto" w:vAnchor="margin" w:hAnchor="text" w:x="2467" w:y="8301"/>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数量指标</w:t>
      </w:r>
    </w:p>
    <w:p w14:paraId="098B02FA">
      <w:pPr>
        <w:framePr w:w="786" w:wrap="auto" w:vAnchor="margin" w:hAnchor="text" w:x="2467" w:y="8301"/>
        <w:widowControl w:val="0"/>
        <w:autoSpaceDE w:val="0"/>
        <w:autoSpaceDN w:val="0"/>
        <w:spacing w:before="514" w:after="0" w:line="144" w:lineRule="exact"/>
        <w:ind w:left="0" w:right="0" w:firstLine="0"/>
        <w:jc w:val="left"/>
        <w:rPr>
          <w:rFonts w:ascii="宋体"/>
          <w:color w:val="000000"/>
          <w:spacing w:val="0"/>
          <w:sz w:val="14"/>
        </w:rPr>
      </w:pPr>
      <w:r>
        <w:rPr>
          <w:rFonts w:ascii="宋体" w:hAnsi="宋体" w:cs="宋体"/>
          <w:color w:val="000000"/>
          <w:spacing w:val="3"/>
          <w:sz w:val="14"/>
        </w:rPr>
        <w:t>质量指标</w:t>
      </w:r>
    </w:p>
    <w:p w14:paraId="30871134">
      <w:pPr>
        <w:framePr w:w="786" w:wrap="auto" w:vAnchor="margin" w:hAnchor="text" w:x="2467" w:y="8301"/>
        <w:widowControl w:val="0"/>
        <w:autoSpaceDE w:val="0"/>
        <w:autoSpaceDN w:val="0"/>
        <w:spacing w:before="513" w:after="0" w:line="144" w:lineRule="exact"/>
        <w:ind w:left="0" w:right="0" w:firstLine="0"/>
        <w:jc w:val="left"/>
        <w:rPr>
          <w:rFonts w:ascii="宋体"/>
          <w:color w:val="000000"/>
          <w:spacing w:val="0"/>
          <w:sz w:val="14"/>
        </w:rPr>
      </w:pPr>
      <w:r>
        <w:rPr>
          <w:rFonts w:ascii="宋体" w:hAnsi="宋体" w:cs="宋体"/>
          <w:color w:val="000000"/>
          <w:spacing w:val="3"/>
          <w:sz w:val="14"/>
        </w:rPr>
        <w:t>时效指标</w:t>
      </w:r>
    </w:p>
    <w:p w14:paraId="396846E1">
      <w:pPr>
        <w:framePr w:w="786" w:wrap="auto" w:vAnchor="margin" w:hAnchor="text" w:x="2467" w:y="8301"/>
        <w:widowControl w:val="0"/>
        <w:autoSpaceDE w:val="0"/>
        <w:autoSpaceDN w:val="0"/>
        <w:spacing w:before="514" w:after="0" w:line="144" w:lineRule="exact"/>
        <w:ind w:left="0" w:right="0" w:firstLine="0"/>
        <w:jc w:val="left"/>
        <w:rPr>
          <w:rFonts w:ascii="宋体"/>
          <w:color w:val="000000"/>
          <w:spacing w:val="0"/>
          <w:sz w:val="14"/>
        </w:rPr>
      </w:pPr>
      <w:r>
        <w:rPr>
          <w:rFonts w:ascii="宋体" w:hAnsi="宋体" w:cs="宋体"/>
          <w:color w:val="000000"/>
          <w:spacing w:val="3"/>
          <w:sz w:val="14"/>
        </w:rPr>
        <w:t>成本指标</w:t>
      </w:r>
    </w:p>
    <w:p w14:paraId="1F00BA87">
      <w:pPr>
        <w:framePr w:w="939" w:wrap="auto" w:vAnchor="margin" w:hAnchor="text" w:x="5297" w:y="8301"/>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0"/>
          <w:sz w:val="14"/>
        </w:rPr>
        <w:t>=</w:t>
      </w:r>
      <w:r>
        <w:rPr>
          <w:rFonts w:ascii="宋体"/>
          <w:color w:val="000000"/>
          <w:spacing w:val="6"/>
          <w:sz w:val="14"/>
        </w:rPr>
        <w:t xml:space="preserve"> </w:t>
      </w:r>
      <w:r>
        <w:rPr>
          <w:rFonts w:ascii="宋体" w:hAnsi="宋体" w:cs="宋体"/>
          <w:color w:val="000000"/>
          <w:spacing w:val="4"/>
          <w:sz w:val="14"/>
        </w:rPr>
        <w:t>1.15万元</w:t>
      </w:r>
    </w:p>
    <w:p w14:paraId="47A2217B">
      <w:pPr>
        <w:framePr w:w="939" w:wrap="auto" w:vAnchor="margin" w:hAnchor="text" w:x="5297" w:y="8301"/>
        <w:widowControl w:val="0"/>
        <w:autoSpaceDE w:val="0"/>
        <w:autoSpaceDN w:val="0"/>
        <w:spacing w:before="514" w:after="0" w:line="144" w:lineRule="exact"/>
        <w:ind w:left="0" w:right="0" w:firstLine="0"/>
        <w:jc w:val="left"/>
        <w:rPr>
          <w:rFonts w:ascii="宋体"/>
          <w:color w:val="000000"/>
          <w:spacing w:val="0"/>
          <w:sz w:val="14"/>
        </w:rPr>
      </w:pPr>
      <w:r>
        <w:rPr>
          <w:rFonts w:ascii="宋体"/>
          <w:color w:val="000000"/>
          <w:spacing w:val="0"/>
          <w:sz w:val="14"/>
        </w:rPr>
        <w:t>=</w:t>
      </w:r>
      <w:r>
        <w:rPr>
          <w:rFonts w:ascii="宋体"/>
          <w:color w:val="000000"/>
          <w:spacing w:val="6"/>
          <w:sz w:val="14"/>
        </w:rPr>
        <w:t xml:space="preserve"> </w:t>
      </w:r>
      <w:r>
        <w:rPr>
          <w:rFonts w:ascii="宋体"/>
          <w:color w:val="000000"/>
          <w:spacing w:val="3"/>
          <w:sz w:val="14"/>
        </w:rPr>
        <w:t>100%</w:t>
      </w:r>
    </w:p>
    <w:p w14:paraId="0FFC4A6E">
      <w:pPr>
        <w:framePr w:w="2256" w:wrap="auto" w:vAnchor="margin" w:hAnchor="text" w:x="7181" w:y="8301"/>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2021年春节慰问消防大队慰问品</w:t>
      </w:r>
    </w:p>
    <w:p w14:paraId="59C42CC5">
      <w:pPr>
        <w:framePr w:w="939" w:wrap="auto" w:vAnchor="margin" w:hAnchor="text" w:x="9543" w:y="8301"/>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0"/>
          <w:sz w:val="14"/>
        </w:rPr>
        <w:t>=</w:t>
      </w:r>
      <w:r>
        <w:rPr>
          <w:rFonts w:ascii="宋体"/>
          <w:color w:val="000000"/>
          <w:spacing w:val="9"/>
          <w:sz w:val="14"/>
        </w:rPr>
        <w:t xml:space="preserve"> </w:t>
      </w:r>
      <w:r>
        <w:rPr>
          <w:rFonts w:ascii="宋体" w:hAnsi="宋体" w:cs="宋体"/>
          <w:color w:val="000000"/>
          <w:spacing w:val="3"/>
          <w:sz w:val="14"/>
        </w:rPr>
        <w:t>1.15万元</w:t>
      </w:r>
    </w:p>
    <w:p w14:paraId="2DF02B35">
      <w:pPr>
        <w:framePr w:w="939" w:wrap="auto" w:vAnchor="margin" w:hAnchor="text" w:x="9543" w:y="8301"/>
        <w:widowControl w:val="0"/>
        <w:autoSpaceDE w:val="0"/>
        <w:autoSpaceDN w:val="0"/>
        <w:spacing w:before="514" w:after="0" w:line="144" w:lineRule="exact"/>
        <w:ind w:left="0" w:right="0" w:firstLine="0"/>
        <w:jc w:val="left"/>
        <w:rPr>
          <w:rFonts w:ascii="宋体"/>
          <w:color w:val="000000"/>
          <w:spacing w:val="0"/>
          <w:sz w:val="14"/>
        </w:rPr>
      </w:pPr>
      <w:r>
        <w:rPr>
          <w:rFonts w:ascii="宋体"/>
          <w:color w:val="000000"/>
          <w:spacing w:val="0"/>
          <w:sz w:val="14"/>
        </w:rPr>
        <w:t>=</w:t>
      </w:r>
      <w:r>
        <w:rPr>
          <w:rFonts w:ascii="宋体"/>
          <w:color w:val="000000"/>
          <w:spacing w:val="9"/>
          <w:sz w:val="14"/>
        </w:rPr>
        <w:t xml:space="preserve"> </w:t>
      </w:r>
      <w:r>
        <w:rPr>
          <w:rFonts w:ascii="宋体"/>
          <w:color w:val="000000"/>
          <w:spacing w:val="3"/>
          <w:sz w:val="14"/>
        </w:rPr>
        <w:t>100%</w:t>
      </w:r>
    </w:p>
    <w:p w14:paraId="76EE5E7E">
      <w:pPr>
        <w:framePr w:w="1968" w:wrap="auto" w:vAnchor="margin" w:hAnchor="text" w:x="3377" w:y="8870"/>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2021年春节慰问消防大队物</w:t>
      </w:r>
    </w:p>
    <w:p w14:paraId="04FDFA51">
      <w:pPr>
        <w:framePr w:w="1968" w:wrap="auto" w:vAnchor="margin" w:hAnchor="text" w:x="3377" w:y="8870"/>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3"/>
          <w:sz w:val="14"/>
        </w:rPr>
        <w:t>资质量达标率</w:t>
      </w:r>
    </w:p>
    <w:p w14:paraId="6DD9B56B">
      <w:pPr>
        <w:framePr w:w="3008" w:wrap="auto" w:vAnchor="margin" w:hAnchor="text" w:x="6571" w:y="8870"/>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质量指</w:t>
      </w:r>
      <w:r>
        <w:rPr>
          <w:rFonts w:ascii="宋体"/>
          <w:color w:val="000000"/>
          <w:spacing w:val="110"/>
          <w:sz w:val="14"/>
        </w:rPr>
        <w:t xml:space="preserve"> </w:t>
      </w:r>
      <w:r>
        <w:rPr>
          <w:rFonts w:ascii="宋体" w:hAnsi="宋体" w:cs="宋体"/>
          <w:color w:val="000000"/>
          <w:spacing w:val="3"/>
          <w:sz w:val="14"/>
        </w:rPr>
        <w:t>2021年春节慰问消防大队物资质量</w:t>
      </w:r>
    </w:p>
    <w:p w14:paraId="3607E3FD">
      <w:pPr>
        <w:framePr w:w="354" w:wrap="auto" w:vAnchor="margin" w:hAnchor="text" w:x="6571" w:y="9049"/>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0"/>
          <w:sz w:val="14"/>
        </w:rPr>
        <w:t>标</w:t>
      </w:r>
    </w:p>
    <w:p w14:paraId="5C37B7FA">
      <w:pPr>
        <w:framePr w:w="642" w:wrap="auto" w:vAnchor="margin" w:hAnchor="text" w:x="7181" w:y="9049"/>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达标率</w:t>
      </w:r>
    </w:p>
    <w:p w14:paraId="1C58E476">
      <w:pPr>
        <w:framePr w:w="786" w:wrap="auto" w:vAnchor="margin" w:hAnchor="text" w:x="1759" w:y="9289"/>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产出指标</w:t>
      </w:r>
    </w:p>
    <w:p w14:paraId="48B8D79E">
      <w:pPr>
        <w:framePr w:w="1968" w:wrap="auto" w:vAnchor="margin" w:hAnchor="text" w:x="3377" w:y="9527"/>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2021年春节慰问消防大队及</w:t>
      </w:r>
    </w:p>
    <w:p w14:paraId="5DC55DA7">
      <w:pPr>
        <w:framePr w:w="1968" w:wrap="auto" w:vAnchor="margin" w:hAnchor="text" w:x="3377" w:y="9527"/>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3"/>
          <w:sz w:val="14"/>
        </w:rPr>
        <w:t>时率</w:t>
      </w:r>
    </w:p>
    <w:p w14:paraId="208E0F39">
      <w:pPr>
        <w:framePr w:w="642" w:wrap="auto" w:vAnchor="margin" w:hAnchor="text" w:x="6571" w:y="9527"/>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时效指</w:t>
      </w:r>
    </w:p>
    <w:p w14:paraId="23E1F091">
      <w:pPr>
        <w:framePr w:w="642" w:wrap="auto" w:vAnchor="margin" w:hAnchor="text" w:x="6571" w:y="9527"/>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0"/>
          <w:sz w:val="14"/>
        </w:rPr>
        <w:t>标</w:t>
      </w:r>
    </w:p>
    <w:p w14:paraId="63DDA729">
      <w:pPr>
        <w:framePr w:w="646" w:wrap="auto" w:vAnchor="margin" w:hAnchor="text" w:x="5297" w:y="9616"/>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0"/>
          <w:sz w:val="14"/>
        </w:rPr>
        <w:t>=</w:t>
      </w:r>
      <w:r>
        <w:rPr>
          <w:rFonts w:ascii="宋体"/>
          <w:color w:val="000000"/>
          <w:spacing w:val="6"/>
          <w:sz w:val="14"/>
        </w:rPr>
        <w:t xml:space="preserve"> </w:t>
      </w:r>
      <w:r>
        <w:rPr>
          <w:rFonts w:ascii="宋体"/>
          <w:color w:val="000000"/>
          <w:spacing w:val="3"/>
          <w:sz w:val="14"/>
        </w:rPr>
        <w:t>100%</w:t>
      </w:r>
    </w:p>
    <w:p w14:paraId="72A4ED3A">
      <w:pPr>
        <w:framePr w:w="2256" w:wrap="auto" w:vAnchor="margin" w:hAnchor="text" w:x="7181" w:y="9616"/>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2021年春节慰问消防大队及时率</w:t>
      </w:r>
    </w:p>
    <w:p w14:paraId="05A3D30C">
      <w:pPr>
        <w:framePr w:w="649" w:wrap="auto" w:vAnchor="margin" w:hAnchor="text" w:x="9543" w:y="9616"/>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0"/>
          <w:sz w:val="14"/>
        </w:rPr>
        <w:t>=</w:t>
      </w:r>
      <w:r>
        <w:rPr>
          <w:rFonts w:ascii="宋体"/>
          <w:color w:val="000000"/>
          <w:spacing w:val="9"/>
          <w:sz w:val="14"/>
        </w:rPr>
        <w:t xml:space="preserve"> </w:t>
      </w:r>
      <w:r>
        <w:rPr>
          <w:rFonts w:ascii="宋体"/>
          <w:color w:val="000000"/>
          <w:spacing w:val="3"/>
          <w:sz w:val="14"/>
        </w:rPr>
        <w:t>100%</w:t>
      </w:r>
    </w:p>
    <w:p w14:paraId="2DB2C0D1">
      <w:pPr>
        <w:framePr w:w="354" w:wrap="auto" w:vAnchor="margin" w:hAnchor="text" w:x="1299" w:y="10149"/>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0"/>
          <w:sz w:val="14"/>
        </w:rPr>
        <w:t>绩</w:t>
      </w:r>
    </w:p>
    <w:p w14:paraId="7B905E31">
      <w:pPr>
        <w:framePr w:w="354" w:wrap="auto" w:vAnchor="margin" w:hAnchor="text" w:x="1299" w:y="10149"/>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0"/>
          <w:sz w:val="14"/>
        </w:rPr>
        <w:t>效</w:t>
      </w:r>
    </w:p>
    <w:p w14:paraId="23A937A4">
      <w:pPr>
        <w:framePr w:w="354" w:wrap="auto" w:vAnchor="margin" w:hAnchor="text" w:x="1299" w:y="10149"/>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0"/>
          <w:sz w:val="14"/>
        </w:rPr>
        <w:t>指</w:t>
      </w:r>
    </w:p>
    <w:p w14:paraId="5086C5A4">
      <w:pPr>
        <w:framePr w:w="354" w:wrap="auto" w:vAnchor="margin" w:hAnchor="text" w:x="1299" w:y="10149"/>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0"/>
          <w:sz w:val="14"/>
        </w:rPr>
        <w:t>标</w:t>
      </w:r>
    </w:p>
    <w:p w14:paraId="761C5801">
      <w:pPr>
        <w:framePr w:w="642" w:wrap="auto" w:vAnchor="margin" w:hAnchor="text" w:x="6571" w:y="10185"/>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成本指</w:t>
      </w:r>
    </w:p>
    <w:p w14:paraId="367BADDE">
      <w:pPr>
        <w:framePr w:w="642" w:wrap="auto" w:vAnchor="margin" w:hAnchor="text" w:x="6571" w:y="10185"/>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0"/>
          <w:sz w:val="14"/>
        </w:rPr>
        <w:t>标</w:t>
      </w:r>
    </w:p>
    <w:p w14:paraId="007006F1">
      <w:pPr>
        <w:framePr w:w="930" w:wrap="auto" w:vAnchor="margin" w:hAnchor="text" w:x="3377" w:y="10273"/>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预算执行率</w:t>
      </w:r>
    </w:p>
    <w:p w14:paraId="1200FD37">
      <w:pPr>
        <w:framePr w:w="721" w:wrap="auto" w:vAnchor="margin" w:hAnchor="text" w:x="5297" w:y="10273"/>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3"/>
          <w:sz w:val="14"/>
        </w:rPr>
        <w:t>&gt;=</w:t>
      </w:r>
      <w:r>
        <w:rPr>
          <w:rFonts w:ascii="宋体"/>
          <w:color w:val="000000"/>
          <w:spacing w:val="5"/>
          <w:sz w:val="14"/>
        </w:rPr>
        <w:t xml:space="preserve"> </w:t>
      </w:r>
      <w:r>
        <w:rPr>
          <w:rFonts w:ascii="宋体"/>
          <w:color w:val="000000"/>
          <w:spacing w:val="3"/>
          <w:sz w:val="14"/>
        </w:rPr>
        <w:t>100%</w:t>
      </w:r>
    </w:p>
    <w:p w14:paraId="3D95C939">
      <w:pPr>
        <w:framePr w:w="930" w:wrap="auto" w:vAnchor="margin" w:hAnchor="text" w:x="7181" w:y="10273"/>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预算执行率</w:t>
      </w:r>
    </w:p>
    <w:p w14:paraId="26542526">
      <w:pPr>
        <w:framePr w:w="721" w:wrap="auto" w:vAnchor="margin" w:hAnchor="text" w:x="9543" w:y="10273"/>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3"/>
          <w:sz w:val="14"/>
        </w:rPr>
        <w:t>&gt;=</w:t>
      </w:r>
      <w:r>
        <w:rPr>
          <w:rFonts w:ascii="宋体"/>
          <w:color w:val="000000"/>
          <w:spacing w:val="5"/>
          <w:sz w:val="14"/>
        </w:rPr>
        <w:t xml:space="preserve"> </w:t>
      </w:r>
      <w:r>
        <w:rPr>
          <w:rFonts w:ascii="宋体"/>
          <w:color w:val="000000"/>
          <w:spacing w:val="3"/>
          <w:sz w:val="14"/>
        </w:rPr>
        <w:t>100%</w:t>
      </w:r>
    </w:p>
    <w:p w14:paraId="7F65889C">
      <w:pPr>
        <w:framePr w:w="930" w:wrap="auto" w:vAnchor="margin" w:hAnchor="text" w:x="2467" w:y="10842"/>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经济效益指</w:t>
      </w:r>
    </w:p>
    <w:p w14:paraId="01C28DA5">
      <w:pPr>
        <w:framePr w:w="930" w:wrap="auto" w:vAnchor="margin" w:hAnchor="text" w:x="2467" w:y="10842"/>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0"/>
          <w:sz w:val="14"/>
        </w:rPr>
        <w:t>标</w:t>
      </w:r>
    </w:p>
    <w:p w14:paraId="1333788D">
      <w:pPr>
        <w:framePr w:w="642" w:wrap="auto" w:vAnchor="margin" w:hAnchor="text" w:x="6571" w:y="10842"/>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经济效</w:t>
      </w:r>
    </w:p>
    <w:p w14:paraId="57F40A02">
      <w:pPr>
        <w:framePr w:w="642" w:wrap="auto" w:vAnchor="margin" w:hAnchor="text" w:x="6571" w:y="10842"/>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3"/>
          <w:sz w:val="14"/>
        </w:rPr>
        <w:t>益指标</w:t>
      </w:r>
    </w:p>
    <w:p w14:paraId="7D020FA8">
      <w:pPr>
        <w:framePr w:w="930" w:wrap="auto" w:vAnchor="margin" w:hAnchor="text" w:x="2467" w:y="11500"/>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社会效益指</w:t>
      </w:r>
    </w:p>
    <w:p w14:paraId="75BC429E">
      <w:pPr>
        <w:framePr w:w="930" w:wrap="auto" w:vAnchor="margin" w:hAnchor="text" w:x="2467" w:y="11500"/>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0"/>
          <w:sz w:val="14"/>
        </w:rPr>
        <w:t>标</w:t>
      </w:r>
    </w:p>
    <w:p w14:paraId="295A8964">
      <w:pPr>
        <w:framePr w:w="642" w:wrap="auto" w:vAnchor="margin" w:hAnchor="text" w:x="6571" w:y="11500"/>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社会效</w:t>
      </w:r>
    </w:p>
    <w:p w14:paraId="3DCF8392">
      <w:pPr>
        <w:framePr w:w="642" w:wrap="auto" w:vAnchor="margin" w:hAnchor="text" w:x="6571" w:y="11500"/>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3"/>
          <w:sz w:val="14"/>
        </w:rPr>
        <w:t>益指标</w:t>
      </w:r>
    </w:p>
    <w:p w14:paraId="079EB506">
      <w:pPr>
        <w:framePr w:w="930" w:wrap="auto" w:vAnchor="margin" w:hAnchor="text" w:x="3377" w:y="11589"/>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政策知晓率</w:t>
      </w:r>
    </w:p>
    <w:p w14:paraId="0990F4EC">
      <w:pPr>
        <w:framePr w:w="648" w:wrap="auto" w:vAnchor="margin" w:hAnchor="text" w:x="5297" w:y="11589"/>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3"/>
          <w:sz w:val="14"/>
        </w:rPr>
        <w:t>&gt;=</w:t>
      </w:r>
      <w:r>
        <w:rPr>
          <w:rFonts w:ascii="宋体"/>
          <w:color w:val="000000"/>
          <w:spacing w:val="5"/>
          <w:sz w:val="14"/>
        </w:rPr>
        <w:t xml:space="preserve"> </w:t>
      </w:r>
      <w:r>
        <w:rPr>
          <w:rFonts w:ascii="宋体"/>
          <w:color w:val="000000"/>
          <w:spacing w:val="3"/>
          <w:sz w:val="14"/>
        </w:rPr>
        <w:t>99%</w:t>
      </w:r>
    </w:p>
    <w:p w14:paraId="43140D84">
      <w:pPr>
        <w:framePr w:w="930" w:wrap="auto" w:vAnchor="margin" w:hAnchor="text" w:x="7181" w:y="11589"/>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政策知晓率</w:t>
      </w:r>
    </w:p>
    <w:p w14:paraId="2E30295C">
      <w:pPr>
        <w:framePr w:w="648" w:wrap="auto" w:vAnchor="margin" w:hAnchor="text" w:x="9543" w:y="11589"/>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3"/>
          <w:sz w:val="14"/>
        </w:rPr>
        <w:t>&gt;=</w:t>
      </w:r>
      <w:r>
        <w:rPr>
          <w:rFonts w:ascii="宋体"/>
          <w:color w:val="000000"/>
          <w:spacing w:val="5"/>
          <w:sz w:val="14"/>
        </w:rPr>
        <w:t xml:space="preserve"> </w:t>
      </w:r>
      <w:r>
        <w:rPr>
          <w:rFonts w:ascii="宋体"/>
          <w:color w:val="000000"/>
          <w:spacing w:val="3"/>
          <w:sz w:val="14"/>
        </w:rPr>
        <w:t>99%</w:t>
      </w:r>
    </w:p>
    <w:p w14:paraId="47835A67">
      <w:pPr>
        <w:framePr w:w="786" w:wrap="auto" w:vAnchor="margin" w:hAnchor="text" w:x="1759" w:y="11920"/>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效益指标</w:t>
      </w:r>
    </w:p>
    <w:p w14:paraId="5D42EB90">
      <w:pPr>
        <w:framePr w:w="930" w:wrap="auto" w:vAnchor="margin" w:hAnchor="text" w:x="2467" w:y="12158"/>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生态效益指</w:t>
      </w:r>
    </w:p>
    <w:p w14:paraId="568E2983">
      <w:pPr>
        <w:framePr w:w="930" w:wrap="auto" w:vAnchor="margin" w:hAnchor="text" w:x="2467" w:y="12158"/>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0"/>
          <w:sz w:val="14"/>
        </w:rPr>
        <w:t>标</w:t>
      </w:r>
    </w:p>
    <w:p w14:paraId="36217E1B">
      <w:pPr>
        <w:framePr w:w="642" w:wrap="auto" w:vAnchor="margin" w:hAnchor="text" w:x="6571" w:y="12158"/>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生态效</w:t>
      </w:r>
    </w:p>
    <w:p w14:paraId="32683897">
      <w:pPr>
        <w:framePr w:w="642" w:wrap="auto" w:vAnchor="margin" w:hAnchor="text" w:x="6571" w:y="12158"/>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3"/>
          <w:sz w:val="14"/>
        </w:rPr>
        <w:t>益指标</w:t>
      </w:r>
    </w:p>
    <w:p w14:paraId="0ED68C70">
      <w:pPr>
        <w:framePr w:w="642" w:wrap="auto" w:vAnchor="margin" w:hAnchor="text" w:x="6571" w:y="12724"/>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可持续</w:t>
      </w:r>
    </w:p>
    <w:p w14:paraId="28053E42">
      <w:pPr>
        <w:framePr w:w="642" w:wrap="auto" w:vAnchor="margin" w:hAnchor="text" w:x="6571" w:y="12724"/>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3"/>
          <w:sz w:val="14"/>
        </w:rPr>
        <w:t>影响指</w:t>
      </w:r>
    </w:p>
    <w:p w14:paraId="1110BCFA">
      <w:pPr>
        <w:framePr w:w="642" w:wrap="auto" w:vAnchor="margin" w:hAnchor="text" w:x="6571" w:y="12724"/>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0"/>
          <w:sz w:val="14"/>
        </w:rPr>
        <w:t>标</w:t>
      </w:r>
    </w:p>
    <w:p w14:paraId="4CFC8030">
      <w:pPr>
        <w:framePr w:w="930" w:wrap="auto" w:vAnchor="margin" w:hAnchor="text" w:x="2467" w:y="12815"/>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可持续影响</w:t>
      </w:r>
    </w:p>
    <w:p w14:paraId="1D65255E">
      <w:pPr>
        <w:framePr w:w="930" w:wrap="auto" w:vAnchor="margin" w:hAnchor="text" w:x="2467" w:y="12815"/>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3"/>
          <w:sz w:val="14"/>
        </w:rPr>
        <w:t>指标</w:t>
      </w:r>
    </w:p>
    <w:p w14:paraId="6B90F0E3">
      <w:pPr>
        <w:framePr w:w="642" w:wrap="auto" w:vAnchor="margin" w:hAnchor="text" w:x="6571" w:y="13382"/>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服务对</w:t>
      </w:r>
    </w:p>
    <w:p w14:paraId="3EE3EA37">
      <w:pPr>
        <w:framePr w:w="930" w:wrap="auto" w:vAnchor="margin" w:hAnchor="text" w:x="2467" w:y="13473"/>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服务对象满</w:t>
      </w:r>
    </w:p>
    <w:p w14:paraId="15EB79C0">
      <w:pPr>
        <w:framePr w:w="930" w:wrap="auto" w:vAnchor="margin" w:hAnchor="text" w:x="2467" w:y="13473"/>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3"/>
          <w:sz w:val="14"/>
        </w:rPr>
        <w:t>意度指标</w:t>
      </w:r>
    </w:p>
    <w:p w14:paraId="477ABDD3">
      <w:pPr>
        <w:framePr w:w="930" w:wrap="auto" w:vAnchor="margin" w:hAnchor="text" w:x="1687" w:y="13561"/>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满意度指标</w:t>
      </w:r>
    </w:p>
    <w:p w14:paraId="286D7E2F">
      <w:pPr>
        <w:framePr w:w="1362" w:wrap="auto" w:vAnchor="margin" w:hAnchor="text" w:x="3377" w:y="13561"/>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被慰问对象满意度</w:t>
      </w:r>
    </w:p>
    <w:p w14:paraId="3D7E2C04">
      <w:pPr>
        <w:framePr w:w="648" w:wrap="auto" w:vAnchor="margin" w:hAnchor="text" w:x="5297" w:y="13561"/>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3"/>
          <w:sz w:val="14"/>
        </w:rPr>
        <w:t>&gt;=</w:t>
      </w:r>
      <w:r>
        <w:rPr>
          <w:rFonts w:ascii="宋体"/>
          <w:color w:val="000000"/>
          <w:spacing w:val="5"/>
          <w:sz w:val="14"/>
        </w:rPr>
        <w:t xml:space="preserve"> </w:t>
      </w:r>
      <w:r>
        <w:rPr>
          <w:rFonts w:ascii="宋体"/>
          <w:color w:val="000000"/>
          <w:spacing w:val="3"/>
          <w:sz w:val="14"/>
        </w:rPr>
        <w:t>98%</w:t>
      </w:r>
    </w:p>
    <w:p w14:paraId="65850963">
      <w:pPr>
        <w:framePr w:w="1997" w:wrap="auto" w:vAnchor="margin" w:hAnchor="text" w:x="6571" w:y="13561"/>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象满意</w:t>
      </w:r>
      <w:r>
        <w:rPr>
          <w:rFonts w:ascii="宋体"/>
          <w:color w:val="000000"/>
          <w:spacing w:val="110"/>
          <w:sz w:val="14"/>
        </w:rPr>
        <w:t xml:space="preserve"> </w:t>
      </w:r>
      <w:r>
        <w:rPr>
          <w:rFonts w:ascii="宋体" w:hAnsi="宋体" w:cs="宋体"/>
          <w:color w:val="000000"/>
          <w:spacing w:val="3"/>
          <w:sz w:val="14"/>
        </w:rPr>
        <w:t>被慰问对象满意度</w:t>
      </w:r>
    </w:p>
    <w:p w14:paraId="1F691CFE">
      <w:pPr>
        <w:framePr w:w="1997" w:wrap="auto" w:vAnchor="margin" w:hAnchor="text" w:x="6571" w:y="13561"/>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3"/>
          <w:sz w:val="14"/>
        </w:rPr>
        <w:t>度指标</w:t>
      </w:r>
    </w:p>
    <w:p w14:paraId="1BC0F8A7">
      <w:pPr>
        <w:framePr w:w="648" w:wrap="auto" w:vAnchor="margin" w:hAnchor="text" w:x="9543" w:y="13561"/>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3"/>
          <w:sz w:val="14"/>
        </w:rPr>
        <w:t>&gt;=</w:t>
      </w:r>
      <w:r>
        <w:rPr>
          <w:rFonts w:ascii="宋体"/>
          <w:color w:val="000000"/>
          <w:spacing w:val="5"/>
          <w:sz w:val="14"/>
        </w:rPr>
        <w:t xml:space="preserve"> </w:t>
      </w:r>
      <w:r>
        <w:rPr>
          <w:rFonts w:ascii="宋体"/>
          <w:color w:val="000000"/>
          <w:spacing w:val="3"/>
          <w:sz w:val="14"/>
        </w:rPr>
        <w:t>98%</w:t>
      </w:r>
    </w:p>
    <w:p w14:paraId="3AA8E648">
      <w:pPr>
        <w:spacing w:before="0" w:after="0" w:line="0" w:lineRule="exact"/>
        <w:ind w:left="0" w:right="0" w:firstLine="0"/>
        <w:jc w:val="left"/>
        <w:rPr>
          <w:rFonts w:ascii="Arial"/>
          <w:color w:val="FF0000"/>
          <w:spacing w:val="0"/>
          <w:sz w:val="2"/>
        </w:rPr>
      </w:pPr>
      <w:r>
        <w:pict>
          <v:shape id="_x000030" o:spid="_x0000_s1056" o:spt="75" type="#_x0000_t75" style="position:absolute;left:0pt;margin-left:52.75pt;margin-top:143.35pt;height:555.7pt;width:485.85pt;mso-position-horizontal-relative:page;mso-position-vertical-relative:page;z-index:-251657216;mso-width-relative:page;mso-height-relative:page;" filled="f" coordsize="21600,21600">
            <v:path/>
            <v:fill on="f" focussize="0,0"/>
            <v:stroke/>
            <v:imagedata r:id="rId35" o:title=""/>
            <o:lock v:ext="edit" aspectratio="t"/>
          </v:shape>
        </w:pict>
      </w:r>
      <w:r>
        <w:rPr>
          <w:rFonts w:ascii="Arial"/>
          <w:color w:val="FF0000"/>
          <w:spacing w:val="0"/>
          <w:sz w:val="2"/>
        </w:rPr>
        <w:br w:type="page"/>
      </w:r>
    </w:p>
    <w:p w14:paraId="6AC683E1">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5DCD1B03">
      <w:pPr>
        <w:framePr w:w="7336" w:wrap="auto" w:vAnchor="margin" w:hAnchor="text" w:x="2361" w:y="1828"/>
        <w:widowControl w:val="0"/>
        <w:autoSpaceDE w:val="0"/>
        <w:autoSpaceDN w:val="0"/>
        <w:spacing w:before="0" w:after="0" w:line="214" w:lineRule="exact"/>
        <w:ind w:left="0" w:right="0" w:firstLine="0"/>
        <w:jc w:val="left"/>
        <w:rPr>
          <w:rFonts w:ascii="宋体"/>
          <w:color w:val="000000"/>
          <w:spacing w:val="0"/>
          <w:sz w:val="21"/>
        </w:rPr>
      </w:pPr>
      <w:r>
        <w:rPr>
          <w:rFonts w:ascii="宋体" w:hAnsi="宋体" w:cs="宋体"/>
          <w:color w:val="000000"/>
          <w:spacing w:val="5"/>
          <w:sz w:val="21"/>
        </w:rPr>
        <w:t>艰苦边远地区（新疆、西藏等地）服役义务兵奖励奖金项目绩效目标申报表</w:t>
      </w:r>
    </w:p>
    <w:p w14:paraId="6030B1FC">
      <w:pPr>
        <w:framePr w:w="1136" w:wrap="auto" w:vAnchor="margin" w:hAnchor="text" w:x="5453" w:y="2238"/>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2"/>
          <w:sz w:val="15"/>
        </w:rPr>
        <w:t>（2021年度）</w:t>
      </w:r>
    </w:p>
    <w:p w14:paraId="1CC6E580">
      <w:pPr>
        <w:framePr w:w="829" w:wrap="auto" w:vAnchor="margin" w:hAnchor="text" w:x="1831" w:y="3005"/>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项目名称</w:t>
      </w:r>
    </w:p>
    <w:p w14:paraId="6CECE1D7">
      <w:pPr>
        <w:framePr w:w="3868" w:wrap="auto" w:vAnchor="margin" w:hAnchor="text" w:x="5141" w:y="3005"/>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艰苦边远地区（新疆、西藏等地）服役义务兵奖励奖金</w:t>
      </w:r>
    </w:p>
    <w:p w14:paraId="0DCC90EC">
      <w:pPr>
        <w:framePr w:w="829" w:wrap="auto" w:vAnchor="margin" w:hAnchor="text" w:x="1831" w:y="3390"/>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主管部门</w:t>
      </w:r>
    </w:p>
    <w:p w14:paraId="5FA59FBB">
      <w:pPr>
        <w:framePr w:w="1585" w:wrap="auto" w:vAnchor="margin" w:hAnchor="text" w:x="3907" w:y="3390"/>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滑县退役军人事务局</w:t>
      </w:r>
    </w:p>
    <w:p w14:paraId="05056B53">
      <w:pPr>
        <w:framePr w:w="829" w:wrap="auto" w:vAnchor="margin" w:hAnchor="text" w:x="6560" w:y="3390"/>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单位名称</w:t>
      </w:r>
    </w:p>
    <w:p w14:paraId="74A1EB54">
      <w:pPr>
        <w:framePr w:w="1585" w:wrap="auto" w:vAnchor="margin" w:hAnchor="text" w:x="8552" w:y="3390"/>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滑县退役军人事务局</w:t>
      </w:r>
    </w:p>
    <w:p w14:paraId="7B0C8B7A">
      <w:pPr>
        <w:framePr w:w="1590" w:wrap="auto" w:vAnchor="margin" w:hAnchor="text" w:x="3279" w:y="3855"/>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实施期资金总额：</w:t>
      </w:r>
    </w:p>
    <w:p w14:paraId="388861CF">
      <w:pPr>
        <w:framePr w:w="1590" w:wrap="auto" w:vAnchor="margin" w:hAnchor="text" w:x="3279" w:y="3855"/>
        <w:widowControl w:val="0"/>
        <w:autoSpaceDE w:val="0"/>
        <w:autoSpaceDN w:val="0"/>
        <w:spacing w:before="231" w:after="0" w:line="150" w:lineRule="exact"/>
        <w:ind w:left="307" w:right="0" w:firstLine="0"/>
        <w:jc w:val="left"/>
        <w:rPr>
          <w:rFonts w:ascii="宋体"/>
          <w:color w:val="000000"/>
          <w:spacing w:val="0"/>
          <w:sz w:val="15"/>
        </w:rPr>
      </w:pPr>
      <w:r>
        <w:rPr>
          <w:rFonts w:ascii="宋体" w:hAnsi="宋体" w:cs="宋体"/>
          <w:color w:val="000000"/>
          <w:spacing w:val="1"/>
          <w:sz w:val="15"/>
        </w:rPr>
        <w:t>其中：财政拨款</w:t>
      </w:r>
    </w:p>
    <w:p w14:paraId="473CF075">
      <w:pPr>
        <w:framePr w:w="531" w:wrap="auto" w:vAnchor="margin" w:hAnchor="text" w:x="5316" w:y="3855"/>
        <w:widowControl w:val="0"/>
        <w:autoSpaceDE w:val="0"/>
        <w:autoSpaceDN w:val="0"/>
        <w:spacing w:before="0" w:after="0" w:line="150" w:lineRule="exact"/>
        <w:ind w:left="0" w:right="0" w:firstLine="0"/>
        <w:jc w:val="left"/>
        <w:rPr>
          <w:rFonts w:ascii="宋体"/>
          <w:color w:val="000000"/>
          <w:spacing w:val="0"/>
          <w:sz w:val="15"/>
        </w:rPr>
      </w:pPr>
      <w:r>
        <w:rPr>
          <w:rFonts w:ascii="宋体"/>
          <w:color w:val="000000"/>
          <w:spacing w:val="2"/>
          <w:sz w:val="15"/>
        </w:rPr>
        <w:t>68.2</w:t>
      </w:r>
    </w:p>
    <w:p w14:paraId="0027CFAB">
      <w:pPr>
        <w:framePr w:w="531" w:wrap="auto" w:vAnchor="margin" w:hAnchor="text" w:x="5316" w:y="3855"/>
        <w:widowControl w:val="0"/>
        <w:autoSpaceDE w:val="0"/>
        <w:autoSpaceDN w:val="0"/>
        <w:spacing w:before="421" w:after="0" w:line="150" w:lineRule="exact"/>
        <w:ind w:left="0" w:right="0" w:firstLine="0"/>
        <w:jc w:val="left"/>
        <w:rPr>
          <w:rFonts w:ascii="宋体"/>
          <w:color w:val="000000"/>
          <w:spacing w:val="0"/>
          <w:sz w:val="15"/>
        </w:rPr>
      </w:pPr>
      <w:r>
        <w:rPr>
          <w:rFonts w:ascii="宋体"/>
          <w:color w:val="000000"/>
          <w:spacing w:val="2"/>
          <w:sz w:val="15"/>
        </w:rPr>
        <w:t>68.2</w:t>
      </w:r>
    </w:p>
    <w:p w14:paraId="6975DCA3">
      <w:pPr>
        <w:framePr w:w="531" w:wrap="auto" w:vAnchor="margin" w:hAnchor="text" w:x="5316" w:y="3855"/>
        <w:widowControl w:val="0"/>
        <w:autoSpaceDE w:val="0"/>
        <w:autoSpaceDN w:val="0"/>
        <w:spacing w:before="435" w:after="0" w:line="150" w:lineRule="exact"/>
        <w:ind w:left="115" w:right="0" w:firstLine="0"/>
        <w:jc w:val="left"/>
        <w:rPr>
          <w:rFonts w:ascii="宋体"/>
          <w:color w:val="000000"/>
          <w:spacing w:val="0"/>
          <w:sz w:val="15"/>
        </w:rPr>
      </w:pPr>
      <w:r>
        <w:rPr>
          <w:rFonts w:ascii="宋体"/>
          <w:color w:val="000000"/>
          <w:spacing w:val="0"/>
          <w:sz w:val="15"/>
        </w:rPr>
        <w:t>0</w:t>
      </w:r>
    </w:p>
    <w:p w14:paraId="2ADD1235">
      <w:pPr>
        <w:framePr w:w="1283" w:wrap="auto" w:vAnchor="margin" w:hAnchor="text" w:x="6098" w:y="3855"/>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年度资金总额：</w:t>
      </w:r>
    </w:p>
    <w:p w14:paraId="76E16442">
      <w:pPr>
        <w:framePr w:w="531" w:wrap="auto" w:vAnchor="margin" w:hAnchor="text" w:x="9077" w:y="3855"/>
        <w:widowControl w:val="0"/>
        <w:autoSpaceDE w:val="0"/>
        <w:autoSpaceDN w:val="0"/>
        <w:spacing w:before="0" w:after="0" w:line="150" w:lineRule="exact"/>
        <w:ind w:left="0" w:right="0" w:firstLine="0"/>
        <w:jc w:val="left"/>
        <w:rPr>
          <w:rFonts w:ascii="宋体"/>
          <w:color w:val="000000"/>
          <w:spacing w:val="0"/>
          <w:sz w:val="15"/>
        </w:rPr>
      </w:pPr>
      <w:r>
        <w:rPr>
          <w:rFonts w:ascii="宋体"/>
          <w:color w:val="000000"/>
          <w:spacing w:val="2"/>
          <w:sz w:val="15"/>
        </w:rPr>
        <w:t>68.2</w:t>
      </w:r>
    </w:p>
    <w:p w14:paraId="39F56ECE">
      <w:pPr>
        <w:framePr w:w="531" w:wrap="auto" w:vAnchor="margin" w:hAnchor="text" w:x="9077" w:y="3855"/>
        <w:widowControl w:val="0"/>
        <w:autoSpaceDE w:val="0"/>
        <w:autoSpaceDN w:val="0"/>
        <w:spacing w:before="421" w:after="0" w:line="150" w:lineRule="exact"/>
        <w:ind w:left="0" w:right="0" w:firstLine="0"/>
        <w:jc w:val="left"/>
        <w:rPr>
          <w:rFonts w:ascii="宋体"/>
          <w:color w:val="000000"/>
          <w:spacing w:val="0"/>
          <w:sz w:val="15"/>
        </w:rPr>
      </w:pPr>
      <w:r>
        <w:rPr>
          <w:rFonts w:ascii="宋体"/>
          <w:color w:val="000000"/>
          <w:spacing w:val="2"/>
          <w:sz w:val="15"/>
        </w:rPr>
        <w:t>68.2</w:t>
      </w:r>
    </w:p>
    <w:p w14:paraId="23C4DA3A">
      <w:pPr>
        <w:framePr w:w="531" w:wrap="auto" w:vAnchor="margin" w:hAnchor="text" w:x="9077" w:y="3855"/>
        <w:widowControl w:val="0"/>
        <w:autoSpaceDE w:val="0"/>
        <w:autoSpaceDN w:val="0"/>
        <w:spacing w:before="435" w:after="0" w:line="150" w:lineRule="exact"/>
        <w:ind w:left="116" w:right="0" w:firstLine="0"/>
        <w:jc w:val="left"/>
        <w:rPr>
          <w:rFonts w:ascii="宋体"/>
          <w:color w:val="000000"/>
          <w:spacing w:val="0"/>
          <w:sz w:val="15"/>
        </w:rPr>
      </w:pPr>
      <w:r>
        <w:rPr>
          <w:rFonts w:ascii="宋体"/>
          <w:color w:val="000000"/>
          <w:spacing w:val="0"/>
          <w:sz w:val="15"/>
        </w:rPr>
        <w:t>0</w:t>
      </w:r>
    </w:p>
    <w:p w14:paraId="3106C4E0">
      <w:pPr>
        <w:framePr w:w="829" w:wrap="auto" w:vAnchor="margin" w:hAnchor="text" w:x="1831" w:y="4348"/>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项目资金</w:t>
      </w:r>
    </w:p>
    <w:p w14:paraId="2606F493">
      <w:pPr>
        <w:framePr w:w="829" w:wrap="auto" w:vAnchor="margin" w:hAnchor="text" w:x="1831" w:y="4348"/>
        <w:widowControl w:val="0"/>
        <w:autoSpaceDE w:val="0"/>
        <w:autoSpaceDN w:val="0"/>
        <w:spacing w:before="39" w:after="0" w:line="150" w:lineRule="exact"/>
        <w:ind w:left="0" w:right="0" w:firstLine="0"/>
        <w:jc w:val="left"/>
        <w:rPr>
          <w:rFonts w:ascii="宋体"/>
          <w:color w:val="000000"/>
          <w:spacing w:val="0"/>
          <w:sz w:val="15"/>
        </w:rPr>
      </w:pPr>
      <w:r>
        <w:rPr>
          <w:rFonts w:ascii="宋体" w:hAnsi="宋体" w:cs="宋体"/>
          <w:color w:val="000000"/>
          <w:spacing w:val="1"/>
          <w:sz w:val="15"/>
        </w:rPr>
        <w:t>（万元）</w:t>
      </w:r>
    </w:p>
    <w:p w14:paraId="0AD974C7">
      <w:pPr>
        <w:framePr w:w="1365" w:wrap="auto" w:vAnchor="margin" w:hAnchor="text" w:x="6329" w:y="4427"/>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其中：财政拨款</w:t>
      </w:r>
    </w:p>
    <w:p w14:paraId="446C900B">
      <w:pPr>
        <w:framePr w:w="1365" w:wrap="auto" w:vAnchor="margin" w:hAnchor="text" w:x="6329" w:y="4427"/>
        <w:widowControl w:val="0"/>
        <w:autoSpaceDE w:val="0"/>
        <w:autoSpaceDN w:val="0"/>
        <w:spacing w:before="435" w:after="0" w:line="150" w:lineRule="exact"/>
        <w:ind w:left="536" w:right="0" w:firstLine="0"/>
        <w:jc w:val="left"/>
        <w:rPr>
          <w:rFonts w:ascii="宋体"/>
          <w:color w:val="000000"/>
          <w:spacing w:val="0"/>
          <w:sz w:val="15"/>
        </w:rPr>
      </w:pPr>
      <w:r>
        <w:rPr>
          <w:rFonts w:ascii="宋体" w:hAnsi="宋体" w:cs="宋体"/>
          <w:color w:val="000000"/>
          <w:spacing w:val="1"/>
          <w:sz w:val="15"/>
        </w:rPr>
        <w:t>其他资金</w:t>
      </w:r>
    </w:p>
    <w:p w14:paraId="52E628CE">
      <w:pPr>
        <w:framePr w:w="829" w:wrap="auto" w:vAnchor="margin" w:hAnchor="text" w:x="4200" w:y="5012"/>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其他资金</w:t>
      </w:r>
    </w:p>
    <w:p w14:paraId="66AAE0DC">
      <w:pPr>
        <w:framePr w:w="980" w:wrap="auto" w:vAnchor="margin" w:hAnchor="text" w:x="3459" w:y="5488"/>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实施期目标</w:t>
      </w:r>
    </w:p>
    <w:p w14:paraId="44C32179">
      <w:pPr>
        <w:framePr w:w="829" w:wrap="auto" w:vAnchor="margin" w:hAnchor="text" w:x="8061" w:y="5488"/>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年度目标</w:t>
      </w:r>
    </w:p>
    <w:p w14:paraId="7E064C7B">
      <w:pPr>
        <w:framePr w:w="4896" w:wrap="auto" w:vAnchor="margin" w:hAnchor="text" w:x="6021" w:y="5773"/>
        <w:widowControl w:val="0"/>
        <w:autoSpaceDE w:val="0"/>
        <w:autoSpaceDN w:val="0"/>
        <w:spacing w:before="0" w:after="0" w:line="137" w:lineRule="exact"/>
        <w:ind w:left="0" w:right="0" w:firstLine="0"/>
        <w:jc w:val="left"/>
        <w:rPr>
          <w:rFonts w:ascii="宋体"/>
          <w:color w:val="000000"/>
          <w:spacing w:val="0"/>
          <w:sz w:val="14"/>
        </w:rPr>
      </w:pPr>
      <w:r>
        <w:rPr>
          <w:rFonts w:ascii="宋体" w:hAnsi="宋体" w:cs="宋体"/>
          <w:color w:val="000000"/>
          <w:spacing w:val="-3"/>
          <w:sz w:val="14"/>
        </w:rPr>
        <w:t>根据《安阳市人民政府</w:t>
      </w:r>
      <w:r>
        <w:rPr>
          <w:rFonts w:ascii="宋体"/>
          <w:color w:val="000000"/>
          <w:spacing w:val="-2"/>
          <w:sz w:val="14"/>
        </w:rPr>
        <w:t xml:space="preserve"> </w:t>
      </w:r>
      <w:r>
        <w:rPr>
          <w:rFonts w:ascii="宋体" w:hAnsi="宋体" w:cs="宋体"/>
          <w:color w:val="000000"/>
          <w:spacing w:val="-3"/>
          <w:sz w:val="14"/>
        </w:rPr>
        <w:t>安阳军分区关于进一步加大兵役征集力度的意见》</w:t>
      </w:r>
    </w:p>
    <w:p w14:paraId="046AE6A6">
      <w:pPr>
        <w:framePr w:w="4896" w:wrap="auto" w:vAnchor="margin" w:hAnchor="text" w:x="6021" w:y="5773"/>
        <w:widowControl w:val="0"/>
        <w:autoSpaceDE w:val="0"/>
        <w:autoSpaceDN w:val="0"/>
        <w:spacing w:before="33" w:after="0" w:line="137" w:lineRule="exact"/>
        <w:ind w:left="0" w:right="0" w:firstLine="0"/>
        <w:jc w:val="left"/>
        <w:rPr>
          <w:rFonts w:ascii="宋体"/>
          <w:color w:val="000000"/>
          <w:spacing w:val="0"/>
          <w:sz w:val="14"/>
        </w:rPr>
      </w:pPr>
      <w:r>
        <w:rPr>
          <w:rFonts w:ascii="宋体" w:hAnsi="宋体" w:cs="宋体"/>
          <w:color w:val="000000"/>
          <w:spacing w:val="-3"/>
          <w:sz w:val="14"/>
        </w:rPr>
        <w:t>（安政〔2017〕14号）文件精神：除享受正常的义务兵优待金和优待安置政策</w:t>
      </w:r>
    </w:p>
    <w:p w14:paraId="75417294">
      <w:pPr>
        <w:framePr w:w="4896" w:wrap="auto" w:vAnchor="margin" w:hAnchor="text" w:x="6021" w:y="5773"/>
        <w:widowControl w:val="0"/>
        <w:autoSpaceDE w:val="0"/>
        <w:autoSpaceDN w:val="0"/>
        <w:spacing w:before="33" w:after="0" w:line="137" w:lineRule="exact"/>
        <w:ind w:left="0" w:right="0" w:firstLine="0"/>
        <w:jc w:val="left"/>
        <w:rPr>
          <w:rFonts w:ascii="宋体"/>
          <w:color w:val="000000"/>
          <w:spacing w:val="0"/>
          <w:sz w:val="14"/>
        </w:rPr>
      </w:pPr>
      <w:r>
        <w:rPr>
          <w:rFonts w:ascii="宋体" w:hAnsi="宋体" w:cs="宋体"/>
          <w:color w:val="000000"/>
          <w:spacing w:val="-3"/>
          <w:sz w:val="14"/>
        </w:rPr>
        <w:t>外，到西藏地区服役的义务兵一次性再给予10000元的奖励金，到新疆地区服</w:t>
      </w:r>
    </w:p>
    <w:p w14:paraId="28660683">
      <w:pPr>
        <w:framePr w:w="4896" w:wrap="auto" w:vAnchor="margin" w:hAnchor="text" w:x="6021" w:y="5773"/>
        <w:widowControl w:val="0"/>
        <w:autoSpaceDE w:val="0"/>
        <w:autoSpaceDN w:val="0"/>
        <w:spacing w:before="36" w:after="0" w:line="137" w:lineRule="exact"/>
        <w:ind w:left="0" w:right="0" w:firstLine="0"/>
        <w:jc w:val="left"/>
        <w:rPr>
          <w:rFonts w:ascii="宋体"/>
          <w:color w:val="000000"/>
          <w:spacing w:val="0"/>
          <w:sz w:val="14"/>
        </w:rPr>
      </w:pPr>
      <w:r>
        <w:rPr>
          <w:rFonts w:ascii="宋体" w:hAnsi="宋体" w:cs="宋体"/>
          <w:color w:val="000000"/>
          <w:spacing w:val="-3"/>
          <w:sz w:val="14"/>
        </w:rPr>
        <w:t>役的义务兵一次性再给予6000元的奖励金，与入伍通知书同时发放，所需经费</w:t>
      </w:r>
    </w:p>
    <w:p w14:paraId="12F8C804">
      <w:pPr>
        <w:framePr w:w="4896" w:wrap="auto" w:vAnchor="margin" w:hAnchor="text" w:x="6021" w:y="5773"/>
        <w:widowControl w:val="0"/>
        <w:autoSpaceDE w:val="0"/>
        <w:autoSpaceDN w:val="0"/>
        <w:spacing w:before="34" w:after="0" w:line="137" w:lineRule="exact"/>
        <w:ind w:left="0" w:right="0" w:firstLine="0"/>
        <w:jc w:val="left"/>
        <w:rPr>
          <w:rFonts w:ascii="宋体"/>
          <w:color w:val="000000"/>
          <w:spacing w:val="0"/>
          <w:sz w:val="14"/>
        </w:rPr>
      </w:pPr>
      <w:r>
        <w:rPr>
          <w:rFonts w:ascii="宋体" w:hAnsi="宋体" w:cs="宋体"/>
          <w:color w:val="000000"/>
          <w:spacing w:val="-3"/>
          <w:sz w:val="14"/>
        </w:rPr>
        <w:t>由市、县（市、区）两级财政各负担50%。省财政直管县，义务兵优待金、奖</w:t>
      </w:r>
    </w:p>
    <w:p w14:paraId="63775142">
      <w:pPr>
        <w:framePr w:w="4896" w:wrap="auto" w:vAnchor="margin" w:hAnchor="text" w:x="6021" w:y="5773"/>
        <w:widowControl w:val="0"/>
        <w:autoSpaceDE w:val="0"/>
        <w:autoSpaceDN w:val="0"/>
        <w:spacing w:before="33" w:after="0" w:line="137" w:lineRule="exact"/>
        <w:ind w:left="0" w:right="0" w:firstLine="0"/>
        <w:jc w:val="left"/>
        <w:rPr>
          <w:rFonts w:ascii="宋体"/>
          <w:color w:val="000000"/>
          <w:spacing w:val="0"/>
          <w:sz w:val="14"/>
        </w:rPr>
      </w:pPr>
      <w:r>
        <w:rPr>
          <w:rFonts w:ascii="宋体" w:hAnsi="宋体" w:cs="宋体"/>
          <w:color w:val="000000"/>
          <w:spacing w:val="-3"/>
          <w:sz w:val="14"/>
        </w:rPr>
        <w:t>励金除省财政补助之外，其余部分自行协调解决。根据人武部初步出具2020年</w:t>
      </w:r>
    </w:p>
    <w:p w14:paraId="3FFECEB2">
      <w:pPr>
        <w:framePr w:w="4896" w:wrap="auto" w:vAnchor="margin" w:hAnchor="text" w:x="6021" w:y="5773"/>
        <w:widowControl w:val="0"/>
        <w:autoSpaceDE w:val="0"/>
        <w:autoSpaceDN w:val="0"/>
        <w:spacing w:before="33" w:after="0" w:line="137" w:lineRule="exact"/>
        <w:ind w:left="0" w:right="0" w:firstLine="0"/>
        <w:jc w:val="left"/>
        <w:rPr>
          <w:rFonts w:ascii="宋体"/>
          <w:color w:val="000000"/>
          <w:spacing w:val="0"/>
          <w:sz w:val="14"/>
        </w:rPr>
      </w:pPr>
      <w:r>
        <w:rPr>
          <w:rFonts w:ascii="宋体" w:hAnsi="宋体" w:cs="宋体"/>
          <w:color w:val="000000"/>
          <w:spacing w:val="-3"/>
          <w:sz w:val="14"/>
        </w:rPr>
        <w:t>度新兵艰苦边远地区新疆方向入伍义务兵为47人，进藏方向入伍义务兵为40人</w:t>
      </w:r>
    </w:p>
    <w:p w14:paraId="26751ECF">
      <w:pPr>
        <w:framePr w:w="4896" w:wrap="auto" w:vAnchor="margin" w:hAnchor="text" w:x="6021" w:y="5773"/>
        <w:widowControl w:val="0"/>
        <w:autoSpaceDE w:val="0"/>
        <w:autoSpaceDN w:val="0"/>
        <w:spacing w:before="36" w:after="0" w:line="137" w:lineRule="exact"/>
        <w:ind w:left="0" w:right="0" w:firstLine="0"/>
        <w:jc w:val="left"/>
        <w:rPr>
          <w:rFonts w:ascii="宋体"/>
          <w:color w:val="000000"/>
          <w:spacing w:val="0"/>
          <w:sz w:val="14"/>
        </w:rPr>
      </w:pPr>
      <w:r>
        <w:rPr>
          <w:rFonts w:ascii="宋体" w:hAnsi="宋体" w:cs="宋体"/>
          <w:color w:val="000000"/>
          <w:spacing w:val="-3"/>
          <w:sz w:val="14"/>
        </w:rPr>
        <w:t>。除享受正常的义务兵优待金和优待安置政策外，到西藏地区服役的义务兵一</w:t>
      </w:r>
    </w:p>
    <w:p w14:paraId="4CACC7F5">
      <w:pPr>
        <w:framePr w:w="4896" w:wrap="auto" w:vAnchor="margin" w:hAnchor="text" w:x="6021" w:y="5773"/>
        <w:widowControl w:val="0"/>
        <w:autoSpaceDE w:val="0"/>
        <w:autoSpaceDN w:val="0"/>
        <w:spacing w:before="34" w:after="0" w:line="137" w:lineRule="exact"/>
        <w:ind w:left="0" w:right="0" w:firstLine="0"/>
        <w:jc w:val="left"/>
        <w:rPr>
          <w:rFonts w:ascii="宋体"/>
          <w:color w:val="000000"/>
          <w:spacing w:val="0"/>
          <w:sz w:val="14"/>
        </w:rPr>
      </w:pPr>
      <w:r>
        <w:rPr>
          <w:rFonts w:ascii="宋体" w:hAnsi="宋体" w:cs="宋体"/>
          <w:color w:val="000000"/>
          <w:spacing w:val="-3"/>
          <w:sz w:val="14"/>
        </w:rPr>
        <w:t>次性再给予10000元的奖励金，到新疆地区服役的义务兵一次性再给予6000元</w:t>
      </w:r>
    </w:p>
    <w:p w14:paraId="4037A767">
      <w:pPr>
        <w:framePr w:w="4896" w:wrap="auto" w:vAnchor="margin" w:hAnchor="text" w:x="6021" w:y="5773"/>
        <w:widowControl w:val="0"/>
        <w:autoSpaceDE w:val="0"/>
        <w:autoSpaceDN w:val="0"/>
        <w:spacing w:before="33" w:after="0" w:line="137" w:lineRule="exact"/>
        <w:ind w:left="0" w:right="0" w:firstLine="0"/>
        <w:jc w:val="left"/>
        <w:rPr>
          <w:rFonts w:ascii="宋体"/>
          <w:color w:val="000000"/>
          <w:spacing w:val="0"/>
          <w:sz w:val="14"/>
        </w:rPr>
      </w:pPr>
      <w:r>
        <w:rPr>
          <w:rFonts w:ascii="宋体" w:hAnsi="宋体" w:cs="宋体"/>
          <w:color w:val="000000"/>
          <w:spacing w:val="-3"/>
          <w:sz w:val="14"/>
        </w:rPr>
        <w:t>的奖励金，与入伍通知书同时发放，所需经费由市、县（市、区）两级财政各</w:t>
      </w:r>
    </w:p>
    <w:p w14:paraId="14643865">
      <w:pPr>
        <w:framePr w:w="4896" w:wrap="auto" w:vAnchor="margin" w:hAnchor="text" w:x="6021" w:y="5773"/>
        <w:widowControl w:val="0"/>
        <w:autoSpaceDE w:val="0"/>
        <w:autoSpaceDN w:val="0"/>
        <w:spacing w:before="33" w:after="0" w:line="137" w:lineRule="exact"/>
        <w:ind w:left="0" w:right="0" w:firstLine="0"/>
        <w:jc w:val="left"/>
        <w:rPr>
          <w:rFonts w:ascii="宋体"/>
          <w:color w:val="000000"/>
          <w:spacing w:val="0"/>
          <w:sz w:val="14"/>
        </w:rPr>
      </w:pPr>
      <w:r>
        <w:rPr>
          <w:rFonts w:ascii="宋体" w:hAnsi="宋体" w:cs="宋体"/>
          <w:color w:val="000000"/>
          <w:spacing w:val="-3"/>
          <w:sz w:val="14"/>
        </w:rPr>
        <w:t>负担50%。省财政直管县，义务兵优待金、奖励金除省财政补助之外，其余部</w:t>
      </w:r>
    </w:p>
    <w:p w14:paraId="735B08D0">
      <w:pPr>
        <w:framePr w:w="4896" w:wrap="auto" w:vAnchor="margin" w:hAnchor="text" w:x="6021" w:y="5773"/>
        <w:widowControl w:val="0"/>
        <w:autoSpaceDE w:val="0"/>
        <w:autoSpaceDN w:val="0"/>
        <w:spacing w:before="36" w:after="0" w:line="137" w:lineRule="exact"/>
        <w:ind w:left="0" w:right="0" w:firstLine="0"/>
        <w:jc w:val="left"/>
        <w:rPr>
          <w:rFonts w:ascii="宋体"/>
          <w:color w:val="000000"/>
          <w:spacing w:val="0"/>
          <w:sz w:val="14"/>
        </w:rPr>
      </w:pPr>
      <w:r>
        <w:rPr>
          <w:rFonts w:ascii="宋体" w:hAnsi="宋体" w:cs="宋体"/>
          <w:color w:val="000000"/>
          <w:spacing w:val="-3"/>
          <w:sz w:val="14"/>
        </w:rPr>
        <w:t>分自行协调解决。</w:t>
      </w:r>
    </w:p>
    <w:p w14:paraId="0D028B08">
      <w:pPr>
        <w:framePr w:w="375" w:wrap="auto" w:vAnchor="margin" w:hAnchor="text" w:x="1308" w:y="6378"/>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0"/>
          <w:sz w:val="15"/>
        </w:rPr>
        <w:t>绩</w:t>
      </w:r>
    </w:p>
    <w:p w14:paraId="6CFD7AF6">
      <w:pPr>
        <w:framePr w:w="375" w:wrap="auto" w:vAnchor="margin" w:hAnchor="text" w:x="1308" w:y="6378"/>
        <w:widowControl w:val="0"/>
        <w:autoSpaceDE w:val="0"/>
        <w:autoSpaceDN w:val="0"/>
        <w:spacing w:before="36" w:after="0" w:line="150" w:lineRule="exact"/>
        <w:ind w:left="0" w:right="0" w:firstLine="0"/>
        <w:jc w:val="left"/>
        <w:rPr>
          <w:rFonts w:ascii="宋体"/>
          <w:color w:val="000000"/>
          <w:spacing w:val="0"/>
          <w:sz w:val="15"/>
        </w:rPr>
      </w:pPr>
      <w:r>
        <w:rPr>
          <w:rFonts w:ascii="宋体" w:hAnsi="宋体" w:cs="宋体"/>
          <w:color w:val="000000"/>
          <w:spacing w:val="0"/>
          <w:sz w:val="15"/>
        </w:rPr>
        <w:t>效</w:t>
      </w:r>
    </w:p>
    <w:p w14:paraId="533B7353">
      <w:pPr>
        <w:framePr w:w="375" w:wrap="auto" w:vAnchor="margin" w:hAnchor="text" w:x="1308" w:y="6378"/>
        <w:widowControl w:val="0"/>
        <w:autoSpaceDE w:val="0"/>
        <w:autoSpaceDN w:val="0"/>
        <w:spacing w:before="37" w:after="0" w:line="150" w:lineRule="exact"/>
        <w:ind w:left="0" w:right="0" w:firstLine="0"/>
        <w:jc w:val="left"/>
        <w:rPr>
          <w:rFonts w:ascii="宋体"/>
          <w:color w:val="000000"/>
          <w:spacing w:val="0"/>
          <w:sz w:val="15"/>
        </w:rPr>
      </w:pPr>
      <w:r>
        <w:rPr>
          <w:rFonts w:ascii="宋体" w:hAnsi="宋体" w:cs="宋体"/>
          <w:color w:val="000000"/>
          <w:spacing w:val="0"/>
          <w:sz w:val="15"/>
        </w:rPr>
        <w:t>目</w:t>
      </w:r>
    </w:p>
    <w:p w14:paraId="3A937AF4">
      <w:pPr>
        <w:framePr w:w="375" w:wrap="auto" w:vAnchor="margin" w:hAnchor="text" w:x="1308" w:y="6378"/>
        <w:widowControl w:val="0"/>
        <w:autoSpaceDE w:val="0"/>
        <w:autoSpaceDN w:val="0"/>
        <w:spacing w:before="36" w:after="0" w:line="150" w:lineRule="exact"/>
        <w:ind w:left="0" w:right="0" w:firstLine="0"/>
        <w:jc w:val="left"/>
        <w:rPr>
          <w:rFonts w:ascii="宋体"/>
          <w:color w:val="000000"/>
          <w:spacing w:val="0"/>
          <w:sz w:val="15"/>
        </w:rPr>
      </w:pPr>
      <w:r>
        <w:rPr>
          <w:rFonts w:ascii="宋体" w:hAnsi="宋体" w:cs="宋体"/>
          <w:color w:val="000000"/>
          <w:spacing w:val="0"/>
          <w:sz w:val="15"/>
        </w:rPr>
        <w:t>标</w:t>
      </w:r>
    </w:p>
    <w:p w14:paraId="1E5C7F77">
      <w:pPr>
        <w:framePr w:w="527" w:wrap="auto" w:vAnchor="margin" w:hAnchor="text" w:x="1934" w:y="8454"/>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一级</w:t>
      </w:r>
    </w:p>
    <w:p w14:paraId="4EC46555">
      <w:pPr>
        <w:framePr w:w="527" w:wrap="auto" w:vAnchor="margin" w:hAnchor="text" w:x="1934" w:y="8454"/>
        <w:widowControl w:val="0"/>
        <w:autoSpaceDE w:val="0"/>
        <w:autoSpaceDN w:val="0"/>
        <w:spacing w:before="36" w:after="0" w:line="150" w:lineRule="exact"/>
        <w:ind w:left="0" w:right="0" w:firstLine="0"/>
        <w:jc w:val="left"/>
        <w:rPr>
          <w:rFonts w:ascii="宋体"/>
          <w:color w:val="000000"/>
          <w:spacing w:val="0"/>
          <w:sz w:val="15"/>
        </w:rPr>
      </w:pPr>
      <w:r>
        <w:rPr>
          <w:rFonts w:ascii="宋体" w:hAnsi="宋体" w:cs="宋体"/>
          <w:color w:val="000000"/>
          <w:spacing w:val="1"/>
          <w:sz w:val="15"/>
        </w:rPr>
        <w:t>指标</w:t>
      </w:r>
    </w:p>
    <w:p w14:paraId="533A9B4B">
      <w:pPr>
        <w:framePr w:w="678" w:wrap="auto" w:vAnchor="margin" w:hAnchor="text" w:x="6086" w:y="8454"/>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二级指</w:t>
      </w:r>
    </w:p>
    <w:p w14:paraId="0C1F895A">
      <w:pPr>
        <w:framePr w:w="678" w:wrap="auto" w:vAnchor="margin" w:hAnchor="text" w:x="6086" w:y="8454"/>
        <w:widowControl w:val="0"/>
        <w:autoSpaceDE w:val="0"/>
        <w:autoSpaceDN w:val="0"/>
        <w:spacing w:before="36" w:after="0" w:line="150" w:lineRule="exact"/>
        <w:ind w:left="151" w:right="0" w:firstLine="0"/>
        <w:jc w:val="left"/>
        <w:rPr>
          <w:rFonts w:ascii="宋体"/>
          <w:color w:val="000000"/>
          <w:spacing w:val="0"/>
          <w:sz w:val="15"/>
        </w:rPr>
      </w:pPr>
      <w:r>
        <w:rPr>
          <w:rFonts w:ascii="宋体" w:hAnsi="宋体" w:cs="宋体"/>
          <w:color w:val="000000"/>
          <w:spacing w:val="0"/>
          <w:sz w:val="15"/>
        </w:rPr>
        <w:t>标</w:t>
      </w:r>
    </w:p>
    <w:p w14:paraId="6C481886">
      <w:pPr>
        <w:framePr w:w="844" w:wrap="auto" w:vAnchor="margin" w:hAnchor="text" w:x="2520" w:y="8547"/>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二级指标</w:t>
      </w:r>
    </w:p>
    <w:p w14:paraId="7F85E422">
      <w:pPr>
        <w:framePr w:w="844" w:wrap="auto" w:vAnchor="margin" w:hAnchor="text" w:x="2520" w:y="8547"/>
        <w:widowControl w:val="0"/>
        <w:autoSpaceDE w:val="0"/>
        <w:autoSpaceDN w:val="0"/>
        <w:spacing w:before="726" w:after="0" w:line="150" w:lineRule="exact"/>
        <w:ind w:left="0" w:right="0" w:firstLine="0"/>
        <w:jc w:val="left"/>
        <w:rPr>
          <w:rFonts w:ascii="宋体"/>
          <w:color w:val="000000"/>
          <w:spacing w:val="0"/>
          <w:sz w:val="15"/>
        </w:rPr>
      </w:pPr>
      <w:r>
        <w:rPr>
          <w:rFonts w:ascii="宋体" w:hAnsi="宋体" w:cs="宋体"/>
          <w:color w:val="000000"/>
          <w:spacing w:val="1"/>
          <w:sz w:val="15"/>
        </w:rPr>
        <w:t>数量指标</w:t>
      </w:r>
    </w:p>
    <w:p w14:paraId="6AE85DD7">
      <w:pPr>
        <w:framePr w:w="829" w:wrap="auto" w:vAnchor="margin" w:hAnchor="text" w:x="3758" w:y="8547"/>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三级指标</w:t>
      </w:r>
    </w:p>
    <w:p w14:paraId="5848A1F8">
      <w:pPr>
        <w:framePr w:w="678" w:wrap="auto" w:vAnchor="margin" w:hAnchor="text" w:x="5244" w:y="8547"/>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指标值</w:t>
      </w:r>
    </w:p>
    <w:p w14:paraId="0EA3C459">
      <w:pPr>
        <w:framePr w:w="829" w:wrap="auto" w:vAnchor="margin" w:hAnchor="text" w:x="7483" w:y="8547"/>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三级指标</w:t>
      </w:r>
    </w:p>
    <w:p w14:paraId="17C837D7">
      <w:pPr>
        <w:framePr w:w="678" w:wrap="auto" w:vAnchor="margin" w:hAnchor="text" w:x="9609" w:y="8547"/>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指标值</w:t>
      </w:r>
    </w:p>
    <w:p w14:paraId="5012F9A7">
      <w:pPr>
        <w:framePr w:w="1905" w:wrap="auto" w:vAnchor="margin" w:hAnchor="text" w:x="3202" w:y="9329"/>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艰苦边远地区（新疆、西</w:t>
      </w:r>
    </w:p>
    <w:p w14:paraId="015170B5">
      <w:pPr>
        <w:framePr w:w="1905" w:wrap="auto" w:vAnchor="margin" w:hAnchor="text" w:x="3202" w:y="9329"/>
        <w:widowControl w:val="0"/>
        <w:autoSpaceDE w:val="0"/>
        <w:autoSpaceDN w:val="0"/>
        <w:spacing w:before="37" w:after="0" w:line="150" w:lineRule="exact"/>
        <w:ind w:left="0" w:right="0" w:firstLine="0"/>
        <w:jc w:val="left"/>
        <w:rPr>
          <w:rFonts w:ascii="宋体"/>
          <w:color w:val="000000"/>
          <w:spacing w:val="0"/>
          <w:sz w:val="15"/>
        </w:rPr>
      </w:pPr>
      <w:r>
        <w:rPr>
          <w:rFonts w:ascii="宋体" w:hAnsi="宋体" w:cs="宋体"/>
          <w:color w:val="000000"/>
          <w:spacing w:val="1"/>
          <w:sz w:val="15"/>
        </w:rPr>
        <w:t>藏等地）服役义务兵人数</w:t>
      </w:r>
    </w:p>
    <w:p w14:paraId="10F33C6B">
      <w:pPr>
        <w:framePr w:w="2838" w:wrap="auto" w:vAnchor="margin" w:hAnchor="text" w:x="6021" w:y="9329"/>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数量指</w:t>
      </w:r>
      <w:r>
        <w:rPr>
          <w:rFonts w:ascii="宋体"/>
          <w:color w:val="000000"/>
          <w:spacing w:val="103"/>
          <w:sz w:val="15"/>
        </w:rPr>
        <w:t xml:space="preserve"> </w:t>
      </w:r>
      <w:r>
        <w:rPr>
          <w:rFonts w:ascii="宋体" w:hAnsi="宋体" w:cs="宋体"/>
          <w:color w:val="000000"/>
          <w:spacing w:val="1"/>
          <w:sz w:val="15"/>
        </w:rPr>
        <w:t>艰苦边远地区（新疆、西藏等</w:t>
      </w:r>
    </w:p>
    <w:p w14:paraId="60BCBFF9">
      <w:pPr>
        <w:framePr w:w="2838" w:wrap="auto" w:vAnchor="margin" w:hAnchor="text" w:x="6021" w:y="9329"/>
        <w:widowControl w:val="0"/>
        <w:autoSpaceDE w:val="0"/>
        <w:autoSpaceDN w:val="0"/>
        <w:spacing w:before="37" w:after="0" w:line="150" w:lineRule="exact"/>
        <w:ind w:left="0" w:right="0" w:firstLine="0"/>
        <w:jc w:val="left"/>
        <w:rPr>
          <w:rFonts w:ascii="宋体"/>
          <w:color w:val="000000"/>
          <w:spacing w:val="0"/>
          <w:sz w:val="15"/>
        </w:rPr>
      </w:pPr>
      <w:r>
        <w:rPr>
          <w:rFonts w:ascii="宋体" w:hAnsi="宋体" w:cs="宋体"/>
          <w:color w:val="000000"/>
          <w:spacing w:val="0"/>
          <w:sz w:val="15"/>
        </w:rPr>
        <w:t>标</w:t>
      </w:r>
    </w:p>
    <w:p w14:paraId="3E08C968">
      <w:pPr>
        <w:framePr w:w="759" w:wrap="auto" w:vAnchor="margin" w:hAnchor="text" w:x="4968" w:y="9424"/>
        <w:widowControl w:val="0"/>
        <w:autoSpaceDE w:val="0"/>
        <w:autoSpaceDN w:val="0"/>
        <w:spacing w:before="0" w:after="0" w:line="150" w:lineRule="exact"/>
        <w:ind w:left="0" w:right="0" w:firstLine="0"/>
        <w:jc w:val="left"/>
        <w:rPr>
          <w:rFonts w:ascii="宋体"/>
          <w:color w:val="000000"/>
          <w:spacing w:val="0"/>
          <w:sz w:val="15"/>
        </w:rPr>
      </w:pPr>
      <w:r>
        <w:rPr>
          <w:rFonts w:ascii="宋体"/>
          <w:color w:val="000000"/>
          <w:spacing w:val="2"/>
          <w:sz w:val="15"/>
        </w:rPr>
        <w:t xml:space="preserve">&gt;= </w:t>
      </w:r>
      <w:r>
        <w:rPr>
          <w:rFonts w:ascii="宋体" w:hAnsi="宋体" w:cs="宋体"/>
          <w:color w:val="000000"/>
          <w:spacing w:val="2"/>
          <w:sz w:val="15"/>
        </w:rPr>
        <w:t>87人</w:t>
      </w:r>
    </w:p>
    <w:p w14:paraId="04588AA5">
      <w:pPr>
        <w:framePr w:w="761" w:wrap="auto" w:vAnchor="margin" w:hAnchor="text" w:x="8964" w:y="9424"/>
        <w:widowControl w:val="0"/>
        <w:autoSpaceDE w:val="0"/>
        <w:autoSpaceDN w:val="0"/>
        <w:spacing w:before="0" w:after="0" w:line="150" w:lineRule="exact"/>
        <w:ind w:left="0" w:right="0" w:firstLine="0"/>
        <w:jc w:val="left"/>
        <w:rPr>
          <w:rFonts w:ascii="宋体"/>
          <w:color w:val="000000"/>
          <w:spacing w:val="0"/>
          <w:sz w:val="15"/>
        </w:rPr>
      </w:pPr>
      <w:r>
        <w:rPr>
          <w:rFonts w:ascii="宋体"/>
          <w:color w:val="000000"/>
          <w:spacing w:val="2"/>
          <w:sz w:val="15"/>
        </w:rPr>
        <w:t xml:space="preserve">&gt;= </w:t>
      </w:r>
      <w:r>
        <w:rPr>
          <w:rFonts w:ascii="宋体" w:hAnsi="宋体" w:cs="宋体"/>
          <w:color w:val="000000"/>
          <w:spacing w:val="2"/>
          <w:sz w:val="15"/>
        </w:rPr>
        <w:t>87人</w:t>
      </w:r>
    </w:p>
    <w:p w14:paraId="2CEFA216">
      <w:pPr>
        <w:framePr w:w="761" w:wrap="auto" w:vAnchor="margin" w:hAnchor="text" w:x="8964" w:y="9424"/>
        <w:widowControl w:val="0"/>
        <w:autoSpaceDE w:val="0"/>
        <w:autoSpaceDN w:val="0"/>
        <w:spacing w:before="536" w:after="0" w:line="150" w:lineRule="exact"/>
        <w:ind w:left="0" w:right="0" w:firstLine="0"/>
        <w:jc w:val="left"/>
        <w:rPr>
          <w:rFonts w:ascii="宋体"/>
          <w:color w:val="000000"/>
          <w:spacing w:val="0"/>
          <w:sz w:val="15"/>
        </w:rPr>
      </w:pPr>
      <w:r>
        <w:rPr>
          <w:rFonts w:ascii="宋体"/>
          <w:color w:val="000000"/>
          <w:spacing w:val="2"/>
          <w:sz w:val="15"/>
        </w:rPr>
        <w:t>&gt;= 100%</w:t>
      </w:r>
    </w:p>
    <w:p w14:paraId="2DC9E894">
      <w:pPr>
        <w:framePr w:w="761" w:wrap="auto" w:vAnchor="margin" w:hAnchor="text" w:x="8964" w:y="9424"/>
        <w:widowControl w:val="0"/>
        <w:autoSpaceDE w:val="0"/>
        <w:autoSpaceDN w:val="0"/>
        <w:spacing w:before="536" w:after="0" w:line="150" w:lineRule="exact"/>
        <w:ind w:left="0" w:right="0" w:firstLine="0"/>
        <w:jc w:val="left"/>
        <w:rPr>
          <w:rFonts w:ascii="宋体"/>
          <w:color w:val="000000"/>
          <w:spacing w:val="0"/>
          <w:sz w:val="15"/>
        </w:rPr>
      </w:pPr>
      <w:r>
        <w:rPr>
          <w:rFonts w:ascii="宋体"/>
          <w:color w:val="000000"/>
          <w:spacing w:val="0"/>
          <w:sz w:val="15"/>
        </w:rPr>
        <w:t>=</w:t>
      </w:r>
      <w:r>
        <w:rPr>
          <w:rFonts w:ascii="宋体"/>
          <w:color w:val="000000"/>
          <w:spacing w:val="4"/>
          <w:sz w:val="15"/>
        </w:rPr>
        <w:t xml:space="preserve"> </w:t>
      </w:r>
      <w:r>
        <w:rPr>
          <w:rFonts w:ascii="宋体"/>
          <w:color w:val="000000"/>
          <w:spacing w:val="2"/>
          <w:sz w:val="15"/>
        </w:rPr>
        <w:t>100%</w:t>
      </w:r>
    </w:p>
    <w:p w14:paraId="62CA0670">
      <w:pPr>
        <w:framePr w:w="1585" w:wrap="auto" w:vAnchor="margin" w:hAnchor="text" w:x="6653" w:y="9517"/>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地）服役义务兵人数</w:t>
      </w:r>
    </w:p>
    <w:p w14:paraId="6EE3CCAD">
      <w:pPr>
        <w:framePr w:w="678" w:wrap="auto" w:vAnchor="margin" w:hAnchor="text" w:x="6021" w:y="10016"/>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质量指</w:t>
      </w:r>
    </w:p>
    <w:p w14:paraId="130BA701">
      <w:pPr>
        <w:framePr w:w="678" w:wrap="auto" w:vAnchor="margin" w:hAnchor="text" w:x="6021" w:y="10016"/>
        <w:widowControl w:val="0"/>
        <w:autoSpaceDE w:val="0"/>
        <w:autoSpaceDN w:val="0"/>
        <w:spacing w:before="36" w:after="0" w:line="150" w:lineRule="exact"/>
        <w:ind w:left="0" w:right="0" w:firstLine="0"/>
        <w:jc w:val="left"/>
        <w:rPr>
          <w:rFonts w:ascii="宋体"/>
          <w:color w:val="000000"/>
          <w:spacing w:val="0"/>
          <w:sz w:val="15"/>
        </w:rPr>
      </w:pPr>
      <w:r>
        <w:rPr>
          <w:rFonts w:ascii="宋体" w:hAnsi="宋体" w:cs="宋体"/>
          <w:color w:val="000000"/>
          <w:spacing w:val="0"/>
          <w:sz w:val="15"/>
        </w:rPr>
        <w:t>标</w:t>
      </w:r>
    </w:p>
    <w:p w14:paraId="6D2FA15D">
      <w:pPr>
        <w:framePr w:w="2282" w:wrap="auto" w:vAnchor="margin" w:hAnchor="text" w:x="2520" w:y="10110"/>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质量指标</w:t>
      </w:r>
      <w:r>
        <w:rPr>
          <w:rFonts w:ascii="宋体"/>
          <w:color w:val="000000"/>
          <w:spacing w:val="2"/>
          <w:sz w:val="15"/>
        </w:rPr>
        <w:t xml:space="preserve"> </w:t>
      </w:r>
      <w:r>
        <w:rPr>
          <w:rFonts w:ascii="宋体" w:hAnsi="宋体" w:cs="宋体"/>
          <w:color w:val="000000"/>
          <w:spacing w:val="1"/>
          <w:sz w:val="15"/>
        </w:rPr>
        <w:t>奖励奖金发放率</w:t>
      </w:r>
    </w:p>
    <w:p w14:paraId="5A96AD37">
      <w:pPr>
        <w:framePr w:w="2282" w:wrap="auto" w:vAnchor="margin" w:hAnchor="text" w:x="2520" w:y="10110"/>
        <w:widowControl w:val="0"/>
        <w:autoSpaceDE w:val="0"/>
        <w:autoSpaceDN w:val="0"/>
        <w:spacing w:before="536" w:after="0" w:line="150" w:lineRule="exact"/>
        <w:ind w:left="0" w:right="0" w:firstLine="0"/>
        <w:jc w:val="left"/>
        <w:rPr>
          <w:rFonts w:ascii="宋体"/>
          <w:color w:val="000000"/>
          <w:spacing w:val="0"/>
          <w:sz w:val="15"/>
        </w:rPr>
      </w:pPr>
      <w:r>
        <w:rPr>
          <w:rFonts w:ascii="宋体" w:hAnsi="宋体" w:cs="宋体"/>
          <w:color w:val="000000"/>
          <w:spacing w:val="1"/>
          <w:sz w:val="15"/>
        </w:rPr>
        <w:t>时效指标</w:t>
      </w:r>
      <w:r>
        <w:rPr>
          <w:rFonts w:ascii="宋体"/>
          <w:color w:val="000000"/>
          <w:spacing w:val="2"/>
          <w:sz w:val="15"/>
        </w:rPr>
        <w:t xml:space="preserve"> </w:t>
      </w:r>
      <w:r>
        <w:rPr>
          <w:rFonts w:ascii="宋体" w:hAnsi="宋体" w:cs="宋体"/>
          <w:color w:val="000000"/>
          <w:spacing w:val="1"/>
          <w:sz w:val="15"/>
        </w:rPr>
        <w:t>奖励奖金发放及时率</w:t>
      </w:r>
    </w:p>
    <w:p w14:paraId="297A8D96">
      <w:pPr>
        <w:framePr w:w="2282" w:wrap="auto" w:vAnchor="margin" w:hAnchor="text" w:x="2520" w:y="10110"/>
        <w:widowControl w:val="0"/>
        <w:autoSpaceDE w:val="0"/>
        <w:autoSpaceDN w:val="0"/>
        <w:spacing w:before="536" w:after="0" w:line="150" w:lineRule="exact"/>
        <w:ind w:left="0" w:right="0" w:firstLine="0"/>
        <w:jc w:val="left"/>
        <w:rPr>
          <w:rFonts w:ascii="宋体"/>
          <w:color w:val="000000"/>
          <w:spacing w:val="0"/>
          <w:sz w:val="15"/>
        </w:rPr>
      </w:pPr>
      <w:r>
        <w:rPr>
          <w:rFonts w:ascii="宋体" w:hAnsi="宋体" w:cs="宋体"/>
          <w:color w:val="000000"/>
          <w:spacing w:val="1"/>
          <w:sz w:val="15"/>
        </w:rPr>
        <w:t>成本指标</w:t>
      </w:r>
      <w:r>
        <w:rPr>
          <w:rFonts w:ascii="宋体"/>
          <w:color w:val="000000"/>
          <w:spacing w:val="2"/>
          <w:sz w:val="15"/>
        </w:rPr>
        <w:t xml:space="preserve"> </w:t>
      </w:r>
      <w:r>
        <w:rPr>
          <w:rFonts w:ascii="宋体" w:hAnsi="宋体" w:cs="宋体"/>
          <w:color w:val="000000"/>
          <w:spacing w:val="1"/>
          <w:sz w:val="15"/>
        </w:rPr>
        <w:t>奖励奖金总成本</w:t>
      </w:r>
    </w:p>
    <w:p w14:paraId="793EE5E6">
      <w:pPr>
        <w:framePr w:w="761" w:wrap="auto" w:vAnchor="margin" w:hAnchor="text" w:x="4968" w:y="10110"/>
        <w:widowControl w:val="0"/>
        <w:autoSpaceDE w:val="0"/>
        <w:autoSpaceDN w:val="0"/>
        <w:spacing w:before="0" w:after="0" w:line="150" w:lineRule="exact"/>
        <w:ind w:left="0" w:right="0" w:firstLine="0"/>
        <w:jc w:val="left"/>
        <w:rPr>
          <w:rFonts w:ascii="宋体"/>
          <w:color w:val="000000"/>
          <w:spacing w:val="0"/>
          <w:sz w:val="15"/>
        </w:rPr>
      </w:pPr>
      <w:r>
        <w:rPr>
          <w:rFonts w:ascii="宋体"/>
          <w:color w:val="000000"/>
          <w:spacing w:val="2"/>
          <w:sz w:val="15"/>
        </w:rPr>
        <w:t>&gt;= 100%</w:t>
      </w:r>
    </w:p>
    <w:p w14:paraId="75BC0A83">
      <w:pPr>
        <w:framePr w:w="1283" w:wrap="auto" w:vAnchor="margin" w:hAnchor="text" w:x="6653" w:y="10110"/>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奖励奖金发放率</w:t>
      </w:r>
    </w:p>
    <w:p w14:paraId="5A8C88C5">
      <w:pPr>
        <w:framePr w:w="829" w:wrap="auto" w:vAnchor="margin" w:hAnchor="text" w:x="1785" w:y="10453"/>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产出指标</w:t>
      </w:r>
    </w:p>
    <w:p w14:paraId="3FD15F00">
      <w:pPr>
        <w:framePr w:w="678" w:wrap="auto" w:vAnchor="margin" w:hAnchor="text" w:x="6021" w:y="10703"/>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时效指</w:t>
      </w:r>
    </w:p>
    <w:p w14:paraId="4537AE93">
      <w:pPr>
        <w:framePr w:w="678" w:wrap="auto" w:vAnchor="margin" w:hAnchor="text" w:x="6021" w:y="10703"/>
        <w:widowControl w:val="0"/>
        <w:autoSpaceDE w:val="0"/>
        <w:autoSpaceDN w:val="0"/>
        <w:spacing w:before="36" w:after="0" w:line="150" w:lineRule="exact"/>
        <w:ind w:left="0" w:right="0" w:firstLine="0"/>
        <w:jc w:val="left"/>
        <w:rPr>
          <w:rFonts w:ascii="宋体"/>
          <w:color w:val="000000"/>
          <w:spacing w:val="0"/>
          <w:sz w:val="15"/>
        </w:rPr>
      </w:pPr>
      <w:r>
        <w:rPr>
          <w:rFonts w:ascii="宋体" w:hAnsi="宋体" w:cs="宋体"/>
          <w:color w:val="000000"/>
          <w:spacing w:val="0"/>
          <w:sz w:val="15"/>
        </w:rPr>
        <w:t>标</w:t>
      </w:r>
    </w:p>
    <w:p w14:paraId="147C1DEF">
      <w:pPr>
        <w:framePr w:w="684" w:wrap="auto" w:vAnchor="margin" w:hAnchor="text" w:x="4968" w:y="10796"/>
        <w:widowControl w:val="0"/>
        <w:autoSpaceDE w:val="0"/>
        <w:autoSpaceDN w:val="0"/>
        <w:spacing w:before="0" w:after="0" w:line="150" w:lineRule="exact"/>
        <w:ind w:left="0" w:right="0" w:firstLine="0"/>
        <w:jc w:val="left"/>
        <w:rPr>
          <w:rFonts w:ascii="宋体"/>
          <w:color w:val="000000"/>
          <w:spacing w:val="0"/>
          <w:sz w:val="15"/>
        </w:rPr>
      </w:pPr>
      <w:r>
        <w:rPr>
          <w:rFonts w:ascii="宋体"/>
          <w:color w:val="000000"/>
          <w:spacing w:val="0"/>
          <w:sz w:val="15"/>
        </w:rPr>
        <w:t>=</w:t>
      </w:r>
      <w:r>
        <w:rPr>
          <w:rFonts w:ascii="宋体"/>
          <w:color w:val="000000"/>
          <w:spacing w:val="4"/>
          <w:sz w:val="15"/>
        </w:rPr>
        <w:t xml:space="preserve"> </w:t>
      </w:r>
      <w:r>
        <w:rPr>
          <w:rFonts w:ascii="宋体"/>
          <w:color w:val="000000"/>
          <w:spacing w:val="2"/>
          <w:sz w:val="15"/>
        </w:rPr>
        <w:t>100%</w:t>
      </w:r>
    </w:p>
    <w:p w14:paraId="0436F36F">
      <w:pPr>
        <w:framePr w:w="1585" w:wrap="auto" w:vAnchor="margin" w:hAnchor="text" w:x="6653" w:y="10796"/>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奖励奖金发放及时率</w:t>
      </w:r>
    </w:p>
    <w:p w14:paraId="74F89403">
      <w:pPr>
        <w:framePr w:w="1585" w:wrap="auto" w:vAnchor="margin" w:hAnchor="text" w:x="6653" w:y="10796"/>
        <w:widowControl w:val="0"/>
        <w:autoSpaceDE w:val="0"/>
        <w:autoSpaceDN w:val="0"/>
        <w:spacing w:before="536" w:after="0" w:line="150" w:lineRule="exact"/>
        <w:ind w:left="0" w:right="0" w:firstLine="0"/>
        <w:jc w:val="left"/>
        <w:rPr>
          <w:rFonts w:ascii="宋体"/>
          <w:color w:val="000000"/>
          <w:spacing w:val="0"/>
          <w:sz w:val="15"/>
        </w:rPr>
      </w:pPr>
      <w:r>
        <w:rPr>
          <w:rFonts w:ascii="宋体" w:hAnsi="宋体" w:cs="宋体"/>
          <w:color w:val="000000"/>
          <w:spacing w:val="1"/>
          <w:sz w:val="15"/>
        </w:rPr>
        <w:t>奖励奖金总成本</w:t>
      </w:r>
    </w:p>
    <w:p w14:paraId="09CFFC28">
      <w:pPr>
        <w:framePr w:w="375" w:wrap="auto" w:vAnchor="margin" w:hAnchor="text" w:x="1308" w:y="11352"/>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0"/>
          <w:sz w:val="15"/>
        </w:rPr>
        <w:t>绩</w:t>
      </w:r>
    </w:p>
    <w:p w14:paraId="4A5A9F25">
      <w:pPr>
        <w:framePr w:w="375" w:wrap="auto" w:vAnchor="margin" w:hAnchor="text" w:x="1308" w:y="11352"/>
        <w:widowControl w:val="0"/>
        <w:autoSpaceDE w:val="0"/>
        <w:autoSpaceDN w:val="0"/>
        <w:spacing w:before="40" w:after="0" w:line="150" w:lineRule="exact"/>
        <w:ind w:left="0" w:right="0" w:firstLine="0"/>
        <w:jc w:val="left"/>
        <w:rPr>
          <w:rFonts w:ascii="宋体"/>
          <w:color w:val="000000"/>
          <w:spacing w:val="0"/>
          <w:sz w:val="15"/>
        </w:rPr>
      </w:pPr>
      <w:r>
        <w:rPr>
          <w:rFonts w:ascii="宋体" w:hAnsi="宋体" w:cs="宋体"/>
          <w:color w:val="000000"/>
          <w:spacing w:val="0"/>
          <w:sz w:val="15"/>
        </w:rPr>
        <w:t>效</w:t>
      </w:r>
    </w:p>
    <w:p w14:paraId="40743E43">
      <w:pPr>
        <w:framePr w:w="375" w:wrap="auto" w:vAnchor="margin" w:hAnchor="text" w:x="1308" w:y="11352"/>
        <w:widowControl w:val="0"/>
        <w:autoSpaceDE w:val="0"/>
        <w:autoSpaceDN w:val="0"/>
        <w:spacing w:before="36" w:after="0" w:line="150" w:lineRule="exact"/>
        <w:ind w:left="0" w:right="0" w:firstLine="0"/>
        <w:jc w:val="left"/>
        <w:rPr>
          <w:rFonts w:ascii="宋体"/>
          <w:color w:val="000000"/>
          <w:spacing w:val="0"/>
          <w:sz w:val="15"/>
        </w:rPr>
      </w:pPr>
      <w:r>
        <w:rPr>
          <w:rFonts w:ascii="宋体" w:hAnsi="宋体" w:cs="宋体"/>
          <w:color w:val="000000"/>
          <w:spacing w:val="0"/>
          <w:sz w:val="15"/>
        </w:rPr>
        <w:t>指</w:t>
      </w:r>
    </w:p>
    <w:p w14:paraId="7F801300">
      <w:pPr>
        <w:framePr w:w="375" w:wrap="auto" w:vAnchor="margin" w:hAnchor="text" w:x="1308" w:y="11352"/>
        <w:widowControl w:val="0"/>
        <w:autoSpaceDE w:val="0"/>
        <w:autoSpaceDN w:val="0"/>
        <w:spacing w:before="37" w:after="0" w:line="150" w:lineRule="exact"/>
        <w:ind w:left="0" w:right="0" w:firstLine="0"/>
        <w:jc w:val="left"/>
        <w:rPr>
          <w:rFonts w:ascii="宋体"/>
          <w:color w:val="000000"/>
          <w:spacing w:val="0"/>
          <w:sz w:val="15"/>
        </w:rPr>
      </w:pPr>
      <w:r>
        <w:rPr>
          <w:rFonts w:ascii="宋体" w:hAnsi="宋体" w:cs="宋体"/>
          <w:color w:val="000000"/>
          <w:spacing w:val="0"/>
          <w:sz w:val="15"/>
        </w:rPr>
        <w:t>标</w:t>
      </w:r>
    </w:p>
    <w:p w14:paraId="5A8B12F3">
      <w:pPr>
        <w:framePr w:w="678" w:wrap="auto" w:vAnchor="margin" w:hAnchor="text" w:x="6021" w:y="11389"/>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成本指</w:t>
      </w:r>
    </w:p>
    <w:p w14:paraId="327EF2E1">
      <w:pPr>
        <w:framePr w:w="678" w:wrap="auto" w:vAnchor="margin" w:hAnchor="text" w:x="6021" w:y="11389"/>
        <w:widowControl w:val="0"/>
        <w:autoSpaceDE w:val="0"/>
        <w:autoSpaceDN w:val="0"/>
        <w:spacing w:before="39" w:after="0" w:line="150" w:lineRule="exact"/>
        <w:ind w:left="0" w:right="0" w:firstLine="0"/>
        <w:jc w:val="left"/>
        <w:rPr>
          <w:rFonts w:ascii="宋体"/>
          <w:color w:val="000000"/>
          <w:spacing w:val="0"/>
          <w:sz w:val="15"/>
        </w:rPr>
      </w:pPr>
      <w:r>
        <w:rPr>
          <w:rFonts w:ascii="宋体" w:hAnsi="宋体" w:cs="宋体"/>
          <w:color w:val="000000"/>
          <w:spacing w:val="0"/>
          <w:sz w:val="15"/>
        </w:rPr>
        <w:t>标</w:t>
      </w:r>
    </w:p>
    <w:p w14:paraId="022A30C7">
      <w:pPr>
        <w:framePr w:w="1064" w:wrap="auto" w:vAnchor="margin" w:hAnchor="text" w:x="4968" w:y="11482"/>
        <w:widowControl w:val="0"/>
        <w:autoSpaceDE w:val="0"/>
        <w:autoSpaceDN w:val="0"/>
        <w:spacing w:before="0" w:after="0" w:line="150" w:lineRule="exact"/>
        <w:ind w:left="0" w:right="0" w:firstLine="0"/>
        <w:jc w:val="left"/>
        <w:rPr>
          <w:rFonts w:ascii="宋体"/>
          <w:color w:val="000000"/>
          <w:spacing w:val="0"/>
          <w:sz w:val="15"/>
        </w:rPr>
      </w:pPr>
      <w:r>
        <w:rPr>
          <w:rFonts w:ascii="宋体"/>
          <w:color w:val="000000"/>
          <w:spacing w:val="2"/>
          <w:sz w:val="15"/>
        </w:rPr>
        <w:t xml:space="preserve">&gt;= </w:t>
      </w:r>
      <w:r>
        <w:rPr>
          <w:rFonts w:ascii="宋体" w:hAnsi="宋体" w:cs="宋体"/>
          <w:color w:val="000000"/>
          <w:spacing w:val="2"/>
          <w:sz w:val="15"/>
        </w:rPr>
        <w:t>68.2万元</w:t>
      </w:r>
    </w:p>
    <w:p w14:paraId="2E2E28F6">
      <w:pPr>
        <w:framePr w:w="1064" w:wrap="auto" w:vAnchor="margin" w:hAnchor="text" w:x="8964" w:y="11482"/>
        <w:widowControl w:val="0"/>
        <w:autoSpaceDE w:val="0"/>
        <w:autoSpaceDN w:val="0"/>
        <w:spacing w:before="0" w:after="0" w:line="150" w:lineRule="exact"/>
        <w:ind w:left="0" w:right="0" w:firstLine="0"/>
        <w:jc w:val="left"/>
        <w:rPr>
          <w:rFonts w:ascii="宋体"/>
          <w:color w:val="000000"/>
          <w:spacing w:val="0"/>
          <w:sz w:val="15"/>
        </w:rPr>
      </w:pPr>
      <w:r>
        <w:rPr>
          <w:rFonts w:ascii="宋体"/>
          <w:color w:val="000000"/>
          <w:spacing w:val="2"/>
          <w:sz w:val="15"/>
        </w:rPr>
        <w:t xml:space="preserve">&gt;= </w:t>
      </w:r>
      <w:r>
        <w:rPr>
          <w:rFonts w:ascii="宋体" w:hAnsi="宋体" w:cs="宋体"/>
          <w:color w:val="000000"/>
          <w:spacing w:val="2"/>
          <w:sz w:val="15"/>
        </w:rPr>
        <w:t>68.2万元</w:t>
      </w:r>
    </w:p>
    <w:p w14:paraId="77FE3A67">
      <w:pPr>
        <w:framePr w:w="829" w:wrap="auto" w:vAnchor="margin" w:hAnchor="text" w:x="2520" w:y="12075"/>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经济效益</w:t>
      </w:r>
    </w:p>
    <w:p w14:paraId="5AAD5609">
      <w:pPr>
        <w:framePr w:w="829" w:wrap="auto" w:vAnchor="margin" w:hAnchor="text" w:x="2520" w:y="12075"/>
        <w:widowControl w:val="0"/>
        <w:autoSpaceDE w:val="0"/>
        <w:autoSpaceDN w:val="0"/>
        <w:spacing w:before="39" w:after="0" w:line="150" w:lineRule="exact"/>
        <w:ind w:left="0" w:right="0" w:firstLine="0"/>
        <w:jc w:val="left"/>
        <w:rPr>
          <w:rFonts w:ascii="宋体"/>
          <w:color w:val="000000"/>
          <w:spacing w:val="0"/>
          <w:sz w:val="15"/>
        </w:rPr>
      </w:pPr>
      <w:r>
        <w:rPr>
          <w:rFonts w:ascii="宋体" w:hAnsi="宋体" w:cs="宋体"/>
          <w:color w:val="000000"/>
          <w:spacing w:val="1"/>
          <w:sz w:val="15"/>
        </w:rPr>
        <w:t>指标</w:t>
      </w:r>
    </w:p>
    <w:p w14:paraId="4D1E00C3">
      <w:pPr>
        <w:framePr w:w="678" w:wrap="auto" w:vAnchor="margin" w:hAnchor="text" w:x="6021" w:y="12075"/>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经济效</w:t>
      </w:r>
    </w:p>
    <w:p w14:paraId="4D63754A">
      <w:pPr>
        <w:framePr w:w="678" w:wrap="auto" w:vAnchor="margin" w:hAnchor="text" w:x="6021" w:y="12075"/>
        <w:widowControl w:val="0"/>
        <w:autoSpaceDE w:val="0"/>
        <w:autoSpaceDN w:val="0"/>
        <w:spacing w:before="39" w:after="0" w:line="150" w:lineRule="exact"/>
        <w:ind w:left="0" w:right="0" w:firstLine="0"/>
        <w:jc w:val="left"/>
        <w:rPr>
          <w:rFonts w:ascii="宋体"/>
          <w:color w:val="000000"/>
          <w:spacing w:val="0"/>
          <w:sz w:val="15"/>
        </w:rPr>
      </w:pPr>
      <w:r>
        <w:rPr>
          <w:rFonts w:ascii="宋体" w:hAnsi="宋体" w:cs="宋体"/>
          <w:color w:val="000000"/>
          <w:spacing w:val="1"/>
          <w:sz w:val="15"/>
        </w:rPr>
        <w:t>益指标</w:t>
      </w:r>
    </w:p>
    <w:p w14:paraId="0638EF4A">
      <w:pPr>
        <w:framePr w:w="2465" w:wrap="auto" w:vAnchor="margin" w:hAnchor="text" w:x="3202" w:y="12668"/>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艰苦边远地区（新疆、西</w:t>
      </w:r>
    </w:p>
    <w:p w14:paraId="5252A0BC">
      <w:pPr>
        <w:framePr w:w="2465" w:wrap="auto" w:vAnchor="margin" w:hAnchor="text" w:x="3202" w:y="12668"/>
        <w:widowControl w:val="0"/>
        <w:autoSpaceDE w:val="0"/>
        <w:autoSpaceDN w:val="0"/>
        <w:spacing w:before="36" w:after="0" w:line="150" w:lineRule="exact"/>
        <w:ind w:left="0" w:right="0" w:firstLine="0"/>
        <w:jc w:val="left"/>
        <w:rPr>
          <w:rFonts w:ascii="宋体"/>
          <w:color w:val="000000"/>
          <w:spacing w:val="0"/>
          <w:sz w:val="15"/>
        </w:rPr>
      </w:pPr>
      <w:r>
        <w:rPr>
          <w:rFonts w:ascii="宋体" w:hAnsi="宋体" w:cs="宋体"/>
          <w:color w:val="000000"/>
          <w:spacing w:val="1"/>
          <w:sz w:val="15"/>
        </w:rPr>
        <w:t>藏等地）服役义务兵满意</w:t>
      </w:r>
      <w:r>
        <w:rPr>
          <w:rFonts w:ascii="宋体"/>
          <w:color w:val="000000"/>
          <w:spacing w:val="25"/>
          <w:sz w:val="15"/>
        </w:rPr>
        <w:t xml:space="preserve"> </w:t>
      </w:r>
      <w:r>
        <w:rPr>
          <w:rFonts w:ascii="宋体"/>
          <w:color w:val="000000"/>
          <w:spacing w:val="2"/>
          <w:sz w:val="15"/>
        </w:rPr>
        <w:t>&gt;= 99%</w:t>
      </w:r>
    </w:p>
    <w:p w14:paraId="3F93B511">
      <w:pPr>
        <w:framePr w:w="2465" w:wrap="auto" w:vAnchor="margin" w:hAnchor="text" w:x="3202" w:y="12668"/>
        <w:widowControl w:val="0"/>
        <w:autoSpaceDE w:val="0"/>
        <w:autoSpaceDN w:val="0"/>
        <w:spacing w:before="37" w:after="0" w:line="150" w:lineRule="exact"/>
        <w:ind w:left="0" w:right="0" w:firstLine="0"/>
        <w:jc w:val="left"/>
        <w:rPr>
          <w:rFonts w:ascii="宋体"/>
          <w:color w:val="000000"/>
          <w:spacing w:val="0"/>
          <w:sz w:val="15"/>
        </w:rPr>
      </w:pPr>
      <w:r>
        <w:rPr>
          <w:rFonts w:ascii="宋体" w:hAnsi="宋体" w:cs="宋体"/>
          <w:color w:val="000000"/>
          <w:spacing w:val="0"/>
          <w:sz w:val="15"/>
        </w:rPr>
        <w:t>率</w:t>
      </w:r>
    </w:p>
    <w:p w14:paraId="49F8CAE7">
      <w:pPr>
        <w:framePr w:w="829" w:wrap="auto" w:vAnchor="margin" w:hAnchor="text" w:x="2520" w:y="12762"/>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社会效益</w:t>
      </w:r>
    </w:p>
    <w:p w14:paraId="02AD1AAB">
      <w:pPr>
        <w:framePr w:w="829" w:wrap="auto" w:vAnchor="margin" w:hAnchor="text" w:x="2520" w:y="12762"/>
        <w:widowControl w:val="0"/>
        <w:autoSpaceDE w:val="0"/>
        <w:autoSpaceDN w:val="0"/>
        <w:spacing w:before="36" w:after="0" w:line="150" w:lineRule="exact"/>
        <w:ind w:left="0" w:right="0" w:firstLine="0"/>
        <w:jc w:val="left"/>
        <w:rPr>
          <w:rFonts w:ascii="宋体"/>
          <w:color w:val="000000"/>
          <w:spacing w:val="0"/>
          <w:sz w:val="15"/>
        </w:rPr>
      </w:pPr>
      <w:r>
        <w:rPr>
          <w:rFonts w:ascii="宋体" w:hAnsi="宋体" w:cs="宋体"/>
          <w:color w:val="000000"/>
          <w:spacing w:val="1"/>
          <w:sz w:val="15"/>
        </w:rPr>
        <w:t>指标</w:t>
      </w:r>
    </w:p>
    <w:p w14:paraId="746CC44D">
      <w:pPr>
        <w:framePr w:w="2838" w:wrap="auto" w:vAnchor="margin" w:hAnchor="text" w:x="6021" w:y="12762"/>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社会效</w:t>
      </w:r>
      <w:r>
        <w:rPr>
          <w:rFonts w:ascii="宋体"/>
          <w:color w:val="000000"/>
          <w:spacing w:val="103"/>
          <w:sz w:val="15"/>
        </w:rPr>
        <w:t xml:space="preserve"> </w:t>
      </w:r>
      <w:r>
        <w:rPr>
          <w:rFonts w:ascii="宋体" w:hAnsi="宋体" w:cs="宋体"/>
          <w:color w:val="000000"/>
          <w:spacing w:val="1"/>
          <w:sz w:val="15"/>
        </w:rPr>
        <w:t>艰苦边远地区（新疆、西藏等</w:t>
      </w:r>
    </w:p>
    <w:p w14:paraId="53760081">
      <w:pPr>
        <w:framePr w:w="2838" w:wrap="auto" w:vAnchor="margin" w:hAnchor="text" w:x="6021" w:y="12762"/>
        <w:widowControl w:val="0"/>
        <w:autoSpaceDE w:val="0"/>
        <w:autoSpaceDN w:val="0"/>
        <w:spacing w:before="36" w:after="0" w:line="150" w:lineRule="exact"/>
        <w:ind w:left="0" w:right="0" w:firstLine="0"/>
        <w:jc w:val="left"/>
        <w:rPr>
          <w:rFonts w:ascii="宋体"/>
          <w:color w:val="000000"/>
          <w:spacing w:val="0"/>
          <w:sz w:val="15"/>
        </w:rPr>
      </w:pPr>
      <w:r>
        <w:rPr>
          <w:rFonts w:ascii="宋体" w:hAnsi="宋体" w:cs="宋体"/>
          <w:color w:val="000000"/>
          <w:spacing w:val="1"/>
          <w:sz w:val="15"/>
        </w:rPr>
        <w:t>益指标</w:t>
      </w:r>
      <w:r>
        <w:rPr>
          <w:rFonts w:ascii="宋体"/>
          <w:color w:val="000000"/>
          <w:spacing w:val="103"/>
          <w:sz w:val="15"/>
        </w:rPr>
        <w:t xml:space="preserve"> </w:t>
      </w:r>
      <w:r>
        <w:rPr>
          <w:rFonts w:ascii="宋体" w:hAnsi="宋体" w:cs="宋体"/>
          <w:color w:val="000000"/>
          <w:spacing w:val="1"/>
          <w:sz w:val="15"/>
        </w:rPr>
        <w:t>地）服役义务兵满意率</w:t>
      </w:r>
    </w:p>
    <w:p w14:paraId="17AEFDC4">
      <w:pPr>
        <w:framePr w:w="684" w:wrap="auto" w:vAnchor="margin" w:hAnchor="text" w:x="8964" w:y="12855"/>
        <w:widowControl w:val="0"/>
        <w:autoSpaceDE w:val="0"/>
        <w:autoSpaceDN w:val="0"/>
        <w:spacing w:before="0" w:after="0" w:line="150" w:lineRule="exact"/>
        <w:ind w:left="0" w:right="0" w:firstLine="0"/>
        <w:jc w:val="left"/>
        <w:rPr>
          <w:rFonts w:ascii="宋体"/>
          <w:color w:val="000000"/>
          <w:spacing w:val="0"/>
          <w:sz w:val="15"/>
        </w:rPr>
      </w:pPr>
      <w:r>
        <w:rPr>
          <w:rFonts w:ascii="宋体"/>
          <w:color w:val="000000"/>
          <w:spacing w:val="2"/>
          <w:sz w:val="15"/>
        </w:rPr>
        <w:t>&gt;= 99%</w:t>
      </w:r>
    </w:p>
    <w:p w14:paraId="58ED818F">
      <w:pPr>
        <w:framePr w:w="829" w:wrap="auto" w:vAnchor="margin" w:hAnchor="text" w:x="1785" w:y="13199"/>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效益指标</w:t>
      </w:r>
    </w:p>
    <w:p w14:paraId="50F41BE9">
      <w:pPr>
        <w:framePr w:w="829" w:wrap="auto" w:vAnchor="margin" w:hAnchor="text" w:x="2520" w:y="13448"/>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生态效益</w:t>
      </w:r>
    </w:p>
    <w:p w14:paraId="0E208A5B">
      <w:pPr>
        <w:framePr w:w="829" w:wrap="auto" w:vAnchor="margin" w:hAnchor="text" w:x="2520" w:y="13448"/>
        <w:widowControl w:val="0"/>
        <w:autoSpaceDE w:val="0"/>
        <w:autoSpaceDN w:val="0"/>
        <w:spacing w:before="37" w:after="0" w:line="150" w:lineRule="exact"/>
        <w:ind w:left="0" w:right="0" w:firstLine="0"/>
        <w:jc w:val="left"/>
        <w:rPr>
          <w:rFonts w:ascii="宋体"/>
          <w:color w:val="000000"/>
          <w:spacing w:val="0"/>
          <w:sz w:val="15"/>
        </w:rPr>
      </w:pPr>
      <w:r>
        <w:rPr>
          <w:rFonts w:ascii="宋体" w:hAnsi="宋体" w:cs="宋体"/>
          <w:color w:val="000000"/>
          <w:spacing w:val="1"/>
          <w:sz w:val="15"/>
        </w:rPr>
        <w:t>指标</w:t>
      </w:r>
    </w:p>
    <w:p w14:paraId="143DC21E">
      <w:pPr>
        <w:framePr w:w="678" w:wrap="auto" w:vAnchor="margin" w:hAnchor="text" w:x="6021" w:y="13448"/>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生态效</w:t>
      </w:r>
    </w:p>
    <w:p w14:paraId="5C81F81E">
      <w:pPr>
        <w:framePr w:w="678" w:wrap="auto" w:vAnchor="margin" w:hAnchor="text" w:x="6021" w:y="13448"/>
        <w:widowControl w:val="0"/>
        <w:autoSpaceDE w:val="0"/>
        <w:autoSpaceDN w:val="0"/>
        <w:spacing w:before="37" w:after="0" w:line="150" w:lineRule="exact"/>
        <w:ind w:left="0" w:right="0" w:firstLine="0"/>
        <w:jc w:val="left"/>
        <w:rPr>
          <w:rFonts w:ascii="宋体"/>
          <w:color w:val="000000"/>
          <w:spacing w:val="0"/>
          <w:sz w:val="15"/>
        </w:rPr>
      </w:pPr>
      <w:r>
        <w:rPr>
          <w:rFonts w:ascii="宋体" w:hAnsi="宋体" w:cs="宋体"/>
          <w:color w:val="000000"/>
          <w:spacing w:val="1"/>
          <w:sz w:val="15"/>
        </w:rPr>
        <w:t>益指标</w:t>
      </w:r>
    </w:p>
    <w:p w14:paraId="3B3FC7B1">
      <w:pPr>
        <w:framePr w:w="678" w:wrap="auto" w:vAnchor="margin" w:hAnchor="text" w:x="6021" w:y="14041"/>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可持续</w:t>
      </w:r>
    </w:p>
    <w:p w14:paraId="1C512949">
      <w:pPr>
        <w:framePr w:w="678" w:wrap="auto" w:vAnchor="margin" w:hAnchor="text" w:x="6021" w:y="14041"/>
        <w:widowControl w:val="0"/>
        <w:autoSpaceDE w:val="0"/>
        <w:autoSpaceDN w:val="0"/>
        <w:spacing w:before="37" w:after="0" w:line="150" w:lineRule="exact"/>
        <w:ind w:left="0" w:right="0" w:firstLine="0"/>
        <w:jc w:val="left"/>
        <w:rPr>
          <w:rFonts w:ascii="宋体"/>
          <w:color w:val="000000"/>
          <w:spacing w:val="0"/>
          <w:sz w:val="15"/>
        </w:rPr>
      </w:pPr>
      <w:r>
        <w:rPr>
          <w:rFonts w:ascii="宋体" w:hAnsi="宋体" w:cs="宋体"/>
          <w:color w:val="000000"/>
          <w:spacing w:val="1"/>
          <w:sz w:val="15"/>
        </w:rPr>
        <w:t>影响指</w:t>
      </w:r>
    </w:p>
    <w:p w14:paraId="7BAFD99A">
      <w:pPr>
        <w:framePr w:w="678" w:wrap="auto" w:vAnchor="margin" w:hAnchor="text" w:x="6021" w:y="14041"/>
        <w:widowControl w:val="0"/>
        <w:autoSpaceDE w:val="0"/>
        <w:autoSpaceDN w:val="0"/>
        <w:spacing w:before="36" w:after="0" w:line="150" w:lineRule="exact"/>
        <w:ind w:left="0" w:right="0" w:firstLine="0"/>
        <w:jc w:val="left"/>
        <w:rPr>
          <w:rFonts w:ascii="宋体"/>
          <w:color w:val="000000"/>
          <w:spacing w:val="0"/>
          <w:sz w:val="15"/>
        </w:rPr>
      </w:pPr>
      <w:r>
        <w:rPr>
          <w:rFonts w:ascii="宋体" w:hAnsi="宋体" w:cs="宋体"/>
          <w:color w:val="000000"/>
          <w:spacing w:val="0"/>
          <w:sz w:val="15"/>
        </w:rPr>
        <w:t>标</w:t>
      </w:r>
    </w:p>
    <w:p w14:paraId="4E193B18">
      <w:pPr>
        <w:framePr w:w="829" w:wrap="auto" w:vAnchor="margin" w:hAnchor="text" w:x="2520" w:y="14134"/>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可持续影</w:t>
      </w:r>
    </w:p>
    <w:p w14:paraId="6D377BFF">
      <w:pPr>
        <w:framePr w:w="829" w:wrap="auto" w:vAnchor="margin" w:hAnchor="text" w:x="2520" w:y="14134"/>
        <w:widowControl w:val="0"/>
        <w:autoSpaceDE w:val="0"/>
        <w:autoSpaceDN w:val="0"/>
        <w:spacing w:before="37" w:after="0" w:line="150" w:lineRule="exact"/>
        <w:ind w:left="0" w:right="0" w:firstLine="0"/>
        <w:jc w:val="left"/>
        <w:rPr>
          <w:rFonts w:ascii="宋体"/>
          <w:color w:val="000000"/>
          <w:spacing w:val="0"/>
          <w:sz w:val="15"/>
        </w:rPr>
      </w:pPr>
      <w:r>
        <w:rPr>
          <w:rFonts w:ascii="宋体" w:hAnsi="宋体" w:cs="宋体"/>
          <w:color w:val="000000"/>
          <w:spacing w:val="1"/>
          <w:sz w:val="15"/>
        </w:rPr>
        <w:t>响指标</w:t>
      </w:r>
    </w:p>
    <w:p w14:paraId="7F1631FA">
      <w:pPr>
        <w:framePr w:w="829" w:wrap="auto" w:vAnchor="margin" w:hAnchor="text" w:x="2520" w:y="14727"/>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服务对象</w:t>
      </w:r>
    </w:p>
    <w:p w14:paraId="3403D60E">
      <w:pPr>
        <w:framePr w:w="678" w:wrap="auto" w:vAnchor="margin" w:hAnchor="text" w:x="6021" w:y="14727"/>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服务对</w:t>
      </w:r>
    </w:p>
    <w:p w14:paraId="6002A4A6">
      <w:pPr>
        <w:framePr w:w="2489" w:wrap="auto" w:vAnchor="margin" w:hAnchor="text" w:x="1708" w:y="14915"/>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满意度指标</w:t>
      </w:r>
      <w:r>
        <w:rPr>
          <w:rFonts w:ascii="宋体"/>
          <w:color w:val="000000"/>
          <w:spacing w:val="-20"/>
          <w:sz w:val="15"/>
        </w:rPr>
        <w:t xml:space="preserve"> </w:t>
      </w:r>
      <w:r>
        <w:rPr>
          <w:rFonts w:ascii="宋体" w:hAnsi="宋体" w:cs="宋体"/>
          <w:color w:val="000000"/>
          <w:spacing w:val="1"/>
          <w:sz w:val="15"/>
        </w:rPr>
        <w:t>满意度指</w:t>
      </w:r>
      <w:r>
        <w:rPr>
          <w:rFonts w:ascii="宋体"/>
          <w:color w:val="000000"/>
          <w:spacing w:val="2"/>
          <w:sz w:val="15"/>
        </w:rPr>
        <w:t xml:space="preserve"> </w:t>
      </w:r>
      <w:r>
        <w:rPr>
          <w:rFonts w:ascii="宋体" w:hAnsi="宋体" w:cs="宋体"/>
          <w:color w:val="000000"/>
          <w:spacing w:val="1"/>
          <w:sz w:val="15"/>
        </w:rPr>
        <w:t>对象满意度</w:t>
      </w:r>
    </w:p>
    <w:p w14:paraId="5E9A1956">
      <w:pPr>
        <w:framePr w:w="2489" w:wrap="auto" w:vAnchor="margin" w:hAnchor="text" w:x="1708" w:y="14915"/>
        <w:widowControl w:val="0"/>
        <w:autoSpaceDE w:val="0"/>
        <w:autoSpaceDN w:val="0"/>
        <w:spacing w:before="36" w:after="0" w:line="150" w:lineRule="exact"/>
        <w:ind w:left="812" w:right="0" w:firstLine="0"/>
        <w:jc w:val="left"/>
        <w:rPr>
          <w:rFonts w:ascii="宋体"/>
          <w:color w:val="000000"/>
          <w:spacing w:val="0"/>
          <w:sz w:val="15"/>
        </w:rPr>
      </w:pPr>
      <w:r>
        <w:rPr>
          <w:rFonts w:ascii="宋体" w:hAnsi="宋体" w:cs="宋体"/>
          <w:color w:val="000000"/>
          <w:spacing w:val="0"/>
          <w:sz w:val="15"/>
        </w:rPr>
        <w:t>标</w:t>
      </w:r>
    </w:p>
    <w:p w14:paraId="6464D94C">
      <w:pPr>
        <w:framePr w:w="684" w:wrap="auto" w:vAnchor="margin" w:hAnchor="text" w:x="4968" w:y="14915"/>
        <w:widowControl w:val="0"/>
        <w:autoSpaceDE w:val="0"/>
        <w:autoSpaceDN w:val="0"/>
        <w:spacing w:before="0" w:after="0" w:line="150" w:lineRule="exact"/>
        <w:ind w:left="0" w:right="0" w:firstLine="0"/>
        <w:jc w:val="left"/>
        <w:rPr>
          <w:rFonts w:ascii="宋体"/>
          <w:color w:val="000000"/>
          <w:spacing w:val="0"/>
          <w:sz w:val="15"/>
        </w:rPr>
      </w:pPr>
      <w:r>
        <w:rPr>
          <w:rFonts w:ascii="宋体"/>
          <w:color w:val="000000"/>
          <w:spacing w:val="2"/>
          <w:sz w:val="15"/>
        </w:rPr>
        <w:t>&gt;= 99%</w:t>
      </w:r>
    </w:p>
    <w:p w14:paraId="78F0F11E">
      <w:pPr>
        <w:framePr w:w="1612" w:wrap="auto" w:vAnchor="margin" w:hAnchor="text" w:x="6021" w:y="14915"/>
        <w:widowControl w:val="0"/>
        <w:autoSpaceDE w:val="0"/>
        <w:autoSpaceDN w:val="0"/>
        <w:spacing w:before="0" w:after="0" w:line="150" w:lineRule="exact"/>
        <w:ind w:left="0" w:right="0" w:firstLine="0"/>
        <w:jc w:val="left"/>
        <w:rPr>
          <w:rFonts w:ascii="宋体"/>
          <w:color w:val="000000"/>
          <w:spacing w:val="0"/>
          <w:sz w:val="15"/>
        </w:rPr>
      </w:pPr>
      <w:r>
        <w:rPr>
          <w:rFonts w:ascii="宋体" w:hAnsi="宋体" w:cs="宋体"/>
          <w:color w:val="000000"/>
          <w:spacing w:val="1"/>
          <w:sz w:val="15"/>
        </w:rPr>
        <w:t>象满意</w:t>
      </w:r>
      <w:r>
        <w:rPr>
          <w:rFonts w:ascii="宋体"/>
          <w:color w:val="000000"/>
          <w:spacing w:val="103"/>
          <w:sz w:val="15"/>
        </w:rPr>
        <w:t xml:space="preserve"> </w:t>
      </w:r>
      <w:r>
        <w:rPr>
          <w:rFonts w:ascii="宋体" w:hAnsi="宋体" w:cs="宋体"/>
          <w:color w:val="000000"/>
          <w:spacing w:val="1"/>
          <w:sz w:val="15"/>
        </w:rPr>
        <w:t>对象满意度</w:t>
      </w:r>
    </w:p>
    <w:p w14:paraId="28D7ADE0">
      <w:pPr>
        <w:framePr w:w="1612" w:wrap="auto" w:vAnchor="margin" w:hAnchor="text" w:x="6021" w:y="14915"/>
        <w:widowControl w:val="0"/>
        <w:autoSpaceDE w:val="0"/>
        <w:autoSpaceDN w:val="0"/>
        <w:spacing w:before="36" w:after="0" w:line="150" w:lineRule="exact"/>
        <w:ind w:left="0" w:right="0" w:firstLine="0"/>
        <w:jc w:val="left"/>
        <w:rPr>
          <w:rFonts w:ascii="宋体"/>
          <w:color w:val="000000"/>
          <w:spacing w:val="0"/>
          <w:sz w:val="15"/>
        </w:rPr>
      </w:pPr>
      <w:r>
        <w:rPr>
          <w:rFonts w:ascii="宋体" w:hAnsi="宋体" w:cs="宋体"/>
          <w:color w:val="000000"/>
          <w:spacing w:val="1"/>
          <w:sz w:val="15"/>
        </w:rPr>
        <w:t>度指标</w:t>
      </w:r>
    </w:p>
    <w:p w14:paraId="74645242">
      <w:pPr>
        <w:framePr w:w="684" w:wrap="auto" w:vAnchor="margin" w:hAnchor="text" w:x="8964" w:y="14915"/>
        <w:widowControl w:val="0"/>
        <w:autoSpaceDE w:val="0"/>
        <w:autoSpaceDN w:val="0"/>
        <w:spacing w:before="0" w:after="0" w:line="150" w:lineRule="exact"/>
        <w:ind w:left="0" w:right="0" w:firstLine="0"/>
        <w:jc w:val="left"/>
        <w:rPr>
          <w:rFonts w:ascii="宋体"/>
          <w:color w:val="000000"/>
          <w:spacing w:val="0"/>
          <w:sz w:val="15"/>
        </w:rPr>
      </w:pPr>
      <w:r>
        <w:rPr>
          <w:rFonts w:ascii="宋体"/>
          <w:color w:val="000000"/>
          <w:spacing w:val="2"/>
          <w:sz w:val="15"/>
        </w:rPr>
        <w:t>&gt;= 99%</w:t>
      </w:r>
    </w:p>
    <w:p w14:paraId="7DB16E03">
      <w:pPr>
        <w:spacing w:before="0" w:after="0" w:line="0" w:lineRule="exact"/>
        <w:ind w:left="0" w:right="0" w:firstLine="0"/>
        <w:jc w:val="left"/>
        <w:rPr>
          <w:rFonts w:ascii="Arial"/>
          <w:color w:val="FF0000"/>
          <w:spacing w:val="0"/>
          <w:sz w:val="2"/>
        </w:rPr>
      </w:pPr>
      <w:r>
        <w:pict>
          <v:shape id="_x000031" o:spid="_x0000_s1057" o:spt="75" type="#_x0000_t75" style="position:absolute;left:0pt;margin-left:52.75pt;margin-top:142.6pt;height:624.9pt;width:484.85pt;mso-position-horizontal-relative:page;mso-position-vertical-relative:page;z-index:-251657216;mso-width-relative:page;mso-height-relative:page;" filled="f" coordsize="21600,21600">
            <v:path/>
            <v:fill on="f" focussize="0,0"/>
            <v:stroke/>
            <v:imagedata r:id="rId36" o:title=""/>
            <o:lock v:ext="edit" aspectratio="t"/>
          </v:shape>
        </w:pict>
      </w:r>
      <w:r>
        <w:rPr>
          <w:rFonts w:ascii="Arial"/>
          <w:color w:val="FF0000"/>
          <w:spacing w:val="0"/>
          <w:sz w:val="2"/>
        </w:rPr>
        <w:br w:type="page"/>
      </w:r>
    </w:p>
    <w:p w14:paraId="1EAA7EAA">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610D24A5">
      <w:pPr>
        <w:framePr w:w="3209" w:wrap="auto" w:vAnchor="margin" w:hAnchor="text" w:x="4416" w:y="1879"/>
        <w:widowControl w:val="0"/>
        <w:autoSpaceDE w:val="0"/>
        <w:autoSpaceDN w:val="0"/>
        <w:spacing w:before="0" w:after="0" w:line="196" w:lineRule="exact"/>
        <w:ind w:left="0" w:right="0" w:firstLine="0"/>
        <w:jc w:val="left"/>
        <w:rPr>
          <w:rFonts w:ascii="宋体"/>
          <w:color w:val="000000"/>
          <w:spacing w:val="0"/>
          <w:sz w:val="20"/>
        </w:rPr>
      </w:pPr>
      <w:r>
        <w:rPr>
          <w:rFonts w:ascii="宋体" w:hAnsi="宋体" w:cs="宋体"/>
          <w:color w:val="000000"/>
          <w:spacing w:val="-2"/>
          <w:sz w:val="20"/>
        </w:rPr>
        <w:t>义务兵优待金项目绩效目标申报表</w:t>
      </w:r>
    </w:p>
    <w:p w14:paraId="1669087D">
      <w:pPr>
        <w:framePr w:w="1060" w:wrap="auto" w:vAnchor="margin" w:hAnchor="text" w:x="5498" w:y="2260"/>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2"/>
          <w:sz w:val="14"/>
        </w:rPr>
        <w:t>（2021年度）</w:t>
      </w:r>
    </w:p>
    <w:p w14:paraId="7E65E69E">
      <w:pPr>
        <w:framePr w:w="767" w:wrap="auto" w:vAnchor="margin" w:hAnchor="text" w:x="1784" w:y="2975"/>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项目名称</w:t>
      </w:r>
    </w:p>
    <w:p w14:paraId="6C73BB84">
      <w:pPr>
        <w:framePr w:w="767" w:wrap="auto" w:vAnchor="margin" w:hAnchor="text" w:x="1784" w:y="2975"/>
        <w:widowControl w:val="0"/>
        <w:autoSpaceDE w:val="0"/>
        <w:autoSpaceDN w:val="0"/>
        <w:spacing w:before="219" w:after="0" w:line="139" w:lineRule="exact"/>
        <w:ind w:left="0" w:right="0" w:firstLine="0"/>
        <w:jc w:val="left"/>
        <w:rPr>
          <w:rFonts w:ascii="宋体"/>
          <w:color w:val="000000"/>
          <w:spacing w:val="0"/>
          <w:sz w:val="14"/>
        </w:rPr>
      </w:pPr>
      <w:r>
        <w:rPr>
          <w:rFonts w:ascii="宋体" w:hAnsi="宋体" w:cs="宋体"/>
          <w:color w:val="000000"/>
          <w:spacing w:val="-1"/>
          <w:sz w:val="14"/>
        </w:rPr>
        <w:t>主管部门</w:t>
      </w:r>
    </w:p>
    <w:p w14:paraId="5547A786">
      <w:pPr>
        <w:framePr w:w="1046" w:wrap="auto" w:vAnchor="margin" w:hAnchor="text" w:x="6477" w:y="2975"/>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义务兵优待金</w:t>
      </w:r>
    </w:p>
    <w:p w14:paraId="6BEF3931">
      <w:pPr>
        <w:framePr w:w="1464" w:wrap="auto" w:vAnchor="margin" w:hAnchor="text" w:x="3725" w:y="3332"/>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滑县退役军人事务局</w:t>
      </w:r>
    </w:p>
    <w:p w14:paraId="46664F4A">
      <w:pPr>
        <w:framePr w:w="767" w:wrap="auto" w:vAnchor="margin" w:hAnchor="text" w:x="6247" w:y="3332"/>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单位名称</w:t>
      </w:r>
    </w:p>
    <w:p w14:paraId="29CFEB46">
      <w:pPr>
        <w:framePr w:w="1464" w:wrap="auto" w:vAnchor="margin" w:hAnchor="text" w:x="8433" w:y="3332"/>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滑县退役军人事务局</w:t>
      </w:r>
    </w:p>
    <w:p w14:paraId="77DD9BF7">
      <w:pPr>
        <w:framePr w:w="1464" w:wrap="auto" w:vAnchor="margin" w:hAnchor="text" w:x="8433" w:y="3332"/>
        <w:widowControl w:val="0"/>
        <w:autoSpaceDE w:val="0"/>
        <w:autoSpaceDN w:val="0"/>
        <w:spacing w:before="295" w:after="0" w:line="139" w:lineRule="exact"/>
        <w:ind w:left="420" w:right="0" w:firstLine="0"/>
        <w:jc w:val="left"/>
        <w:rPr>
          <w:rFonts w:ascii="宋体"/>
          <w:color w:val="000000"/>
          <w:spacing w:val="0"/>
          <w:sz w:val="14"/>
        </w:rPr>
      </w:pPr>
      <w:r>
        <w:rPr>
          <w:rFonts w:ascii="宋体"/>
          <w:color w:val="000000"/>
          <w:spacing w:val="1"/>
          <w:sz w:val="14"/>
        </w:rPr>
        <w:t>939.34</w:t>
      </w:r>
    </w:p>
    <w:p w14:paraId="13FACACE">
      <w:pPr>
        <w:framePr w:w="1478" w:wrap="auto" w:vAnchor="margin" w:hAnchor="text" w:x="3139" w:y="3766"/>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实施期资金总额：</w:t>
      </w:r>
    </w:p>
    <w:p w14:paraId="32DBF2D0">
      <w:pPr>
        <w:framePr w:w="1478" w:wrap="auto" w:vAnchor="margin" w:hAnchor="text" w:x="3139" w:y="3766"/>
        <w:widowControl w:val="0"/>
        <w:autoSpaceDE w:val="0"/>
        <w:autoSpaceDN w:val="0"/>
        <w:spacing w:before="216" w:after="0" w:line="139" w:lineRule="exact"/>
        <w:ind w:left="286" w:right="0" w:firstLine="0"/>
        <w:jc w:val="left"/>
        <w:rPr>
          <w:rFonts w:ascii="宋体"/>
          <w:color w:val="000000"/>
          <w:spacing w:val="0"/>
          <w:sz w:val="14"/>
        </w:rPr>
      </w:pPr>
      <w:r>
        <w:rPr>
          <w:rFonts w:ascii="宋体" w:hAnsi="宋体" w:cs="宋体"/>
          <w:color w:val="000000"/>
          <w:spacing w:val="0"/>
          <w:sz w:val="14"/>
        </w:rPr>
        <w:t>其中：财政拨款</w:t>
      </w:r>
    </w:p>
    <w:p w14:paraId="40692EEC">
      <w:pPr>
        <w:framePr w:w="633" w:wrap="auto" w:vAnchor="margin" w:hAnchor="text" w:x="4971" w:y="3766"/>
        <w:widowControl w:val="0"/>
        <w:autoSpaceDE w:val="0"/>
        <w:autoSpaceDN w:val="0"/>
        <w:spacing w:before="0" w:after="0" w:line="139" w:lineRule="exact"/>
        <w:ind w:left="0" w:right="0" w:firstLine="0"/>
        <w:jc w:val="left"/>
        <w:rPr>
          <w:rFonts w:ascii="宋体"/>
          <w:color w:val="000000"/>
          <w:spacing w:val="0"/>
          <w:sz w:val="14"/>
        </w:rPr>
      </w:pPr>
      <w:r>
        <w:rPr>
          <w:rFonts w:ascii="宋体"/>
          <w:color w:val="000000"/>
          <w:spacing w:val="1"/>
          <w:sz w:val="14"/>
        </w:rPr>
        <w:t>939.34</w:t>
      </w:r>
    </w:p>
    <w:p w14:paraId="778E3395">
      <w:pPr>
        <w:framePr w:w="633" w:wrap="auto" w:vAnchor="margin" w:hAnchor="text" w:x="4971" w:y="3766"/>
        <w:widowControl w:val="0"/>
        <w:autoSpaceDE w:val="0"/>
        <w:autoSpaceDN w:val="0"/>
        <w:spacing w:before="394" w:after="0" w:line="139" w:lineRule="exact"/>
        <w:ind w:left="0" w:right="0" w:firstLine="0"/>
        <w:jc w:val="left"/>
        <w:rPr>
          <w:rFonts w:ascii="宋体"/>
          <w:color w:val="000000"/>
          <w:spacing w:val="0"/>
          <w:sz w:val="14"/>
        </w:rPr>
      </w:pPr>
      <w:r>
        <w:rPr>
          <w:rFonts w:ascii="宋体"/>
          <w:color w:val="000000"/>
          <w:spacing w:val="1"/>
          <w:sz w:val="14"/>
        </w:rPr>
        <w:t>939.34</w:t>
      </w:r>
    </w:p>
    <w:p w14:paraId="0400645A">
      <w:pPr>
        <w:framePr w:w="633" w:wrap="auto" w:vAnchor="margin" w:hAnchor="text" w:x="4971" w:y="3766"/>
        <w:widowControl w:val="0"/>
        <w:autoSpaceDE w:val="0"/>
        <w:autoSpaceDN w:val="0"/>
        <w:spacing w:before="410" w:after="0" w:line="139" w:lineRule="exact"/>
        <w:ind w:left="180" w:right="0" w:firstLine="0"/>
        <w:jc w:val="left"/>
        <w:rPr>
          <w:rFonts w:ascii="宋体"/>
          <w:color w:val="000000"/>
          <w:spacing w:val="0"/>
          <w:sz w:val="14"/>
        </w:rPr>
      </w:pPr>
      <w:r>
        <w:rPr>
          <w:rFonts w:ascii="宋体"/>
          <w:color w:val="000000"/>
          <w:spacing w:val="0"/>
          <w:sz w:val="14"/>
        </w:rPr>
        <w:t>0</w:t>
      </w:r>
    </w:p>
    <w:p w14:paraId="701140B3">
      <w:pPr>
        <w:framePr w:w="1196" w:wrap="auto" w:vAnchor="margin" w:hAnchor="text" w:x="5772" w:y="3766"/>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年度资金总额：</w:t>
      </w:r>
    </w:p>
    <w:p w14:paraId="3E9E3891">
      <w:pPr>
        <w:framePr w:w="774" w:wrap="auto" w:vAnchor="margin" w:hAnchor="text" w:x="1784" w:y="4227"/>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项目资金</w:t>
      </w:r>
    </w:p>
    <w:p w14:paraId="4CFBE81D">
      <w:pPr>
        <w:framePr w:w="774" w:wrap="auto" w:vAnchor="margin" w:hAnchor="text" w:x="1784" w:y="4227"/>
        <w:widowControl w:val="0"/>
        <w:autoSpaceDE w:val="0"/>
        <w:autoSpaceDN w:val="0"/>
        <w:spacing w:before="36" w:after="0" w:line="139" w:lineRule="exact"/>
        <w:ind w:left="0" w:right="0" w:firstLine="0"/>
        <w:jc w:val="left"/>
        <w:rPr>
          <w:rFonts w:ascii="宋体"/>
          <w:color w:val="000000"/>
          <w:spacing w:val="0"/>
          <w:sz w:val="14"/>
        </w:rPr>
      </w:pPr>
      <w:r>
        <w:rPr>
          <w:rFonts w:ascii="宋体" w:hAnsi="宋体" w:cs="宋体"/>
          <w:color w:val="000000"/>
          <w:spacing w:val="2"/>
          <w:sz w:val="14"/>
        </w:rPr>
        <w:t>（万元）</w:t>
      </w:r>
    </w:p>
    <w:p w14:paraId="5284D3A3">
      <w:pPr>
        <w:framePr w:w="1271" w:wrap="auto" w:vAnchor="margin" w:hAnchor="text" w:x="5985" w:y="4299"/>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其中：财政拨款</w:t>
      </w:r>
    </w:p>
    <w:p w14:paraId="7D52CDD3">
      <w:pPr>
        <w:framePr w:w="1271" w:wrap="auto" w:vAnchor="margin" w:hAnchor="text" w:x="5985" w:y="4299"/>
        <w:widowControl w:val="0"/>
        <w:autoSpaceDE w:val="0"/>
        <w:autoSpaceDN w:val="0"/>
        <w:spacing w:before="410" w:after="0" w:line="139" w:lineRule="exact"/>
        <w:ind w:left="504" w:right="0" w:firstLine="0"/>
        <w:jc w:val="left"/>
        <w:rPr>
          <w:rFonts w:ascii="宋体"/>
          <w:color w:val="000000"/>
          <w:spacing w:val="0"/>
          <w:sz w:val="14"/>
        </w:rPr>
      </w:pPr>
      <w:r>
        <w:rPr>
          <w:rFonts w:ascii="宋体" w:hAnsi="宋体" w:cs="宋体"/>
          <w:color w:val="000000"/>
          <w:spacing w:val="-1"/>
          <w:sz w:val="14"/>
        </w:rPr>
        <w:t>其他资金</w:t>
      </w:r>
    </w:p>
    <w:p w14:paraId="2C72EAD4">
      <w:pPr>
        <w:framePr w:w="633" w:wrap="auto" w:vAnchor="margin" w:hAnchor="text" w:x="8854" w:y="4299"/>
        <w:widowControl w:val="0"/>
        <w:autoSpaceDE w:val="0"/>
        <w:autoSpaceDN w:val="0"/>
        <w:spacing w:before="0" w:after="0" w:line="139" w:lineRule="exact"/>
        <w:ind w:left="0" w:right="0" w:firstLine="0"/>
        <w:jc w:val="left"/>
        <w:rPr>
          <w:rFonts w:ascii="宋体"/>
          <w:color w:val="000000"/>
          <w:spacing w:val="0"/>
          <w:sz w:val="14"/>
        </w:rPr>
      </w:pPr>
      <w:r>
        <w:rPr>
          <w:rFonts w:ascii="宋体"/>
          <w:color w:val="000000"/>
          <w:spacing w:val="1"/>
          <w:sz w:val="14"/>
        </w:rPr>
        <w:t>939.34</w:t>
      </w:r>
    </w:p>
    <w:p w14:paraId="1FA6331D">
      <w:pPr>
        <w:framePr w:w="633" w:wrap="auto" w:vAnchor="margin" w:hAnchor="text" w:x="8854" w:y="4299"/>
        <w:widowControl w:val="0"/>
        <w:autoSpaceDE w:val="0"/>
        <w:autoSpaceDN w:val="0"/>
        <w:spacing w:before="410" w:after="0" w:line="139" w:lineRule="exact"/>
        <w:ind w:left="180" w:right="0" w:firstLine="0"/>
        <w:jc w:val="left"/>
        <w:rPr>
          <w:rFonts w:ascii="宋体"/>
          <w:color w:val="000000"/>
          <w:spacing w:val="0"/>
          <w:sz w:val="14"/>
        </w:rPr>
      </w:pPr>
      <w:r>
        <w:rPr>
          <w:rFonts w:ascii="宋体"/>
          <w:color w:val="000000"/>
          <w:spacing w:val="0"/>
          <w:sz w:val="14"/>
        </w:rPr>
        <w:t>0</w:t>
      </w:r>
    </w:p>
    <w:p w14:paraId="57A7CF5F">
      <w:pPr>
        <w:framePr w:w="767" w:wrap="auto" w:vAnchor="margin" w:hAnchor="text" w:x="3999" w:y="4849"/>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其他资金</w:t>
      </w:r>
    </w:p>
    <w:p w14:paraId="16D5F182">
      <w:pPr>
        <w:framePr w:w="907" w:wrap="auto" w:vAnchor="margin" w:hAnchor="text" w:x="3305" w:y="5291"/>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实施期目标</w:t>
      </w:r>
    </w:p>
    <w:p w14:paraId="59B5F130">
      <w:pPr>
        <w:framePr w:w="767" w:wrap="auto" w:vAnchor="margin" w:hAnchor="text" w:x="7934" w:y="5291"/>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年度目标</w:t>
      </w:r>
    </w:p>
    <w:p w14:paraId="08B1CE26">
      <w:pPr>
        <w:framePr w:w="5270" w:wrap="auto" w:vAnchor="margin" w:hAnchor="text" w:x="5700" w:y="5559"/>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《军人抚恤优待条例》第三十三条、《中共安阳市委</w:t>
      </w:r>
      <w:r>
        <w:rPr>
          <w:rFonts w:ascii="宋体"/>
          <w:color w:val="000000"/>
          <w:spacing w:val="11"/>
          <w:sz w:val="14"/>
        </w:rPr>
        <w:t xml:space="preserve"> </w:t>
      </w:r>
      <w:r>
        <w:rPr>
          <w:rFonts w:ascii="宋体" w:hAnsi="宋体" w:cs="宋体"/>
          <w:color w:val="000000"/>
          <w:spacing w:val="-1"/>
          <w:sz w:val="14"/>
        </w:rPr>
        <w:t>安阳市人民政府</w:t>
      </w:r>
      <w:r>
        <w:rPr>
          <w:rFonts w:ascii="宋体"/>
          <w:color w:val="000000"/>
          <w:spacing w:val="16"/>
          <w:sz w:val="14"/>
        </w:rPr>
        <w:t xml:space="preserve"> </w:t>
      </w:r>
      <w:r>
        <w:rPr>
          <w:rFonts w:ascii="宋体" w:hAnsi="宋体" w:cs="宋体"/>
          <w:color w:val="000000"/>
          <w:spacing w:val="-1"/>
          <w:sz w:val="14"/>
        </w:rPr>
        <w:t>安阳军分</w:t>
      </w:r>
    </w:p>
    <w:p w14:paraId="3588BBBB">
      <w:pPr>
        <w:framePr w:w="5270" w:wrap="auto" w:vAnchor="margin" w:hAnchor="text" w:x="5700" w:y="5559"/>
        <w:widowControl w:val="0"/>
        <w:autoSpaceDE w:val="0"/>
        <w:autoSpaceDN w:val="0"/>
        <w:spacing w:before="39" w:after="0" w:line="139" w:lineRule="exact"/>
        <w:ind w:left="0" w:right="0" w:firstLine="0"/>
        <w:jc w:val="left"/>
        <w:rPr>
          <w:rFonts w:ascii="宋体"/>
          <w:color w:val="000000"/>
          <w:spacing w:val="0"/>
          <w:sz w:val="14"/>
        </w:rPr>
      </w:pPr>
      <w:r>
        <w:rPr>
          <w:rFonts w:ascii="宋体" w:hAnsi="宋体" w:cs="宋体"/>
          <w:color w:val="000000"/>
          <w:spacing w:val="1"/>
          <w:sz w:val="14"/>
        </w:rPr>
        <w:t>区关于进一步做好新形势下征兵工作的意见》（安发【2011】17号）二优惠政策</w:t>
      </w:r>
    </w:p>
    <w:p w14:paraId="48262404">
      <w:pPr>
        <w:framePr w:w="5270" w:wrap="auto" w:vAnchor="margin" w:hAnchor="text" w:x="5700" w:y="5559"/>
        <w:widowControl w:val="0"/>
        <w:autoSpaceDE w:val="0"/>
        <w:autoSpaceDN w:val="0"/>
        <w:spacing w:before="35" w:after="0" w:line="139" w:lineRule="exact"/>
        <w:ind w:left="0" w:right="0" w:firstLine="0"/>
        <w:jc w:val="left"/>
        <w:rPr>
          <w:rFonts w:ascii="宋体"/>
          <w:color w:val="000000"/>
          <w:spacing w:val="0"/>
          <w:sz w:val="14"/>
        </w:rPr>
      </w:pPr>
      <w:r>
        <w:rPr>
          <w:rFonts w:ascii="宋体" w:hAnsi="宋体" w:cs="宋体"/>
          <w:color w:val="000000"/>
          <w:spacing w:val="1"/>
          <w:sz w:val="14"/>
        </w:rPr>
        <w:t>中第二款提高义务兵家庭优待补助标准：对义务兵家属发放优待金：由于2021年5</w:t>
      </w:r>
    </w:p>
    <w:p w14:paraId="1716A239">
      <w:pPr>
        <w:framePr w:w="5270" w:wrap="auto" w:vAnchor="margin" w:hAnchor="text" w:x="5700" w:y="5559"/>
        <w:widowControl w:val="0"/>
        <w:autoSpaceDE w:val="0"/>
        <w:autoSpaceDN w:val="0"/>
        <w:spacing w:before="36" w:after="0" w:line="139" w:lineRule="exact"/>
        <w:ind w:left="0" w:right="0" w:firstLine="0"/>
        <w:jc w:val="left"/>
        <w:rPr>
          <w:rFonts w:ascii="宋体"/>
          <w:color w:val="000000"/>
          <w:spacing w:val="0"/>
          <w:sz w:val="14"/>
        </w:rPr>
      </w:pPr>
      <w:r>
        <w:rPr>
          <w:rFonts w:ascii="宋体" w:hAnsi="宋体" w:cs="宋体"/>
          <w:color w:val="000000"/>
          <w:spacing w:val="1"/>
          <w:sz w:val="14"/>
        </w:rPr>
        <w:t>月县人武部才能提供2020年度入伍人员名单，现依据2019年度分配表，预算2021</w:t>
      </w:r>
    </w:p>
    <w:p w14:paraId="3FCC2AF2">
      <w:pPr>
        <w:framePr w:w="5270" w:wrap="auto" w:vAnchor="margin" w:hAnchor="text" w:x="5700" w:y="5559"/>
        <w:widowControl w:val="0"/>
        <w:autoSpaceDE w:val="0"/>
        <w:autoSpaceDN w:val="0"/>
        <w:spacing w:before="36" w:after="0" w:line="139" w:lineRule="exact"/>
        <w:ind w:left="0" w:right="0" w:firstLine="0"/>
        <w:jc w:val="left"/>
        <w:rPr>
          <w:rFonts w:ascii="宋体"/>
          <w:color w:val="000000"/>
          <w:spacing w:val="0"/>
          <w:sz w:val="14"/>
        </w:rPr>
      </w:pPr>
      <w:r>
        <w:rPr>
          <w:rFonts w:ascii="宋体" w:hAnsi="宋体" w:cs="宋体"/>
          <w:color w:val="000000"/>
          <w:spacing w:val="1"/>
          <w:sz w:val="14"/>
        </w:rPr>
        <w:t>年预发放2020年度义务兵优待金的农村籍义务兵约621人（2020年入伍272人、</w:t>
      </w:r>
    </w:p>
    <w:p w14:paraId="29492A95">
      <w:pPr>
        <w:framePr w:w="5270" w:wrap="auto" w:vAnchor="margin" w:hAnchor="text" w:x="5700" w:y="5559"/>
        <w:widowControl w:val="0"/>
        <w:autoSpaceDE w:val="0"/>
        <w:autoSpaceDN w:val="0"/>
        <w:spacing w:before="36" w:after="0" w:line="139" w:lineRule="exact"/>
        <w:ind w:left="0" w:right="0" w:firstLine="0"/>
        <w:jc w:val="left"/>
        <w:rPr>
          <w:rFonts w:ascii="宋体"/>
          <w:color w:val="000000"/>
          <w:spacing w:val="0"/>
          <w:sz w:val="14"/>
        </w:rPr>
      </w:pPr>
      <w:r>
        <w:rPr>
          <w:rFonts w:ascii="宋体" w:hAnsi="宋体" w:cs="宋体"/>
          <w:color w:val="000000"/>
          <w:spacing w:val="1"/>
          <w:sz w:val="14"/>
        </w:rPr>
        <w:t>2019年入伍349人），城镇籍义务兵约139人（2020年入伍32人、2019年入伍107</w:t>
      </w:r>
    </w:p>
    <w:p w14:paraId="197AF171">
      <w:pPr>
        <w:framePr w:w="5270" w:wrap="auto" w:vAnchor="margin" w:hAnchor="text" w:x="5700" w:y="5559"/>
        <w:widowControl w:val="0"/>
        <w:autoSpaceDE w:val="0"/>
        <w:autoSpaceDN w:val="0"/>
        <w:spacing w:before="35" w:after="0" w:line="139" w:lineRule="exact"/>
        <w:ind w:left="0" w:right="0" w:firstLine="0"/>
        <w:jc w:val="left"/>
        <w:rPr>
          <w:rFonts w:ascii="宋体"/>
          <w:color w:val="000000"/>
          <w:spacing w:val="0"/>
          <w:sz w:val="14"/>
        </w:rPr>
      </w:pPr>
      <w:r>
        <w:rPr>
          <w:rFonts w:ascii="宋体" w:hAnsi="宋体" w:cs="宋体"/>
          <w:color w:val="000000"/>
          <w:spacing w:val="0"/>
          <w:sz w:val="14"/>
        </w:rPr>
        <w:t>人），根据豫政[2017]29号（河南省人民政府关于调整河南省最低工资标准的通</w:t>
      </w:r>
    </w:p>
    <w:p w14:paraId="10D0ECE3">
      <w:pPr>
        <w:framePr w:w="5270" w:wrap="auto" w:vAnchor="margin" w:hAnchor="text" w:x="5700" w:y="5559"/>
        <w:widowControl w:val="0"/>
        <w:autoSpaceDE w:val="0"/>
        <w:autoSpaceDN w:val="0"/>
        <w:spacing w:before="36" w:after="0" w:line="139" w:lineRule="exact"/>
        <w:ind w:left="0" w:right="0" w:firstLine="0"/>
        <w:jc w:val="left"/>
        <w:rPr>
          <w:rFonts w:ascii="宋体"/>
          <w:color w:val="000000"/>
          <w:spacing w:val="0"/>
          <w:sz w:val="14"/>
        </w:rPr>
      </w:pPr>
      <w:r>
        <w:rPr>
          <w:rFonts w:ascii="宋体" w:hAnsi="宋体" w:cs="宋体"/>
          <w:color w:val="000000"/>
          <w:spacing w:val="1"/>
          <w:sz w:val="14"/>
        </w:rPr>
        <w:t>知）文件及国家统计局滑县国调队出具证明：2019年度滑县农村居民可支配收入</w:t>
      </w:r>
    </w:p>
    <w:p w14:paraId="086FF383">
      <w:pPr>
        <w:framePr w:w="5270" w:wrap="auto" w:vAnchor="margin" w:hAnchor="text" w:x="5700" w:y="5559"/>
        <w:widowControl w:val="0"/>
        <w:autoSpaceDE w:val="0"/>
        <w:autoSpaceDN w:val="0"/>
        <w:spacing w:before="36" w:after="0" w:line="139" w:lineRule="exact"/>
        <w:ind w:left="0" w:right="0" w:firstLine="0"/>
        <w:jc w:val="left"/>
        <w:rPr>
          <w:rFonts w:ascii="宋体"/>
          <w:color w:val="000000"/>
          <w:spacing w:val="0"/>
          <w:sz w:val="14"/>
        </w:rPr>
      </w:pPr>
      <w:r>
        <w:rPr>
          <w:rFonts w:ascii="宋体" w:hAnsi="宋体" w:cs="宋体"/>
          <w:color w:val="000000"/>
          <w:spacing w:val="0"/>
          <w:sz w:val="14"/>
        </w:rPr>
        <w:t>标准是13076.40元、2019年度滑县城镇单位在岗职工最低工资年标准预估</w:t>
      </w:r>
    </w:p>
    <w:p w14:paraId="3AE5264A">
      <w:pPr>
        <w:framePr w:w="5270" w:wrap="auto" w:vAnchor="margin" w:hAnchor="text" w:x="5700" w:y="5559"/>
        <w:widowControl w:val="0"/>
        <w:autoSpaceDE w:val="0"/>
        <w:autoSpaceDN w:val="0"/>
        <w:spacing w:before="36" w:after="0" w:line="139" w:lineRule="exact"/>
        <w:ind w:left="0" w:right="0" w:firstLine="0"/>
        <w:jc w:val="left"/>
        <w:rPr>
          <w:rFonts w:ascii="宋体"/>
          <w:color w:val="000000"/>
          <w:spacing w:val="0"/>
          <w:sz w:val="14"/>
        </w:rPr>
      </w:pPr>
      <w:r>
        <w:rPr>
          <w:rFonts w:ascii="宋体" w:hAnsi="宋体" w:cs="宋体"/>
          <w:color w:val="000000"/>
          <w:spacing w:val="1"/>
          <w:sz w:val="14"/>
        </w:rPr>
        <w:t>18960元；2018年度滑县农村居民可支配收入标准预估11898.45元、2018年度滑</w:t>
      </w:r>
    </w:p>
    <w:p w14:paraId="74C41105">
      <w:pPr>
        <w:framePr w:w="5270" w:wrap="auto" w:vAnchor="margin" w:hAnchor="text" w:x="5700" w:y="5559"/>
        <w:widowControl w:val="0"/>
        <w:autoSpaceDE w:val="0"/>
        <w:autoSpaceDN w:val="0"/>
        <w:spacing w:before="35" w:after="0" w:line="139" w:lineRule="exact"/>
        <w:ind w:left="0" w:right="0" w:firstLine="0"/>
        <w:jc w:val="left"/>
        <w:rPr>
          <w:rFonts w:ascii="宋体"/>
          <w:color w:val="000000"/>
          <w:spacing w:val="0"/>
          <w:sz w:val="14"/>
        </w:rPr>
      </w:pPr>
      <w:r>
        <w:rPr>
          <w:rFonts w:ascii="宋体" w:hAnsi="宋体" w:cs="宋体"/>
          <w:color w:val="000000"/>
          <w:spacing w:val="1"/>
          <w:sz w:val="14"/>
        </w:rPr>
        <w:t>县城镇单位在岗职工最低工资年标准18000元。涉及历史遗留义务兵优待金发放问</w:t>
      </w:r>
    </w:p>
    <w:p w14:paraId="787E258E">
      <w:pPr>
        <w:framePr w:w="5270" w:wrap="auto" w:vAnchor="margin" w:hAnchor="text" w:x="5700" w:y="5559"/>
        <w:widowControl w:val="0"/>
        <w:autoSpaceDE w:val="0"/>
        <w:autoSpaceDN w:val="0"/>
        <w:spacing w:before="36" w:after="0" w:line="139" w:lineRule="exact"/>
        <w:ind w:left="0" w:right="0" w:firstLine="0"/>
        <w:jc w:val="left"/>
        <w:rPr>
          <w:rFonts w:ascii="宋体"/>
          <w:color w:val="000000"/>
          <w:spacing w:val="0"/>
          <w:sz w:val="14"/>
        </w:rPr>
      </w:pPr>
      <w:r>
        <w:rPr>
          <w:rFonts w:ascii="宋体" w:hAnsi="宋体" w:cs="宋体"/>
          <w:color w:val="000000"/>
          <w:spacing w:val="1"/>
          <w:sz w:val="14"/>
        </w:rPr>
        <w:t>题2人，需补发18210元（其中：省负担2000元，需县配套16210元）。综上所述，</w:t>
      </w:r>
    </w:p>
    <w:p w14:paraId="18A882AB">
      <w:pPr>
        <w:framePr w:w="5270" w:wrap="auto" w:vAnchor="margin" w:hAnchor="text" w:x="5700" w:y="5559"/>
        <w:widowControl w:val="0"/>
        <w:autoSpaceDE w:val="0"/>
        <w:autoSpaceDN w:val="0"/>
        <w:spacing w:before="36" w:after="0" w:line="139" w:lineRule="exact"/>
        <w:ind w:left="0" w:right="0" w:firstLine="0"/>
        <w:jc w:val="left"/>
        <w:rPr>
          <w:rFonts w:ascii="宋体"/>
          <w:color w:val="000000"/>
          <w:spacing w:val="0"/>
          <w:sz w:val="14"/>
        </w:rPr>
      </w:pPr>
      <w:r>
        <w:rPr>
          <w:rFonts w:ascii="宋体" w:hAnsi="宋体" w:cs="宋体"/>
          <w:color w:val="000000"/>
          <w:spacing w:val="2"/>
          <w:sz w:val="14"/>
        </w:rPr>
        <w:t>省级已拨付480000元，需县配套9311628元。</w:t>
      </w:r>
    </w:p>
    <w:p w14:paraId="590DE5FB">
      <w:pPr>
        <w:framePr w:w="349" w:wrap="auto" w:vAnchor="margin" w:hAnchor="text" w:x="1294" w:y="6395"/>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0"/>
          <w:sz w:val="14"/>
        </w:rPr>
        <w:t>绩</w:t>
      </w:r>
    </w:p>
    <w:p w14:paraId="5BC21CF7">
      <w:pPr>
        <w:framePr w:w="349" w:wrap="auto" w:vAnchor="margin" w:hAnchor="text" w:x="1294" w:y="6395"/>
        <w:widowControl w:val="0"/>
        <w:autoSpaceDE w:val="0"/>
        <w:autoSpaceDN w:val="0"/>
        <w:spacing w:before="36" w:after="0" w:line="139" w:lineRule="exact"/>
        <w:ind w:left="0" w:right="0" w:firstLine="0"/>
        <w:jc w:val="left"/>
        <w:rPr>
          <w:rFonts w:ascii="宋体"/>
          <w:color w:val="000000"/>
          <w:spacing w:val="0"/>
          <w:sz w:val="14"/>
        </w:rPr>
      </w:pPr>
      <w:r>
        <w:rPr>
          <w:rFonts w:ascii="宋体" w:hAnsi="宋体" w:cs="宋体"/>
          <w:color w:val="000000"/>
          <w:spacing w:val="0"/>
          <w:sz w:val="14"/>
        </w:rPr>
        <w:t>效</w:t>
      </w:r>
    </w:p>
    <w:p w14:paraId="53EB3D12">
      <w:pPr>
        <w:framePr w:w="349" w:wrap="auto" w:vAnchor="margin" w:hAnchor="text" w:x="1294" w:y="6395"/>
        <w:widowControl w:val="0"/>
        <w:autoSpaceDE w:val="0"/>
        <w:autoSpaceDN w:val="0"/>
        <w:spacing w:before="35" w:after="0" w:line="139" w:lineRule="exact"/>
        <w:ind w:left="0" w:right="0" w:firstLine="0"/>
        <w:jc w:val="left"/>
        <w:rPr>
          <w:rFonts w:ascii="宋体"/>
          <w:color w:val="000000"/>
          <w:spacing w:val="0"/>
          <w:sz w:val="14"/>
        </w:rPr>
      </w:pPr>
      <w:r>
        <w:rPr>
          <w:rFonts w:ascii="宋体" w:hAnsi="宋体" w:cs="宋体"/>
          <w:color w:val="000000"/>
          <w:spacing w:val="0"/>
          <w:sz w:val="14"/>
        </w:rPr>
        <w:t>目</w:t>
      </w:r>
    </w:p>
    <w:p w14:paraId="6AC98AFE">
      <w:pPr>
        <w:framePr w:w="349" w:wrap="auto" w:vAnchor="margin" w:hAnchor="text" w:x="1294" w:y="6395"/>
        <w:widowControl w:val="0"/>
        <w:autoSpaceDE w:val="0"/>
        <w:autoSpaceDN w:val="0"/>
        <w:spacing w:before="36" w:after="0" w:line="139" w:lineRule="exact"/>
        <w:ind w:left="0" w:right="0" w:firstLine="0"/>
        <w:jc w:val="left"/>
        <w:rPr>
          <w:rFonts w:ascii="宋体"/>
          <w:color w:val="000000"/>
          <w:spacing w:val="0"/>
          <w:sz w:val="14"/>
        </w:rPr>
      </w:pPr>
      <w:r>
        <w:rPr>
          <w:rFonts w:ascii="宋体" w:hAnsi="宋体" w:cs="宋体"/>
          <w:color w:val="000000"/>
          <w:spacing w:val="0"/>
          <w:sz w:val="14"/>
        </w:rPr>
        <w:t>标</w:t>
      </w:r>
    </w:p>
    <w:p w14:paraId="25931C0F">
      <w:pPr>
        <w:framePr w:w="489" w:wrap="auto" w:vAnchor="margin" w:hAnchor="text" w:x="1881" w:y="8605"/>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一级</w:t>
      </w:r>
    </w:p>
    <w:p w14:paraId="1B16E3C6">
      <w:pPr>
        <w:framePr w:w="489" w:wrap="auto" w:vAnchor="margin" w:hAnchor="text" w:x="1881" w:y="8605"/>
        <w:widowControl w:val="0"/>
        <w:autoSpaceDE w:val="0"/>
        <w:autoSpaceDN w:val="0"/>
        <w:spacing w:before="36" w:after="0" w:line="139" w:lineRule="exact"/>
        <w:ind w:left="0" w:right="0" w:firstLine="0"/>
        <w:jc w:val="left"/>
        <w:rPr>
          <w:rFonts w:ascii="宋体"/>
          <w:color w:val="000000"/>
          <w:spacing w:val="0"/>
          <w:sz w:val="14"/>
        </w:rPr>
      </w:pPr>
      <w:r>
        <w:rPr>
          <w:rFonts w:ascii="宋体" w:hAnsi="宋体" w:cs="宋体"/>
          <w:color w:val="000000"/>
          <w:spacing w:val="-1"/>
          <w:sz w:val="14"/>
        </w:rPr>
        <w:t>指标</w:t>
      </w:r>
    </w:p>
    <w:p w14:paraId="03168777">
      <w:pPr>
        <w:framePr w:w="628" w:wrap="auto" w:vAnchor="margin" w:hAnchor="text" w:x="5762" w:y="8605"/>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二级指</w:t>
      </w:r>
    </w:p>
    <w:p w14:paraId="0A846FB0">
      <w:pPr>
        <w:framePr w:w="628" w:wrap="auto" w:vAnchor="margin" w:hAnchor="text" w:x="5762" w:y="8605"/>
        <w:widowControl w:val="0"/>
        <w:autoSpaceDE w:val="0"/>
        <w:autoSpaceDN w:val="0"/>
        <w:spacing w:before="36" w:after="0" w:line="139" w:lineRule="exact"/>
        <w:ind w:left="141" w:right="0" w:firstLine="0"/>
        <w:jc w:val="left"/>
        <w:rPr>
          <w:rFonts w:ascii="宋体"/>
          <w:color w:val="000000"/>
          <w:spacing w:val="0"/>
          <w:sz w:val="14"/>
        </w:rPr>
      </w:pPr>
      <w:r>
        <w:rPr>
          <w:rFonts w:ascii="宋体" w:hAnsi="宋体" w:cs="宋体"/>
          <w:color w:val="000000"/>
          <w:spacing w:val="0"/>
          <w:sz w:val="14"/>
        </w:rPr>
        <w:t>标</w:t>
      </w:r>
    </w:p>
    <w:p w14:paraId="68542473">
      <w:pPr>
        <w:framePr w:w="767" w:wrap="auto" w:vAnchor="margin" w:hAnchor="text" w:x="2443" w:y="8694"/>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二级指标</w:t>
      </w:r>
    </w:p>
    <w:p w14:paraId="4ACAA405">
      <w:pPr>
        <w:framePr w:w="767" w:wrap="auto" w:vAnchor="margin" w:hAnchor="text" w:x="3588" w:y="8694"/>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三级指标</w:t>
      </w:r>
    </w:p>
    <w:p w14:paraId="76CB3D20">
      <w:pPr>
        <w:framePr w:w="628" w:wrap="auto" w:vAnchor="margin" w:hAnchor="text" w:x="4975" w:y="8694"/>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指标值</w:t>
      </w:r>
    </w:p>
    <w:p w14:paraId="1CDB8D1D">
      <w:pPr>
        <w:framePr w:w="767" w:wrap="auto" w:vAnchor="margin" w:hAnchor="text" w:x="7109" w:y="8694"/>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三级指标</w:t>
      </w:r>
    </w:p>
    <w:p w14:paraId="77769D6B">
      <w:pPr>
        <w:framePr w:w="628" w:wrap="auto" w:vAnchor="margin" w:hAnchor="text" w:x="9425" w:y="8694"/>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指标值</w:t>
      </w:r>
    </w:p>
    <w:p w14:paraId="12AA8223">
      <w:pPr>
        <w:framePr w:w="628" w:wrap="auto" w:vAnchor="margin" w:hAnchor="text" w:x="5700" w:y="9426"/>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数量指</w:t>
      </w:r>
    </w:p>
    <w:p w14:paraId="1110D46A">
      <w:pPr>
        <w:framePr w:w="628" w:wrap="auto" w:vAnchor="margin" w:hAnchor="text" w:x="5700" w:y="9426"/>
        <w:widowControl w:val="0"/>
        <w:autoSpaceDE w:val="0"/>
        <w:autoSpaceDN w:val="0"/>
        <w:spacing w:before="36" w:after="0" w:line="139" w:lineRule="exact"/>
        <w:ind w:left="0" w:right="0" w:firstLine="0"/>
        <w:jc w:val="left"/>
        <w:rPr>
          <w:rFonts w:ascii="宋体"/>
          <w:color w:val="000000"/>
          <w:spacing w:val="0"/>
          <w:sz w:val="14"/>
        </w:rPr>
      </w:pPr>
      <w:r>
        <w:rPr>
          <w:rFonts w:ascii="宋体" w:hAnsi="宋体" w:cs="宋体"/>
          <w:color w:val="000000"/>
          <w:spacing w:val="0"/>
          <w:sz w:val="14"/>
        </w:rPr>
        <w:t>标</w:t>
      </w:r>
    </w:p>
    <w:p w14:paraId="09E38B9A">
      <w:pPr>
        <w:framePr w:w="1695" w:wrap="auto" w:vAnchor="margin" w:hAnchor="text" w:x="2429" w:y="9512"/>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数量指标</w:t>
      </w:r>
      <w:r>
        <w:rPr>
          <w:rFonts w:ascii="宋体"/>
          <w:color w:val="000000"/>
          <w:spacing w:val="11"/>
          <w:sz w:val="14"/>
        </w:rPr>
        <w:t xml:space="preserve"> </w:t>
      </w:r>
      <w:r>
        <w:rPr>
          <w:rFonts w:ascii="宋体" w:hAnsi="宋体" w:cs="宋体"/>
          <w:color w:val="000000"/>
          <w:spacing w:val="-1"/>
          <w:sz w:val="14"/>
        </w:rPr>
        <w:t>义务兵优待金</w:t>
      </w:r>
    </w:p>
    <w:p w14:paraId="6E48BEFE">
      <w:pPr>
        <w:framePr w:w="779" w:wrap="auto" w:vAnchor="margin" w:hAnchor="text" w:x="4719" w:y="9512"/>
        <w:widowControl w:val="0"/>
        <w:autoSpaceDE w:val="0"/>
        <w:autoSpaceDN w:val="0"/>
        <w:spacing w:before="0" w:after="0" w:line="139" w:lineRule="exact"/>
        <w:ind w:left="0" w:right="0" w:firstLine="0"/>
        <w:jc w:val="left"/>
        <w:rPr>
          <w:rFonts w:ascii="宋体"/>
          <w:color w:val="000000"/>
          <w:spacing w:val="0"/>
          <w:sz w:val="14"/>
        </w:rPr>
      </w:pPr>
      <w:r>
        <w:rPr>
          <w:rFonts w:ascii="宋体"/>
          <w:color w:val="000000"/>
          <w:spacing w:val="1"/>
          <w:sz w:val="14"/>
        </w:rPr>
        <w:t>&gt;=</w:t>
      </w:r>
      <w:r>
        <w:rPr>
          <w:rFonts w:ascii="宋体"/>
          <w:color w:val="000000"/>
          <w:spacing w:val="2"/>
          <w:sz w:val="14"/>
        </w:rPr>
        <w:t xml:space="preserve"> </w:t>
      </w:r>
      <w:r>
        <w:rPr>
          <w:rFonts w:ascii="宋体" w:hAnsi="宋体" w:cs="宋体"/>
          <w:color w:val="000000"/>
          <w:spacing w:val="2"/>
          <w:sz w:val="14"/>
        </w:rPr>
        <w:t>762人</w:t>
      </w:r>
    </w:p>
    <w:p w14:paraId="69CACBB8">
      <w:pPr>
        <w:framePr w:w="1046" w:wrap="auto" w:vAnchor="margin" w:hAnchor="text" w:x="6293" w:y="9512"/>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义务兵优待金</w:t>
      </w:r>
    </w:p>
    <w:p w14:paraId="3C65987F">
      <w:pPr>
        <w:framePr w:w="779" w:wrap="auto" w:vAnchor="margin" w:hAnchor="text" w:x="8537" w:y="9512"/>
        <w:widowControl w:val="0"/>
        <w:autoSpaceDE w:val="0"/>
        <w:autoSpaceDN w:val="0"/>
        <w:spacing w:before="0" w:after="0" w:line="139" w:lineRule="exact"/>
        <w:ind w:left="0" w:right="0" w:firstLine="0"/>
        <w:jc w:val="left"/>
        <w:rPr>
          <w:rFonts w:ascii="宋体"/>
          <w:color w:val="000000"/>
          <w:spacing w:val="0"/>
          <w:sz w:val="14"/>
        </w:rPr>
      </w:pPr>
      <w:r>
        <w:rPr>
          <w:rFonts w:ascii="宋体"/>
          <w:color w:val="000000"/>
          <w:spacing w:val="1"/>
          <w:sz w:val="14"/>
        </w:rPr>
        <w:t>&gt;=</w:t>
      </w:r>
      <w:r>
        <w:rPr>
          <w:rFonts w:ascii="宋体"/>
          <w:color w:val="000000"/>
          <w:spacing w:val="2"/>
          <w:sz w:val="14"/>
        </w:rPr>
        <w:t xml:space="preserve"> </w:t>
      </w:r>
      <w:r>
        <w:rPr>
          <w:rFonts w:ascii="宋体" w:hAnsi="宋体" w:cs="宋体"/>
          <w:color w:val="000000"/>
          <w:spacing w:val="2"/>
          <w:sz w:val="14"/>
        </w:rPr>
        <w:t>762人</w:t>
      </w:r>
    </w:p>
    <w:p w14:paraId="55B49986">
      <w:pPr>
        <w:framePr w:w="779" w:wrap="auto" w:vAnchor="margin" w:hAnchor="text" w:x="8537" w:y="9512"/>
        <w:widowControl w:val="0"/>
        <w:autoSpaceDE w:val="0"/>
        <w:autoSpaceDN w:val="0"/>
        <w:spacing w:before="501" w:after="0" w:line="139" w:lineRule="exact"/>
        <w:ind w:left="0" w:right="0" w:firstLine="0"/>
        <w:jc w:val="left"/>
        <w:rPr>
          <w:rFonts w:ascii="宋体"/>
          <w:color w:val="000000"/>
          <w:spacing w:val="0"/>
          <w:sz w:val="14"/>
        </w:rPr>
      </w:pPr>
      <w:r>
        <w:rPr>
          <w:rFonts w:ascii="宋体"/>
          <w:color w:val="000000"/>
          <w:spacing w:val="0"/>
          <w:sz w:val="14"/>
        </w:rPr>
        <w:t>=</w:t>
      </w:r>
      <w:r>
        <w:rPr>
          <w:rFonts w:ascii="宋体"/>
          <w:color w:val="000000"/>
          <w:spacing w:val="3"/>
          <w:sz w:val="14"/>
        </w:rPr>
        <w:t xml:space="preserve"> </w:t>
      </w:r>
      <w:r>
        <w:rPr>
          <w:rFonts w:ascii="宋体"/>
          <w:color w:val="000000"/>
          <w:spacing w:val="1"/>
          <w:sz w:val="14"/>
        </w:rPr>
        <w:t>100%</w:t>
      </w:r>
    </w:p>
    <w:p w14:paraId="0C4B3E56">
      <w:pPr>
        <w:framePr w:w="628" w:wrap="auto" w:vAnchor="margin" w:hAnchor="text" w:x="5700" w:y="10067"/>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质量指</w:t>
      </w:r>
    </w:p>
    <w:p w14:paraId="12CDD985">
      <w:pPr>
        <w:framePr w:w="628" w:wrap="auto" w:vAnchor="margin" w:hAnchor="text" w:x="5700" w:y="10067"/>
        <w:widowControl w:val="0"/>
        <w:autoSpaceDE w:val="0"/>
        <w:autoSpaceDN w:val="0"/>
        <w:spacing w:before="35" w:after="0" w:line="139" w:lineRule="exact"/>
        <w:ind w:left="0" w:right="0" w:firstLine="0"/>
        <w:jc w:val="left"/>
        <w:rPr>
          <w:rFonts w:ascii="宋体"/>
          <w:color w:val="000000"/>
          <w:spacing w:val="0"/>
          <w:sz w:val="14"/>
        </w:rPr>
      </w:pPr>
      <w:r>
        <w:rPr>
          <w:rFonts w:ascii="宋体" w:hAnsi="宋体" w:cs="宋体"/>
          <w:color w:val="000000"/>
          <w:spacing w:val="0"/>
          <w:sz w:val="14"/>
        </w:rPr>
        <w:t>标</w:t>
      </w:r>
    </w:p>
    <w:p w14:paraId="5A3C52BE">
      <w:pPr>
        <w:framePr w:w="2132" w:wrap="auto" w:vAnchor="margin" w:hAnchor="text" w:x="2429" w:y="10153"/>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质量指标</w:t>
      </w:r>
      <w:r>
        <w:rPr>
          <w:rFonts w:ascii="宋体"/>
          <w:color w:val="000000"/>
          <w:spacing w:val="11"/>
          <w:sz w:val="14"/>
        </w:rPr>
        <w:t xml:space="preserve"> </w:t>
      </w:r>
      <w:r>
        <w:rPr>
          <w:rFonts w:ascii="宋体" w:hAnsi="宋体" w:cs="宋体"/>
          <w:color w:val="000000"/>
          <w:spacing w:val="-1"/>
          <w:sz w:val="14"/>
        </w:rPr>
        <w:t>义务兵优待金发放率</w:t>
      </w:r>
    </w:p>
    <w:p w14:paraId="77DA0B37">
      <w:pPr>
        <w:framePr w:w="635" w:wrap="auto" w:vAnchor="margin" w:hAnchor="text" w:x="4719" w:y="10153"/>
        <w:widowControl w:val="0"/>
        <w:autoSpaceDE w:val="0"/>
        <w:autoSpaceDN w:val="0"/>
        <w:spacing w:before="0" w:after="0" w:line="139" w:lineRule="exact"/>
        <w:ind w:left="0" w:right="0" w:firstLine="0"/>
        <w:jc w:val="left"/>
        <w:rPr>
          <w:rFonts w:ascii="宋体"/>
          <w:color w:val="000000"/>
          <w:spacing w:val="0"/>
          <w:sz w:val="14"/>
        </w:rPr>
      </w:pPr>
      <w:r>
        <w:rPr>
          <w:rFonts w:ascii="宋体"/>
          <w:color w:val="000000"/>
          <w:spacing w:val="0"/>
          <w:sz w:val="14"/>
        </w:rPr>
        <w:t>=</w:t>
      </w:r>
      <w:r>
        <w:rPr>
          <w:rFonts w:ascii="宋体"/>
          <w:color w:val="000000"/>
          <w:spacing w:val="3"/>
          <w:sz w:val="14"/>
        </w:rPr>
        <w:t xml:space="preserve"> </w:t>
      </w:r>
      <w:r>
        <w:rPr>
          <w:rFonts w:ascii="宋体"/>
          <w:color w:val="000000"/>
          <w:spacing w:val="1"/>
          <w:sz w:val="14"/>
        </w:rPr>
        <w:t>100%</w:t>
      </w:r>
    </w:p>
    <w:p w14:paraId="798FBCA2">
      <w:pPr>
        <w:framePr w:w="1762" w:wrap="auto" w:vAnchor="margin" w:hAnchor="text" w:x="6293" w:y="10153"/>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义务兵优待金发放率</w:t>
      </w:r>
    </w:p>
    <w:p w14:paraId="3DC915EE">
      <w:pPr>
        <w:framePr w:w="1762" w:wrap="auto" w:vAnchor="margin" w:hAnchor="text" w:x="6293" w:y="10153"/>
        <w:widowControl w:val="0"/>
        <w:autoSpaceDE w:val="0"/>
        <w:autoSpaceDN w:val="0"/>
        <w:spacing w:before="502" w:after="0" w:line="139" w:lineRule="exact"/>
        <w:ind w:left="0" w:right="0" w:firstLine="0"/>
        <w:jc w:val="left"/>
        <w:rPr>
          <w:rFonts w:ascii="宋体"/>
          <w:color w:val="000000"/>
          <w:spacing w:val="0"/>
          <w:sz w:val="14"/>
        </w:rPr>
      </w:pPr>
      <w:r>
        <w:rPr>
          <w:rFonts w:ascii="宋体" w:hAnsi="宋体" w:cs="宋体"/>
          <w:color w:val="000000"/>
          <w:spacing w:val="-1"/>
          <w:sz w:val="14"/>
        </w:rPr>
        <w:t>义务兵优待金发放完成率</w:t>
      </w:r>
    </w:p>
    <w:p w14:paraId="2B40720C">
      <w:pPr>
        <w:framePr w:w="1762" w:wrap="auto" w:vAnchor="margin" w:hAnchor="text" w:x="6293" w:y="10153"/>
        <w:widowControl w:val="0"/>
        <w:autoSpaceDE w:val="0"/>
        <w:autoSpaceDN w:val="0"/>
        <w:spacing w:before="501" w:after="0" w:line="139" w:lineRule="exact"/>
        <w:ind w:left="0" w:right="0" w:firstLine="0"/>
        <w:jc w:val="left"/>
        <w:rPr>
          <w:rFonts w:ascii="宋体"/>
          <w:color w:val="000000"/>
          <w:spacing w:val="0"/>
          <w:sz w:val="14"/>
        </w:rPr>
      </w:pPr>
      <w:r>
        <w:rPr>
          <w:rFonts w:ascii="宋体" w:hAnsi="宋体" w:cs="宋体"/>
          <w:color w:val="000000"/>
          <w:spacing w:val="-1"/>
          <w:sz w:val="14"/>
        </w:rPr>
        <w:t>义务兵优待金</w:t>
      </w:r>
    </w:p>
    <w:p w14:paraId="7AD5D346">
      <w:pPr>
        <w:framePr w:w="767" w:wrap="auto" w:vAnchor="margin" w:hAnchor="text" w:x="1740" w:y="10474"/>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产出指标</w:t>
      </w:r>
    </w:p>
    <w:p w14:paraId="2B5C90E4">
      <w:pPr>
        <w:framePr w:w="628" w:wrap="auto" w:vAnchor="margin" w:hAnchor="text" w:x="5700" w:y="10707"/>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时效指</w:t>
      </w:r>
    </w:p>
    <w:p w14:paraId="17DDDC8F">
      <w:pPr>
        <w:framePr w:w="628" w:wrap="auto" w:vAnchor="margin" w:hAnchor="text" w:x="5700" w:y="10707"/>
        <w:widowControl w:val="0"/>
        <w:autoSpaceDE w:val="0"/>
        <w:autoSpaceDN w:val="0"/>
        <w:spacing w:before="36" w:after="0" w:line="139" w:lineRule="exact"/>
        <w:ind w:left="0" w:right="0" w:firstLine="0"/>
        <w:jc w:val="left"/>
        <w:rPr>
          <w:rFonts w:ascii="宋体"/>
          <w:color w:val="000000"/>
          <w:spacing w:val="0"/>
          <w:sz w:val="14"/>
        </w:rPr>
      </w:pPr>
      <w:r>
        <w:rPr>
          <w:rFonts w:ascii="宋体" w:hAnsi="宋体" w:cs="宋体"/>
          <w:color w:val="000000"/>
          <w:spacing w:val="0"/>
          <w:sz w:val="14"/>
        </w:rPr>
        <w:t>标</w:t>
      </w:r>
    </w:p>
    <w:p w14:paraId="01A644F6">
      <w:pPr>
        <w:framePr w:w="2954" w:wrap="auto" w:vAnchor="margin" w:hAnchor="text" w:x="2429" w:y="10794"/>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时效指标</w:t>
      </w:r>
      <w:r>
        <w:rPr>
          <w:rFonts w:ascii="宋体"/>
          <w:color w:val="000000"/>
          <w:spacing w:val="11"/>
          <w:sz w:val="14"/>
        </w:rPr>
        <w:t xml:space="preserve"> </w:t>
      </w:r>
      <w:r>
        <w:rPr>
          <w:rFonts w:ascii="宋体" w:hAnsi="宋体" w:cs="宋体"/>
          <w:color w:val="000000"/>
          <w:spacing w:val="-1"/>
          <w:sz w:val="14"/>
        </w:rPr>
        <w:t>义务兵优待金发放完成率</w:t>
      </w:r>
      <w:r>
        <w:rPr>
          <w:rFonts w:ascii="宋体"/>
          <w:color w:val="000000"/>
          <w:spacing w:val="49"/>
          <w:sz w:val="14"/>
        </w:rPr>
        <w:t xml:space="preserve"> </w:t>
      </w:r>
      <w:r>
        <w:rPr>
          <w:rFonts w:ascii="宋体"/>
          <w:color w:val="000000"/>
          <w:spacing w:val="1"/>
          <w:sz w:val="14"/>
        </w:rPr>
        <w:t>&gt;=</w:t>
      </w:r>
      <w:r>
        <w:rPr>
          <w:rFonts w:ascii="宋体"/>
          <w:color w:val="000000"/>
          <w:spacing w:val="2"/>
          <w:sz w:val="14"/>
        </w:rPr>
        <w:t xml:space="preserve"> </w:t>
      </w:r>
      <w:r>
        <w:rPr>
          <w:rFonts w:ascii="宋体"/>
          <w:color w:val="000000"/>
          <w:spacing w:val="1"/>
          <w:sz w:val="14"/>
        </w:rPr>
        <w:t>99%</w:t>
      </w:r>
    </w:p>
    <w:p w14:paraId="03FBF888">
      <w:pPr>
        <w:framePr w:w="635" w:wrap="auto" w:vAnchor="margin" w:hAnchor="text" w:x="8537" w:y="10794"/>
        <w:widowControl w:val="0"/>
        <w:autoSpaceDE w:val="0"/>
        <w:autoSpaceDN w:val="0"/>
        <w:spacing w:before="0" w:after="0" w:line="139" w:lineRule="exact"/>
        <w:ind w:left="0" w:right="0" w:firstLine="0"/>
        <w:jc w:val="left"/>
        <w:rPr>
          <w:rFonts w:ascii="宋体"/>
          <w:color w:val="000000"/>
          <w:spacing w:val="0"/>
          <w:sz w:val="14"/>
        </w:rPr>
      </w:pPr>
      <w:r>
        <w:rPr>
          <w:rFonts w:ascii="宋体"/>
          <w:color w:val="000000"/>
          <w:spacing w:val="1"/>
          <w:sz w:val="14"/>
        </w:rPr>
        <w:t>&gt;=</w:t>
      </w:r>
      <w:r>
        <w:rPr>
          <w:rFonts w:ascii="宋体"/>
          <w:color w:val="000000"/>
          <w:spacing w:val="2"/>
          <w:sz w:val="14"/>
        </w:rPr>
        <w:t xml:space="preserve"> </w:t>
      </w:r>
      <w:r>
        <w:rPr>
          <w:rFonts w:ascii="宋体"/>
          <w:color w:val="000000"/>
          <w:spacing w:val="1"/>
          <w:sz w:val="14"/>
        </w:rPr>
        <w:t>99%</w:t>
      </w:r>
    </w:p>
    <w:p w14:paraId="30C8EB81">
      <w:pPr>
        <w:framePr w:w="349" w:wrap="auto" w:vAnchor="margin" w:hAnchor="text" w:x="1294" w:y="11314"/>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0"/>
          <w:sz w:val="14"/>
        </w:rPr>
        <w:t>绩</w:t>
      </w:r>
    </w:p>
    <w:p w14:paraId="17F57F60">
      <w:pPr>
        <w:framePr w:w="349" w:wrap="auto" w:vAnchor="margin" w:hAnchor="text" w:x="1294" w:y="11314"/>
        <w:widowControl w:val="0"/>
        <w:autoSpaceDE w:val="0"/>
        <w:autoSpaceDN w:val="0"/>
        <w:spacing w:before="36" w:after="0" w:line="139" w:lineRule="exact"/>
        <w:ind w:left="0" w:right="0" w:firstLine="0"/>
        <w:jc w:val="left"/>
        <w:rPr>
          <w:rFonts w:ascii="宋体"/>
          <w:color w:val="000000"/>
          <w:spacing w:val="0"/>
          <w:sz w:val="14"/>
        </w:rPr>
      </w:pPr>
      <w:r>
        <w:rPr>
          <w:rFonts w:ascii="宋体" w:hAnsi="宋体" w:cs="宋体"/>
          <w:color w:val="000000"/>
          <w:spacing w:val="0"/>
          <w:sz w:val="14"/>
        </w:rPr>
        <w:t>效</w:t>
      </w:r>
    </w:p>
    <w:p w14:paraId="4DACE4A4">
      <w:pPr>
        <w:framePr w:w="349" w:wrap="auto" w:vAnchor="margin" w:hAnchor="text" w:x="1294" w:y="11314"/>
        <w:widowControl w:val="0"/>
        <w:autoSpaceDE w:val="0"/>
        <w:autoSpaceDN w:val="0"/>
        <w:spacing w:before="36" w:after="0" w:line="139" w:lineRule="exact"/>
        <w:ind w:left="0" w:right="0" w:firstLine="0"/>
        <w:jc w:val="left"/>
        <w:rPr>
          <w:rFonts w:ascii="宋体"/>
          <w:color w:val="000000"/>
          <w:spacing w:val="0"/>
          <w:sz w:val="14"/>
        </w:rPr>
      </w:pPr>
      <w:r>
        <w:rPr>
          <w:rFonts w:ascii="宋体" w:hAnsi="宋体" w:cs="宋体"/>
          <w:color w:val="000000"/>
          <w:spacing w:val="0"/>
          <w:sz w:val="14"/>
        </w:rPr>
        <w:t>指</w:t>
      </w:r>
    </w:p>
    <w:p w14:paraId="70A6712D">
      <w:pPr>
        <w:framePr w:w="349" w:wrap="auto" w:vAnchor="margin" w:hAnchor="text" w:x="1294" w:y="11314"/>
        <w:widowControl w:val="0"/>
        <w:autoSpaceDE w:val="0"/>
        <w:autoSpaceDN w:val="0"/>
        <w:spacing w:before="36" w:after="0" w:line="139" w:lineRule="exact"/>
        <w:ind w:left="0" w:right="0" w:firstLine="0"/>
        <w:jc w:val="left"/>
        <w:rPr>
          <w:rFonts w:ascii="宋体"/>
          <w:color w:val="000000"/>
          <w:spacing w:val="0"/>
          <w:sz w:val="14"/>
        </w:rPr>
      </w:pPr>
      <w:r>
        <w:rPr>
          <w:rFonts w:ascii="宋体" w:hAnsi="宋体" w:cs="宋体"/>
          <w:color w:val="000000"/>
          <w:spacing w:val="0"/>
          <w:sz w:val="14"/>
        </w:rPr>
        <w:t>标</w:t>
      </w:r>
    </w:p>
    <w:p w14:paraId="225156C8">
      <w:pPr>
        <w:framePr w:w="628" w:wrap="auto" w:vAnchor="margin" w:hAnchor="text" w:x="5700" w:y="11348"/>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成本指</w:t>
      </w:r>
    </w:p>
    <w:p w14:paraId="5DDD8CBF">
      <w:pPr>
        <w:framePr w:w="628" w:wrap="auto" w:vAnchor="margin" w:hAnchor="text" w:x="5700" w:y="11348"/>
        <w:widowControl w:val="0"/>
        <w:autoSpaceDE w:val="0"/>
        <w:autoSpaceDN w:val="0"/>
        <w:spacing w:before="35" w:after="0" w:line="139" w:lineRule="exact"/>
        <w:ind w:left="0" w:right="0" w:firstLine="0"/>
        <w:jc w:val="left"/>
        <w:rPr>
          <w:rFonts w:ascii="宋体"/>
          <w:color w:val="000000"/>
          <w:spacing w:val="0"/>
          <w:sz w:val="14"/>
        </w:rPr>
      </w:pPr>
      <w:r>
        <w:rPr>
          <w:rFonts w:ascii="宋体" w:hAnsi="宋体" w:cs="宋体"/>
          <w:color w:val="000000"/>
          <w:spacing w:val="0"/>
          <w:sz w:val="14"/>
        </w:rPr>
        <w:t>标</w:t>
      </w:r>
    </w:p>
    <w:p w14:paraId="054A611E">
      <w:pPr>
        <w:framePr w:w="1695" w:wrap="auto" w:vAnchor="margin" w:hAnchor="text" w:x="2429" w:y="11434"/>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成本指标</w:t>
      </w:r>
      <w:r>
        <w:rPr>
          <w:rFonts w:ascii="宋体"/>
          <w:color w:val="000000"/>
          <w:spacing w:val="11"/>
          <w:sz w:val="14"/>
        </w:rPr>
        <w:t xml:space="preserve"> </w:t>
      </w:r>
      <w:r>
        <w:rPr>
          <w:rFonts w:ascii="宋体" w:hAnsi="宋体" w:cs="宋体"/>
          <w:color w:val="000000"/>
          <w:spacing w:val="-1"/>
          <w:sz w:val="14"/>
        </w:rPr>
        <w:t>义务兵优待金</w:t>
      </w:r>
    </w:p>
    <w:p w14:paraId="1D3DFF7C">
      <w:pPr>
        <w:framePr w:w="1134" w:wrap="auto" w:vAnchor="margin" w:hAnchor="text" w:x="4719" w:y="11434"/>
        <w:widowControl w:val="0"/>
        <w:autoSpaceDE w:val="0"/>
        <w:autoSpaceDN w:val="0"/>
        <w:spacing w:before="0" w:after="0" w:line="139" w:lineRule="exact"/>
        <w:ind w:left="0" w:right="0" w:firstLine="0"/>
        <w:jc w:val="left"/>
        <w:rPr>
          <w:rFonts w:ascii="宋体"/>
          <w:color w:val="000000"/>
          <w:spacing w:val="0"/>
          <w:sz w:val="14"/>
        </w:rPr>
      </w:pPr>
      <w:r>
        <w:rPr>
          <w:rFonts w:ascii="宋体"/>
          <w:color w:val="000000"/>
          <w:spacing w:val="1"/>
          <w:sz w:val="14"/>
        </w:rPr>
        <w:t>&gt;=</w:t>
      </w:r>
      <w:r>
        <w:rPr>
          <w:rFonts w:ascii="宋体"/>
          <w:color w:val="000000"/>
          <w:spacing w:val="2"/>
          <w:sz w:val="14"/>
        </w:rPr>
        <w:t xml:space="preserve"> </w:t>
      </w:r>
      <w:r>
        <w:rPr>
          <w:rFonts w:ascii="宋体" w:hAnsi="宋体" w:cs="宋体"/>
          <w:color w:val="000000"/>
          <w:spacing w:val="2"/>
          <w:sz w:val="14"/>
        </w:rPr>
        <w:t>939.34万元</w:t>
      </w:r>
    </w:p>
    <w:p w14:paraId="63DA18E7">
      <w:pPr>
        <w:framePr w:w="1134" w:wrap="auto" w:vAnchor="margin" w:hAnchor="text" w:x="8537" w:y="11434"/>
        <w:widowControl w:val="0"/>
        <w:autoSpaceDE w:val="0"/>
        <w:autoSpaceDN w:val="0"/>
        <w:spacing w:before="0" w:after="0" w:line="139" w:lineRule="exact"/>
        <w:ind w:left="0" w:right="0" w:firstLine="0"/>
        <w:jc w:val="left"/>
        <w:rPr>
          <w:rFonts w:ascii="宋体"/>
          <w:color w:val="000000"/>
          <w:spacing w:val="0"/>
          <w:sz w:val="14"/>
        </w:rPr>
      </w:pPr>
      <w:r>
        <w:rPr>
          <w:rFonts w:ascii="宋体"/>
          <w:color w:val="000000"/>
          <w:spacing w:val="1"/>
          <w:sz w:val="14"/>
        </w:rPr>
        <w:t>&gt;=</w:t>
      </w:r>
      <w:r>
        <w:rPr>
          <w:rFonts w:ascii="宋体"/>
          <w:color w:val="000000"/>
          <w:spacing w:val="2"/>
          <w:sz w:val="14"/>
        </w:rPr>
        <w:t xml:space="preserve"> </w:t>
      </w:r>
      <w:r>
        <w:rPr>
          <w:rFonts w:ascii="宋体" w:hAnsi="宋体" w:cs="宋体"/>
          <w:color w:val="000000"/>
          <w:spacing w:val="2"/>
          <w:sz w:val="14"/>
        </w:rPr>
        <w:t>939.34万元</w:t>
      </w:r>
    </w:p>
    <w:p w14:paraId="48CB7C51">
      <w:pPr>
        <w:framePr w:w="767" w:wrap="auto" w:vAnchor="margin" w:hAnchor="text" w:x="2429" w:y="11989"/>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经济效益</w:t>
      </w:r>
    </w:p>
    <w:p w14:paraId="165BEB3E">
      <w:pPr>
        <w:framePr w:w="767" w:wrap="auto" w:vAnchor="margin" w:hAnchor="text" w:x="2429" w:y="11989"/>
        <w:widowControl w:val="0"/>
        <w:autoSpaceDE w:val="0"/>
        <w:autoSpaceDN w:val="0"/>
        <w:spacing w:before="36" w:after="0" w:line="139" w:lineRule="exact"/>
        <w:ind w:left="0" w:right="0" w:firstLine="0"/>
        <w:jc w:val="left"/>
        <w:rPr>
          <w:rFonts w:ascii="宋体"/>
          <w:color w:val="000000"/>
          <w:spacing w:val="0"/>
          <w:sz w:val="14"/>
        </w:rPr>
      </w:pPr>
      <w:r>
        <w:rPr>
          <w:rFonts w:ascii="宋体" w:hAnsi="宋体" w:cs="宋体"/>
          <w:color w:val="000000"/>
          <w:spacing w:val="-1"/>
          <w:sz w:val="14"/>
        </w:rPr>
        <w:t>指标</w:t>
      </w:r>
    </w:p>
    <w:p w14:paraId="75F1CED5">
      <w:pPr>
        <w:framePr w:w="628" w:wrap="auto" w:vAnchor="margin" w:hAnchor="text" w:x="5700" w:y="11989"/>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经济效</w:t>
      </w:r>
    </w:p>
    <w:p w14:paraId="3E3C5E03">
      <w:pPr>
        <w:framePr w:w="628" w:wrap="auto" w:vAnchor="margin" w:hAnchor="text" w:x="5700" w:y="11989"/>
        <w:widowControl w:val="0"/>
        <w:autoSpaceDE w:val="0"/>
        <w:autoSpaceDN w:val="0"/>
        <w:spacing w:before="36" w:after="0" w:line="139" w:lineRule="exact"/>
        <w:ind w:left="0" w:right="0" w:firstLine="0"/>
        <w:jc w:val="left"/>
        <w:rPr>
          <w:rFonts w:ascii="宋体"/>
          <w:color w:val="000000"/>
          <w:spacing w:val="0"/>
          <w:sz w:val="14"/>
        </w:rPr>
      </w:pPr>
      <w:r>
        <w:rPr>
          <w:rFonts w:ascii="宋体" w:hAnsi="宋体" w:cs="宋体"/>
          <w:color w:val="000000"/>
          <w:spacing w:val="-1"/>
          <w:sz w:val="14"/>
        </w:rPr>
        <w:t>益指标</w:t>
      </w:r>
    </w:p>
    <w:p w14:paraId="1D47FB52">
      <w:pPr>
        <w:framePr w:w="2436" w:wrap="auto" w:vAnchor="margin" w:hAnchor="text" w:x="2429" w:y="12630"/>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社会效益</w:t>
      </w:r>
      <w:r>
        <w:rPr>
          <w:rFonts w:ascii="宋体"/>
          <w:color w:val="000000"/>
          <w:spacing w:val="11"/>
          <w:sz w:val="14"/>
        </w:rPr>
        <w:t xml:space="preserve"> </w:t>
      </w:r>
      <w:r>
        <w:rPr>
          <w:rFonts w:ascii="宋体" w:hAnsi="宋体" w:cs="宋体"/>
          <w:color w:val="000000"/>
          <w:spacing w:val="1"/>
          <w:sz w:val="14"/>
        </w:rPr>
        <w:t>发放2019年、2020年入伍</w:t>
      </w:r>
    </w:p>
    <w:p w14:paraId="5EECCF6D">
      <w:pPr>
        <w:framePr w:w="2436" w:wrap="auto" w:vAnchor="margin" w:hAnchor="text" w:x="2429" w:y="12630"/>
        <w:widowControl w:val="0"/>
        <w:autoSpaceDE w:val="0"/>
        <w:autoSpaceDN w:val="0"/>
        <w:spacing w:before="35" w:after="0" w:line="139" w:lineRule="exact"/>
        <w:ind w:left="0" w:right="0" w:firstLine="0"/>
        <w:jc w:val="left"/>
        <w:rPr>
          <w:rFonts w:ascii="宋体"/>
          <w:color w:val="000000"/>
          <w:spacing w:val="0"/>
          <w:sz w:val="14"/>
        </w:rPr>
      </w:pPr>
      <w:r>
        <w:rPr>
          <w:rFonts w:ascii="宋体" w:hAnsi="宋体" w:cs="宋体"/>
          <w:color w:val="000000"/>
          <w:spacing w:val="-1"/>
          <w:sz w:val="14"/>
        </w:rPr>
        <w:t>指标</w:t>
      </w:r>
      <w:r>
        <w:rPr>
          <w:rFonts w:ascii="宋体"/>
          <w:color w:val="000000"/>
          <w:spacing w:val="290"/>
          <w:sz w:val="14"/>
        </w:rPr>
        <w:t xml:space="preserve"> </w:t>
      </w:r>
      <w:r>
        <w:rPr>
          <w:rFonts w:ascii="宋体" w:hAnsi="宋体" w:cs="宋体"/>
          <w:color w:val="000000"/>
          <w:spacing w:val="-1"/>
          <w:sz w:val="14"/>
        </w:rPr>
        <w:t>现役军人义务兵优待金</w:t>
      </w:r>
    </w:p>
    <w:p w14:paraId="4F50FCC0">
      <w:pPr>
        <w:framePr w:w="2945" w:wrap="auto" w:vAnchor="margin" w:hAnchor="text" w:x="5700" w:y="12630"/>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社会效</w:t>
      </w:r>
      <w:r>
        <w:rPr>
          <w:rFonts w:ascii="宋体"/>
          <w:color w:val="000000"/>
          <w:spacing w:val="105"/>
          <w:sz w:val="14"/>
        </w:rPr>
        <w:t xml:space="preserve"> </w:t>
      </w:r>
      <w:r>
        <w:rPr>
          <w:rFonts w:ascii="宋体" w:hAnsi="宋体" w:cs="宋体"/>
          <w:color w:val="000000"/>
          <w:spacing w:val="1"/>
          <w:sz w:val="14"/>
        </w:rPr>
        <w:t>发放2019年、2020年入伍现役军人</w:t>
      </w:r>
    </w:p>
    <w:p w14:paraId="3845604B">
      <w:pPr>
        <w:framePr w:w="2945" w:wrap="auto" w:vAnchor="margin" w:hAnchor="text" w:x="5700" w:y="12630"/>
        <w:widowControl w:val="0"/>
        <w:autoSpaceDE w:val="0"/>
        <w:autoSpaceDN w:val="0"/>
        <w:spacing w:before="35" w:after="0" w:line="139" w:lineRule="exact"/>
        <w:ind w:left="0" w:right="0" w:firstLine="0"/>
        <w:jc w:val="left"/>
        <w:rPr>
          <w:rFonts w:ascii="宋体"/>
          <w:color w:val="000000"/>
          <w:spacing w:val="0"/>
          <w:sz w:val="14"/>
        </w:rPr>
      </w:pPr>
      <w:r>
        <w:rPr>
          <w:rFonts w:ascii="宋体" w:hAnsi="宋体" w:cs="宋体"/>
          <w:color w:val="000000"/>
          <w:spacing w:val="-1"/>
          <w:sz w:val="14"/>
        </w:rPr>
        <w:t>益指标</w:t>
      </w:r>
      <w:r>
        <w:rPr>
          <w:rFonts w:ascii="宋体"/>
          <w:color w:val="000000"/>
          <w:spacing w:val="105"/>
          <w:sz w:val="14"/>
        </w:rPr>
        <w:t xml:space="preserve"> </w:t>
      </w:r>
      <w:r>
        <w:rPr>
          <w:rFonts w:ascii="宋体" w:hAnsi="宋体" w:cs="宋体"/>
          <w:color w:val="000000"/>
          <w:spacing w:val="-1"/>
          <w:sz w:val="14"/>
        </w:rPr>
        <w:t>义务兵优待金</w:t>
      </w:r>
    </w:p>
    <w:p w14:paraId="700EB165">
      <w:pPr>
        <w:framePr w:w="634" w:wrap="auto" w:vAnchor="margin" w:hAnchor="text" w:x="4719" w:y="12716"/>
        <w:widowControl w:val="0"/>
        <w:autoSpaceDE w:val="0"/>
        <w:autoSpaceDN w:val="0"/>
        <w:spacing w:before="0" w:after="0" w:line="139" w:lineRule="exact"/>
        <w:ind w:left="0" w:right="0" w:firstLine="0"/>
        <w:jc w:val="left"/>
        <w:rPr>
          <w:rFonts w:ascii="宋体"/>
          <w:color w:val="000000"/>
          <w:spacing w:val="0"/>
          <w:sz w:val="14"/>
        </w:rPr>
      </w:pPr>
      <w:r>
        <w:rPr>
          <w:rFonts w:ascii="宋体"/>
          <w:color w:val="000000"/>
          <w:spacing w:val="1"/>
          <w:sz w:val="14"/>
        </w:rPr>
        <w:t>&gt;=</w:t>
      </w:r>
      <w:r>
        <w:rPr>
          <w:rFonts w:ascii="宋体"/>
          <w:color w:val="000000"/>
          <w:spacing w:val="2"/>
          <w:sz w:val="14"/>
        </w:rPr>
        <w:t xml:space="preserve"> </w:t>
      </w:r>
      <w:r>
        <w:rPr>
          <w:rFonts w:ascii="宋体"/>
          <w:color w:val="000000"/>
          <w:spacing w:val="1"/>
          <w:sz w:val="14"/>
        </w:rPr>
        <w:t>99%</w:t>
      </w:r>
    </w:p>
    <w:p w14:paraId="1D394F8F">
      <w:pPr>
        <w:framePr w:w="635" w:wrap="auto" w:vAnchor="margin" w:hAnchor="text" w:x="8537" w:y="12716"/>
        <w:widowControl w:val="0"/>
        <w:autoSpaceDE w:val="0"/>
        <w:autoSpaceDN w:val="0"/>
        <w:spacing w:before="0" w:after="0" w:line="139" w:lineRule="exact"/>
        <w:ind w:left="0" w:right="0" w:firstLine="0"/>
        <w:jc w:val="left"/>
        <w:rPr>
          <w:rFonts w:ascii="宋体"/>
          <w:color w:val="000000"/>
          <w:spacing w:val="0"/>
          <w:sz w:val="14"/>
        </w:rPr>
      </w:pPr>
      <w:r>
        <w:rPr>
          <w:rFonts w:ascii="宋体"/>
          <w:color w:val="000000"/>
          <w:spacing w:val="1"/>
          <w:sz w:val="14"/>
        </w:rPr>
        <w:t>&gt;=</w:t>
      </w:r>
      <w:r>
        <w:rPr>
          <w:rFonts w:ascii="宋体"/>
          <w:color w:val="000000"/>
          <w:spacing w:val="2"/>
          <w:sz w:val="14"/>
        </w:rPr>
        <w:t xml:space="preserve"> </w:t>
      </w:r>
      <w:r>
        <w:rPr>
          <w:rFonts w:ascii="宋体"/>
          <w:color w:val="000000"/>
          <w:spacing w:val="1"/>
          <w:sz w:val="14"/>
        </w:rPr>
        <w:t>99%</w:t>
      </w:r>
    </w:p>
    <w:p w14:paraId="3204D05A">
      <w:pPr>
        <w:framePr w:w="767" w:wrap="auto" w:vAnchor="margin" w:hAnchor="text" w:x="1740" w:y="13037"/>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效益指标</w:t>
      </w:r>
    </w:p>
    <w:p w14:paraId="38ED7BE4">
      <w:pPr>
        <w:framePr w:w="767" w:wrap="auto" w:vAnchor="margin" w:hAnchor="text" w:x="2429" w:y="13270"/>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生态效益</w:t>
      </w:r>
    </w:p>
    <w:p w14:paraId="419F83E4">
      <w:pPr>
        <w:framePr w:w="767" w:wrap="auto" w:vAnchor="margin" w:hAnchor="text" w:x="2429" w:y="13270"/>
        <w:widowControl w:val="0"/>
        <w:autoSpaceDE w:val="0"/>
        <w:autoSpaceDN w:val="0"/>
        <w:spacing w:before="36" w:after="0" w:line="139" w:lineRule="exact"/>
        <w:ind w:left="0" w:right="0" w:firstLine="0"/>
        <w:jc w:val="left"/>
        <w:rPr>
          <w:rFonts w:ascii="宋体"/>
          <w:color w:val="000000"/>
          <w:spacing w:val="0"/>
          <w:sz w:val="14"/>
        </w:rPr>
      </w:pPr>
      <w:r>
        <w:rPr>
          <w:rFonts w:ascii="宋体" w:hAnsi="宋体" w:cs="宋体"/>
          <w:color w:val="000000"/>
          <w:spacing w:val="-1"/>
          <w:sz w:val="14"/>
        </w:rPr>
        <w:t>指标</w:t>
      </w:r>
    </w:p>
    <w:p w14:paraId="364D5480">
      <w:pPr>
        <w:framePr w:w="628" w:wrap="auto" w:vAnchor="margin" w:hAnchor="text" w:x="5700" w:y="13270"/>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生态效</w:t>
      </w:r>
    </w:p>
    <w:p w14:paraId="291B338E">
      <w:pPr>
        <w:framePr w:w="628" w:wrap="auto" w:vAnchor="margin" w:hAnchor="text" w:x="5700" w:y="13270"/>
        <w:widowControl w:val="0"/>
        <w:autoSpaceDE w:val="0"/>
        <w:autoSpaceDN w:val="0"/>
        <w:spacing w:before="36" w:after="0" w:line="139" w:lineRule="exact"/>
        <w:ind w:left="0" w:right="0" w:firstLine="0"/>
        <w:jc w:val="left"/>
        <w:rPr>
          <w:rFonts w:ascii="宋体"/>
          <w:color w:val="000000"/>
          <w:spacing w:val="0"/>
          <w:sz w:val="14"/>
        </w:rPr>
      </w:pPr>
      <w:r>
        <w:rPr>
          <w:rFonts w:ascii="宋体" w:hAnsi="宋体" w:cs="宋体"/>
          <w:color w:val="000000"/>
          <w:spacing w:val="-1"/>
          <w:sz w:val="14"/>
        </w:rPr>
        <w:t>益指标</w:t>
      </w:r>
    </w:p>
    <w:p w14:paraId="5FD45EE9">
      <w:pPr>
        <w:framePr w:w="628" w:wrap="auto" w:vAnchor="margin" w:hAnchor="text" w:x="5700" w:y="13823"/>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可持续</w:t>
      </w:r>
    </w:p>
    <w:p w14:paraId="061AED2A">
      <w:pPr>
        <w:framePr w:w="628" w:wrap="auto" w:vAnchor="margin" w:hAnchor="text" w:x="5700" w:y="13823"/>
        <w:widowControl w:val="0"/>
        <w:autoSpaceDE w:val="0"/>
        <w:autoSpaceDN w:val="0"/>
        <w:spacing w:before="35" w:after="0" w:line="139" w:lineRule="exact"/>
        <w:ind w:left="0" w:right="0" w:firstLine="0"/>
        <w:jc w:val="left"/>
        <w:rPr>
          <w:rFonts w:ascii="宋体"/>
          <w:color w:val="000000"/>
          <w:spacing w:val="0"/>
          <w:sz w:val="14"/>
        </w:rPr>
      </w:pPr>
      <w:r>
        <w:rPr>
          <w:rFonts w:ascii="宋体" w:hAnsi="宋体" w:cs="宋体"/>
          <w:color w:val="000000"/>
          <w:spacing w:val="-1"/>
          <w:sz w:val="14"/>
        </w:rPr>
        <w:t>影响指</w:t>
      </w:r>
    </w:p>
    <w:p w14:paraId="6F94CC7D">
      <w:pPr>
        <w:framePr w:w="628" w:wrap="auto" w:vAnchor="margin" w:hAnchor="text" w:x="5700" w:y="13823"/>
        <w:widowControl w:val="0"/>
        <w:autoSpaceDE w:val="0"/>
        <w:autoSpaceDN w:val="0"/>
        <w:spacing w:before="36" w:after="0" w:line="139" w:lineRule="exact"/>
        <w:ind w:left="0" w:right="0" w:firstLine="0"/>
        <w:jc w:val="left"/>
        <w:rPr>
          <w:rFonts w:ascii="宋体"/>
          <w:color w:val="000000"/>
          <w:spacing w:val="0"/>
          <w:sz w:val="14"/>
        </w:rPr>
      </w:pPr>
      <w:r>
        <w:rPr>
          <w:rFonts w:ascii="宋体" w:hAnsi="宋体" w:cs="宋体"/>
          <w:color w:val="000000"/>
          <w:spacing w:val="0"/>
          <w:sz w:val="14"/>
        </w:rPr>
        <w:t>标</w:t>
      </w:r>
    </w:p>
    <w:p w14:paraId="38928AAC">
      <w:pPr>
        <w:framePr w:w="767" w:wrap="auto" w:vAnchor="margin" w:hAnchor="text" w:x="2429" w:y="13911"/>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可持续影</w:t>
      </w:r>
    </w:p>
    <w:p w14:paraId="7EBC1106">
      <w:pPr>
        <w:framePr w:w="767" w:wrap="auto" w:vAnchor="margin" w:hAnchor="text" w:x="2429" w:y="13911"/>
        <w:widowControl w:val="0"/>
        <w:autoSpaceDE w:val="0"/>
        <w:autoSpaceDN w:val="0"/>
        <w:spacing w:before="36" w:after="0" w:line="139" w:lineRule="exact"/>
        <w:ind w:left="0" w:right="0" w:firstLine="0"/>
        <w:jc w:val="left"/>
        <w:rPr>
          <w:rFonts w:ascii="宋体"/>
          <w:color w:val="000000"/>
          <w:spacing w:val="0"/>
          <w:sz w:val="14"/>
        </w:rPr>
      </w:pPr>
      <w:r>
        <w:rPr>
          <w:rFonts w:ascii="宋体" w:hAnsi="宋体" w:cs="宋体"/>
          <w:color w:val="000000"/>
          <w:spacing w:val="-1"/>
          <w:sz w:val="14"/>
        </w:rPr>
        <w:t>响指标</w:t>
      </w:r>
    </w:p>
    <w:p w14:paraId="58A1457C">
      <w:pPr>
        <w:framePr w:w="2333" w:wrap="auto" w:vAnchor="margin" w:hAnchor="text" w:x="1671" w:y="14463"/>
        <w:widowControl w:val="0"/>
        <w:autoSpaceDE w:val="0"/>
        <w:autoSpaceDN w:val="0"/>
        <w:spacing w:before="0" w:after="0" w:line="139" w:lineRule="exact"/>
        <w:ind w:left="758" w:right="0" w:firstLine="0"/>
        <w:jc w:val="left"/>
        <w:rPr>
          <w:rFonts w:ascii="宋体"/>
          <w:color w:val="000000"/>
          <w:spacing w:val="0"/>
          <w:sz w:val="14"/>
        </w:rPr>
      </w:pPr>
      <w:r>
        <w:rPr>
          <w:rFonts w:ascii="宋体" w:hAnsi="宋体" w:cs="宋体"/>
          <w:color w:val="000000"/>
          <w:spacing w:val="-1"/>
          <w:sz w:val="14"/>
        </w:rPr>
        <w:t>服务对象</w:t>
      </w:r>
    </w:p>
    <w:p w14:paraId="79CD04CC">
      <w:pPr>
        <w:framePr w:w="2333" w:wrap="auto" w:vAnchor="margin" w:hAnchor="text" w:x="1671" w:y="14463"/>
        <w:widowControl w:val="0"/>
        <w:autoSpaceDE w:val="0"/>
        <w:autoSpaceDN w:val="0"/>
        <w:spacing w:before="36" w:after="0" w:line="139" w:lineRule="exact"/>
        <w:ind w:left="0" w:right="0" w:firstLine="0"/>
        <w:jc w:val="left"/>
        <w:rPr>
          <w:rFonts w:ascii="宋体"/>
          <w:color w:val="000000"/>
          <w:spacing w:val="0"/>
          <w:sz w:val="14"/>
        </w:rPr>
      </w:pPr>
      <w:r>
        <w:rPr>
          <w:rFonts w:ascii="宋体" w:hAnsi="宋体" w:cs="宋体"/>
          <w:color w:val="000000"/>
          <w:spacing w:val="-1"/>
          <w:sz w:val="14"/>
        </w:rPr>
        <w:t>满意度指标</w:t>
      </w:r>
      <w:r>
        <w:rPr>
          <w:rFonts w:ascii="宋体"/>
          <w:color w:val="000000"/>
          <w:spacing w:val="-8"/>
          <w:sz w:val="14"/>
        </w:rPr>
        <w:t xml:space="preserve"> </w:t>
      </w:r>
      <w:r>
        <w:rPr>
          <w:rFonts w:ascii="宋体" w:hAnsi="宋体" w:cs="宋体"/>
          <w:color w:val="000000"/>
          <w:spacing w:val="-1"/>
          <w:sz w:val="14"/>
        </w:rPr>
        <w:t>满意度指</w:t>
      </w:r>
      <w:r>
        <w:rPr>
          <w:rFonts w:ascii="宋体"/>
          <w:color w:val="000000"/>
          <w:spacing w:val="11"/>
          <w:sz w:val="14"/>
        </w:rPr>
        <w:t xml:space="preserve"> </w:t>
      </w:r>
      <w:r>
        <w:rPr>
          <w:rFonts w:ascii="宋体" w:hAnsi="宋体" w:cs="宋体"/>
          <w:color w:val="000000"/>
          <w:spacing w:val="-1"/>
          <w:sz w:val="14"/>
        </w:rPr>
        <w:t>对象满意度</w:t>
      </w:r>
    </w:p>
    <w:p w14:paraId="6956D8DB">
      <w:pPr>
        <w:framePr w:w="2333" w:wrap="auto" w:vAnchor="margin" w:hAnchor="text" w:x="1671" w:y="14463"/>
        <w:widowControl w:val="0"/>
        <w:autoSpaceDE w:val="0"/>
        <w:autoSpaceDN w:val="0"/>
        <w:spacing w:before="36" w:after="0" w:line="139" w:lineRule="exact"/>
        <w:ind w:left="758" w:right="0" w:firstLine="0"/>
        <w:jc w:val="left"/>
        <w:rPr>
          <w:rFonts w:ascii="宋体"/>
          <w:color w:val="000000"/>
          <w:spacing w:val="0"/>
          <w:sz w:val="14"/>
        </w:rPr>
      </w:pPr>
      <w:r>
        <w:rPr>
          <w:rFonts w:ascii="宋体" w:hAnsi="宋体" w:cs="宋体"/>
          <w:color w:val="000000"/>
          <w:spacing w:val="0"/>
          <w:sz w:val="14"/>
        </w:rPr>
        <w:t>标</w:t>
      </w:r>
    </w:p>
    <w:p w14:paraId="27BF308E">
      <w:pPr>
        <w:framePr w:w="1499" w:wrap="auto" w:vAnchor="margin" w:hAnchor="text" w:x="5700" w:y="14463"/>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服务对</w:t>
      </w:r>
    </w:p>
    <w:p w14:paraId="7D82E226">
      <w:pPr>
        <w:framePr w:w="1499" w:wrap="auto" w:vAnchor="margin" w:hAnchor="text" w:x="5700" w:y="14463"/>
        <w:widowControl w:val="0"/>
        <w:autoSpaceDE w:val="0"/>
        <w:autoSpaceDN w:val="0"/>
        <w:spacing w:before="36" w:after="0" w:line="139" w:lineRule="exact"/>
        <w:ind w:left="0" w:right="0" w:firstLine="0"/>
        <w:jc w:val="left"/>
        <w:rPr>
          <w:rFonts w:ascii="宋体"/>
          <w:color w:val="000000"/>
          <w:spacing w:val="0"/>
          <w:sz w:val="14"/>
        </w:rPr>
      </w:pPr>
      <w:r>
        <w:rPr>
          <w:rFonts w:ascii="宋体" w:hAnsi="宋体" w:cs="宋体"/>
          <w:color w:val="000000"/>
          <w:spacing w:val="-1"/>
          <w:sz w:val="14"/>
        </w:rPr>
        <w:t>象满意</w:t>
      </w:r>
      <w:r>
        <w:rPr>
          <w:rFonts w:ascii="宋体"/>
          <w:color w:val="000000"/>
          <w:spacing w:val="105"/>
          <w:sz w:val="14"/>
        </w:rPr>
        <w:t xml:space="preserve"> </w:t>
      </w:r>
      <w:r>
        <w:rPr>
          <w:rFonts w:ascii="宋体" w:hAnsi="宋体" w:cs="宋体"/>
          <w:color w:val="000000"/>
          <w:spacing w:val="-1"/>
          <w:sz w:val="14"/>
        </w:rPr>
        <w:t>对象满意度</w:t>
      </w:r>
    </w:p>
    <w:p w14:paraId="7CADDC4F">
      <w:pPr>
        <w:framePr w:w="1499" w:wrap="auto" w:vAnchor="margin" w:hAnchor="text" w:x="5700" w:y="14463"/>
        <w:widowControl w:val="0"/>
        <w:autoSpaceDE w:val="0"/>
        <w:autoSpaceDN w:val="0"/>
        <w:spacing w:before="36" w:after="0" w:line="139" w:lineRule="exact"/>
        <w:ind w:left="0" w:right="0" w:firstLine="0"/>
        <w:jc w:val="left"/>
        <w:rPr>
          <w:rFonts w:ascii="宋体"/>
          <w:color w:val="000000"/>
          <w:spacing w:val="0"/>
          <w:sz w:val="14"/>
        </w:rPr>
      </w:pPr>
      <w:r>
        <w:rPr>
          <w:rFonts w:ascii="宋体" w:hAnsi="宋体" w:cs="宋体"/>
          <w:color w:val="000000"/>
          <w:spacing w:val="-1"/>
          <w:sz w:val="14"/>
        </w:rPr>
        <w:t>度指标</w:t>
      </w:r>
    </w:p>
    <w:p w14:paraId="5F736A65">
      <w:pPr>
        <w:framePr w:w="634" w:wrap="auto" w:vAnchor="margin" w:hAnchor="text" w:x="4719" w:y="14638"/>
        <w:widowControl w:val="0"/>
        <w:autoSpaceDE w:val="0"/>
        <w:autoSpaceDN w:val="0"/>
        <w:spacing w:before="0" w:after="0" w:line="139" w:lineRule="exact"/>
        <w:ind w:left="0" w:right="0" w:firstLine="0"/>
        <w:jc w:val="left"/>
        <w:rPr>
          <w:rFonts w:ascii="宋体"/>
          <w:color w:val="000000"/>
          <w:spacing w:val="0"/>
          <w:sz w:val="14"/>
        </w:rPr>
      </w:pPr>
      <w:r>
        <w:rPr>
          <w:rFonts w:ascii="宋体"/>
          <w:color w:val="000000"/>
          <w:spacing w:val="1"/>
          <w:sz w:val="14"/>
        </w:rPr>
        <w:t>&gt;=</w:t>
      </w:r>
      <w:r>
        <w:rPr>
          <w:rFonts w:ascii="宋体"/>
          <w:color w:val="000000"/>
          <w:spacing w:val="2"/>
          <w:sz w:val="14"/>
        </w:rPr>
        <w:t xml:space="preserve"> </w:t>
      </w:r>
      <w:r>
        <w:rPr>
          <w:rFonts w:ascii="宋体"/>
          <w:color w:val="000000"/>
          <w:spacing w:val="1"/>
          <w:sz w:val="14"/>
        </w:rPr>
        <w:t>99%</w:t>
      </w:r>
    </w:p>
    <w:p w14:paraId="12D5F1D7">
      <w:pPr>
        <w:framePr w:w="635" w:wrap="auto" w:vAnchor="margin" w:hAnchor="text" w:x="8537" w:y="14638"/>
        <w:widowControl w:val="0"/>
        <w:autoSpaceDE w:val="0"/>
        <w:autoSpaceDN w:val="0"/>
        <w:spacing w:before="0" w:after="0" w:line="139" w:lineRule="exact"/>
        <w:ind w:left="0" w:right="0" w:firstLine="0"/>
        <w:jc w:val="left"/>
        <w:rPr>
          <w:rFonts w:ascii="宋体"/>
          <w:color w:val="000000"/>
          <w:spacing w:val="0"/>
          <w:sz w:val="14"/>
        </w:rPr>
      </w:pPr>
      <w:r>
        <w:rPr>
          <w:rFonts w:ascii="宋体"/>
          <w:color w:val="000000"/>
          <w:spacing w:val="1"/>
          <w:sz w:val="14"/>
        </w:rPr>
        <w:t>&gt;=</w:t>
      </w:r>
      <w:r>
        <w:rPr>
          <w:rFonts w:ascii="宋体"/>
          <w:color w:val="000000"/>
          <w:spacing w:val="2"/>
          <w:sz w:val="14"/>
        </w:rPr>
        <w:t xml:space="preserve"> </w:t>
      </w:r>
      <w:r>
        <w:rPr>
          <w:rFonts w:ascii="宋体"/>
          <w:color w:val="000000"/>
          <w:spacing w:val="1"/>
          <w:sz w:val="14"/>
        </w:rPr>
        <w:t>99%</w:t>
      </w:r>
    </w:p>
    <w:p w14:paraId="723F6131">
      <w:pPr>
        <w:spacing w:before="0" w:after="0" w:line="0" w:lineRule="exact"/>
        <w:ind w:left="0" w:right="0" w:firstLine="0"/>
        <w:jc w:val="left"/>
        <w:rPr>
          <w:rFonts w:ascii="Arial"/>
          <w:color w:val="FF0000"/>
          <w:spacing w:val="0"/>
          <w:sz w:val="2"/>
        </w:rPr>
      </w:pPr>
      <w:r>
        <w:pict>
          <v:shape id="_x000032" o:spid="_x0000_s1058" o:spt="75" type="#_x0000_t75" style="position:absolute;left:0pt;margin-left:52.9pt;margin-top:141.55pt;height:610.75pt;width:486.1pt;mso-position-horizontal-relative:page;mso-position-vertical-relative:page;z-index:-251657216;mso-width-relative:page;mso-height-relative:page;" filled="f" coordsize="21600,21600">
            <v:path/>
            <v:fill on="f" focussize="0,0"/>
            <v:stroke/>
            <v:imagedata r:id="rId37" o:title=""/>
            <o:lock v:ext="edit" aspectratio="t"/>
          </v:shape>
        </w:pict>
      </w:r>
      <w:r>
        <w:rPr>
          <w:rFonts w:ascii="Arial"/>
          <w:color w:val="FF0000"/>
          <w:spacing w:val="0"/>
          <w:sz w:val="2"/>
        </w:rPr>
        <w:br w:type="page"/>
      </w:r>
    </w:p>
    <w:p w14:paraId="526AF48C">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18B6BDE3">
      <w:pPr>
        <w:framePr w:w="4002" w:wrap="auto" w:vAnchor="margin" w:hAnchor="text" w:x="4020" w:y="1879"/>
        <w:widowControl w:val="0"/>
        <w:autoSpaceDE w:val="0"/>
        <w:autoSpaceDN w:val="0"/>
        <w:spacing w:before="0" w:after="0" w:line="196" w:lineRule="exact"/>
        <w:ind w:left="0" w:right="0" w:firstLine="0"/>
        <w:jc w:val="left"/>
        <w:rPr>
          <w:rFonts w:ascii="宋体"/>
          <w:color w:val="000000"/>
          <w:spacing w:val="0"/>
          <w:sz w:val="20"/>
        </w:rPr>
      </w:pPr>
      <w:r>
        <w:rPr>
          <w:rFonts w:ascii="宋体" w:hAnsi="宋体" w:cs="宋体"/>
          <w:color w:val="000000"/>
          <w:spacing w:val="-2"/>
          <w:sz w:val="20"/>
        </w:rPr>
        <w:t>优抚对象价格临时补贴项目绩效目标申报表</w:t>
      </w:r>
    </w:p>
    <w:p w14:paraId="0C15EC92">
      <w:pPr>
        <w:framePr w:w="1060" w:wrap="auto" w:vAnchor="margin" w:hAnchor="text" w:x="5503" w:y="2260"/>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2"/>
          <w:sz w:val="14"/>
        </w:rPr>
        <w:t>（2021年度）</w:t>
      </w:r>
    </w:p>
    <w:p w14:paraId="2D4A03DA">
      <w:pPr>
        <w:framePr w:w="767" w:wrap="auto" w:vAnchor="margin" w:hAnchor="text" w:x="1784" w:y="2975"/>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项目名称</w:t>
      </w:r>
    </w:p>
    <w:p w14:paraId="365B557C">
      <w:pPr>
        <w:framePr w:w="767" w:wrap="auto" w:vAnchor="margin" w:hAnchor="text" w:x="1784" w:y="2975"/>
        <w:widowControl w:val="0"/>
        <w:autoSpaceDE w:val="0"/>
        <w:autoSpaceDN w:val="0"/>
        <w:spacing w:before="219" w:after="0" w:line="139" w:lineRule="exact"/>
        <w:ind w:left="0" w:right="0" w:firstLine="0"/>
        <w:jc w:val="left"/>
        <w:rPr>
          <w:rFonts w:ascii="宋体"/>
          <w:color w:val="000000"/>
          <w:spacing w:val="0"/>
          <w:sz w:val="14"/>
        </w:rPr>
      </w:pPr>
      <w:r>
        <w:rPr>
          <w:rFonts w:ascii="宋体" w:hAnsi="宋体" w:cs="宋体"/>
          <w:color w:val="000000"/>
          <w:spacing w:val="-1"/>
          <w:sz w:val="14"/>
        </w:rPr>
        <w:t>主管部门</w:t>
      </w:r>
    </w:p>
    <w:p w14:paraId="486D796B">
      <w:pPr>
        <w:framePr w:w="1603" w:wrap="auto" w:vAnchor="margin" w:hAnchor="text" w:x="6202" w:y="2975"/>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优抚对象价格临时补贴</w:t>
      </w:r>
    </w:p>
    <w:p w14:paraId="4A8E4CA7">
      <w:pPr>
        <w:framePr w:w="1464" w:wrap="auto" w:vAnchor="margin" w:hAnchor="text" w:x="3881" w:y="3332"/>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滑县退役军人事务局</w:t>
      </w:r>
    </w:p>
    <w:p w14:paraId="77CD3546">
      <w:pPr>
        <w:framePr w:w="767" w:wrap="auto" w:vAnchor="margin" w:hAnchor="text" w:x="6543" w:y="3332"/>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单位名称</w:t>
      </w:r>
    </w:p>
    <w:p w14:paraId="53708641">
      <w:pPr>
        <w:framePr w:w="1464" w:wrap="auto" w:vAnchor="margin" w:hAnchor="text" w:x="8580" w:y="3332"/>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滑县退役军人事务局</w:t>
      </w:r>
    </w:p>
    <w:p w14:paraId="2F778AE0">
      <w:pPr>
        <w:framePr w:w="1464" w:wrap="auto" w:vAnchor="margin" w:hAnchor="text" w:x="8580" w:y="3332"/>
        <w:widowControl w:val="0"/>
        <w:autoSpaceDE w:val="0"/>
        <w:autoSpaceDN w:val="0"/>
        <w:spacing w:before="295" w:after="0" w:line="139" w:lineRule="exact"/>
        <w:ind w:left="456" w:right="0" w:firstLine="0"/>
        <w:jc w:val="left"/>
        <w:rPr>
          <w:rFonts w:ascii="宋体"/>
          <w:color w:val="000000"/>
          <w:spacing w:val="0"/>
          <w:sz w:val="14"/>
        </w:rPr>
      </w:pPr>
      <w:r>
        <w:rPr>
          <w:rFonts w:ascii="宋体"/>
          <w:color w:val="000000"/>
          <w:spacing w:val="1"/>
          <w:sz w:val="14"/>
        </w:rPr>
        <w:t>465.1</w:t>
      </w:r>
    </w:p>
    <w:p w14:paraId="4E27343B">
      <w:pPr>
        <w:framePr w:w="1478" w:wrap="auto" w:vAnchor="margin" w:hAnchor="text" w:x="3139" w:y="3766"/>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实施期资金总额：</w:t>
      </w:r>
    </w:p>
    <w:p w14:paraId="04C8E7F7">
      <w:pPr>
        <w:framePr w:w="1478" w:wrap="auto" w:vAnchor="margin" w:hAnchor="text" w:x="3139" w:y="3766"/>
        <w:widowControl w:val="0"/>
        <w:autoSpaceDE w:val="0"/>
        <w:autoSpaceDN w:val="0"/>
        <w:spacing w:before="216" w:after="0" w:line="139" w:lineRule="exact"/>
        <w:ind w:left="286" w:right="0" w:firstLine="0"/>
        <w:jc w:val="left"/>
        <w:rPr>
          <w:rFonts w:ascii="宋体"/>
          <w:color w:val="000000"/>
          <w:spacing w:val="0"/>
          <w:sz w:val="14"/>
        </w:rPr>
      </w:pPr>
      <w:r>
        <w:rPr>
          <w:rFonts w:ascii="宋体" w:hAnsi="宋体" w:cs="宋体"/>
          <w:color w:val="000000"/>
          <w:spacing w:val="0"/>
          <w:sz w:val="14"/>
        </w:rPr>
        <w:t>其中：财政拨款</w:t>
      </w:r>
    </w:p>
    <w:p w14:paraId="36F67279">
      <w:pPr>
        <w:framePr w:w="562" w:wrap="auto" w:vAnchor="margin" w:hAnchor="text" w:x="5265" w:y="3766"/>
        <w:widowControl w:val="0"/>
        <w:autoSpaceDE w:val="0"/>
        <w:autoSpaceDN w:val="0"/>
        <w:spacing w:before="0" w:after="0" w:line="139" w:lineRule="exact"/>
        <w:ind w:left="0" w:right="0" w:firstLine="0"/>
        <w:jc w:val="left"/>
        <w:rPr>
          <w:rFonts w:ascii="宋体"/>
          <w:color w:val="000000"/>
          <w:spacing w:val="0"/>
          <w:sz w:val="14"/>
        </w:rPr>
      </w:pPr>
      <w:r>
        <w:rPr>
          <w:rFonts w:ascii="宋体"/>
          <w:color w:val="000000"/>
          <w:spacing w:val="1"/>
          <w:sz w:val="14"/>
        </w:rPr>
        <w:t>465.1</w:t>
      </w:r>
    </w:p>
    <w:p w14:paraId="3B578DB8">
      <w:pPr>
        <w:framePr w:w="562" w:wrap="auto" w:vAnchor="margin" w:hAnchor="text" w:x="5265" w:y="3766"/>
        <w:widowControl w:val="0"/>
        <w:autoSpaceDE w:val="0"/>
        <w:autoSpaceDN w:val="0"/>
        <w:spacing w:before="394" w:after="0" w:line="139" w:lineRule="exact"/>
        <w:ind w:left="0" w:right="0" w:firstLine="0"/>
        <w:jc w:val="left"/>
        <w:rPr>
          <w:rFonts w:ascii="宋体"/>
          <w:color w:val="000000"/>
          <w:spacing w:val="0"/>
          <w:sz w:val="14"/>
        </w:rPr>
      </w:pPr>
      <w:r>
        <w:rPr>
          <w:rFonts w:ascii="宋体"/>
          <w:color w:val="000000"/>
          <w:spacing w:val="1"/>
          <w:sz w:val="14"/>
        </w:rPr>
        <w:t>465.1</w:t>
      </w:r>
    </w:p>
    <w:p w14:paraId="5FD205B2">
      <w:pPr>
        <w:framePr w:w="562" w:wrap="auto" w:vAnchor="margin" w:hAnchor="text" w:x="5265" w:y="3766"/>
        <w:widowControl w:val="0"/>
        <w:autoSpaceDE w:val="0"/>
        <w:autoSpaceDN w:val="0"/>
        <w:spacing w:before="410" w:after="0" w:line="139" w:lineRule="exact"/>
        <w:ind w:left="144" w:right="0" w:firstLine="0"/>
        <w:jc w:val="left"/>
        <w:rPr>
          <w:rFonts w:ascii="宋体"/>
          <w:color w:val="000000"/>
          <w:spacing w:val="0"/>
          <w:sz w:val="14"/>
        </w:rPr>
      </w:pPr>
      <w:r>
        <w:rPr>
          <w:rFonts w:ascii="宋体"/>
          <w:color w:val="000000"/>
          <w:spacing w:val="0"/>
          <w:sz w:val="14"/>
        </w:rPr>
        <w:t>0</w:t>
      </w:r>
    </w:p>
    <w:p w14:paraId="6742C9AD">
      <w:pPr>
        <w:framePr w:w="1196" w:wrap="auto" w:vAnchor="margin" w:hAnchor="text" w:x="6084" w:y="3766"/>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年度资金总额：</w:t>
      </w:r>
    </w:p>
    <w:p w14:paraId="4A18B114">
      <w:pPr>
        <w:framePr w:w="774" w:wrap="auto" w:vAnchor="margin" w:hAnchor="text" w:x="1784" w:y="4227"/>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项目资金</w:t>
      </w:r>
    </w:p>
    <w:p w14:paraId="3D7CA1C0">
      <w:pPr>
        <w:framePr w:w="774" w:wrap="auto" w:vAnchor="margin" w:hAnchor="text" w:x="1784" w:y="4227"/>
        <w:widowControl w:val="0"/>
        <w:autoSpaceDE w:val="0"/>
        <w:autoSpaceDN w:val="0"/>
        <w:spacing w:before="36" w:after="0" w:line="139" w:lineRule="exact"/>
        <w:ind w:left="0" w:right="0" w:firstLine="0"/>
        <w:jc w:val="left"/>
        <w:rPr>
          <w:rFonts w:ascii="宋体"/>
          <w:color w:val="000000"/>
          <w:spacing w:val="0"/>
          <w:sz w:val="14"/>
        </w:rPr>
      </w:pPr>
      <w:r>
        <w:rPr>
          <w:rFonts w:ascii="宋体" w:hAnsi="宋体" w:cs="宋体"/>
          <w:color w:val="000000"/>
          <w:spacing w:val="2"/>
          <w:sz w:val="14"/>
        </w:rPr>
        <w:t>（万元）</w:t>
      </w:r>
    </w:p>
    <w:p w14:paraId="490D9CA6">
      <w:pPr>
        <w:framePr w:w="1268" w:wrap="auto" w:vAnchor="margin" w:hAnchor="text" w:x="6298" w:y="4299"/>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0"/>
          <w:sz w:val="14"/>
        </w:rPr>
        <w:t>其中：财政拨款</w:t>
      </w:r>
    </w:p>
    <w:p w14:paraId="1B84B023">
      <w:pPr>
        <w:framePr w:w="1268" w:wrap="auto" w:vAnchor="margin" w:hAnchor="text" w:x="6298" w:y="4299"/>
        <w:widowControl w:val="0"/>
        <w:autoSpaceDE w:val="0"/>
        <w:autoSpaceDN w:val="0"/>
        <w:spacing w:before="410" w:after="0" w:line="139" w:lineRule="exact"/>
        <w:ind w:left="501" w:right="0" w:firstLine="0"/>
        <w:jc w:val="left"/>
        <w:rPr>
          <w:rFonts w:ascii="宋体"/>
          <w:color w:val="000000"/>
          <w:spacing w:val="0"/>
          <w:sz w:val="14"/>
        </w:rPr>
      </w:pPr>
      <w:r>
        <w:rPr>
          <w:rFonts w:ascii="宋体" w:hAnsi="宋体" w:cs="宋体"/>
          <w:color w:val="000000"/>
          <w:spacing w:val="-1"/>
          <w:sz w:val="14"/>
        </w:rPr>
        <w:t>其他资金</w:t>
      </w:r>
    </w:p>
    <w:p w14:paraId="0F1C0138">
      <w:pPr>
        <w:framePr w:w="562" w:wrap="auto" w:vAnchor="margin" w:hAnchor="text" w:x="9036" w:y="4299"/>
        <w:widowControl w:val="0"/>
        <w:autoSpaceDE w:val="0"/>
        <w:autoSpaceDN w:val="0"/>
        <w:spacing w:before="0" w:after="0" w:line="139" w:lineRule="exact"/>
        <w:ind w:left="0" w:right="0" w:firstLine="0"/>
        <w:jc w:val="left"/>
        <w:rPr>
          <w:rFonts w:ascii="宋体"/>
          <w:color w:val="000000"/>
          <w:spacing w:val="0"/>
          <w:sz w:val="14"/>
        </w:rPr>
      </w:pPr>
      <w:r>
        <w:rPr>
          <w:rFonts w:ascii="宋体"/>
          <w:color w:val="000000"/>
          <w:spacing w:val="1"/>
          <w:sz w:val="14"/>
        </w:rPr>
        <w:t>465.1</w:t>
      </w:r>
    </w:p>
    <w:p w14:paraId="1F09B3AB">
      <w:pPr>
        <w:framePr w:w="562" w:wrap="auto" w:vAnchor="margin" w:hAnchor="text" w:x="9036" w:y="4299"/>
        <w:widowControl w:val="0"/>
        <w:autoSpaceDE w:val="0"/>
        <w:autoSpaceDN w:val="0"/>
        <w:spacing w:before="410" w:after="0" w:line="139" w:lineRule="exact"/>
        <w:ind w:left="144" w:right="0" w:firstLine="0"/>
        <w:jc w:val="left"/>
        <w:rPr>
          <w:rFonts w:ascii="宋体"/>
          <w:color w:val="000000"/>
          <w:spacing w:val="0"/>
          <w:sz w:val="14"/>
        </w:rPr>
      </w:pPr>
      <w:r>
        <w:rPr>
          <w:rFonts w:ascii="宋体"/>
          <w:color w:val="000000"/>
          <w:spacing w:val="0"/>
          <w:sz w:val="14"/>
        </w:rPr>
        <w:t>0</w:t>
      </w:r>
    </w:p>
    <w:p w14:paraId="26864901">
      <w:pPr>
        <w:framePr w:w="767" w:wrap="auto" w:vAnchor="margin" w:hAnchor="text" w:x="3999" w:y="4849"/>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其他资金</w:t>
      </w:r>
    </w:p>
    <w:p w14:paraId="4124499B">
      <w:pPr>
        <w:framePr w:w="907" w:wrap="auto" w:vAnchor="margin" w:hAnchor="text" w:x="3461" w:y="5291"/>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实施期目标</w:t>
      </w:r>
    </w:p>
    <w:p w14:paraId="3DD6D839">
      <w:pPr>
        <w:framePr w:w="767" w:wrap="auto" w:vAnchor="margin" w:hAnchor="text" w:x="8098" w:y="5291"/>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年度目标</w:t>
      </w:r>
    </w:p>
    <w:p w14:paraId="2631F5DD">
      <w:pPr>
        <w:framePr w:w="4915" w:wrap="auto" w:vAnchor="margin" w:hAnchor="text" w:x="6012" w:y="5559"/>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0"/>
          <w:sz w:val="14"/>
        </w:rPr>
        <w:t>根据安阳市发展和改革委员会等六部门《关于我市启动联动机制实施价格临</w:t>
      </w:r>
    </w:p>
    <w:p w14:paraId="7A724086">
      <w:pPr>
        <w:framePr w:w="4915" w:wrap="auto" w:vAnchor="margin" w:hAnchor="text" w:x="6012" w:y="5559"/>
        <w:widowControl w:val="0"/>
        <w:autoSpaceDE w:val="0"/>
        <w:autoSpaceDN w:val="0"/>
        <w:spacing w:before="39" w:after="0" w:line="139" w:lineRule="exact"/>
        <w:ind w:left="0" w:right="0" w:firstLine="0"/>
        <w:jc w:val="left"/>
        <w:rPr>
          <w:rFonts w:ascii="宋体"/>
          <w:color w:val="000000"/>
          <w:spacing w:val="0"/>
          <w:sz w:val="14"/>
        </w:rPr>
      </w:pPr>
      <w:r>
        <w:rPr>
          <w:rFonts w:ascii="宋体" w:hAnsi="宋体" w:cs="宋体"/>
          <w:color w:val="000000"/>
          <w:spacing w:val="1"/>
          <w:sz w:val="14"/>
        </w:rPr>
        <w:t>时补贴的通知》(安发改价格﹝2019﹞253号)文件规定，结合2020年发改委</w:t>
      </w:r>
    </w:p>
    <w:p w14:paraId="6EF0192D">
      <w:pPr>
        <w:framePr w:w="4915" w:wrap="auto" w:vAnchor="margin" w:hAnchor="text" w:x="6012" w:y="5559"/>
        <w:widowControl w:val="0"/>
        <w:autoSpaceDE w:val="0"/>
        <w:autoSpaceDN w:val="0"/>
        <w:spacing w:before="35" w:after="0" w:line="139" w:lineRule="exact"/>
        <w:ind w:left="0" w:right="0" w:firstLine="0"/>
        <w:jc w:val="left"/>
        <w:rPr>
          <w:rFonts w:ascii="宋体"/>
          <w:color w:val="000000"/>
          <w:spacing w:val="0"/>
          <w:sz w:val="14"/>
        </w:rPr>
      </w:pPr>
      <w:r>
        <w:rPr>
          <w:rFonts w:ascii="宋体" w:hAnsi="宋体" w:cs="宋体"/>
          <w:color w:val="000000"/>
          <w:spacing w:val="1"/>
          <w:sz w:val="14"/>
        </w:rPr>
        <w:t>公布价格补贴人均标准36元/月为基数，2020年10月优抚对象约10766人，初</w:t>
      </w:r>
    </w:p>
    <w:p w14:paraId="1A1B5865">
      <w:pPr>
        <w:framePr w:w="4915" w:wrap="auto" w:vAnchor="margin" w:hAnchor="text" w:x="6012" w:y="5559"/>
        <w:widowControl w:val="0"/>
        <w:autoSpaceDE w:val="0"/>
        <w:autoSpaceDN w:val="0"/>
        <w:spacing w:before="36" w:after="0" w:line="139" w:lineRule="exact"/>
        <w:ind w:left="0" w:right="0" w:firstLine="0"/>
        <w:jc w:val="left"/>
        <w:rPr>
          <w:rFonts w:ascii="宋体"/>
          <w:color w:val="000000"/>
          <w:spacing w:val="0"/>
          <w:sz w:val="14"/>
        </w:rPr>
      </w:pPr>
      <w:r>
        <w:rPr>
          <w:rFonts w:ascii="宋体" w:hAnsi="宋体" w:cs="宋体"/>
          <w:color w:val="000000"/>
          <w:spacing w:val="1"/>
          <w:sz w:val="14"/>
        </w:rPr>
        <w:t>步预估2021年价格补贴需4651000元根据2020年发改委公布1-9月价格补贴人</w:t>
      </w:r>
    </w:p>
    <w:p w14:paraId="1FA41CD6">
      <w:pPr>
        <w:framePr w:w="4915" w:wrap="auto" w:vAnchor="margin" w:hAnchor="text" w:x="6012" w:y="5559"/>
        <w:widowControl w:val="0"/>
        <w:autoSpaceDE w:val="0"/>
        <w:autoSpaceDN w:val="0"/>
        <w:spacing w:before="36" w:after="0" w:line="139" w:lineRule="exact"/>
        <w:ind w:left="0" w:right="0" w:firstLine="0"/>
        <w:jc w:val="left"/>
        <w:rPr>
          <w:rFonts w:ascii="宋体"/>
          <w:color w:val="000000"/>
          <w:spacing w:val="0"/>
          <w:sz w:val="14"/>
        </w:rPr>
      </w:pPr>
      <w:r>
        <w:rPr>
          <w:rFonts w:ascii="宋体" w:hAnsi="宋体" w:cs="宋体"/>
          <w:color w:val="000000"/>
          <w:spacing w:val="1"/>
          <w:sz w:val="14"/>
        </w:rPr>
        <w:t>均标准，</w:t>
      </w:r>
      <w:r>
        <w:rPr>
          <w:rFonts w:ascii="宋体"/>
          <w:color w:val="000000"/>
          <w:spacing w:val="2"/>
          <w:sz w:val="14"/>
        </w:rPr>
        <w:t xml:space="preserve"> </w:t>
      </w:r>
      <w:r>
        <w:rPr>
          <w:rFonts w:ascii="宋体" w:hAnsi="宋体" w:cs="宋体"/>
          <w:color w:val="000000"/>
          <w:spacing w:val="1"/>
          <w:sz w:val="14"/>
        </w:rPr>
        <w:t>结合2020年价格补贴发放总数，初步预估2021年价格补贴需</w:t>
      </w:r>
    </w:p>
    <w:p w14:paraId="417D0251">
      <w:pPr>
        <w:framePr w:w="4915" w:wrap="auto" w:vAnchor="margin" w:hAnchor="text" w:x="6012" w:y="5559"/>
        <w:widowControl w:val="0"/>
        <w:autoSpaceDE w:val="0"/>
        <w:autoSpaceDN w:val="0"/>
        <w:spacing w:before="36" w:after="0" w:line="139" w:lineRule="exact"/>
        <w:ind w:left="0" w:right="0" w:firstLine="0"/>
        <w:jc w:val="left"/>
        <w:rPr>
          <w:rFonts w:ascii="宋体"/>
          <w:color w:val="000000"/>
          <w:spacing w:val="0"/>
          <w:sz w:val="14"/>
        </w:rPr>
      </w:pPr>
      <w:r>
        <w:rPr>
          <w:rFonts w:ascii="宋体" w:hAnsi="宋体" w:cs="宋体"/>
          <w:color w:val="000000"/>
          <w:spacing w:val="2"/>
          <w:sz w:val="14"/>
        </w:rPr>
        <w:t>4651000元。</w:t>
      </w:r>
    </w:p>
    <w:p w14:paraId="6F95A819">
      <w:pPr>
        <w:framePr w:w="349" w:wrap="auto" w:vAnchor="margin" w:hAnchor="text" w:x="1294" w:y="5753"/>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0"/>
          <w:sz w:val="14"/>
        </w:rPr>
        <w:t>绩</w:t>
      </w:r>
    </w:p>
    <w:p w14:paraId="03676C3D">
      <w:pPr>
        <w:framePr w:w="349" w:wrap="auto" w:vAnchor="margin" w:hAnchor="text" w:x="1294" w:y="5753"/>
        <w:widowControl w:val="0"/>
        <w:autoSpaceDE w:val="0"/>
        <w:autoSpaceDN w:val="0"/>
        <w:spacing w:before="36" w:after="0" w:line="139" w:lineRule="exact"/>
        <w:ind w:left="0" w:right="0" w:firstLine="0"/>
        <w:jc w:val="left"/>
        <w:rPr>
          <w:rFonts w:ascii="宋体"/>
          <w:color w:val="000000"/>
          <w:spacing w:val="0"/>
          <w:sz w:val="14"/>
        </w:rPr>
      </w:pPr>
      <w:r>
        <w:rPr>
          <w:rFonts w:ascii="宋体" w:hAnsi="宋体" w:cs="宋体"/>
          <w:color w:val="000000"/>
          <w:spacing w:val="0"/>
          <w:sz w:val="14"/>
        </w:rPr>
        <w:t>效</w:t>
      </w:r>
    </w:p>
    <w:p w14:paraId="0E2E8425">
      <w:pPr>
        <w:framePr w:w="349" w:wrap="auto" w:vAnchor="margin" w:hAnchor="text" w:x="1294" w:y="5753"/>
        <w:widowControl w:val="0"/>
        <w:autoSpaceDE w:val="0"/>
        <w:autoSpaceDN w:val="0"/>
        <w:spacing w:before="36" w:after="0" w:line="139" w:lineRule="exact"/>
        <w:ind w:left="0" w:right="0" w:firstLine="0"/>
        <w:jc w:val="left"/>
        <w:rPr>
          <w:rFonts w:ascii="宋体"/>
          <w:color w:val="000000"/>
          <w:spacing w:val="0"/>
          <w:sz w:val="14"/>
        </w:rPr>
      </w:pPr>
      <w:r>
        <w:rPr>
          <w:rFonts w:ascii="宋体" w:hAnsi="宋体" w:cs="宋体"/>
          <w:color w:val="000000"/>
          <w:spacing w:val="0"/>
          <w:sz w:val="14"/>
        </w:rPr>
        <w:t>目</w:t>
      </w:r>
    </w:p>
    <w:p w14:paraId="7CEF982C">
      <w:pPr>
        <w:framePr w:w="349" w:wrap="auto" w:vAnchor="margin" w:hAnchor="text" w:x="1294" w:y="5753"/>
        <w:widowControl w:val="0"/>
        <w:autoSpaceDE w:val="0"/>
        <w:autoSpaceDN w:val="0"/>
        <w:spacing w:before="35" w:after="0" w:line="139" w:lineRule="exact"/>
        <w:ind w:left="0" w:right="0" w:firstLine="0"/>
        <w:jc w:val="left"/>
        <w:rPr>
          <w:rFonts w:ascii="宋体"/>
          <w:color w:val="000000"/>
          <w:spacing w:val="0"/>
          <w:sz w:val="14"/>
        </w:rPr>
      </w:pPr>
      <w:r>
        <w:rPr>
          <w:rFonts w:ascii="宋体" w:hAnsi="宋体" w:cs="宋体"/>
          <w:color w:val="000000"/>
          <w:spacing w:val="0"/>
          <w:sz w:val="14"/>
        </w:rPr>
        <w:t>标</w:t>
      </w:r>
    </w:p>
    <w:p w14:paraId="02A33172">
      <w:pPr>
        <w:framePr w:w="489" w:wrap="auto" w:vAnchor="margin" w:hAnchor="text" w:x="1881" w:y="7323"/>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一级</w:t>
      </w:r>
    </w:p>
    <w:p w14:paraId="29BB7D05">
      <w:pPr>
        <w:framePr w:w="489" w:wrap="auto" w:vAnchor="margin" w:hAnchor="text" w:x="1881" w:y="7323"/>
        <w:widowControl w:val="0"/>
        <w:autoSpaceDE w:val="0"/>
        <w:autoSpaceDN w:val="0"/>
        <w:spacing w:before="36" w:after="0" w:line="139" w:lineRule="exact"/>
        <w:ind w:left="0" w:right="0" w:firstLine="0"/>
        <w:jc w:val="left"/>
        <w:rPr>
          <w:rFonts w:ascii="宋体"/>
          <w:color w:val="000000"/>
          <w:spacing w:val="0"/>
          <w:sz w:val="14"/>
        </w:rPr>
      </w:pPr>
      <w:r>
        <w:rPr>
          <w:rFonts w:ascii="宋体" w:hAnsi="宋体" w:cs="宋体"/>
          <w:color w:val="000000"/>
          <w:spacing w:val="-1"/>
          <w:sz w:val="14"/>
        </w:rPr>
        <w:t>指标</w:t>
      </w:r>
    </w:p>
    <w:p w14:paraId="0E37ED92">
      <w:pPr>
        <w:framePr w:w="767" w:wrap="auto" w:vAnchor="margin" w:hAnchor="text" w:x="2443" w:y="7412"/>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二级指标</w:t>
      </w:r>
    </w:p>
    <w:p w14:paraId="01360A5E">
      <w:pPr>
        <w:framePr w:w="767" w:wrap="auto" w:vAnchor="margin" w:hAnchor="text" w:x="3688" w:y="7412"/>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三级指标</w:t>
      </w:r>
    </w:p>
    <w:p w14:paraId="1ACA957E">
      <w:pPr>
        <w:framePr w:w="628" w:wrap="auto" w:vAnchor="margin" w:hAnchor="text" w:x="5232" w:y="7412"/>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指标值</w:t>
      </w:r>
    </w:p>
    <w:p w14:paraId="59C41FCF">
      <w:pPr>
        <w:framePr w:w="767" w:wrap="auto" w:vAnchor="margin" w:hAnchor="text" w:x="6079" w:y="7412"/>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二级指标</w:t>
      </w:r>
    </w:p>
    <w:p w14:paraId="7D216F09">
      <w:pPr>
        <w:framePr w:w="767" w:wrap="auto" w:vAnchor="margin" w:hAnchor="text" w:x="7481" w:y="7412"/>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三级指标</w:t>
      </w:r>
    </w:p>
    <w:p w14:paraId="07164690">
      <w:pPr>
        <w:framePr w:w="628" w:wrap="auto" w:vAnchor="margin" w:hAnchor="text" w:x="9572" w:y="7412"/>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指标值</w:t>
      </w:r>
    </w:p>
    <w:p w14:paraId="0097426F">
      <w:pPr>
        <w:framePr w:w="1912" w:wrap="auto" w:vAnchor="margin" w:hAnchor="text" w:x="3067" w:y="8144"/>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优抚对象需价格临时补贴人</w:t>
      </w:r>
    </w:p>
    <w:p w14:paraId="4B4DFEC7">
      <w:pPr>
        <w:framePr w:w="1912" w:wrap="auto" w:vAnchor="margin" w:hAnchor="text" w:x="3067" w:y="8144"/>
        <w:widowControl w:val="0"/>
        <w:autoSpaceDE w:val="0"/>
        <w:autoSpaceDN w:val="0"/>
        <w:spacing w:before="36" w:after="0" w:line="139" w:lineRule="exact"/>
        <w:ind w:left="0" w:right="0" w:firstLine="0"/>
        <w:jc w:val="left"/>
        <w:rPr>
          <w:rFonts w:ascii="宋体"/>
          <w:color w:val="000000"/>
          <w:spacing w:val="0"/>
          <w:sz w:val="14"/>
        </w:rPr>
      </w:pPr>
      <w:r>
        <w:rPr>
          <w:rFonts w:ascii="宋体" w:hAnsi="宋体" w:cs="宋体"/>
          <w:color w:val="000000"/>
          <w:spacing w:val="0"/>
          <w:sz w:val="14"/>
        </w:rPr>
        <w:t>数</w:t>
      </w:r>
    </w:p>
    <w:p w14:paraId="6C13D24C">
      <w:pPr>
        <w:framePr w:w="767" w:wrap="auto" w:vAnchor="margin" w:hAnchor="text" w:x="2429" w:y="8231"/>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数量指标</w:t>
      </w:r>
    </w:p>
    <w:p w14:paraId="7E8CA5F8">
      <w:pPr>
        <w:framePr w:w="767" w:wrap="auto" w:vAnchor="margin" w:hAnchor="text" w:x="2429" w:y="8231"/>
        <w:widowControl w:val="0"/>
        <w:autoSpaceDE w:val="0"/>
        <w:autoSpaceDN w:val="0"/>
        <w:spacing w:before="501" w:after="0" w:line="139" w:lineRule="exact"/>
        <w:ind w:left="0" w:right="0" w:firstLine="0"/>
        <w:jc w:val="left"/>
        <w:rPr>
          <w:rFonts w:ascii="宋体"/>
          <w:color w:val="000000"/>
          <w:spacing w:val="0"/>
          <w:sz w:val="14"/>
        </w:rPr>
      </w:pPr>
      <w:r>
        <w:rPr>
          <w:rFonts w:ascii="宋体" w:hAnsi="宋体" w:cs="宋体"/>
          <w:color w:val="000000"/>
          <w:spacing w:val="-1"/>
          <w:sz w:val="14"/>
        </w:rPr>
        <w:t>质量指标</w:t>
      </w:r>
    </w:p>
    <w:p w14:paraId="42AE0E4B">
      <w:pPr>
        <w:framePr w:w="767" w:wrap="auto" w:vAnchor="margin" w:hAnchor="text" w:x="2429" w:y="8231"/>
        <w:widowControl w:val="0"/>
        <w:autoSpaceDE w:val="0"/>
        <w:autoSpaceDN w:val="0"/>
        <w:spacing w:before="502" w:after="0" w:line="139" w:lineRule="exact"/>
        <w:ind w:left="0" w:right="0" w:firstLine="0"/>
        <w:jc w:val="left"/>
        <w:rPr>
          <w:rFonts w:ascii="宋体"/>
          <w:color w:val="000000"/>
          <w:spacing w:val="0"/>
          <w:sz w:val="14"/>
        </w:rPr>
      </w:pPr>
      <w:r>
        <w:rPr>
          <w:rFonts w:ascii="宋体" w:hAnsi="宋体" w:cs="宋体"/>
          <w:color w:val="000000"/>
          <w:spacing w:val="-1"/>
          <w:sz w:val="14"/>
        </w:rPr>
        <w:t>时效指标</w:t>
      </w:r>
    </w:p>
    <w:p w14:paraId="6A7996C5">
      <w:pPr>
        <w:framePr w:w="767" w:wrap="auto" w:vAnchor="margin" w:hAnchor="text" w:x="2429" w:y="8231"/>
        <w:widowControl w:val="0"/>
        <w:autoSpaceDE w:val="0"/>
        <w:autoSpaceDN w:val="0"/>
        <w:spacing w:before="501" w:after="0" w:line="139" w:lineRule="exact"/>
        <w:ind w:left="0" w:right="0" w:firstLine="0"/>
        <w:jc w:val="left"/>
        <w:rPr>
          <w:rFonts w:ascii="宋体"/>
          <w:color w:val="000000"/>
          <w:spacing w:val="0"/>
          <w:sz w:val="14"/>
        </w:rPr>
      </w:pPr>
      <w:r>
        <w:rPr>
          <w:rFonts w:ascii="宋体" w:hAnsi="宋体" w:cs="宋体"/>
          <w:color w:val="000000"/>
          <w:spacing w:val="-1"/>
          <w:sz w:val="14"/>
        </w:rPr>
        <w:t>成本指标</w:t>
      </w:r>
    </w:p>
    <w:p w14:paraId="0908F1B8">
      <w:pPr>
        <w:framePr w:w="993" w:wrap="auto" w:vAnchor="margin" w:hAnchor="text" w:x="4922" w:y="8231"/>
        <w:widowControl w:val="0"/>
        <w:autoSpaceDE w:val="0"/>
        <w:autoSpaceDN w:val="0"/>
        <w:spacing w:before="0" w:after="0" w:line="139" w:lineRule="exact"/>
        <w:ind w:left="0" w:right="0" w:firstLine="0"/>
        <w:jc w:val="left"/>
        <w:rPr>
          <w:rFonts w:ascii="宋体"/>
          <w:color w:val="000000"/>
          <w:spacing w:val="0"/>
          <w:sz w:val="14"/>
        </w:rPr>
      </w:pPr>
      <w:r>
        <w:rPr>
          <w:rFonts w:ascii="宋体"/>
          <w:color w:val="000000"/>
          <w:spacing w:val="1"/>
          <w:sz w:val="14"/>
        </w:rPr>
        <w:t>&gt;=</w:t>
      </w:r>
      <w:r>
        <w:rPr>
          <w:rFonts w:ascii="宋体"/>
          <w:color w:val="000000"/>
          <w:spacing w:val="4"/>
          <w:sz w:val="14"/>
        </w:rPr>
        <w:t xml:space="preserve"> </w:t>
      </w:r>
      <w:r>
        <w:rPr>
          <w:rFonts w:ascii="宋体" w:hAnsi="宋体" w:cs="宋体"/>
          <w:color w:val="000000"/>
          <w:spacing w:val="2"/>
          <w:sz w:val="14"/>
        </w:rPr>
        <w:t>10766人</w:t>
      </w:r>
    </w:p>
    <w:p w14:paraId="48891B33">
      <w:pPr>
        <w:framePr w:w="993" w:wrap="auto" w:vAnchor="margin" w:hAnchor="text" w:x="4922" w:y="8231"/>
        <w:widowControl w:val="0"/>
        <w:autoSpaceDE w:val="0"/>
        <w:autoSpaceDN w:val="0"/>
        <w:spacing w:before="501" w:after="0" w:line="139" w:lineRule="exact"/>
        <w:ind w:left="0" w:right="0" w:firstLine="0"/>
        <w:jc w:val="left"/>
        <w:rPr>
          <w:rFonts w:ascii="宋体"/>
          <w:color w:val="000000"/>
          <w:spacing w:val="0"/>
          <w:sz w:val="14"/>
        </w:rPr>
      </w:pPr>
      <w:r>
        <w:rPr>
          <w:rFonts w:ascii="宋体"/>
          <w:color w:val="000000"/>
          <w:spacing w:val="1"/>
          <w:sz w:val="14"/>
        </w:rPr>
        <w:t>&gt;=</w:t>
      </w:r>
      <w:r>
        <w:rPr>
          <w:rFonts w:ascii="宋体"/>
          <w:color w:val="000000"/>
          <w:spacing w:val="4"/>
          <w:sz w:val="14"/>
        </w:rPr>
        <w:t xml:space="preserve"> </w:t>
      </w:r>
      <w:r>
        <w:rPr>
          <w:rFonts w:ascii="宋体" w:hAnsi="宋体" w:cs="宋体"/>
          <w:color w:val="000000"/>
          <w:spacing w:val="1"/>
          <w:sz w:val="14"/>
        </w:rPr>
        <w:t>100人/元</w:t>
      </w:r>
    </w:p>
    <w:p w14:paraId="6705D927">
      <w:pPr>
        <w:framePr w:w="993" w:wrap="auto" w:vAnchor="margin" w:hAnchor="text" w:x="4922" w:y="8231"/>
        <w:widowControl w:val="0"/>
        <w:autoSpaceDE w:val="0"/>
        <w:autoSpaceDN w:val="0"/>
        <w:spacing w:before="502" w:after="0" w:line="139" w:lineRule="exact"/>
        <w:ind w:left="0" w:right="0" w:firstLine="0"/>
        <w:jc w:val="left"/>
        <w:rPr>
          <w:rFonts w:ascii="宋体"/>
          <w:color w:val="000000"/>
          <w:spacing w:val="0"/>
          <w:sz w:val="14"/>
        </w:rPr>
      </w:pPr>
      <w:r>
        <w:rPr>
          <w:rFonts w:ascii="宋体"/>
          <w:color w:val="000000"/>
          <w:spacing w:val="1"/>
          <w:sz w:val="14"/>
        </w:rPr>
        <w:t>&gt;=</w:t>
      </w:r>
      <w:r>
        <w:rPr>
          <w:rFonts w:ascii="宋体"/>
          <w:color w:val="000000"/>
          <w:spacing w:val="4"/>
          <w:sz w:val="14"/>
        </w:rPr>
        <w:t xml:space="preserve"> </w:t>
      </w:r>
      <w:r>
        <w:rPr>
          <w:rFonts w:ascii="宋体"/>
          <w:color w:val="000000"/>
          <w:spacing w:val="1"/>
          <w:sz w:val="14"/>
        </w:rPr>
        <w:t>100%</w:t>
      </w:r>
    </w:p>
    <w:p w14:paraId="4DA1F7CC">
      <w:pPr>
        <w:framePr w:w="2934" w:wrap="auto" w:vAnchor="margin" w:hAnchor="text" w:x="6012" w:y="8231"/>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数量指标</w:t>
      </w:r>
      <w:r>
        <w:rPr>
          <w:rFonts w:ascii="宋体"/>
          <w:color w:val="000000"/>
          <w:spacing w:val="116"/>
          <w:sz w:val="14"/>
        </w:rPr>
        <w:t xml:space="preserve"> </w:t>
      </w:r>
      <w:r>
        <w:rPr>
          <w:rFonts w:ascii="宋体" w:hAnsi="宋体" w:cs="宋体"/>
          <w:color w:val="000000"/>
          <w:spacing w:val="-1"/>
          <w:sz w:val="14"/>
        </w:rPr>
        <w:t>优抚对象需价格临时补贴人数</w:t>
      </w:r>
    </w:p>
    <w:p w14:paraId="715B3BDE">
      <w:pPr>
        <w:framePr w:w="2934" w:wrap="auto" w:vAnchor="margin" w:hAnchor="text" w:x="6012" w:y="8231"/>
        <w:widowControl w:val="0"/>
        <w:autoSpaceDE w:val="0"/>
        <w:autoSpaceDN w:val="0"/>
        <w:spacing w:before="415" w:after="0" w:line="139" w:lineRule="exact"/>
        <w:ind w:left="743" w:right="0" w:firstLine="0"/>
        <w:jc w:val="left"/>
        <w:rPr>
          <w:rFonts w:ascii="宋体"/>
          <w:color w:val="000000"/>
          <w:spacing w:val="0"/>
          <w:sz w:val="14"/>
        </w:rPr>
      </w:pPr>
      <w:r>
        <w:rPr>
          <w:rFonts w:ascii="宋体" w:hAnsi="宋体" w:cs="宋体"/>
          <w:color w:val="000000"/>
          <w:spacing w:val="-1"/>
          <w:sz w:val="14"/>
        </w:rPr>
        <w:t>优抚对象价格临时补贴足额发放</w:t>
      </w:r>
    </w:p>
    <w:p w14:paraId="5FBA87A7">
      <w:pPr>
        <w:framePr w:w="2934" w:wrap="auto" w:vAnchor="margin" w:hAnchor="text" w:x="6012" w:y="8231"/>
        <w:widowControl w:val="0"/>
        <w:autoSpaceDE w:val="0"/>
        <w:autoSpaceDN w:val="0"/>
        <w:spacing w:before="35" w:after="0" w:line="139" w:lineRule="exact"/>
        <w:ind w:left="743" w:right="0" w:firstLine="0"/>
        <w:jc w:val="left"/>
        <w:rPr>
          <w:rFonts w:ascii="宋体"/>
          <w:color w:val="000000"/>
          <w:spacing w:val="0"/>
          <w:sz w:val="14"/>
        </w:rPr>
      </w:pPr>
      <w:r>
        <w:rPr>
          <w:rFonts w:ascii="宋体" w:hAnsi="宋体" w:cs="宋体"/>
          <w:color w:val="000000"/>
          <w:spacing w:val="0"/>
          <w:sz w:val="14"/>
        </w:rPr>
        <w:t>率</w:t>
      </w:r>
    </w:p>
    <w:p w14:paraId="3BA622C8">
      <w:pPr>
        <w:framePr w:w="923" w:wrap="auto" w:vAnchor="margin" w:hAnchor="text" w:x="8817" w:y="8231"/>
        <w:widowControl w:val="0"/>
        <w:autoSpaceDE w:val="0"/>
        <w:autoSpaceDN w:val="0"/>
        <w:spacing w:before="0" w:after="0" w:line="139" w:lineRule="exact"/>
        <w:ind w:left="0" w:right="0" w:firstLine="0"/>
        <w:jc w:val="left"/>
        <w:rPr>
          <w:rFonts w:ascii="宋体"/>
          <w:color w:val="000000"/>
          <w:spacing w:val="0"/>
          <w:sz w:val="14"/>
        </w:rPr>
      </w:pPr>
      <w:r>
        <w:rPr>
          <w:rFonts w:ascii="宋体"/>
          <w:color w:val="000000"/>
          <w:spacing w:val="1"/>
          <w:sz w:val="14"/>
        </w:rPr>
        <w:t>&gt;=</w:t>
      </w:r>
      <w:r>
        <w:rPr>
          <w:rFonts w:ascii="宋体"/>
          <w:color w:val="000000"/>
          <w:spacing w:val="4"/>
          <w:sz w:val="14"/>
        </w:rPr>
        <w:t xml:space="preserve"> </w:t>
      </w:r>
      <w:r>
        <w:rPr>
          <w:rFonts w:ascii="宋体" w:hAnsi="宋体" w:cs="宋体"/>
          <w:color w:val="000000"/>
          <w:spacing w:val="2"/>
          <w:sz w:val="14"/>
        </w:rPr>
        <w:t>10766人</w:t>
      </w:r>
    </w:p>
    <w:p w14:paraId="10C7F596">
      <w:pPr>
        <w:framePr w:w="1912" w:wrap="auto" w:vAnchor="margin" w:hAnchor="text" w:x="3067" w:y="8785"/>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优抚对象价格临时补贴足额</w:t>
      </w:r>
    </w:p>
    <w:p w14:paraId="7B458FCB">
      <w:pPr>
        <w:framePr w:w="1912" w:wrap="auto" w:vAnchor="margin" w:hAnchor="text" w:x="3067" w:y="8785"/>
        <w:widowControl w:val="0"/>
        <w:autoSpaceDE w:val="0"/>
        <w:autoSpaceDN w:val="0"/>
        <w:spacing w:before="35" w:after="0" w:line="139" w:lineRule="exact"/>
        <w:ind w:left="0" w:right="0" w:firstLine="0"/>
        <w:jc w:val="left"/>
        <w:rPr>
          <w:rFonts w:ascii="宋体"/>
          <w:color w:val="000000"/>
          <w:spacing w:val="0"/>
          <w:sz w:val="14"/>
        </w:rPr>
      </w:pPr>
      <w:r>
        <w:rPr>
          <w:rFonts w:ascii="宋体" w:hAnsi="宋体" w:cs="宋体"/>
          <w:color w:val="000000"/>
          <w:spacing w:val="-1"/>
          <w:sz w:val="14"/>
        </w:rPr>
        <w:t>发放率</w:t>
      </w:r>
    </w:p>
    <w:p w14:paraId="56D96310">
      <w:pPr>
        <w:framePr w:w="767" w:wrap="auto" w:vAnchor="margin" w:hAnchor="text" w:x="6012" w:y="8871"/>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质量指标</w:t>
      </w:r>
    </w:p>
    <w:p w14:paraId="012D2CD3">
      <w:pPr>
        <w:framePr w:w="993" w:wrap="auto" w:vAnchor="margin" w:hAnchor="text" w:x="8817" w:y="8871"/>
        <w:widowControl w:val="0"/>
        <w:autoSpaceDE w:val="0"/>
        <w:autoSpaceDN w:val="0"/>
        <w:spacing w:before="0" w:after="0" w:line="139" w:lineRule="exact"/>
        <w:ind w:left="0" w:right="0" w:firstLine="0"/>
        <w:jc w:val="left"/>
        <w:rPr>
          <w:rFonts w:ascii="宋体"/>
          <w:color w:val="000000"/>
          <w:spacing w:val="0"/>
          <w:sz w:val="14"/>
        </w:rPr>
      </w:pPr>
      <w:r>
        <w:rPr>
          <w:rFonts w:ascii="宋体"/>
          <w:color w:val="000000"/>
          <w:spacing w:val="1"/>
          <w:sz w:val="14"/>
        </w:rPr>
        <w:t>&gt;=</w:t>
      </w:r>
      <w:r>
        <w:rPr>
          <w:rFonts w:ascii="宋体"/>
          <w:color w:val="000000"/>
          <w:spacing w:val="4"/>
          <w:sz w:val="14"/>
        </w:rPr>
        <w:t xml:space="preserve"> </w:t>
      </w:r>
      <w:r>
        <w:rPr>
          <w:rFonts w:ascii="宋体" w:hAnsi="宋体" w:cs="宋体"/>
          <w:color w:val="000000"/>
          <w:spacing w:val="1"/>
          <w:sz w:val="14"/>
        </w:rPr>
        <w:t>100人/元</w:t>
      </w:r>
    </w:p>
    <w:p w14:paraId="1206FBEB">
      <w:pPr>
        <w:framePr w:w="993" w:wrap="auto" w:vAnchor="margin" w:hAnchor="text" w:x="8817" w:y="8871"/>
        <w:widowControl w:val="0"/>
        <w:autoSpaceDE w:val="0"/>
        <w:autoSpaceDN w:val="0"/>
        <w:spacing w:before="502" w:after="0" w:line="139" w:lineRule="exact"/>
        <w:ind w:left="0" w:right="0" w:firstLine="0"/>
        <w:jc w:val="left"/>
        <w:rPr>
          <w:rFonts w:ascii="宋体"/>
          <w:color w:val="000000"/>
          <w:spacing w:val="0"/>
          <w:sz w:val="14"/>
        </w:rPr>
      </w:pPr>
      <w:r>
        <w:rPr>
          <w:rFonts w:ascii="宋体"/>
          <w:color w:val="000000"/>
          <w:spacing w:val="1"/>
          <w:sz w:val="14"/>
        </w:rPr>
        <w:t>&gt;=</w:t>
      </w:r>
      <w:r>
        <w:rPr>
          <w:rFonts w:ascii="宋体"/>
          <w:color w:val="000000"/>
          <w:spacing w:val="4"/>
          <w:sz w:val="14"/>
        </w:rPr>
        <w:t xml:space="preserve"> </w:t>
      </w:r>
      <w:r>
        <w:rPr>
          <w:rFonts w:ascii="宋体"/>
          <w:color w:val="000000"/>
          <w:spacing w:val="1"/>
          <w:sz w:val="14"/>
        </w:rPr>
        <w:t>100%</w:t>
      </w:r>
    </w:p>
    <w:p w14:paraId="1048E9DD">
      <w:pPr>
        <w:framePr w:w="767" w:wrap="auto" w:vAnchor="margin" w:hAnchor="text" w:x="1740" w:y="9193"/>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产出指标</w:t>
      </w:r>
    </w:p>
    <w:p w14:paraId="221073CF">
      <w:pPr>
        <w:framePr w:w="1912" w:wrap="auto" w:vAnchor="margin" w:hAnchor="text" w:x="3067" w:y="9426"/>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优抚对象价格临时补贴发放</w:t>
      </w:r>
    </w:p>
    <w:p w14:paraId="73EB97E5">
      <w:pPr>
        <w:framePr w:w="1912" w:wrap="auto" w:vAnchor="margin" w:hAnchor="text" w:x="3067" w:y="9426"/>
        <w:widowControl w:val="0"/>
        <w:autoSpaceDE w:val="0"/>
        <w:autoSpaceDN w:val="0"/>
        <w:spacing w:before="36" w:after="0" w:line="139" w:lineRule="exact"/>
        <w:ind w:left="0" w:right="0" w:firstLine="0"/>
        <w:jc w:val="left"/>
        <w:rPr>
          <w:rFonts w:ascii="宋体"/>
          <w:color w:val="000000"/>
          <w:spacing w:val="0"/>
          <w:sz w:val="14"/>
        </w:rPr>
      </w:pPr>
      <w:r>
        <w:rPr>
          <w:rFonts w:ascii="宋体" w:hAnsi="宋体" w:cs="宋体"/>
          <w:color w:val="000000"/>
          <w:spacing w:val="-1"/>
          <w:sz w:val="14"/>
        </w:rPr>
        <w:t>及时率</w:t>
      </w:r>
    </w:p>
    <w:p w14:paraId="350A8303">
      <w:pPr>
        <w:framePr w:w="2190" w:wrap="auto" w:vAnchor="margin" w:hAnchor="text" w:x="6756" w:y="9426"/>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优抚对象价格临时补贴发放及时</w:t>
      </w:r>
    </w:p>
    <w:p w14:paraId="0A923CE8">
      <w:pPr>
        <w:framePr w:w="2190" w:wrap="auto" w:vAnchor="margin" w:hAnchor="text" w:x="6756" w:y="9426"/>
        <w:widowControl w:val="0"/>
        <w:autoSpaceDE w:val="0"/>
        <w:autoSpaceDN w:val="0"/>
        <w:spacing w:before="36" w:after="0" w:line="139" w:lineRule="exact"/>
        <w:ind w:left="0" w:right="0" w:firstLine="0"/>
        <w:jc w:val="left"/>
        <w:rPr>
          <w:rFonts w:ascii="宋体"/>
          <w:color w:val="000000"/>
          <w:spacing w:val="0"/>
          <w:sz w:val="14"/>
        </w:rPr>
      </w:pPr>
      <w:r>
        <w:rPr>
          <w:rFonts w:ascii="宋体" w:hAnsi="宋体" w:cs="宋体"/>
          <w:color w:val="000000"/>
          <w:spacing w:val="0"/>
          <w:sz w:val="14"/>
        </w:rPr>
        <w:t>率</w:t>
      </w:r>
    </w:p>
    <w:p w14:paraId="06449191">
      <w:pPr>
        <w:framePr w:w="767" w:wrap="auto" w:vAnchor="margin" w:hAnchor="text" w:x="6012" w:y="9512"/>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时效指标</w:t>
      </w:r>
    </w:p>
    <w:p w14:paraId="7B57A840">
      <w:pPr>
        <w:framePr w:w="349" w:wrap="auto" w:vAnchor="margin" w:hAnchor="text" w:x="1294" w:y="10033"/>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0"/>
          <w:sz w:val="14"/>
        </w:rPr>
        <w:t>绩</w:t>
      </w:r>
    </w:p>
    <w:p w14:paraId="1821F618">
      <w:pPr>
        <w:framePr w:w="349" w:wrap="auto" w:vAnchor="margin" w:hAnchor="text" w:x="1294" w:y="10033"/>
        <w:widowControl w:val="0"/>
        <w:autoSpaceDE w:val="0"/>
        <w:autoSpaceDN w:val="0"/>
        <w:spacing w:before="36" w:after="0" w:line="139" w:lineRule="exact"/>
        <w:ind w:left="0" w:right="0" w:firstLine="0"/>
        <w:jc w:val="left"/>
        <w:rPr>
          <w:rFonts w:ascii="宋体"/>
          <w:color w:val="000000"/>
          <w:spacing w:val="0"/>
          <w:sz w:val="14"/>
        </w:rPr>
      </w:pPr>
      <w:r>
        <w:rPr>
          <w:rFonts w:ascii="宋体" w:hAnsi="宋体" w:cs="宋体"/>
          <w:color w:val="000000"/>
          <w:spacing w:val="0"/>
          <w:sz w:val="14"/>
        </w:rPr>
        <w:t>效</w:t>
      </w:r>
    </w:p>
    <w:p w14:paraId="07364DA3">
      <w:pPr>
        <w:framePr w:w="349" w:wrap="auto" w:vAnchor="margin" w:hAnchor="text" w:x="1294" w:y="10033"/>
        <w:widowControl w:val="0"/>
        <w:autoSpaceDE w:val="0"/>
        <w:autoSpaceDN w:val="0"/>
        <w:spacing w:before="36" w:after="0" w:line="139" w:lineRule="exact"/>
        <w:ind w:left="0" w:right="0" w:firstLine="0"/>
        <w:jc w:val="left"/>
        <w:rPr>
          <w:rFonts w:ascii="宋体"/>
          <w:color w:val="000000"/>
          <w:spacing w:val="0"/>
          <w:sz w:val="14"/>
        </w:rPr>
      </w:pPr>
      <w:r>
        <w:rPr>
          <w:rFonts w:ascii="宋体" w:hAnsi="宋体" w:cs="宋体"/>
          <w:color w:val="000000"/>
          <w:spacing w:val="0"/>
          <w:sz w:val="14"/>
        </w:rPr>
        <w:t>指</w:t>
      </w:r>
    </w:p>
    <w:p w14:paraId="34392949">
      <w:pPr>
        <w:framePr w:w="349" w:wrap="auto" w:vAnchor="margin" w:hAnchor="text" w:x="1294" w:y="10033"/>
        <w:widowControl w:val="0"/>
        <w:autoSpaceDE w:val="0"/>
        <w:autoSpaceDN w:val="0"/>
        <w:spacing w:before="36" w:after="0" w:line="139" w:lineRule="exact"/>
        <w:ind w:left="0" w:right="0" w:firstLine="0"/>
        <w:jc w:val="left"/>
        <w:rPr>
          <w:rFonts w:ascii="宋体"/>
          <w:color w:val="000000"/>
          <w:spacing w:val="0"/>
          <w:sz w:val="14"/>
        </w:rPr>
      </w:pPr>
      <w:r>
        <w:rPr>
          <w:rFonts w:ascii="宋体" w:hAnsi="宋体" w:cs="宋体"/>
          <w:color w:val="000000"/>
          <w:spacing w:val="0"/>
          <w:sz w:val="14"/>
        </w:rPr>
        <w:t>标</w:t>
      </w:r>
    </w:p>
    <w:p w14:paraId="5117AC3A">
      <w:pPr>
        <w:framePr w:w="1912" w:wrap="auto" w:vAnchor="margin" w:hAnchor="text" w:x="3067" w:y="10067"/>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优抚对象价格临时补贴总金</w:t>
      </w:r>
    </w:p>
    <w:p w14:paraId="353CB046">
      <w:pPr>
        <w:framePr w:w="1912" w:wrap="auto" w:vAnchor="margin" w:hAnchor="text" w:x="3067" w:y="10067"/>
        <w:widowControl w:val="0"/>
        <w:autoSpaceDE w:val="0"/>
        <w:autoSpaceDN w:val="0"/>
        <w:spacing w:before="35" w:after="0" w:line="139" w:lineRule="exact"/>
        <w:ind w:left="0" w:right="0" w:firstLine="0"/>
        <w:jc w:val="left"/>
        <w:rPr>
          <w:rFonts w:ascii="宋体"/>
          <w:color w:val="000000"/>
          <w:spacing w:val="0"/>
          <w:sz w:val="14"/>
        </w:rPr>
      </w:pPr>
      <w:r>
        <w:rPr>
          <w:rFonts w:ascii="宋体" w:hAnsi="宋体" w:cs="宋体"/>
          <w:color w:val="000000"/>
          <w:spacing w:val="0"/>
          <w:sz w:val="14"/>
        </w:rPr>
        <w:t>额</w:t>
      </w:r>
    </w:p>
    <w:p w14:paraId="5ACDB196">
      <w:pPr>
        <w:framePr w:w="1062" w:wrap="auto" w:vAnchor="margin" w:hAnchor="text" w:x="4922" w:y="10153"/>
        <w:widowControl w:val="0"/>
        <w:autoSpaceDE w:val="0"/>
        <w:autoSpaceDN w:val="0"/>
        <w:spacing w:before="0" w:after="0" w:line="139" w:lineRule="exact"/>
        <w:ind w:left="0" w:right="0" w:firstLine="0"/>
        <w:jc w:val="left"/>
        <w:rPr>
          <w:rFonts w:ascii="宋体"/>
          <w:color w:val="000000"/>
          <w:spacing w:val="0"/>
          <w:sz w:val="14"/>
        </w:rPr>
      </w:pPr>
      <w:r>
        <w:rPr>
          <w:rFonts w:ascii="宋体"/>
          <w:color w:val="000000"/>
          <w:spacing w:val="1"/>
          <w:sz w:val="14"/>
        </w:rPr>
        <w:t>&gt;=</w:t>
      </w:r>
      <w:r>
        <w:rPr>
          <w:rFonts w:ascii="宋体"/>
          <w:color w:val="000000"/>
          <w:spacing w:val="4"/>
          <w:sz w:val="14"/>
        </w:rPr>
        <w:t xml:space="preserve"> </w:t>
      </w:r>
      <w:r>
        <w:rPr>
          <w:rFonts w:ascii="宋体" w:hAnsi="宋体" w:cs="宋体"/>
          <w:color w:val="000000"/>
          <w:spacing w:val="1"/>
          <w:sz w:val="14"/>
        </w:rPr>
        <w:t>465.1万元</w:t>
      </w:r>
    </w:p>
    <w:p w14:paraId="231B0D60">
      <w:pPr>
        <w:framePr w:w="2794" w:wrap="auto" w:vAnchor="margin" w:hAnchor="text" w:x="6012" w:y="10153"/>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成本指标</w:t>
      </w:r>
      <w:r>
        <w:rPr>
          <w:rFonts w:ascii="宋体"/>
          <w:color w:val="000000"/>
          <w:spacing w:val="116"/>
          <w:sz w:val="14"/>
        </w:rPr>
        <w:t xml:space="preserve"> </w:t>
      </w:r>
      <w:r>
        <w:rPr>
          <w:rFonts w:ascii="宋体" w:hAnsi="宋体" w:cs="宋体"/>
          <w:color w:val="000000"/>
          <w:spacing w:val="-1"/>
          <w:sz w:val="14"/>
        </w:rPr>
        <w:t>优抚对象价格临时补贴总金额</w:t>
      </w:r>
    </w:p>
    <w:p w14:paraId="358E07BC">
      <w:pPr>
        <w:framePr w:w="1062" w:wrap="auto" w:vAnchor="margin" w:hAnchor="text" w:x="8817" w:y="10153"/>
        <w:widowControl w:val="0"/>
        <w:autoSpaceDE w:val="0"/>
        <w:autoSpaceDN w:val="0"/>
        <w:spacing w:before="0" w:after="0" w:line="139" w:lineRule="exact"/>
        <w:ind w:left="0" w:right="0" w:firstLine="0"/>
        <w:jc w:val="left"/>
        <w:rPr>
          <w:rFonts w:ascii="宋体"/>
          <w:color w:val="000000"/>
          <w:spacing w:val="0"/>
          <w:sz w:val="14"/>
        </w:rPr>
      </w:pPr>
      <w:r>
        <w:rPr>
          <w:rFonts w:ascii="宋体"/>
          <w:color w:val="000000"/>
          <w:spacing w:val="1"/>
          <w:sz w:val="14"/>
        </w:rPr>
        <w:t>&gt;=</w:t>
      </w:r>
      <w:r>
        <w:rPr>
          <w:rFonts w:ascii="宋体"/>
          <w:color w:val="000000"/>
          <w:spacing w:val="4"/>
          <w:sz w:val="14"/>
        </w:rPr>
        <w:t xml:space="preserve"> </w:t>
      </w:r>
      <w:r>
        <w:rPr>
          <w:rFonts w:ascii="宋体" w:hAnsi="宋体" w:cs="宋体"/>
          <w:color w:val="000000"/>
          <w:spacing w:val="1"/>
          <w:sz w:val="14"/>
        </w:rPr>
        <w:t>465.1万元</w:t>
      </w:r>
    </w:p>
    <w:p w14:paraId="43EBF5CC">
      <w:pPr>
        <w:framePr w:w="767" w:wrap="auto" w:vAnchor="margin" w:hAnchor="text" w:x="2429" w:y="10707"/>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经济效益</w:t>
      </w:r>
    </w:p>
    <w:p w14:paraId="79E3D7C8">
      <w:pPr>
        <w:framePr w:w="767" w:wrap="auto" w:vAnchor="margin" w:hAnchor="text" w:x="2429" w:y="10707"/>
        <w:widowControl w:val="0"/>
        <w:autoSpaceDE w:val="0"/>
        <w:autoSpaceDN w:val="0"/>
        <w:spacing w:before="36" w:after="0" w:line="139" w:lineRule="exact"/>
        <w:ind w:left="0" w:right="0" w:firstLine="0"/>
        <w:jc w:val="left"/>
        <w:rPr>
          <w:rFonts w:ascii="宋体"/>
          <w:color w:val="000000"/>
          <w:spacing w:val="0"/>
          <w:sz w:val="14"/>
        </w:rPr>
      </w:pPr>
      <w:r>
        <w:rPr>
          <w:rFonts w:ascii="宋体" w:hAnsi="宋体" w:cs="宋体"/>
          <w:color w:val="000000"/>
          <w:spacing w:val="-1"/>
          <w:sz w:val="14"/>
        </w:rPr>
        <w:t>指标</w:t>
      </w:r>
    </w:p>
    <w:p w14:paraId="1292DDE7">
      <w:pPr>
        <w:framePr w:w="767" w:wrap="auto" w:vAnchor="margin" w:hAnchor="text" w:x="6012" w:y="10707"/>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经济效益</w:t>
      </w:r>
    </w:p>
    <w:p w14:paraId="1B68B04E">
      <w:pPr>
        <w:framePr w:w="767" w:wrap="auto" w:vAnchor="margin" w:hAnchor="text" w:x="6012" w:y="10707"/>
        <w:widowControl w:val="0"/>
        <w:autoSpaceDE w:val="0"/>
        <w:autoSpaceDN w:val="0"/>
        <w:spacing w:before="36" w:after="0" w:line="139" w:lineRule="exact"/>
        <w:ind w:left="0" w:right="0" w:firstLine="0"/>
        <w:jc w:val="left"/>
        <w:rPr>
          <w:rFonts w:ascii="宋体"/>
          <w:color w:val="000000"/>
          <w:spacing w:val="0"/>
          <w:sz w:val="14"/>
        </w:rPr>
      </w:pPr>
      <w:r>
        <w:rPr>
          <w:rFonts w:ascii="宋体" w:hAnsi="宋体" w:cs="宋体"/>
          <w:color w:val="000000"/>
          <w:spacing w:val="-1"/>
          <w:sz w:val="14"/>
        </w:rPr>
        <w:t>指标</w:t>
      </w:r>
    </w:p>
    <w:p w14:paraId="3A132E36">
      <w:pPr>
        <w:framePr w:w="767" w:wrap="auto" w:vAnchor="margin" w:hAnchor="text" w:x="2429" w:y="11348"/>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社会效益</w:t>
      </w:r>
    </w:p>
    <w:p w14:paraId="38E637DA">
      <w:pPr>
        <w:framePr w:w="767" w:wrap="auto" w:vAnchor="margin" w:hAnchor="text" w:x="2429" w:y="11348"/>
        <w:widowControl w:val="0"/>
        <w:autoSpaceDE w:val="0"/>
        <w:autoSpaceDN w:val="0"/>
        <w:spacing w:before="35" w:after="0" w:line="139" w:lineRule="exact"/>
        <w:ind w:left="0" w:right="0" w:firstLine="0"/>
        <w:jc w:val="left"/>
        <w:rPr>
          <w:rFonts w:ascii="宋体"/>
          <w:color w:val="000000"/>
          <w:spacing w:val="0"/>
          <w:sz w:val="14"/>
        </w:rPr>
      </w:pPr>
      <w:r>
        <w:rPr>
          <w:rFonts w:ascii="宋体" w:hAnsi="宋体" w:cs="宋体"/>
          <w:color w:val="000000"/>
          <w:spacing w:val="-1"/>
          <w:sz w:val="14"/>
        </w:rPr>
        <w:t>指标</w:t>
      </w:r>
    </w:p>
    <w:p w14:paraId="6853548E">
      <w:pPr>
        <w:framePr w:w="767" w:wrap="auto" w:vAnchor="margin" w:hAnchor="text" w:x="6012" w:y="11348"/>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社会效益</w:t>
      </w:r>
    </w:p>
    <w:p w14:paraId="00259D26">
      <w:pPr>
        <w:framePr w:w="767" w:wrap="auto" w:vAnchor="margin" w:hAnchor="text" w:x="6012" w:y="11348"/>
        <w:widowControl w:val="0"/>
        <w:autoSpaceDE w:val="0"/>
        <w:autoSpaceDN w:val="0"/>
        <w:spacing w:before="35" w:after="0" w:line="139" w:lineRule="exact"/>
        <w:ind w:left="0" w:right="0" w:firstLine="0"/>
        <w:jc w:val="left"/>
        <w:rPr>
          <w:rFonts w:ascii="宋体"/>
          <w:color w:val="000000"/>
          <w:spacing w:val="0"/>
          <w:sz w:val="14"/>
        </w:rPr>
      </w:pPr>
      <w:r>
        <w:rPr>
          <w:rFonts w:ascii="宋体" w:hAnsi="宋体" w:cs="宋体"/>
          <w:color w:val="000000"/>
          <w:spacing w:val="-1"/>
          <w:sz w:val="14"/>
        </w:rPr>
        <w:t>指标</w:t>
      </w:r>
    </w:p>
    <w:p w14:paraId="09F84B04">
      <w:pPr>
        <w:framePr w:w="2522" w:wrap="auto" w:vAnchor="margin" w:hAnchor="text" w:x="3067" w:y="11434"/>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发放优抚对象价格临时补贴</w:t>
      </w:r>
      <w:r>
        <w:rPr>
          <w:rFonts w:ascii="宋体"/>
          <w:color w:val="000000"/>
          <w:spacing w:val="114"/>
          <w:sz w:val="14"/>
        </w:rPr>
        <w:t xml:space="preserve"> </w:t>
      </w:r>
      <w:r>
        <w:rPr>
          <w:rFonts w:ascii="宋体"/>
          <w:color w:val="000000"/>
          <w:spacing w:val="1"/>
          <w:sz w:val="14"/>
        </w:rPr>
        <w:t>&gt;=</w:t>
      </w:r>
      <w:r>
        <w:rPr>
          <w:rFonts w:ascii="宋体"/>
          <w:color w:val="000000"/>
          <w:spacing w:val="4"/>
          <w:sz w:val="14"/>
        </w:rPr>
        <w:t xml:space="preserve"> </w:t>
      </w:r>
      <w:r>
        <w:rPr>
          <w:rFonts w:ascii="宋体"/>
          <w:color w:val="000000"/>
          <w:spacing w:val="1"/>
          <w:sz w:val="14"/>
        </w:rPr>
        <w:t>99%</w:t>
      </w:r>
    </w:p>
    <w:p w14:paraId="2538A93E">
      <w:pPr>
        <w:framePr w:w="1912" w:wrap="auto" w:vAnchor="margin" w:hAnchor="text" w:x="6756" w:y="11434"/>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发放优抚对象价格临时补贴</w:t>
      </w:r>
    </w:p>
    <w:p w14:paraId="2C6E7BBC">
      <w:pPr>
        <w:framePr w:w="637" w:wrap="auto" w:vAnchor="margin" w:hAnchor="text" w:x="8817" w:y="11434"/>
        <w:widowControl w:val="0"/>
        <w:autoSpaceDE w:val="0"/>
        <w:autoSpaceDN w:val="0"/>
        <w:spacing w:before="0" w:after="0" w:line="139" w:lineRule="exact"/>
        <w:ind w:left="0" w:right="0" w:firstLine="0"/>
        <w:jc w:val="left"/>
        <w:rPr>
          <w:rFonts w:ascii="宋体"/>
          <w:color w:val="000000"/>
          <w:spacing w:val="0"/>
          <w:sz w:val="14"/>
        </w:rPr>
      </w:pPr>
      <w:r>
        <w:rPr>
          <w:rFonts w:ascii="宋体"/>
          <w:color w:val="000000"/>
          <w:spacing w:val="1"/>
          <w:sz w:val="14"/>
        </w:rPr>
        <w:t>&gt;=</w:t>
      </w:r>
      <w:r>
        <w:rPr>
          <w:rFonts w:ascii="宋体"/>
          <w:color w:val="000000"/>
          <w:spacing w:val="4"/>
          <w:sz w:val="14"/>
        </w:rPr>
        <w:t xml:space="preserve"> </w:t>
      </w:r>
      <w:r>
        <w:rPr>
          <w:rFonts w:ascii="宋体"/>
          <w:color w:val="000000"/>
          <w:spacing w:val="1"/>
          <w:sz w:val="14"/>
        </w:rPr>
        <w:t>99%</w:t>
      </w:r>
    </w:p>
    <w:p w14:paraId="71446B16">
      <w:pPr>
        <w:framePr w:w="767" w:wrap="auto" w:vAnchor="margin" w:hAnchor="text" w:x="1740" w:y="11756"/>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效益指标</w:t>
      </w:r>
    </w:p>
    <w:p w14:paraId="4540EB3E">
      <w:pPr>
        <w:framePr w:w="767" w:wrap="auto" w:vAnchor="margin" w:hAnchor="text" w:x="2429" w:y="11989"/>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生态效益</w:t>
      </w:r>
    </w:p>
    <w:p w14:paraId="57A75ED6">
      <w:pPr>
        <w:framePr w:w="767" w:wrap="auto" w:vAnchor="margin" w:hAnchor="text" w:x="2429" w:y="11989"/>
        <w:widowControl w:val="0"/>
        <w:autoSpaceDE w:val="0"/>
        <w:autoSpaceDN w:val="0"/>
        <w:spacing w:before="36" w:after="0" w:line="139" w:lineRule="exact"/>
        <w:ind w:left="0" w:right="0" w:firstLine="0"/>
        <w:jc w:val="left"/>
        <w:rPr>
          <w:rFonts w:ascii="宋体"/>
          <w:color w:val="000000"/>
          <w:spacing w:val="0"/>
          <w:sz w:val="14"/>
        </w:rPr>
      </w:pPr>
      <w:r>
        <w:rPr>
          <w:rFonts w:ascii="宋体" w:hAnsi="宋体" w:cs="宋体"/>
          <w:color w:val="000000"/>
          <w:spacing w:val="-1"/>
          <w:sz w:val="14"/>
        </w:rPr>
        <w:t>指标</w:t>
      </w:r>
    </w:p>
    <w:p w14:paraId="26C2EC09">
      <w:pPr>
        <w:framePr w:w="767" w:wrap="auto" w:vAnchor="margin" w:hAnchor="text" w:x="6012" w:y="11989"/>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生态效益</w:t>
      </w:r>
    </w:p>
    <w:p w14:paraId="0A00F6C5">
      <w:pPr>
        <w:framePr w:w="767" w:wrap="auto" w:vAnchor="margin" w:hAnchor="text" w:x="6012" w:y="11989"/>
        <w:widowControl w:val="0"/>
        <w:autoSpaceDE w:val="0"/>
        <w:autoSpaceDN w:val="0"/>
        <w:spacing w:before="36" w:after="0" w:line="139" w:lineRule="exact"/>
        <w:ind w:left="0" w:right="0" w:firstLine="0"/>
        <w:jc w:val="left"/>
        <w:rPr>
          <w:rFonts w:ascii="宋体"/>
          <w:color w:val="000000"/>
          <w:spacing w:val="0"/>
          <w:sz w:val="14"/>
        </w:rPr>
      </w:pPr>
      <w:r>
        <w:rPr>
          <w:rFonts w:ascii="宋体" w:hAnsi="宋体" w:cs="宋体"/>
          <w:color w:val="000000"/>
          <w:spacing w:val="-1"/>
          <w:sz w:val="14"/>
        </w:rPr>
        <w:t>指标</w:t>
      </w:r>
    </w:p>
    <w:p w14:paraId="5303AF07">
      <w:pPr>
        <w:framePr w:w="767" w:wrap="auto" w:vAnchor="margin" w:hAnchor="text" w:x="2429" w:y="12630"/>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可持续影</w:t>
      </w:r>
    </w:p>
    <w:p w14:paraId="7B86CA71">
      <w:pPr>
        <w:framePr w:w="767" w:wrap="auto" w:vAnchor="margin" w:hAnchor="text" w:x="2429" w:y="12630"/>
        <w:widowControl w:val="0"/>
        <w:autoSpaceDE w:val="0"/>
        <w:autoSpaceDN w:val="0"/>
        <w:spacing w:before="35" w:after="0" w:line="139" w:lineRule="exact"/>
        <w:ind w:left="0" w:right="0" w:firstLine="0"/>
        <w:jc w:val="left"/>
        <w:rPr>
          <w:rFonts w:ascii="宋体"/>
          <w:color w:val="000000"/>
          <w:spacing w:val="0"/>
          <w:sz w:val="14"/>
        </w:rPr>
      </w:pPr>
      <w:r>
        <w:rPr>
          <w:rFonts w:ascii="宋体" w:hAnsi="宋体" w:cs="宋体"/>
          <w:color w:val="000000"/>
          <w:spacing w:val="-1"/>
          <w:sz w:val="14"/>
        </w:rPr>
        <w:t>响指标</w:t>
      </w:r>
    </w:p>
    <w:p w14:paraId="4C11AE12">
      <w:pPr>
        <w:framePr w:w="767" w:wrap="auto" w:vAnchor="margin" w:hAnchor="text" w:x="6012" w:y="12630"/>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可持续影</w:t>
      </w:r>
    </w:p>
    <w:p w14:paraId="6D161C34">
      <w:pPr>
        <w:framePr w:w="767" w:wrap="auto" w:vAnchor="margin" w:hAnchor="text" w:x="6012" w:y="12630"/>
        <w:widowControl w:val="0"/>
        <w:autoSpaceDE w:val="0"/>
        <w:autoSpaceDN w:val="0"/>
        <w:spacing w:before="35" w:after="0" w:line="139" w:lineRule="exact"/>
        <w:ind w:left="0" w:right="0" w:firstLine="0"/>
        <w:jc w:val="left"/>
        <w:rPr>
          <w:rFonts w:ascii="宋体"/>
          <w:color w:val="000000"/>
          <w:spacing w:val="0"/>
          <w:sz w:val="14"/>
        </w:rPr>
      </w:pPr>
      <w:r>
        <w:rPr>
          <w:rFonts w:ascii="宋体" w:hAnsi="宋体" w:cs="宋体"/>
          <w:color w:val="000000"/>
          <w:spacing w:val="-1"/>
          <w:sz w:val="14"/>
        </w:rPr>
        <w:t>响指标</w:t>
      </w:r>
    </w:p>
    <w:p w14:paraId="6FE739AB">
      <w:pPr>
        <w:framePr w:w="2333" w:wrap="auto" w:vAnchor="margin" w:hAnchor="text" w:x="1671" w:y="13181"/>
        <w:widowControl w:val="0"/>
        <w:autoSpaceDE w:val="0"/>
        <w:autoSpaceDN w:val="0"/>
        <w:spacing w:before="0" w:after="0" w:line="139" w:lineRule="exact"/>
        <w:ind w:left="758" w:right="0" w:firstLine="0"/>
        <w:jc w:val="left"/>
        <w:rPr>
          <w:rFonts w:ascii="宋体"/>
          <w:color w:val="000000"/>
          <w:spacing w:val="0"/>
          <w:sz w:val="14"/>
        </w:rPr>
      </w:pPr>
      <w:r>
        <w:rPr>
          <w:rFonts w:ascii="宋体" w:hAnsi="宋体" w:cs="宋体"/>
          <w:color w:val="000000"/>
          <w:spacing w:val="-1"/>
          <w:sz w:val="14"/>
        </w:rPr>
        <w:t>服务对象</w:t>
      </w:r>
    </w:p>
    <w:p w14:paraId="05E0343D">
      <w:pPr>
        <w:framePr w:w="2333" w:wrap="auto" w:vAnchor="margin" w:hAnchor="text" w:x="1671" w:y="13181"/>
        <w:widowControl w:val="0"/>
        <w:autoSpaceDE w:val="0"/>
        <w:autoSpaceDN w:val="0"/>
        <w:spacing w:before="36" w:after="0" w:line="139" w:lineRule="exact"/>
        <w:ind w:left="0" w:right="0" w:firstLine="0"/>
        <w:jc w:val="left"/>
        <w:rPr>
          <w:rFonts w:ascii="宋体"/>
          <w:color w:val="000000"/>
          <w:spacing w:val="0"/>
          <w:sz w:val="14"/>
        </w:rPr>
      </w:pPr>
      <w:r>
        <w:rPr>
          <w:rFonts w:ascii="宋体" w:hAnsi="宋体" w:cs="宋体"/>
          <w:color w:val="000000"/>
          <w:spacing w:val="-1"/>
          <w:sz w:val="14"/>
        </w:rPr>
        <w:t>满意度指标</w:t>
      </w:r>
      <w:r>
        <w:rPr>
          <w:rFonts w:ascii="宋体"/>
          <w:color w:val="000000"/>
          <w:spacing w:val="-8"/>
          <w:sz w:val="14"/>
        </w:rPr>
        <w:t xml:space="preserve"> </w:t>
      </w:r>
      <w:r>
        <w:rPr>
          <w:rFonts w:ascii="宋体" w:hAnsi="宋体" w:cs="宋体"/>
          <w:color w:val="000000"/>
          <w:spacing w:val="-1"/>
          <w:sz w:val="14"/>
        </w:rPr>
        <w:t>满意度指</w:t>
      </w:r>
      <w:r>
        <w:rPr>
          <w:rFonts w:ascii="宋体"/>
          <w:color w:val="000000"/>
          <w:spacing w:val="11"/>
          <w:sz w:val="14"/>
        </w:rPr>
        <w:t xml:space="preserve"> </w:t>
      </w:r>
      <w:r>
        <w:rPr>
          <w:rFonts w:ascii="宋体" w:hAnsi="宋体" w:cs="宋体"/>
          <w:color w:val="000000"/>
          <w:spacing w:val="-1"/>
          <w:sz w:val="14"/>
        </w:rPr>
        <w:t>对象满意度</w:t>
      </w:r>
    </w:p>
    <w:p w14:paraId="01AD7A41">
      <w:pPr>
        <w:framePr w:w="2333" w:wrap="auto" w:vAnchor="margin" w:hAnchor="text" w:x="1671" w:y="13181"/>
        <w:widowControl w:val="0"/>
        <w:autoSpaceDE w:val="0"/>
        <w:autoSpaceDN w:val="0"/>
        <w:spacing w:before="36" w:after="0" w:line="139" w:lineRule="exact"/>
        <w:ind w:left="758" w:right="0" w:firstLine="0"/>
        <w:jc w:val="left"/>
        <w:rPr>
          <w:rFonts w:ascii="宋体"/>
          <w:color w:val="000000"/>
          <w:spacing w:val="0"/>
          <w:sz w:val="14"/>
        </w:rPr>
      </w:pPr>
      <w:r>
        <w:rPr>
          <w:rFonts w:ascii="宋体" w:hAnsi="宋体" w:cs="宋体"/>
          <w:color w:val="000000"/>
          <w:spacing w:val="0"/>
          <w:sz w:val="14"/>
        </w:rPr>
        <w:t>标</w:t>
      </w:r>
    </w:p>
    <w:p w14:paraId="01C86021">
      <w:pPr>
        <w:framePr w:w="1656" w:wrap="auto" w:vAnchor="margin" w:hAnchor="text" w:x="6012" w:y="13181"/>
        <w:widowControl w:val="0"/>
        <w:autoSpaceDE w:val="0"/>
        <w:autoSpaceDN w:val="0"/>
        <w:spacing w:before="0" w:after="0" w:line="139" w:lineRule="exact"/>
        <w:ind w:left="0" w:right="0" w:firstLine="0"/>
        <w:jc w:val="left"/>
        <w:rPr>
          <w:rFonts w:ascii="宋体"/>
          <w:color w:val="000000"/>
          <w:spacing w:val="0"/>
          <w:sz w:val="14"/>
        </w:rPr>
      </w:pPr>
      <w:r>
        <w:rPr>
          <w:rFonts w:ascii="宋体" w:hAnsi="宋体" w:cs="宋体"/>
          <w:color w:val="000000"/>
          <w:spacing w:val="-1"/>
          <w:sz w:val="14"/>
        </w:rPr>
        <w:t>服务对象</w:t>
      </w:r>
    </w:p>
    <w:p w14:paraId="505B9760">
      <w:pPr>
        <w:framePr w:w="1656" w:wrap="auto" w:vAnchor="margin" w:hAnchor="text" w:x="6012" w:y="13181"/>
        <w:widowControl w:val="0"/>
        <w:autoSpaceDE w:val="0"/>
        <w:autoSpaceDN w:val="0"/>
        <w:spacing w:before="36" w:after="0" w:line="139" w:lineRule="exact"/>
        <w:ind w:left="0" w:right="0" w:firstLine="0"/>
        <w:jc w:val="left"/>
        <w:rPr>
          <w:rFonts w:ascii="宋体"/>
          <w:color w:val="000000"/>
          <w:spacing w:val="0"/>
          <w:sz w:val="14"/>
        </w:rPr>
      </w:pPr>
      <w:r>
        <w:rPr>
          <w:rFonts w:ascii="宋体" w:hAnsi="宋体" w:cs="宋体"/>
          <w:color w:val="000000"/>
          <w:spacing w:val="-1"/>
          <w:sz w:val="14"/>
        </w:rPr>
        <w:t>满意度指</w:t>
      </w:r>
      <w:r>
        <w:rPr>
          <w:rFonts w:ascii="宋体"/>
          <w:color w:val="000000"/>
          <w:spacing w:val="116"/>
          <w:sz w:val="14"/>
        </w:rPr>
        <w:t xml:space="preserve"> </w:t>
      </w:r>
      <w:r>
        <w:rPr>
          <w:rFonts w:ascii="宋体" w:hAnsi="宋体" w:cs="宋体"/>
          <w:color w:val="000000"/>
          <w:spacing w:val="-1"/>
          <w:sz w:val="14"/>
        </w:rPr>
        <w:t>对象满意度</w:t>
      </w:r>
    </w:p>
    <w:p w14:paraId="3D386D2E">
      <w:pPr>
        <w:framePr w:w="1656" w:wrap="auto" w:vAnchor="margin" w:hAnchor="text" w:x="6012" w:y="13181"/>
        <w:widowControl w:val="0"/>
        <w:autoSpaceDE w:val="0"/>
        <w:autoSpaceDN w:val="0"/>
        <w:spacing w:before="36" w:after="0" w:line="139" w:lineRule="exact"/>
        <w:ind w:left="0" w:right="0" w:firstLine="0"/>
        <w:jc w:val="left"/>
        <w:rPr>
          <w:rFonts w:ascii="宋体"/>
          <w:color w:val="000000"/>
          <w:spacing w:val="0"/>
          <w:sz w:val="14"/>
        </w:rPr>
      </w:pPr>
      <w:r>
        <w:rPr>
          <w:rFonts w:ascii="宋体" w:hAnsi="宋体" w:cs="宋体"/>
          <w:color w:val="000000"/>
          <w:spacing w:val="0"/>
          <w:sz w:val="14"/>
        </w:rPr>
        <w:t>标</w:t>
      </w:r>
    </w:p>
    <w:p w14:paraId="5EC6E472">
      <w:pPr>
        <w:framePr w:w="637" w:wrap="auto" w:vAnchor="margin" w:hAnchor="text" w:x="4922" w:y="13357"/>
        <w:widowControl w:val="0"/>
        <w:autoSpaceDE w:val="0"/>
        <w:autoSpaceDN w:val="0"/>
        <w:spacing w:before="0" w:after="0" w:line="139" w:lineRule="exact"/>
        <w:ind w:left="0" w:right="0" w:firstLine="0"/>
        <w:jc w:val="left"/>
        <w:rPr>
          <w:rFonts w:ascii="宋体"/>
          <w:color w:val="000000"/>
          <w:spacing w:val="0"/>
          <w:sz w:val="14"/>
        </w:rPr>
      </w:pPr>
      <w:r>
        <w:rPr>
          <w:rFonts w:ascii="宋体"/>
          <w:color w:val="000000"/>
          <w:spacing w:val="1"/>
          <w:sz w:val="14"/>
        </w:rPr>
        <w:t>&gt;=</w:t>
      </w:r>
      <w:r>
        <w:rPr>
          <w:rFonts w:ascii="宋体"/>
          <w:color w:val="000000"/>
          <w:spacing w:val="4"/>
          <w:sz w:val="14"/>
        </w:rPr>
        <w:t xml:space="preserve"> </w:t>
      </w:r>
      <w:r>
        <w:rPr>
          <w:rFonts w:ascii="宋体"/>
          <w:color w:val="000000"/>
          <w:spacing w:val="1"/>
          <w:sz w:val="14"/>
        </w:rPr>
        <w:t>99%</w:t>
      </w:r>
    </w:p>
    <w:p w14:paraId="48E22923">
      <w:pPr>
        <w:framePr w:w="637" w:wrap="auto" w:vAnchor="margin" w:hAnchor="text" w:x="8817" w:y="13357"/>
        <w:widowControl w:val="0"/>
        <w:autoSpaceDE w:val="0"/>
        <w:autoSpaceDN w:val="0"/>
        <w:spacing w:before="0" w:after="0" w:line="139" w:lineRule="exact"/>
        <w:ind w:left="0" w:right="0" w:firstLine="0"/>
        <w:jc w:val="left"/>
        <w:rPr>
          <w:rFonts w:ascii="宋体"/>
          <w:color w:val="000000"/>
          <w:spacing w:val="0"/>
          <w:sz w:val="14"/>
        </w:rPr>
      </w:pPr>
      <w:r>
        <w:rPr>
          <w:rFonts w:ascii="宋体"/>
          <w:color w:val="000000"/>
          <w:spacing w:val="1"/>
          <w:sz w:val="14"/>
        </w:rPr>
        <w:t>&gt;=</w:t>
      </w:r>
      <w:r>
        <w:rPr>
          <w:rFonts w:ascii="宋体"/>
          <w:color w:val="000000"/>
          <w:spacing w:val="4"/>
          <w:sz w:val="14"/>
        </w:rPr>
        <w:t xml:space="preserve"> </w:t>
      </w:r>
      <w:r>
        <w:rPr>
          <w:rFonts w:ascii="宋体"/>
          <w:color w:val="000000"/>
          <w:spacing w:val="1"/>
          <w:sz w:val="14"/>
        </w:rPr>
        <w:t>99%</w:t>
      </w:r>
    </w:p>
    <w:p w14:paraId="5AAAEB60">
      <w:pPr>
        <w:spacing w:before="0" w:after="0" w:line="0" w:lineRule="exact"/>
        <w:ind w:left="0" w:right="0" w:firstLine="0"/>
        <w:jc w:val="left"/>
        <w:rPr>
          <w:rFonts w:ascii="Arial"/>
          <w:color w:val="FF0000"/>
          <w:spacing w:val="0"/>
          <w:sz w:val="2"/>
        </w:rPr>
      </w:pPr>
      <w:r>
        <w:pict>
          <v:shape id="_x000033" o:spid="_x0000_s1059" o:spt="75" type="#_x0000_t75" style="position:absolute;left:0pt;margin-left:52.9pt;margin-top:141.55pt;height:546.7pt;width:486.7pt;mso-position-horizontal-relative:page;mso-position-vertical-relative:page;z-index:-251657216;mso-width-relative:page;mso-height-relative:page;" filled="f" coordsize="21600,21600">
            <v:path/>
            <v:fill on="f" focussize="0,0"/>
            <v:stroke/>
            <v:imagedata r:id="rId38" o:title=""/>
            <o:lock v:ext="edit" aspectratio="t"/>
          </v:shape>
        </w:pict>
      </w:r>
      <w:r>
        <w:rPr>
          <w:rFonts w:ascii="Arial"/>
          <w:color w:val="FF0000"/>
          <w:spacing w:val="0"/>
          <w:sz w:val="2"/>
        </w:rPr>
        <w:br w:type="page"/>
      </w:r>
    </w:p>
    <w:p w14:paraId="6F210FDA">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3CDF233A">
      <w:pPr>
        <w:framePr w:w="4538" w:wrap="auto" w:vAnchor="margin" w:hAnchor="text" w:x="3751" w:y="1933"/>
        <w:widowControl w:val="0"/>
        <w:autoSpaceDE w:val="0"/>
        <w:autoSpaceDN w:val="0"/>
        <w:spacing w:before="0" w:after="0" w:line="222" w:lineRule="exact"/>
        <w:ind w:left="0" w:right="0" w:firstLine="0"/>
        <w:jc w:val="left"/>
        <w:rPr>
          <w:rFonts w:ascii="宋体"/>
          <w:color w:val="000000"/>
          <w:spacing w:val="0"/>
          <w:sz w:val="22"/>
        </w:rPr>
      </w:pPr>
      <w:r>
        <w:rPr>
          <w:rFonts w:ascii="宋体" w:hAnsi="宋体" w:cs="宋体"/>
          <w:color w:val="000000"/>
          <w:spacing w:val="6"/>
          <w:sz w:val="22"/>
        </w:rPr>
        <w:t>优抚对象医疗保障经费项目绩效目标申报表</w:t>
      </w:r>
    </w:p>
    <w:p w14:paraId="5823864B">
      <w:pPr>
        <w:framePr w:w="1202" w:wrap="auto" w:vAnchor="margin" w:hAnchor="text" w:x="5422" w:y="2364"/>
        <w:widowControl w:val="0"/>
        <w:autoSpaceDE w:val="0"/>
        <w:autoSpaceDN w:val="0"/>
        <w:spacing w:before="0" w:after="0" w:line="160" w:lineRule="exact"/>
        <w:ind w:left="0" w:right="0" w:firstLine="0"/>
        <w:jc w:val="left"/>
        <w:rPr>
          <w:rFonts w:ascii="宋体"/>
          <w:color w:val="000000"/>
          <w:spacing w:val="0"/>
          <w:sz w:val="16"/>
        </w:rPr>
      </w:pPr>
      <w:r>
        <w:rPr>
          <w:rFonts w:ascii="宋体" w:hAnsi="宋体" w:cs="宋体"/>
          <w:color w:val="000000"/>
          <w:spacing w:val="0"/>
          <w:sz w:val="16"/>
        </w:rPr>
        <w:t>（2021年度）</w:t>
      </w:r>
    </w:p>
    <w:p w14:paraId="5B849066">
      <w:pPr>
        <w:framePr w:w="880" w:wrap="auto" w:vAnchor="margin" w:hAnchor="text" w:x="1870" w:y="3170"/>
        <w:widowControl w:val="0"/>
        <w:autoSpaceDE w:val="0"/>
        <w:autoSpaceDN w:val="0"/>
        <w:spacing w:before="0" w:after="0" w:line="160" w:lineRule="exact"/>
        <w:ind w:left="0" w:right="0" w:firstLine="0"/>
        <w:jc w:val="left"/>
        <w:rPr>
          <w:rFonts w:ascii="宋体"/>
          <w:color w:val="000000"/>
          <w:spacing w:val="0"/>
          <w:sz w:val="16"/>
        </w:rPr>
      </w:pPr>
      <w:r>
        <w:rPr>
          <w:rFonts w:ascii="宋体" w:hAnsi="宋体" w:cs="宋体"/>
          <w:color w:val="000000"/>
          <w:spacing w:val="-1"/>
          <w:sz w:val="16"/>
        </w:rPr>
        <w:t>项目名称</w:t>
      </w:r>
    </w:p>
    <w:p w14:paraId="5FA99A86">
      <w:pPr>
        <w:framePr w:w="880" w:wrap="auto" w:vAnchor="margin" w:hAnchor="text" w:x="1870" w:y="3170"/>
        <w:widowControl w:val="0"/>
        <w:autoSpaceDE w:val="0"/>
        <w:autoSpaceDN w:val="0"/>
        <w:spacing w:before="243" w:after="0" w:line="160" w:lineRule="exact"/>
        <w:ind w:left="0" w:right="0" w:firstLine="0"/>
        <w:jc w:val="left"/>
        <w:rPr>
          <w:rFonts w:ascii="宋体"/>
          <w:color w:val="000000"/>
          <w:spacing w:val="0"/>
          <w:sz w:val="16"/>
        </w:rPr>
      </w:pPr>
      <w:r>
        <w:rPr>
          <w:rFonts w:ascii="宋体" w:hAnsi="宋体" w:cs="宋体"/>
          <w:color w:val="000000"/>
          <w:spacing w:val="-1"/>
          <w:sz w:val="16"/>
        </w:rPr>
        <w:t>主管部门</w:t>
      </w:r>
    </w:p>
    <w:p w14:paraId="4A92F203">
      <w:pPr>
        <w:framePr w:w="1840" w:wrap="auto" w:vAnchor="margin" w:hAnchor="text" w:x="6206" w:y="3170"/>
        <w:widowControl w:val="0"/>
        <w:autoSpaceDE w:val="0"/>
        <w:autoSpaceDN w:val="0"/>
        <w:spacing w:before="0" w:after="0" w:line="160" w:lineRule="exact"/>
        <w:ind w:left="0" w:right="0" w:firstLine="0"/>
        <w:jc w:val="left"/>
        <w:rPr>
          <w:rFonts w:ascii="宋体"/>
          <w:color w:val="000000"/>
          <w:spacing w:val="0"/>
          <w:sz w:val="16"/>
        </w:rPr>
      </w:pPr>
      <w:r>
        <w:rPr>
          <w:rFonts w:ascii="宋体" w:hAnsi="宋体" w:cs="宋体"/>
          <w:color w:val="000000"/>
          <w:spacing w:val="-1"/>
          <w:sz w:val="16"/>
        </w:rPr>
        <w:t>优抚对象医疗保障经费</w:t>
      </w:r>
    </w:p>
    <w:p w14:paraId="2C0F65C1">
      <w:pPr>
        <w:framePr w:w="1680" w:wrap="auto" w:vAnchor="margin" w:hAnchor="text" w:x="4056" w:y="3574"/>
        <w:widowControl w:val="0"/>
        <w:autoSpaceDE w:val="0"/>
        <w:autoSpaceDN w:val="0"/>
        <w:spacing w:before="0" w:after="0" w:line="160" w:lineRule="exact"/>
        <w:ind w:left="0" w:right="0" w:firstLine="0"/>
        <w:jc w:val="left"/>
        <w:rPr>
          <w:rFonts w:ascii="宋体"/>
          <w:color w:val="000000"/>
          <w:spacing w:val="0"/>
          <w:sz w:val="16"/>
        </w:rPr>
      </w:pPr>
      <w:r>
        <w:rPr>
          <w:rFonts w:ascii="宋体" w:hAnsi="宋体" w:cs="宋体"/>
          <w:color w:val="000000"/>
          <w:spacing w:val="-1"/>
          <w:sz w:val="16"/>
        </w:rPr>
        <w:t>滑县退役军人事务局</w:t>
      </w:r>
    </w:p>
    <w:p w14:paraId="12F2C419">
      <w:pPr>
        <w:framePr w:w="880" w:wrap="auto" w:vAnchor="margin" w:hAnchor="text" w:x="6794" w:y="3574"/>
        <w:widowControl w:val="0"/>
        <w:autoSpaceDE w:val="0"/>
        <w:autoSpaceDN w:val="0"/>
        <w:spacing w:before="0" w:after="0" w:line="160" w:lineRule="exact"/>
        <w:ind w:left="0" w:right="0" w:firstLine="0"/>
        <w:jc w:val="left"/>
        <w:rPr>
          <w:rFonts w:ascii="宋体"/>
          <w:color w:val="000000"/>
          <w:spacing w:val="0"/>
          <w:sz w:val="16"/>
        </w:rPr>
      </w:pPr>
      <w:r>
        <w:rPr>
          <w:rFonts w:ascii="宋体" w:hAnsi="宋体" w:cs="宋体"/>
          <w:color w:val="000000"/>
          <w:spacing w:val="-1"/>
          <w:sz w:val="16"/>
        </w:rPr>
        <w:t>单位名称</w:t>
      </w:r>
    </w:p>
    <w:p w14:paraId="70EB3D44">
      <w:pPr>
        <w:framePr w:w="1680" w:wrap="auto" w:vAnchor="margin" w:hAnchor="text" w:x="8626" w:y="3574"/>
        <w:widowControl w:val="0"/>
        <w:autoSpaceDE w:val="0"/>
        <w:autoSpaceDN w:val="0"/>
        <w:spacing w:before="0" w:after="0" w:line="160" w:lineRule="exact"/>
        <w:ind w:left="0" w:right="0" w:firstLine="0"/>
        <w:jc w:val="left"/>
        <w:rPr>
          <w:rFonts w:ascii="宋体"/>
          <w:color w:val="000000"/>
          <w:spacing w:val="0"/>
          <w:sz w:val="16"/>
        </w:rPr>
      </w:pPr>
      <w:r>
        <w:rPr>
          <w:rFonts w:ascii="宋体" w:hAnsi="宋体" w:cs="宋体"/>
          <w:color w:val="000000"/>
          <w:spacing w:val="-1"/>
          <w:sz w:val="16"/>
        </w:rPr>
        <w:t>滑县退役军人事务局</w:t>
      </w:r>
    </w:p>
    <w:p w14:paraId="53D9F4C5">
      <w:pPr>
        <w:framePr w:w="1680" w:wrap="auto" w:vAnchor="margin" w:hAnchor="text" w:x="8626" w:y="3574"/>
        <w:widowControl w:val="0"/>
        <w:autoSpaceDE w:val="0"/>
        <w:autoSpaceDN w:val="0"/>
        <w:spacing w:before="330" w:after="0" w:line="160" w:lineRule="exact"/>
        <w:ind w:left="595" w:right="0" w:firstLine="0"/>
        <w:jc w:val="left"/>
        <w:rPr>
          <w:rFonts w:ascii="宋体"/>
          <w:color w:val="000000"/>
          <w:spacing w:val="0"/>
          <w:sz w:val="16"/>
        </w:rPr>
      </w:pPr>
      <w:r>
        <w:rPr>
          <w:rFonts w:ascii="宋体"/>
          <w:color w:val="000000"/>
          <w:spacing w:val="1"/>
          <w:sz w:val="16"/>
        </w:rPr>
        <w:t>589</w:t>
      </w:r>
    </w:p>
    <w:p w14:paraId="07D86845">
      <w:pPr>
        <w:framePr w:w="1677" w:wrap="auto" w:vAnchor="margin" w:hAnchor="text" w:x="3396" w:y="4063"/>
        <w:widowControl w:val="0"/>
        <w:autoSpaceDE w:val="0"/>
        <w:autoSpaceDN w:val="0"/>
        <w:spacing w:before="0" w:after="0" w:line="160" w:lineRule="exact"/>
        <w:ind w:left="0" w:right="0" w:firstLine="0"/>
        <w:jc w:val="left"/>
        <w:rPr>
          <w:rFonts w:ascii="宋体"/>
          <w:color w:val="000000"/>
          <w:spacing w:val="0"/>
          <w:sz w:val="16"/>
        </w:rPr>
      </w:pPr>
      <w:r>
        <w:rPr>
          <w:rFonts w:ascii="宋体" w:hAnsi="宋体" w:cs="宋体"/>
          <w:color w:val="000000"/>
          <w:spacing w:val="-1"/>
          <w:sz w:val="16"/>
        </w:rPr>
        <w:t>实施期资金总额：</w:t>
      </w:r>
    </w:p>
    <w:p w14:paraId="458A7EB9">
      <w:pPr>
        <w:framePr w:w="1677" w:wrap="auto" w:vAnchor="margin" w:hAnchor="text" w:x="3396" w:y="4063"/>
        <w:widowControl w:val="0"/>
        <w:autoSpaceDE w:val="0"/>
        <w:autoSpaceDN w:val="0"/>
        <w:spacing w:before="241" w:after="0" w:line="160" w:lineRule="exact"/>
        <w:ind w:left="322" w:right="0" w:firstLine="0"/>
        <w:jc w:val="left"/>
        <w:rPr>
          <w:rFonts w:ascii="宋体"/>
          <w:color w:val="000000"/>
          <w:spacing w:val="0"/>
          <w:sz w:val="16"/>
        </w:rPr>
      </w:pPr>
      <w:r>
        <w:rPr>
          <w:rFonts w:ascii="宋体" w:hAnsi="宋体" w:cs="宋体"/>
          <w:color w:val="000000"/>
          <w:spacing w:val="-1"/>
          <w:sz w:val="16"/>
        </w:rPr>
        <w:t>其中：财政拨款</w:t>
      </w:r>
    </w:p>
    <w:p w14:paraId="71D90024">
      <w:pPr>
        <w:framePr w:w="482" w:wrap="auto" w:vAnchor="margin" w:hAnchor="text" w:x="5580" w:y="4063"/>
        <w:widowControl w:val="0"/>
        <w:autoSpaceDE w:val="0"/>
        <w:autoSpaceDN w:val="0"/>
        <w:spacing w:before="0" w:after="0" w:line="160" w:lineRule="exact"/>
        <w:ind w:left="0" w:right="0" w:firstLine="0"/>
        <w:jc w:val="left"/>
        <w:rPr>
          <w:rFonts w:ascii="宋体"/>
          <w:color w:val="000000"/>
          <w:spacing w:val="0"/>
          <w:sz w:val="16"/>
        </w:rPr>
      </w:pPr>
      <w:r>
        <w:rPr>
          <w:rFonts w:ascii="宋体"/>
          <w:color w:val="000000"/>
          <w:spacing w:val="1"/>
          <w:sz w:val="16"/>
        </w:rPr>
        <w:t>589</w:t>
      </w:r>
    </w:p>
    <w:p w14:paraId="7CA685D7">
      <w:pPr>
        <w:framePr w:w="482" w:wrap="auto" w:vAnchor="margin" w:hAnchor="text" w:x="5580" w:y="4063"/>
        <w:widowControl w:val="0"/>
        <w:autoSpaceDE w:val="0"/>
        <w:autoSpaceDN w:val="0"/>
        <w:spacing w:before="440" w:after="0" w:line="160" w:lineRule="exact"/>
        <w:ind w:left="0" w:right="0" w:firstLine="0"/>
        <w:jc w:val="left"/>
        <w:rPr>
          <w:rFonts w:ascii="宋体"/>
          <w:color w:val="000000"/>
          <w:spacing w:val="0"/>
          <w:sz w:val="16"/>
        </w:rPr>
      </w:pPr>
      <w:r>
        <w:rPr>
          <w:rFonts w:ascii="宋体"/>
          <w:color w:val="000000"/>
          <w:spacing w:val="1"/>
          <w:sz w:val="16"/>
        </w:rPr>
        <w:t>589</w:t>
      </w:r>
    </w:p>
    <w:p w14:paraId="0A7BAEEF">
      <w:pPr>
        <w:framePr w:w="482" w:wrap="auto" w:vAnchor="margin" w:hAnchor="text" w:x="5580" w:y="4063"/>
        <w:widowControl w:val="0"/>
        <w:autoSpaceDE w:val="0"/>
        <w:autoSpaceDN w:val="0"/>
        <w:spacing w:before="457" w:after="0" w:line="160" w:lineRule="exact"/>
        <w:ind w:left="82" w:right="0" w:firstLine="0"/>
        <w:jc w:val="left"/>
        <w:rPr>
          <w:rFonts w:ascii="宋体"/>
          <w:color w:val="000000"/>
          <w:spacing w:val="0"/>
          <w:sz w:val="16"/>
        </w:rPr>
      </w:pPr>
      <w:r>
        <w:rPr>
          <w:rFonts w:ascii="宋体"/>
          <w:color w:val="000000"/>
          <w:spacing w:val="0"/>
          <w:sz w:val="16"/>
        </w:rPr>
        <w:t>0</w:t>
      </w:r>
    </w:p>
    <w:p w14:paraId="4AD7E6C4">
      <w:pPr>
        <w:framePr w:w="1360" w:wrap="auto" w:vAnchor="margin" w:hAnchor="text" w:x="6362" w:y="4063"/>
        <w:widowControl w:val="0"/>
        <w:autoSpaceDE w:val="0"/>
        <w:autoSpaceDN w:val="0"/>
        <w:spacing w:before="0" w:after="0" w:line="160" w:lineRule="exact"/>
        <w:ind w:left="0" w:right="0" w:firstLine="0"/>
        <w:jc w:val="left"/>
        <w:rPr>
          <w:rFonts w:ascii="宋体"/>
          <w:color w:val="000000"/>
          <w:spacing w:val="0"/>
          <w:sz w:val="16"/>
        </w:rPr>
      </w:pPr>
      <w:r>
        <w:rPr>
          <w:rFonts w:ascii="宋体" w:hAnsi="宋体" w:cs="宋体"/>
          <w:color w:val="000000"/>
          <w:spacing w:val="-1"/>
          <w:sz w:val="16"/>
        </w:rPr>
        <w:t>年度资金总额：</w:t>
      </w:r>
    </w:p>
    <w:p w14:paraId="4549DECD">
      <w:pPr>
        <w:framePr w:w="880" w:wrap="auto" w:vAnchor="margin" w:hAnchor="text" w:x="1870" w:y="4579"/>
        <w:widowControl w:val="0"/>
        <w:autoSpaceDE w:val="0"/>
        <w:autoSpaceDN w:val="0"/>
        <w:spacing w:before="0" w:after="0" w:line="160" w:lineRule="exact"/>
        <w:ind w:left="0" w:right="0" w:firstLine="0"/>
        <w:jc w:val="left"/>
        <w:rPr>
          <w:rFonts w:ascii="宋体"/>
          <w:color w:val="000000"/>
          <w:spacing w:val="0"/>
          <w:sz w:val="16"/>
        </w:rPr>
      </w:pPr>
      <w:r>
        <w:rPr>
          <w:rFonts w:ascii="宋体" w:hAnsi="宋体" w:cs="宋体"/>
          <w:color w:val="000000"/>
          <w:spacing w:val="-1"/>
          <w:sz w:val="16"/>
        </w:rPr>
        <w:t>项目资金</w:t>
      </w:r>
    </w:p>
    <w:p w14:paraId="2FB48EF8">
      <w:pPr>
        <w:framePr w:w="880" w:wrap="auto" w:vAnchor="margin" w:hAnchor="text" w:x="1870" w:y="4579"/>
        <w:widowControl w:val="0"/>
        <w:autoSpaceDE w:val="0"/>
        <w:autoSpaceDN w:val="0"/>
        <w:spacing w:before="39" w:after="0" w:line="160" w:lineRule="exact"/>
        <w:ind w:left="0" w:right="0" w:firstLine="0"/>
        <w:jc w:val="left"/>
        <w:rPr>
          <w:rFonts w:ascii="宋体"/>
          <w:color w:val="000000"/>
          <w:spacing w:val="0"/>
          <w:sz w:val="16"/>
        </w:rPr>
      </w:pPr>
      <w:r>
        <w:rPr>
          <w:rFonts w:ascii="宋体" w:hAnsi="宋体" w:cs="宋体"/>
          <w:color w:val="000000"/>
          <w:spacing w:val="-1"/>
          <w:sz w:val="16"/>
        </w:rPr>
        <w:t>（万元）</w:t>
      </w:r>
    </w:p>
    <w:p w14:paraId="7DBA62FD">
      <w:pPr>
        <w:framePr w:w="1442" w:wrap="auto" w:vAnchor="margin" w:hAnchor="text" w:x="6605" w:y="4663"/>
        <w:widowControl w:val="0"/>
        <w:autoSpaceDE w:val="0"/>
        <w:autoSpaceDN w:val="0"/>
        <w:spacing w:before="0" w:after="0" w:line="160" w:lineRule="exact"/>
        <w:ind w:left="0" w:right="0" w:firstLine="0"/>
        <w:jc w:val="left"/>
        <w:rPr>
          <w:rFonts w:ascii="宋体"/>
          <w:color w:val="000000"/>
          <w:spacing w:val="0"/>
          <w:sz w:val="16"/>
        </w:rPr>
      </w:pPr>
      <w:r>
        <w:rPr>
          <w:rFonts w:ascii="宋体" w:hAnsi="宋体" w:cs="宋体"/>
          <w:color w:val="000000"/>
          <w:spacing w:val="-1"/>
          <w:sz w:val="16"/>
        </w:rPr>
        <w:t>其中：财政拨款</w:t>
      </w:r>
    </w:p>
    <w:p w14:paraId="0566B31F">
      <w:pPr>
        <w:framePr w:w="1442" w:wrap="auto" w:vAnchor="margin" w:hAnchor="text" w:x="6605" w:y="4663"/>
        <w:widowControl w:val="0"/>
        <w:autoSpaceDE w:val="0"/>
        <w:autoSpaceDN w:val="0"/>
        <w:spacing w:before="457" w:after="0" w:line="160" w:lineRule="exact"/>
        <w:ind w:left="564" w:right="0" w:firstLine="0"/>
        <w:jc w:val="left"/>
        <w:rPr>
          <w:rFonts w:ascii="宋体"/>
          <w:color w:val="000000"/>
          <w:spacing w:val="0"/>
          <w:sz w:val="16"/>
        </w:rPr>
      </w:pPr>
      <w:r>
        <w:rPr>
          <w:rFonts w:ascii="宋体" w:hAnsi="宋体" w:cs="宋体"/>
          <w:color w:val="000000"/>
          <w:spacing w:val="-1"/>
          <w:sz w:val="16"/>
        </w:rPr>
        <w:t>其他资金</w:t>
      </w:r>
    </w:p>
    <w:p w14:paraId="70883235">
      <w:pPr>
        <w:framePr w:w="482" w:wrap="auto" w:vAnchor="margin" w:hAnchor="text" w:x="9221" w:y="4663"/>
        <w:widowControl w:val="0"/>
        <w:autoSpaceDE w:val="0"/>
        <w:autoSpaceDN w:val="0"/>
        <w:spacing w:before="0" w:after="0" w:line="160" w:lineRule="exact"/>
        <w:ind w:left="0" w:right="0" w:firstLine="0"/>
        <w:jc w:val="left"/>
        <w:rPr>
          <w:rFonts w:ascii="宋体"/>
          <w:color w:val="000000"/>
          <w:spacing w:val="0"/>
          <w:sz w:val="16"/>
        </w:rPr>
      </w:pPr>
      <w:r>
        <w:rPr>
          <w:rFonts w:ascii="宋体"/>
          <w:color w:val="000000"/>
          <w:spacing w:val="1"/>
          <w:sz w:val="16"/>
        </w:rPr>
        <w:t>589</w:t>
      </w:r>
    </w:p>
    <w:p w14:paraId="2618CF4D">
      <w:pPr>
        <w:framePr w:w="482" w:wrap="auto" w:vAnchor="margin" w:hAnchor="text" w:x="9221" w:y="4663"/>
        <w:widowControl w:val="0"/>
        <w:autoSpaceDE w:val="0"/>
        <w:autoSpaceDN w:val="0"/>
        <w:spacing w:before="457" w:after="0" w:line="160" w:lineRule="exact"/>
        <w:ind w:left="82" w:right="0" w:firstLine="0"/>
        <w:jc w:val="left"/>
        <w:rPr>
          <w:rFonts w:ascii="宋体"/>
          <w:color w:val="000000"/>
          <w:spacing w:val="0"/>
          <w:sz w:val="16"/>
        </w:rPr>
      </w:pPr>
      <w:r>
        <w:rPr>
          <w:rFonts w:ascii="宋体"/>
          <w:color w:val="000000"/>
          <w:spacing w:val="0"/>
          <w:sz w:val="16"/>
        </w:rPr>
        <w:t>0</w:t>
      </w:r>
    </w:p>
    <w:p w14:paraId="0EFAA582">
      <w:pPr>
        <w:framePr w:w="880" w:wrap="auto" w:vAnchor="margin" w:hAnchor="text" w:x="4366" w:y="5280"/>
        <w:widowControl w:val="0"/>
        <w:autoSpaceDE w:val="0"/>
        <w:autoSpaceDN w:val="0"/>
        <w:spacing w:before="0" w:after="0" w:line="160" w:lineRule="exact"/>
        <w:ind w:left="0" w:right="0" w:firstLine="0"/>
        <w:jc w:val="left"/>
        <w:rPr>
          <w:rFonts w:ascii="宋体"/>
          <w:color w:val="000000"/>
          <w:spacing w:val="0"/>
          <w:sz w:val="16"/>
        </w:rPr>
      </w:pPr>
      <w:r>
        <w:rPr>
          <w:rFonts w:ascii="宋体" w:hAnsi="宋体" w:cs="宋体"/>
          <w:color w:val="000000"/>
          <w:spacing w:val="-1"/>
          <w:sz w:val="16"/>
        </w:rPr>
        <w:t>其他资金</w:t>
      </w:r>
    </w:p>
    <w:p w14:paraId="36B3B28B">
      <w:pPr>
        <w:framePr w:w="1040" w:wrap="auto" w:vAnchor="margin" w:hAnchor="text" w:x="3583" w:y="5777"/>
        <w:widowControl w:val="0"/>
        <w:autoSpaceDE w:val="0"/>
        <w:autoSpaceDN w:val="0"/>
        <w:spacing w:before="0" w:after="0" w:line="160" w:lineRule="exact"/>
        <w:ind w:left="0" w:right="0" w:firstLine="0"/>
        <w:jc w:val="left"/>
        <w:rPr>
          <w:rFonts w:ascii="宋体"/>
          <w:color w:val="000000"/>
          <w:spacing w:val="0"/>
          <w:sz w:val="16"/>
        </w:rPr>
      </w:pPr>
      <w:r>
        <w:rPr>
          <w:rFonts w:ascii="宋体" w:hAnsi="宋体" w:cs="宋体"/>
          <w:color w:val="000000"/>
          <w:spacing w:val="-1"/>
          <w:sz w:val="16"/>
        </w:rPr>
        <w:t>实施期目标</w:t>
      </w:r>
    </w:p>
    <w:p w14:paraId="17C1A3F0">
      <w:pPr>
        <w:framePr w:w="880" w:wrap="auto" w:vAnchor="margin" w:hAnchor="text" w:x="8167" w:y="5777"/>
        <w:widowControl w:val="0"/>
        <w:autoSpaceDE w:val="0"/>
        <w:autoSpaceDN w:val="0"/>
        <w:spacing w:before="0" w:after="0" w:line="160" w:lineRule="exact"/>
        <w:ind w:left="0" w:right="0" w:firstLine="0"/>
        <w:jc w:val="left"/>
        <w:rPr>
          <w:rFonts w:ascii="宋体"/>
          <w:color w:val="000000"/>
          <w:spacing w:val="0"/>
          <w:sz w:val="16"/>
        </w:rPr>
      </w:pPr>
      <w:r>
        <w:rPr>
          <w:rFonts w:ascii="宋体" w:hAnsi="宋体" w:cs="宋体"/>
          <w:color w:val="000000"/>
          <w:spacing w:val="-1"/>
          <w:sz w:val="16"/>
        </w:rPr>
        <w:t>年度目标</w:t>
      </w:r>
    </w:p>
    <w:p w14:paraId="4AFD24C4">
      <w:pPr>
        <w:framePr w:w="4560" w:wrap="auto" w:vAnchor="margin" w:hAnchor="text" w:x="6281" w:y="6082"/>
        <w:widowControl w:val="0"/>
        <w:autoSpaceDE w:val="0"/>
        <w:autoSpaceDN w:val="0"/>
        <w:spacing w:before="0" w:after="0" w:line="160" w:lineRule="exact"/>
        <w:ind w:left="0" w:right="0" w:firstLine="0"/>
        <w:jc w:val="left"/>
        <w:rPr>
          <w:rFonts w:ascii="宋体"/>
          <w:color w:val="000000"/>
          <w:spacing w:val="0"/>
          <w:sz w:val="16"/>
        </w:rPr>
      </w:pPr>
      <w:r>
        <w:rPr>
          <w:rFonts w:ascii="宋体" w:hAnsi="宋体" w:cs="宋体"/>
          <w:color w:val="000000"/>
          <w:spacing w:val="-1"/>
          <w:sz w:val="16"/>
        </w:rPr>
        <w:t>《滑县人民政府办公室关于印发滑县优抚对象医疗保障实施办</w:t>
      </w:r>
    </w:p>
    <w:p w14:paraId="0D5D2FC3">
      <w:pPr>
        <w:framePr w:w="4560" w:wrap="auto" w:vAnchor="margin" w:hAnchor="text" w:x="6281" w:y="6082"/>
        <w:widowControl w:val="0"/>
        <w:autoSpaceDE w:val="0"/>
        <w:autoSpaceDN w:val="0"/>
        <w:spacing w:before="37" w:after="0" w:line="160" w:lineRule="exact"/>
        <w:ind w:left="0" w:right="0" w:firstLine="0"/>
        <w:jc w:val="left"/>
        <w:rPr>
          <w:rFonts w:ascii="宋体"/>
          <w:color w:val="000000"/>
          <w:spacing w:val="0"/>
          <w:sz w:val="16"/>
        </w:rPr>
      </w:pPr>
      <w:r>
        <w:rPr>
          <w:rFonts w:ascii="宋体" w:hAnsi="宋体" w:cs="宋体"/>
          <w:color w:val="000000"/>
          <w:spacing w:val="0"/>
          <w:sz w:val="16"/>
        </w:rPr>
        <w:t>法的通知》（滑政办【2016】65号）：一至六级残疾军人参加</w:t>
      </w:r>
    </w:p>
    <w:p w14:paraId="1E92A43D">
      <w:pPr>
        <w:framePr w:w="4560" w:wrap="auto" w:vAnchor="margin" w:hAnchor="text" w:x="6281" w:y="6082"/>
        <w:widowControl w:val="0"/>
        <w:autoSpaceDE w:val="0"/>
        <w:autoSpaceDN w:val="0"/>
        <w:spacing w:before="37" w:after="0" w:line="160" w:lineRule="exact"/>
        <w:ind w:left="0" w:right="0" w:firstLine="0"/>
        <w:jc w:val="left"/>
        <w:rPr>
          <w:rFonts w:ascii="宋体"/>
          <w:color w:val="000000"/>
          <w:spacing w:val="0"/>
          <w:sz w:val="16"/>
        </w:rPr>
      </w:pPr>
      <w:r>
        <w:rPr>
          <w:rFonts w:ascii="宋体" w:hAnsi="宋体" w:cs="宋体"/>
          <w:color w:val="000000"/>
          <w:spacing w:val="-1"/>
          <w:sz w:val="16"/>
        </w:rPr>
        <w:t>城镇职工基本医疗保险和建立补充医疗保障、七至十级残疾军</w:t>
      </w:r>
    </w:p>
    <w:p w14:paraId="2E508D10">
      <w:pPr>
        <w:framePr w:w="4560" w:wrap="auto" w:vAnchor="margin" w:hAnchor="text" w:x="6281" w:y="6082"/>
        <w:widowControl w:val="0"/>
        <w:autoSpaceDE w:val="0"/>
        <w:autoSpaceDN w:val="0"/>
        <w:spacing w:before="39" w:after="0" w:line="160" w:lineRule="exact"/>
        <w:ind w:left="0" w:right="0" w:firstLine="0"/>
        <w:jc w:val="left"/>
        <w:rPr>
          <w:rFonts w:ascii="宋体"/>
          <w:color w:val="000000"/>
          <w:spacing w:val="0"/>
          <w:sz w:val="16"/>
        </w:rPr>
      </w:pPr>
      <w:r>
        <w:rPr>
          <w:rFonts w:ascii="宋体" w:hAnsi="宋体" w:cs="宋体"/>
          <w:color w:val="000000"/>
          <w:spacing w:val="-1"/>
          <w:sz w:val="16"/>
        </w:rPr>
        <w:t>人旧病复发医疗补助和落实其他重点优抚对象医疗优惠待遇。</w:t>
      </w:r>
    </w:p>
    <w:p w14:paraId="72BAF0DC">
      <w:pPr>
        <w:framePr w:w="400" w:wrap="auto" w:vAnchor="margin" w:hAnchor="text" w:x="1318" w:y="6235"/>
        <w:widowControl w:val="0"/>
        <w:autoSpaceDE w:val="0"/>
        <w:autoSpaceDN w:val="0"/>
        <w:spacing w:before="0" w:after="0" w:line="160" w:lineRule="exact"/>
        <w:ind w:left="0" w:right="0" w:firstLine="0"/>
        <w:jc w:val="left"/>
        <w:rPr>
          <w:rFonts w:ascii="宋体"/>
          <w:color w:val="000000"/>
          <w:spacing w:val="0"/>
          <w:sz w:val="16"/>
        </w:rPr>
      </w:pPr>
      <w:r>
        <w:rPr>
          <w:rFonts w:ascii="宋体" w:hAnsi="宋体" w:cs="宋体"/>
          <w:color w:val="000000"/>
          <w:spacing w:val="0"/>
          <w:sz w:val="16"/>
        </w:rPr>
        <w:t>绩</w:t>
      </w:r>
    </w:p>
    <w:p w14:paraId="7952AEBA">
      <w:pPr>
        <w:framePr w:w="400" w:wrap="auto" w:vAnchor="margin" w:hAnchor="text" w:x="1318" w:y="6235"/>
        <w:widowControl w:val="0"/>
        <w:autoSpaceDE w:val="0"/>
        <w:autoSpaceDN w:val="0"/>
        <w:spacing w:before="37" w:after="0" w:line="160" w:lineRule="exact"/>
        <w:ind w:left="0" w:right="0" w:firstLine="0"/>
        <w:jc w:val="left"/>
        <w:rPr>
          <w:rFonts w:ascii="宋体"/>
          <w:color w:val="000000"/>
          <w:spacing w:val="0"/>
          <w:sz w:val="16"/>
        </w:rPr>
      </w:pPr>
      <w:r>
        <w:rPr>
          <w:rFonts w:ascii="宋体" w:hAnsi="宋体" w:cs="宋体"/>
          <w:color w:val="000000"/>
          <w:spacing w:val="0"/>
          <w:sz w:val="16"/>
        </w:rPr>
        <w:t>效</w:t>
      </w:r>
    </w:p>
    <w:p w14:paraId="5C7DC08C">
      <w:pPr>
        <w:framePr w:w="400" w:wrap="auto" w:vAnchor="margin" w:hAnchor="text" w:x="1318" w:y="6235"/>
        <w:widowControl w:val="0"/>
        <w:autoSpaceDE w:val="0"/>
        <w:autoSpaceDN w:val="0"/>
        <w:spacing w:before="37" w:after="0" w:line="160" w:lineRule="exact"/>
        <w:ind w:left="0" w:right="0" w:firstLine="0"/>
        <w:jc w:val="left"/>
        <w:rPr>
          <w:rFonts w:ascii="宋体"/>
          <w:color w:val="000000"/>
          <w:spacing w:val="0"/>
          <w:sz w:val="16"/>
        </w:rPr>
      </w:pPr>
      <w:r>
        <w:rPr>
          <w:rFonts w:ascii="宋体" w:hAnsi="宋体" w:cs="宋体"/>
          <w:color w:val="000000"/>
          <w:spacing w:val="0"/>
          <w:sz w:val="16"/>
        </w:rPr>
        <w:t>目</w:t>
      </w:r>
    </w:p>
    <w:p w14:paraId="14CF7C4F">
      <w:pPr>
        <w:framePr w:w="400" w:wrap="auto" w:vAnchor="margin" w:hAnchor="text" w:x="1318" w:y="6235"/>
        <w:widowControl w:val="0"/>
        <w:autoSpaceDE w:val="0"/>
        <w:autoSpaceDN w:val="0"/>
        <w:spacing w:before="39" w:after="0" w:line="160" w:lineRule="exact"/>
        <w:ind w:left="0" w:right="0" w:firstLine="0"/>
        <w:jc w:val="left"/>
        <w:rPr>
          <w:rFonts w:ascii="宋体"/>
          <w:color w:val="000000"/>
          <w:spacing w:val="0"/>
          <w:sz w:val="16"/>
        </w:rPr>
      </w:pPr>
      <w:r>
        <w:rPr>
          <w:rFonts w:ascii="宋体" w:hAnsi="宋体" w:cs="宋体"/>
          <w:color w:val="000000"/>
          <w:spacing w:val="0"/>
          <w:sz w:val="16"/>
        </w:rPr>
        <w:t>标</w:t>
      </w:r>
    </w:p>
    <w:p w14:paraId="6AF11F9A">
      <w:pPr>
        <w:framePr w:w="560" w:wrap="auto" w:vAnchor="margin" w:hAnchor="text" w:x="1980" w:y="7942"/>
        <w:widowControl w:val="0"/>
        <w:autoSpaceDE w:val="0"/>
        <w:autoSpaceDN w:val="0"/>
        <w:spacing w:before="0" w:after="0" w:line="160" w:lineRule="exact"/>
        <w:ind w:left="0" w:right="0" w:firstLine="0"/>
        <w:jc w:val="left"/>
        <w:rPr>
          <w:rFonts w:ascii="宋体"/>
          <w:color w:val="000000"/>
          <w:spacing w:val="0"/>
          <w:sz w:val="16"/>
        </w:rPr>
      </w:pPr>
      <w:r>
        <w:rPr>
          <w:rFonts w:ascii="宋体" w:hAnsi="宋体" w:cs="宋体"/>
          <w:color w:val="000000"/>
          <w:spacing w:val="-1"/>
          <w:sz w:val="16"/>
        </w:rPr>
        <w:t>一级</w:t>
      </w:r>
    </w:p>
    <w:p w14:paraId="58375AC4">
      <w:pPr>
        <w:framePr w:w="560" w:wrap="auto" w:vAnchor="margin" w:hAnchor="text" w:x="1980" w:y="7942"/>
        <w:widowControl w:val="0"/>
        <w:autoSpaceDE w:val="0"/>
        <w:autoSpaceDN w:val="0"/>
        <w:spacing w:before="37" w:after="0" w:line="160" w:lineRule="exact"/>
        <w:ind w:left="0" w:right="0" w:firstLine="0"/>
        <w:jc w:val="left"/>
        <w:rPr>
          <w:rFonts w:ascii="宋体"/>
          <w:color w:val="000000"/>
          <w:spacing w:val="0"/>
          <w:sz w:val="16"/>
        </w:rPr>
      </w:pPr>
      <w:r>
        <w:rPr>
          <w:rFonts w:ascii="宋体" w:hAnsi="宋体" w:cs="宋体"/>
          <w:color w:val="000000"/>
          <w:spacing w:val="-1"/>
          <w:sz w:val="16"/>
        </w:rPr>
        <w:t>指标</w:t>
      </w:r>
    </w:p>
    <w:p w14:paraId="2916A48E">
      <w:pPr>
        <w:framePr w:w="720" w:wrap="auto" w:vAnchor="margin" w:hAnchor="text" w:x="6350" w:y="7942"/>
        <w:widowControl w:val="0"/>
        <w:autoSpaceDE w:val="0"/>
        <w:autoSpaceDN w:val="0"/>
        <w:spacing w:before="0" w:after="0" w:line="160" w:lineRule="exact"/>
        <w:ind w:left="0" w:right="0" w:firstLine="0"/>
        <w:jc w:val="left"/>
        <w:rPr>
          <w:rFonts w:ascii="宋体"/>
          <w:color w:val="000000"/>
          <w:spacing w:val="0"/>
          <w:sz w:val="16"/>
        </w:rPr>
      </w:pPr>
      <w:r>
        <w:rPr>
          <w:rFonts w:ascii="宋体" w:hAnsi="宋体" w:cs="宋体"/>
          <w:color w:val="000000"/>
          <w:spacing w:val="-1"/>
          <w:sz w:val="16"/>
        </w:rPr>
        <w:t>二级指</w:t>
      </w:r>
    </w:p>
    <w:p w14:paraId="530D13B1">
      <w:pPr>
        <w:framePr w:w="720" w:wrap="auto" w:vAnchor="margin" w:hAnchor="text" w:x="6350" w:y="7942"/>
        <w:widowControl w:val="0"/>
        <w:autoSpaceDE w:val="0"/>
        <w:autoSpaceDN w:val="0"/>
        <w:spacing w:before="37" w:after="0" w:line="160" w:lineRule="exact"/>
        <w:ind w:left="158" w:right="0" w:firstLine="0"/>
        <w:jc w:val="left"/>
        <w:rPr>
          <w:rFonts w:ascii="宋体"/>
          <w:color w:val="000000"/>
          <w:spacing w:val="0"/>
          <w:sz w:val="16"/>
        </w:rPr>
      </w:pPr>
      <w:r>
        <w:rPr>
          <w:rFonts w:ascii="宋体" w:hAnsi="宋体" w:cs="宋体"/>
          <w:color w:val="000000"/>
          <w:spacing w:val="0"/>
          <w:sz w:val="16"/>
        </w:rPr>
        <w:t>标</w:t>
      </w:r>
    </w:p>
    <w:p w14:paraId="4A5DCF2C">
      <w:pPr>
        <w:framePr w:w="880" w:wrap="auto" w:vAnchor="margin" w:hAnchor="text" w:x="2611" w:y="8040"/>
        <w:widowControl w:val="0"/>
        <w:autoSpaceDE w:val="0"/>
        <w:autoSpaceDN w:val="0"/>
        <w:spacing w:before="0" w:after="0" w:line="160" w:lineRule="exact"/>
        <w:ind w:left="0" w:right="0" w:firstLine="0"/>
        <w:jc w:val="left"/>
        <w:rPr>
          <w:rFonts w:ascii="宋体"/>
          <w:color w:val="000000"/>
          <w:spacing w:val="0"/>
          <w:sz w:val="16"/>
        </w:rPr>
      </w:pPr>
      <w:r>
        <w:rPr>
          <w:rFonts w:ascii="宋体" w:hAnsi="宋体" w:cs="宋体"/>
          <w:color w:val="000000"/>
          <w:spacing w:val="-1"/>
          <w:sz w:val="16"/>
        </w:rPr>
        <w:t>二级指标</w:t>
      </w:r>
    </w:p>
    <w:p w14:paraId="62E72467">
      <w:pPr>
        <w:framePr w:w="880" w:wrap="auto" w:vAnchor="margin" w:hAnchor="text" w:x="3900" w:y="8040"/>
        <w:widowControl w:val="0"/>
        <w:autoSpaceDE w:val="0"/>
        <w:autoSpaceDN w:val="0"/>
        <w:spacing w:before="0" w:after="0" w:line="160" w:lineRule="exact"/>
        <w:ind w:left="0" w:right="0" w:firstLine="0"/>
        <w:jc w:val="left"/>
        <w:rPr>
          <w:rFonts w:ascii="宋体"/>
          <w:color w:val="000000"/>
          <w:spacing w:val="0"/>
          <w:sz w:val="16"/>
        </w:rPr>
      </w:pPr>
      <w:r>
        <w:rPr>
          <w:rFonts w:ascii="宋体" w:hAnsi="宋体" w:cs="宋体"/>
          <w:color w:val="000000"/>
          <w:spacing w:val="-1"/>
          <w:sz w:val="16"/>
        </w:rPr>
        <w:t>三级指标</w:t>
      </w:r>
    </w:p>
    <w:p w14:paraId="52658A6A">
      <w:pPr>
        <w:framePr w:w="720" w:wrap="auto" w:vAnchor="margin" w:hAnchor="text" w:x="5462" w:y="8040"/>
        <w:widowControl w:val="0"/>
        <w:autoSpaceDE w:val="0"/>
        <w:autoSpaceDN w:val="0"/>
        <w:spacing w:before="0" w:after="0" w:line="160" w:lineRule="exact"/>
        <w:ind w:left="0" w:right="0" w:firstLine="0"/>
        <w:jc w:val="left"/>
        <w:rPr>
          <w:rFonts w:ascii="宋体"/>
          <w:color w:val="000000"/>
          <w:spacing w:val="0"/>
          <w:sz w:val="16"/>
        </w:rPr>
      </w:pPr>
      <w:r>
        <w:rPr>
          <w:rFonts w:ascii="宋体" w:hAnsi="宋体" w:cs="宋体"/>
          <w:color w:val="000000"/>
          <w:spacing w:val="-1"/>
          <w:sz w:val="16"/>
        </w:rPr>
        <w:t>指标值</w:t>
      </w:r>
    </w:p>
    <w:p w14:paraId="110F1C3C">
      <w:pPr>
        <w:framePr w:w="880" w:wrap="auto" w:vAnchor="margin" w:hAnchor="text" w:x="7766" w:y="8040"/>
        <w:widowControl w:val="0"/>
        <w:autoSpaceDE w:val="0"/>
        <w:autoSpaceDN w:val="0"/>
        <w:spacing w:before="0" w:after="0" w:line="160" w:lineRule="exact"/>
        <w:ind w:left="0" w:right="0" w:firstLine="0"/>
        <w:jc w:val="left"/>
        <w:rPr>
          <w:rFonts w:ascii="宋体"/>
          <w:color w:val="000000"/>
          <w:spacing w:val="0"/>
          <w:sz w:val="16"/>
        </w:rPr>
      </w:pPr>
      <w:r>
        <w:rPr>
          <w:rFonts w:ascii="宋体" w:hAnsi="宋体" w:cs="宋体"/>
          <w:color w:val="000000"/>
          <w:spacing w:val="-1"/>
          <w:sz w:val="16"/>
        </w:rPr>
        <w:t>三级指标</w:t>
      </w:r>
    </w:p>
    <w:p w14:paraId="03DBDAE1">
      <w:pPr>
        <w:framePr w:w="720" w:wrap="auto" w:vAnchor="margin" w:hAnchor="text" w:x="9742" w:y="8040"/>
        <w:widowControl w:val="0"/>
        <w:autoSpaceDE w:val="0"/>
        <w:autoSpaceDN w:val="0"/>
        <w:spacing w:before="0" w:after="0" w:line="160" w:lineRule="exact"/>
        <w:ind w:left="0" w:right="0" w:firstLine="0"/>
        <w:jc w:val="left"/>
        <w:rPr>
          <w:rFonts w:ascii="宋体"/>
          <w:color w:val="000000"/>
          <w:spacing w:val="0"/>
          <w:sz w:val="16"/>
        </w:rPr>
      </w:pPr>
      <w:r>
        <w:rPr>
          <w:rFonts w:ascii="宋体" w:hAnsi="宋体" w:cs="宋体"/>
          <w:color w:val="000000"/>
          <w:spacing w:val="-1"/>
          <w:sz w:val="16"/>
        </w:rPr>
        <w:t>指标值</w:t>
      </w:r>
    </w:p>
    <w:p w14:paraId="080438FC">
      <w:pPr>
        <w:framePr w:w="720" w:wrap="auto" w:vAnchor="margin" w:hAnchor="text" w:x="6281" w:y="8866"/>
        <w:widowControl w:val="0"/>
        <w:autoSpaceDE w:val="0"/>
        <w:autoSpaceDN w:val="0"/>
        <w:spacing w:before="0" w:after="0" w:line="160" w:lineRule="exact"/>
        <w:ind w:left="0" w:right="0" w:firstLine="0"/>
        <w:jc w:val="left"/>
        <w:rPr>
          <w:rFonts w:ascii="宋体"/>
          <w:color w:val="000000"/>
          <w:spacing w:val="0"/>
          <w:sz w:val="16"/>
        </w:rPr>
      </w:pPr>
      <w:r>
        <w:rPr>
          <w:rFonts w:ascii="宋体" w:hAnsi="宋体" w:cs="宋体"/>
          <w:color w:val="000000"/>
          <w:spacing w:val="-1"/>
          <w:sz w:val="16"/>
        </w:rPr>
        <w:t>数量指</w:t>
      </w:r>
    </w:p>
    <w:p w14:paraId="385C3B23">
      <w:pPr>
        <w:framePr w:w="720" w:wrap="auto" w:vAnchor="margin" w:hAnchor="text" w:x="6281" w:y="8866"/>
        <w:widowControl w:val="0"/>
        <w:autoSpaceDE w:val="0"/>
        <w:autoSpaceDN w:val="0"/>
        <w:spacing w:before="37" w:after="0" w:line="160" w:lineRule="exact"/>
        <w:ind w:left="0" w:right="0" w:firstLine="0"/>
        <w:jc w:val="left"/>
        <w:rPr>
          <w:rFonts w:ascii="宋体"/>
          <w:color w:val="000000"/>
          <w:spacing w:val="0"/>
          <w:sz w:val="16"/>
        </w:rPr>
      </w:pPr>
      <w:r>
        <w:rPr>
          <w:rFonts w:ascii="宋体" w:hAnsi="宋体" w:cs="宋体"/>
          <w:color w:val="000000"/>
          <w:spacing w:val="0"/>
          <w:sz w:val="16"/>
        </w:rPr>
        <w:t>标</w:t>
      </w:r>
    </w:p>
    <w:p w14:paraId="27E2EDC1">
      <w:pPr>
        <w:framePr w:w="2710" w:wrap="auto" w:vAnchor="margin" w:hAnchor="text" w:x="2597" w:y="8964"/>
        <w:widowControl w:val="0"/>
        <w:autoSpaceDE w:val="0"/>
        <w:autoSpaceDN w:val="0"/>
        <w:spacing w:before="0" w:after="0" w:line="160" w:lineRule="exact"/>
        <w:ind w:left="0" w:right="0" w:firstLine="0"/>
        <w:jc w:val="left"/>
        <w:rPr>
          <w:rFonts w:ascii="宋体"/>
          <w:color w:val="000000"/>
          <w:spacing w:val="0"/>
          <w:sz w:val="16"/>
        </w:rPr>
      </w:pPr>
      <w:r>
        <w:rPr>
          <w:rFonts w:ascii="宋体" w:hAnsi="宋体" w:cs="宋体"/>
          <w:color w:val="000000"/>
          <w:spacing w:val="-1"/>
          <w:sz w:val="16"/>
        </w:rPr>
        <w:t>数量指标</w:t>
      </w:r>
      <w:r>
        <w:rPr>
          <w:rFonts w:ascii="宋体"/>
          <w:color w:val="000000"/>
          <w:spacing w:val="1"/>
          <w:sz w:val="16"/>
        </w:rPr>
        <w:t xml:space="preserve"> </w:t>
      </w:r>
      <w:r>
        <w:rPr>
          <w:rFonts w:ascii="宋体" w:hAnsi="宋体" w:cs="宋体"/>
          <w:color w:val="000000"/>
          <w:spacing w:val="-1"/>
          <w:sz w:val="16"/>
        </w:rPr>
        <w:t>优抚对象医疗保障人次</w:t>
      </w:r>
    </w:p>
    <w:p w14:paraId="011529E4">
      <w:pPr>
        <w:framePr w:w="2710" w:wrap="auto" w:vAnchor="margin" w:hAnchor="text" w:x="2597" w:y="8964"/>
        <w:widowControl w:val="0"/>
        <w:autoSpaceDE w:val="0"/>
        <w:autoSpaceDN w:val="0"/>
        <w:spacing w:before="464" w:after="0" w:line="160" w:lineRule="exact"/>
        <w:ind w:left="718" w:right="0" w:firstLine="0"/>
        <w:jc w:val="left"/>
        <w:rPr>
          <w:rFonts w:ascii="宋体"/>
          <w:color w:val="000000"/>
          <w:spacing w:val="0"/>
          <w:sz w:val="16"/>
        </w:rPr>
      </w:pPr>
      <w:r>
        <w:rPr>
          <w:rFonts w:ascii="宋体" w:hAnsi="宋体" w:cs="宋体"/>
          <w:color w:val="000000"/>
          <w:spacing w:val="-1"/>
          <w:sz w:val="16"/>
        </w:rPr>
        <w:t>优抚对象医疗保障经费发</w:t>
      </w:r>
    </w:p>
    <w:p w14:paraId="00A27044">
      <w:pPr>
        <w:framePr w:w="2710" w:wrap="auto" w:vAnchor="margin" w:hAnchor="text" w:x="2597" w:y="8964"/>
        <w:widowControl w:val="0"/>
        <w:autoSpaceDE w:val="0"/>
        <w:autoSpaceDN w:val="0"/>
        <w:spacing w:before="37" w:after="0" w:line="160" w:lineRule="exact"/>
        <w:ind w:left="718" w:right="0" w:firstLine="0"/>
        <w:jc w:val="left"/>
        <w:rPr>
          <w:rFonts w:ascii="宋体"/>
          <w:color w:val="000000"/>
          <w:spacing w:val="0"/>
          <w:sz w:val="16"/>
        </w:rPr>
      </w:pPr>
      <w:r>
        <w:rPr>
          <w:rFonts w:ascii="宋体" w:hAnsi="宋体" w:cs="宋体"/>
          <w:color w:val="000000"/>
          <w:spacing w:val="-1"/>
          <w:sz w:val="16"/>
        </w:rPr>
        <w:t>放率</w:t>
      </w:r>
    </w:p>
    <w:p w14:paraId="6014EFCC">
      <w:pPr>
        <w:framePr w:w="1205" w:wrap="auto" w:vAnchor="margin" w:hAnchor="text" w:x="5174" w:y="8964"/>
        <w:widowControl w:val="0"/>
        <w:autoSpaceDE w:val="0"/>
        <w:autoSpaceDN w:val="0"/>
        <w:spacing w:before="0" w:after="0" w:line="160" w:lineRule="exact"/>
        <w:ind w:left="0" w:right="0" w:firstLine="0"/>
        <w:jc w:val="left"/>
        <w:rPr>
          <w:rFonts w:ascii="宋体"/>
          <w:color w:val="000000"/>
          <w:spacing w:val="0"/>
          <w:sz w:val="16"/>
        </w:rPr>
      </w:pPr>
      <w:r>
        <w:rPr>
          <w:rFonts w:ascii="宋体"/>
          <w:color w:val="000000"/>
          <w:spacing w:val="1"/>
          <w:sz w:val="16"/>
        </w:rPr>
        <w:t xml:space="preserve">&gt;= </w:t>
      </w:r>
      <w:r>
        <w:rPr>
          <w:rFonts w:ascii="宋体" w:hAnsi="宋体" w:cs="宋体"/>
          <w:color w:val="000000"/>
          <w:spacing w:val="0"/>
          <w:sz w:val="16"/>
        </w:rPr>
        <w:t>10270人次</w:t>
      </w:r>
    </w:p>
    <w:p w14:paraId="67ECD3FA">
      <w:pPr>
        <w:framePr w:w="1205" w:wrap="auto" w:vAnchor="margin" w:hAnchor="text" w:x="5174" w:y="8964"/>
        <w:widowControl w:val="0"/>
        <w:autoSpaceDE w:val="0"/>
        <w:autoSpaceDN w:val="0"/>
        <w:spacing w:before="562" w:after="0" w:line="160" w:lineRule="exact"/>
        <w:ind w:left="0" w:right="0" w:firstLine="0"/>
        <w:jc w:val="left"/>
        <w:rPr>
          <w:rFonts w:ascii="宋体"/>
          <w:color w:val="000000"/>
          <w:spacing w:val="0"/>
          <w:sz w:val="16"/>
        </w:rPr>
      </w:pPr>
      <w:r>
        <w:rPr>
          <w:rFonts w:ascii="宋体"/>
          <w:color w:val="000000"/>
          <w:spacing w:val="0"/>
          <w:sz w:val="16"/>
        </w:rPr>
        <w:t>=</w:t>
      </w:r>
      <w:r>
        <w:rPr>
          <w:rFonts w:ascii="宋体"/>
          <w:color w:val="000000"/>
          <w:spacing w:val="1"/>
          <w:sz w:val="16"/>
        </w:rPr>
        <w:t xml:space="preserve"> 100%</w:t>
      </w:r>
    </w:p>
    <w:p w14:paraId="275C1B3D">
      <w:pPr>
        <w:framePr w:w="1840" w:wrap="auto" w:vAnchor="margin" w:hAnchor="text" w:x="6948" w:y="8964"/>
        <w:widowControl w:val="0"/>
        <w:autoSpaceDE w:val="0"/>
        <w:autoSpaceDN w:val="0"/>
        <w:spacing w:before="0" w:after="0" w:line="160" w:lineRule="exact"/>
        <w:ind w:left="0" w:right="0" w:firstLine="0"/>
        <w:jc w:val="left"/>
        <w:rPr>
          <w:rFonts w:ascii="宋体"/>
          <w:color w:val="000000"/>
          <w:spacing w:val="0"/>
          <w:sz w:val="16"/>
        </w:rPr>
      </w:pPr>
      <w:r>
        <w:rPr>
          <w:rFonts w:ascii="宋体" w:hAnsi="宋体" w:cs="宋体"/>
          <w:color w:val="000000"/>
          <w:spacing w:val="-1"/>
          <w:sz w:val="16"/>
        </w:rPr>
        <w:t>优抚对象医疗保障人次</w:t>
      </w:r>
    </w:p>
    <w:p w14:paraId="1AC2F5EF">
      <w:pPr>
        <w:framePr w:w="1205" w:wrap="auto" w:vAnchor="margin" w:hAnchor="text" w:x="9271" w:y="8964"/>
        <w:widowControl w:val="0"/>
        <w:autoSpaceDE w:val="0"/>
        <w:autoSpaceDN w:val="0"/>
        <w:spacing w:before="0" w:after="0" w:line="160" w:lineRule="exact"/>
        <w:ind w:left="0" w:right="0" w:firstLine="0"/>
        <w:jc w:val="left"/>
        <w:rPr>
          <w:rFonts w:ascii="宋体"/>
          <w:color w:val="000000"/>
          <w:spacing w:val="0"/>
          <w:sz w:val="16"/>
        </w:rPr>
      </w:pPr>
      <w:r>
        <w:rPr>
          <w:rFonts w:ascii="宋体"/>
          <w:color w:val="000000"/>
          <w:spacing w:val="1"/>
          <w:sz w:val="16"/>
        </w:rPr>
        <w:t xml:space="preserve">&gt;= </w:t>
      </w:r>
      <w:r>
        <w:rPr>
          <w:rFonts w:ascii="宋体" w:hAnsi="宋体" w:cs="宋体"/>
          <w:color w:val="000000"/>
          <w:spacing w:val="0"/>
          <w:sz w:val="16"/>
        </w:rPr>
        <w:t>10270人次</w:t>
      </w:r>
    </w:p>
    <w:p w14:paraId="279D8AE1">
      <w:pPr>
        <w:framePr w:w="1205" w:wrap="auto" w:vAnchor="margin" w:hAnchor="text" w:x="9271" w:y="8964"/>
        <w:widowControl w:val="0"/>
        <w:autoSpaceDE w:val="0"/>
        <w:autoSpaceDN w:val="0"/>
        <w:spacing w:before="562" w:after="0" w:line="160" w:lineRule="exact"/>
        <w:ind w:left="0" w:right="0" w:firstLine="0"/>
        <w:jc w:val="left"/>
        <w:rPr>
          <w:rFonts w:ascii="宋体"/>
          <w:color w:val="000000"/>
          <w:spacing w:val="0"/>
          <w:sz w:val="16"/>
        </w:rPr>
      </w:pPr>
      <w:r>
        <w:rPr>
          <w:rFonts w:ascii="宋体"/>
          <w:color w:val="000000"/>
          <w:spacing w:val="0"/>
          <w:sz w:val="16"/>
        </w:rPr>
        <w:t>=</w:t>
      </w:r>
      <w:r>
        <w:rPr>
          <w:rFonts w:ascii="宋体"/>
          <w:color w:val="000000"/>
          <w:spacing w:val="1"/>
          <w:sz w:val="16"/>
        </w:rPr>
        <w:t xml:space="preserve"> 100%</w:t>
      </w:r>
    </w:p>
    <w:p w14:paraId="50100F00">
      <w:pPr>
        <w:framePr w:w="720" w:wrap="auto" w:vAnchor="margin" w:hAnchor="text" w:x="6281" w:y="9588"/>
        <w:widowControl w:val="0"/>
        <w:autoSpaceDE w:val="0"/>
        <w:autoSpaceDN w:val="0"/>
        <w:spacing w:before="0" w:after="0" w:line="160" w:lineRule="exact"/>
        <w:ind w:left="0" w:right="0" w:firstLine="0"/>
        <w:jc w:val="left"/>
        <w:rPr>
          <w:rFonts w:ascii="宋体"/>
          <w:color w:val="000000"/>
          <w:spacing w:val="0"/>
          <w:sz w:val="16"/>
        </w:rPr>
      </w:pPr>
      <w:r>
        <w:rPr>
          <w:rFonts w:ascii="宋体" w:hAnsi="宋体" w:cs="宋体"/>
          <w:color w:val="000000"/>
          <w:spacing w:val="-1"/>
          <w:sz w:val="16"/>
        </w:rPr>
        <w:t>质量指</w:t>
      </w:r>
    </w:p>
    <w:p w14:paraId="62CBDC32">
      <w:pPr>
        <w:framePr w:w="720" w:wrap="auto" w:vAnchor="margin" w:hAnchor="text" w:x="6281" w:y="9588"/>
        <w:widowControl w:val="0"/>
        <w:autoSpaceDE w:val="0"/>
        <w:autoSpaceDN w:val="0"/>
        <w:spacing w:before="37" w:after="0" w:line="160" w:lineRule="exact"/>
        <w:ind w:left="0" w:right="0" w:firstLine="0"/>
        <w:jc w:val="left"/>
        <w:rPr>
          <w:rFonts w:ascii="宋体"/>
          <w:color w:val="000000"/>
          <w:spacing w:val="0"/>
          <w:sz w:val="16"/>
        </w:rPr>
      </w:pPr>
      <w:r>
        <w:rPr>
          <w:rFonts w:ascii="宋体" w:hAnsi="宋体" w:cs="宋体"/>
          <w:color w:val="000000"/>
          <w:spacing w:val="0"/>
          <w:sz w:val="16"/>
        </w:rPr>
        <w:t>标</w:t>
      </w:r>
    </w:p>
    <w:p w14:paraId="2FCD8587">
      <w:pPr>
        <w:framePr w:w="880" w:wrap="auto" w:vAnchor="margin" w:hAnchor="text" w:x="2597" w:y="9686"/>
        <w:widowControl w:val="0"/>
        <w:autoSpaceDE w:val="0"/>
        <w:autoSpaceDN w:val="0"/>
        <w:spacing w:before="0" w:after="0" w:line="160" w:lineRule="exact"/>
        <w:ind w:left="0" w:right="0" w:firstLine="0"/>
        <w:jc w:val="left"/>
        <w:rPr>
          <w:rFonts w:ascii="宋体"/>
          <w:color w:val="000000"/>
          <w:spacing w:val="0"/>
          <w:sz w:val="16"/>
        </w:rPr>
      </w:pPr>
      <w:r>
        <w:rPr>
          <w:rFonts w:ascii="宋体" w:hAnsi="宋体" w:cs="宋体"/>
          <w:color w:val="000000"/>
          <w:spacing w:val="-1"/>
          <w:sz w:val="16"/>
        </w:rPr>
        <w:t>质量指标</w:t>
      </w:r>
    </w:p>
    <w:p w14:paraId="1AF7E41F">
      <w:pPr>
        <w:framePr w:w="2320" w:wrap="auto" w:vAnchor="margin" w:hAnchor="text" w:x="6948" w:y="9686"/>
        <w:widowControl w:val="0"/>
        <w:autoSpaceDE w:val="0"/>
        <w:autoSpaceDN w:val="0"/>
        <w:spacing w:before="0" w:after="0" w:line="160" w:lineRule="exact"/>
        <w:ind w:left="0" w:right="0" w:firstLine="0"/>
        <w:jc w:val="left"/>
        <w:rPr>
          <w:rFonts w:ascii="宋体"/>
          <w:color w:val="000000"/>
          <w:spacing w:val="0"/>
          <w:sz w:val="16"/>
        </w:rPr>
      </w:pPr>
      <w:r>
        <w:rPr>
          <w:rFonts w:ascii="宋体" w:hAnsi="宋体" w:cs="宋体"/>
          <w:color w:val="000000"/>
          <w:spacing w:val="-1"/>
          <w:sz w:val="16"/>
        </w:rPr>
        <w:t>优抚对象医疗保障经费发放率</w:t>
      </w:r>
    </w:p>
    <w:p w14:paraId="520376F5">
      <w:pPr>
        <w:framePr w:w="880" w:wrap="auto" w:vAnchor="margin" w:hAnchor="text" w:x="1822" w:y="10049"/>
        <w:widowControl w:val="0"/>
        <w:autoSpaceDE w:val="0"/>
        <w:autoSpaceDN w:val="0"/>
        <w:spacing w:before="0" w:after="0" w:line="160" w:lineRule="exact"/>
        <w:ind w:left="0" w:right="0" w:firstLine="0"/>
        <w:jc w:val="left"/>
        <w:rPr>
          <w:rFonts w:ascii="宋体"/>
          <w:color w:val="000000"/>
          <w:spacing w:val="0"/>
          <w:sz w:val="16"/>
        </w:rPr>
      </w:pPr>
      <w:r>
        <w:rPr>
          <w:rFonts w:ascii="宋体" w:hAnsi="宋体" w:cs="宋体"/>
          <w:color w:val="000000"/>
          <w:spacing w:val="-1"/>
          <w:sz w:val="16"/>
        </w:rPr>
        <w:t>产出指标</w:t>
      </w:r>
    </w:p>
    <w:p w14:paraId="4C85B7E8">
      <w:pPr>
        <w:framePr w:w="2000" w:wrap="auto" w:vAnchor="margin" w:hAnchor="text" w:x="3314" w:y="10310"/>
        <w:widowControl w:val="0"/>
        <w:autoSpaceDE w:val="0"/>
        <w:autoSpaceDN w:val="0"/>
        <w:spacing w:before="0" w:after="0" w:line="160" w:lineRule="exact"/>
        <w:ind w:left="0" w:right="0" w:firstLine="0"/>
        <w:jc w:val="left"/>
        <w:rPr>
          <w:rFonts w:ascii="宋体"/>
          <w:color w:val="000000"/>
          <w:spacing w:val="0"/>
          <w:sz w:val="16"/>
        </w:rPr>
      </w:pPr>
      <w:r>
        <w:rPr>
          <w:rFonts w:ascii="宋体" w:hAnsi="宋体" w:cs="宋体"/>
          <w:color w:val="000000"/>
          <w:spacing w:val="-1"/>
          <w:sz w:val="16"/>
        </w:rPr>
        <w:t>优抚对象医疗保障经费发</w:t>
      </w:r>
    </w:p>
    <w:p w14:paraId="3A985F6D">
      <w:pPr>
        <w:framePr w:w="2000" w:wrap="auto" w:vAnchor="margin" w:hAnchor="text" w:x="3314" w:y="10310"/>
        <w:widowControl w:val="0"/>
        <w:autoSpaceDE w:val="0"/>
        <w:autoSpaceDN w:val="0"/>
        <w:spacing w:before="37" w:after="0" w:line="160" w:lineRule="exact"/>
        <w:ind w:left="0" w:right="0" w:firstLine="0"/>
        <w:jc w:val="left"/>
        <w:rPr>
          <w:rFonts w:ascii="宋体"/>
          <w:color w:val="000000"/>
          <w:spacing w:val="0"/>
          <w:sz w:val="16"/>
        </w:rPr>
      </w:pPr>
      <w:r>
        <w:rPr>
          <w:rFonts w:ascii="宋体" w:hAnsi="宋体" w:cs="宋体"/>
          <w:color w:val="000000"/>
          <w:spacing w:val="-1"/>
          <w:sz w:val="16"/>
        </w:rPr>
        <w:t>放及时率</w:t>
      </w:r>
    </w:p>
    <w:p w14:paraId="5D1EA3BB">
      <w:pPr>
        <w:framePr w:w="3137" w:wrap="auto" w:vAnchor="margin" w:hAnchor="text" w:x="6281" w:y="10310"/>
        <w:widowControl w:val="0"/>
        <w:autoSpaceDE w:val="0"/>
        <w:autoSpaceDN w:val="0"/>
        <w:spacing w:before="0" w:after="0" w:line="160" w:lineRule="exact"/>
        <w:ind w:left="0" w:right="0" w:firstLine="0"/>
        <w:jc w:val="left"/>
        <w:rPr>
          <w:rFonts w:ascii="宋体"/>
          <w:color w:val="000000"/>
          <w:spacing w:val="0"/>
          <w:sz w:val="16"/>
        </w:rPr>
      </w:pPr>
      <w:r>
        <w:rPr>
          <w:rFonts w:ascii="宋体" w:hAnsi="宋体" w:cs="宋体"/>
          <w:color w:val="000000"/>
          <w:spacing w:val="-1"/>
          <w:sz w:val="16"/>
        </w:rPr>
        <w:t>时效指</w:t>
      </w:r>
      <w:r>
        <w:rPr>
          <w:rFonts w:ascii="宋体"/>
          <w:color w:val="000000"/>
          <w:spacing w:val="110"/>
          <w:sz w:val="16"/>
        </w:rPr>
        <w:t xml:space="preserve"> </w:t>
      </w:r>
      <w:r>
        <w:rPr>
          <w:rFonts w:ascii="宋体" w:hAnsi="宋体" w:cs="宋体"/>
          <w:color w:val="000000"/>
          <w:spacing w:val="-1"/>
          <w:sz w:val="16"/>
        </w:rPr>
        <w:t>优抚对象医疗保障经费发放及时</w:t>
      </w:r>
    </w:p>
    <w:p w14:paraId="7DE2DB50">
      <w:pPr>
        <w:framePr w:w="3137" w:wrap="auto" w:vAnchor="margin" w:hAnchor="text" w:x="6281" w:y="10310"/>
        <w:widowControl w:val="0"/>
        <w:autoSpaceDE w:val="0"/>
        <w:autoSpaceDN w:val="0"/>
        <w:spacing w:before="37" w:after="0" w:line="160" w:lineRule="exact"/>
        <w:ind w:left="0" w:right="0" w:firstLine="0"/>
        <w:jc w:val="left"/>
        <w:rPr>
          <w:rFonts w:ascii="宋体"/>
          <w:color w:val="000000"/>
          <w:spacing w:val="0"/>
          <w:sz w:val="16"/>
        </w:rPr>
      </w:pPr>
      <w:r>
        <w:rPr>
          <w:rFonts w:ascii="宋体" w:hAnsi="宋体" w:cs="宋体"/>
          <w:color w:val="000000"/>
          <w:spacing w:val="0"/>
          <w:sz w:val="16"/>
        </w:rPr>
        <w:t>标</w:t>
      </w:r>
      <w:r>
        <w:rPr>
          <w:rFonts w:ascii="宋体"/>
          <w:color w:val="000000"/>
          <w:spacing w:val="427"/>
          <w:sz w:val="16"/>
        </w:rPr>
        <w:t xml:space="preserve"> </w:t>
      </w:r>
      <w:r>
        <w:rPr>
          <w:rFonts w:ascii="宋体" w:hAnsi="宋体" w:cs="宋体"/>
          <w:color w:val="000000"/>
          <w:spacing w:val="0"/>
          <w:sz w:val="16"/>
        </w:rPr>
        <w:t>率</w:t>
      </w:r>
    </w:p>
    <w:p w14:paraId="2F0BD476">
      <w:pPr>
        <w:framePr w:w="880" w:wrap="auto" w:vAnchor="margin" w:hAnchor="text" w:x="2597" w:y="10409"/>
        <w:widowControl w:val="0"/>
        <w:autoSpaceDE w:val="0"/>
        <w:autoSpaceDN w:val="0"/>
        <w:spacing w:before="0" w:after="0" w:line="160" w:lineRule="exact"/>
        <w:ind w:left="0" w:right="0" w:firstLine="0"/>
        <w:jc w:val="left"/>
        <w:rPr>
          <w:rFonts w:ascii="宋体"/>
          <w:color w:val="000000"/>
          <w:spacing w:val="0"/>
          <w:sz w:val="16"/>
        </w:rPr>
      </w:pPr>
      <w:r>
        <w:rPr>
          <w:rFonts w:ascii="宋体" w:hAnsi="宋体" w:cs="宋体"/>
          <w:color w:val="000000"/>
          <w:spacing w:val="-1"/>
          <w:sz w:val="16"/>
        </w:rPr>
        <w:t>时效指标</w:t>
      </w:r>
    </w:p>
    <w:p w14:paraId="3A0B04A9">
      <w:pPr>
        <w:framePr w:w="805" w:wrap="auto" w:vAnchor="margin" w:hAnchor="text" w:x="5174" w:y="10409"/>
        <w:widowControl w:val="0"/>
        <w:autoSpaceDE w:val="0"/>
        <w:autoSpaceDN w:val="0"/>
        <w:spacing w:before="0" w:after="0" w:line="160" w:lineRule="exact"/>
        <w:ind w:left="0" w:right="0" w:firstLine="0"/>
        <w:jc w:val="left"/>
        <w:rPr>
          <w:rFonts w:ascii="宋体"/>
          <w:color w:val="000000"/>
          <w:spacing w:val="0"/>
          <w:sz w:val="16"/>
        </w:rPr>
      </w:pPr>
      <w:r>
        <w:rPr>
          <w:rFonts w:ascii="宋体"/>
          <w:color w:val="000000"/>
          <w:spacing w:val="1"/>
          <w:sz w:val="16"/>
        </w:rPr>
        <w:t>&gt;= 100%</w:t>
      </w:r>
    </w:p>
    <w:p w14:paraId="26C4BCCB">
      <w:pPr>
        <w:framePr w:w="805" w:wrap="auto" w:vAnchor="margin" w:hAnchor="text" w:x="9271" w:y="10409"/>
        <w:widowControl w:val="0"/>
        <w:autoSpaceDE w:val="0"/>
        <w:autoSpaceDN w:val="0"/>
        <w:spacing w:before="0" w:after="0" w:line="160" w:lineRule="exact"/>
        <w:ind w:left="0" w:right="0" w:firstLine="0"/>
        <w:jc w:val="left"/>
        <w:rPr>
          <w:rFonts w:ascii="宋体"/>
          <w:color w:val="000000"/>
          <w:spacing w:val="0"/>
          <w:sz w:val="16"/>
        </w:rPr>
      </w:pPr>
      <w:r>
        <w:rPr>
          <w:rFonts w:ascii="宋体"/>
          <w:color w:val="000000"/>
          <w:spacing w:val="1"/>
          <w:sz w:val="16"/>
        </w:rPr>
        <w:t>&gt;= 100%</w:t>
      </w:r>
    </w:p>
    <w:p w14:paraId="4AE279C7">
      <w:pPr>
        <w:framePr w:w="400" w:wrap="auto" w:vAnchor="margin" w:hAnchor="text" w:x="1318" w:y="10994"/>
        <w:widowControl w:val="0"/>
        <w:autoSpaceDE w:val="0"/>
        <w:autoSpaceDN w:val="0"/>
        <w:spacing w:before="0" w:after="0" w:line="160" w:lineRule="exact"/>
        <w:ind w:left="0" w:right="0" w:firstLine="0"/>
        <w:jc w:val="left"/>
        <w:rPr>
          <w:rFonts w:ascii="宋体"/>
          <w:color w:val="000000"/>
          <w:spacing w:val="0"/>
          <w:sz w:val="16"/>
        </w:rPr>
      </w:pPr>
      <w:r>
        <w:rPr>
          <w:rFonts w:ascii="宋体" w:hAnsi="宋体" w:cs="宋体"/>
          <w:color w:val="000000"/>
          <w:spacing w:val="0"/>
          <w:sz w:val="16"/>
        </w:rPr>
        <w:t>绩</w:t>
      </w:r>
    </w:p>
    <w:p w14:paraId="69C5AF7B">
      <w:pPr>
        <w:framePr w:w="400" w:wrap="auto" w:vAnchor="margin" w:hAnchor="text" w:x="1318" w:y="10994"/>
        <w:widowControl w:val="0"/>
        <w:autoSpaceDE w:val="0"/>
        <w:autoSpaceDN w:val="0"/>
        <w:spacing w:before="37" w:after="0" w:line="160" w:lineRule="exact"/>
        <w:ind w:left="0" w:right="0" w:firstLine="0"/>
        <w:jc w:val="left"/>
        <w:rPr>
          <w:rFonts w:ascii="宋体"/>
          <w:color w:val="000000"/>
          <w:spacing w:val="0"/>
          <w:sz w:val="16"/>
        </w:rPr>
      </w:pPr>
      <w:r>
        <w:rPr>
          <w:rFonts w:ascii="宋体" w:hAnsi="宋体" w:cs="宋体"/>
          <w:color w:val="000000"/>
          <w:spacing w:val="0"/>
          <w:sz w:val="16"/>
        </w:rPr>
        <w:t>效</w:t>
      </w:r>
    </w:p>
    <w:p w14:paraId="0FFCE13A">
      <w:pPr>
        <w:framePr w:w="400" w:wrap="auto" w:vAnchor="margin" w:hAnchor="text" w:x="1318" w:y="10994"/>
        <w:widowControl w:val="0"/>
        <w:autoSpaceDE w:val="0"/>
        <w:autoSpaceDN w:val="0"/>
        <w:spacing w:before="39" w:after="0" w:line="160" w:lineRule="exact"/>
        <w:ind w:left="0" w:right="0" w:firstLine="0"/>
        <w:jc w:val="left"/>
        <w:rPr>
          <w:rFonts w:ascii="宋体"/>
          <w:color w:val="000000"/>
          <w:spacing w:val="0"/>
          <w:sz w:val="16"/>
        </w:rPr>
      </w:pPr>
      <w:r>
        <w:rPr>
          <w:rFonts w:ascii="宋体" w:hAnsi="宋体" w:cs="宋体"/>
          <w:color w:val="000000"/>
          <w:spacing w:val="0"/>
          <w:sz w:val="16"/>
        </w:rPr>
        <w:t>指</w:t>
      </w:r>
    </w:p>
    <w:p w14:paraId="0407AD4A">
      <w:pPr>
        <w:framePr w:w="400" w:wrap="auto" w:vAnchor="margin" w:hAnchor="text" w:x="1318" w:y="10994"/>
        <w:widowControl w:val="0"/>
        <w:autoSpaceDE w:val="0"/>
        <w:autoSpaceDN w:val="0"/>
        <w:spacing w:before="37" w:after="0" w:line="160" w:lineRule="exact"/>
        <w:ind w:left="0" w:right="0" w:firstLine="0"/>
        <w:jc w:val="left"/>
        <w:rPr>
          <w:rFonts w:ascii="宋体"/>
          <w:color w:val="000000"/>
          <w:spacing w:val="0"/>
          <w:sz w:val="16"/>
        </w:rPr>
      </w:pPr>
      <w:r>
        <w:rPr>
          <w:rFonts w:ascii="宋体" w:hAnsi="宋体" w:cs="宋体"/>
          <w:color w:val="000000"/>
          <w:spacing w:val="0"/>
          <w:sz w:val="16"/>
        </w:rPr>
        <w:t>标</w:t>
      </w:r>
    </w:p>
    <w:p w14:paraId="4C0CE251">
      <w:pPr>
        <w:framePr w:w="720" w:wrap="auto" w:vAnchor="margin" w:hAnchor="text" w:x="6281" w:y="11033"/>
        <w:widowControl w:val="0"/>
        <w:autoSpaceDE w:val="0"/>
        <w:autoSpaceDN w:val="0"/>
        <w:spacing w:before="0" w:after="0" w:line="160" w:lineRule="exact"/>
        <w:ind w:left="0" w:right="0" w:firstLine="0"/>
        <w:jc w:val="left"/>
        <w:rPr>
          <w:rFonts w:ascii="宋体"/>
          <w:color w:val="000000"/>
          <w:spacing w:val="0"/>
          <w:sz w:val="16"/>
        </w:rPr>
      </w:pPr>
      <w:r>
        <w:rPr>
          <w:rFonts w:ascii="宋体" w:hAnsi="宋体" w:cs="宋体"/>
          <w:color w:val="000000"/>
          <w:spacing w:val="-1"/>
          <w:sz w:val="16"/>
        </w:rPr>
        <w:t>成本指</w:t>
      </w:r>
    </w:p>
    <w:p w14:paraId="5AA747E0">
      <w:pPr>
        <w:framePr w:w="720" w:wrap="auto" w:vAnchor="margin" w:hAnchor="text" w:x="6281" w:y="11033"/>
        <w:widowControl w:val="0"/>
        <w:autoSpaceDE w:val="0"/>
        <w:autoSpaceDN w:val="0"/>
        <w:spacing w:before="37" w:after="0" w:line="160" w:lineRule="exact"/>
        <w:ind w:left="0" w:right="0" w:firstLine="0"/>
        <w:jc w:val="left"/>
        <w:rPr>
          <w:rFonts w:ascii="宋体"/>
          <w:color w:val="000000"/>
          <w:spacing w:val="0"/>
          <w:sz w:val="16"/>
        </w:rPr>
      </w:pPr>
      <w:r>
        <w:rPr>
          <w:rFonts w:ascii="宋体" w:hAnsi="宋体" w:cs="宋体"/>
          <w:color w:val="000000"/>
          <w:spacing w:val="0"/>
          <w:sz w:val="16"/>
        </w:rPr>
        <w:t>标</w:t>
      </w:r>
    </w:p>
    <w:p w14:paraId="6A484C0E">
      <w:pPr>
        <w:framePr w:w="2550" w:wrap="auto" w:vAnchor="margin" w:hAnchor="text" w:x="2597" w:y="11131"/>
        <w:widowControl w:val="0"/>
        <w:autoSpaceDE w:val="0"/>
        <w:autoSpaceDN w:val="0"/>
        <w:spacing w:before="0" w:after="0" w:line="160" w:lineRule="exact"/>
        <w:ind w:left="0" w:right="0" w:firstLine="0"/>
        <w:jc w:val="left"/>
        <w:rPr>
          <w:rFonts w:ascii="宋体"/>
          <w:color w:val="000000"/>
          <w:spacing w:val="0"/>
          <w:sz w:val="16"/>
        </w:rPr>
      </w:pPr>
      <w:r>
        <w:rPr>
          <w:rFonts w:ascii="宋体" w:hAnsi="宋体" w:cs="宋体"/>
          <w:color w:val="000000"/>
          <w:spacing w:val="-1"/>
          <w:sz w:val="16"/>
        </w:rPr>
        <w:t>成本指标</w:t>
      </w:r>
      <w:r>
        <w:rPr>
          <w:rFonts w:ascii="宋体"/>
          <w:color w:val="000000"/>
          <w:spacing w:val="1"/>
          <w:sz w:val="16"/>
        </w:rPr>
        <w:t xml:space="preserve"> </w:t>
      </w:r>
      <w:r>
        <w:rPr>
          <w:rFonts w:ascii="宋体" w:hAnsi="宋体" w:cs="宋体"/>
          <w:color w:val="000000"/>
          <w:spacing w:val="-1"/>
          <w:sz w:val="16"/>
        </w:rPr>
        <w:t>优抚对象医疗保障经费</w:t>
      </w:r>
    </w:p>
    <w:p w14:paraId="39203613">
      <w:pPr>
        <w:framePr w:w="1044" w:wrap="auto" w:vAnchor="margin" w:hAnchor="text" w:x="5174" w:y="11131"/>
        <w:widowControl w:val="0"/>
        <w:autoSpaceDE w:val="0"/>
        <w:autoSpaceDN w:val="0"/>
        <w:spacing w:before="0" w:after="0" w:line="160" w:lineRule="exact"/>
        <w:ind w:left="0" w:right="0" w:firstLine="0"/>
        <w:jc w:val="left"/>
        <w:rPr>
          <w:rFonts w:ascii="宋体"/>
          <w:color w:val="000000"/>
          <w:spacing w:val="0"/>
          <w:sz w:val="16"/>
        </w:rPr>
      </w:pPr>
      <w:r>
        <w:rPr>
          <w:rFonts w:ascii="宋体"/>
          <w:color w:val="000000"/>
          <w:spacing w:val="1"/>
          <w:sz w:val="16"/>
        </w:rPr>
        <w:t xml:space="preserve">&gt;= </w:t>
      </w:r>
      <w:r>
        <w:rPr>
          <w:rFonts w:ascii="宋体" w:hAnsi="宋体" w:cs="宋体"/>
          <w:color w:val="000000"/>
          <w:spacing w:val="0"/>
          <w:sz w:val="16"/>
        </w:rPr>
        <w:t>589万元</w:t>
      </w:r>
    </w:p>
    <w:p w14:paraId="420AF5FA">
      <w:pPr>
        <w:framePr w:w="1840" w:wrap="auto" w:vAnchor="margin" w:hAnchor="text" w:x="6948" w:y="11131"/>
        <w:widowControl w:val="0"/>
        <w:autoSpaceDE w:val="0"/>
        <w:autoSpaceDN w:val="0"/>
        <w:spacing w:before="0" w:after="0" w:line="160" w:lineRule="exact"/>
        <w:ind w:left="0" w:right="0" w:firstLine="0"/>
        <w:jc w:val="left"/>
        <w:rPr>
          <w:rFonts w:ascii="宋体"/>
          <w:color w:val="000000"/>
          <w:spacing w:val="0"/>
          <w:sz w:val="16"/>
        </w:rPr>
      </w:pPr>
      <w:r>
        <w:rPr>
          <w:rFonts w:ascii="宋体" w:hAnsi="宋体" w:cs="宋体"/>
          <w:color w:val="000000"/>
          <w:spacing w:val="-1"/>
          <w:sz w:val="16"/>
        </w:rPr>
        <w:t>优抚对象医疗保障经费</w:t>
      </w:r>
    </w:p>
    <w:p w14:paraId="3751FB5B">
      <w:pPr>
        <w:framePr w:w="1044" w:wrap="auto" w:vAnchor="margin" w:hAnchor="text" w:x="9271" w:y="11131"/>
        <w:widowControl w:val="0"/>
        <w:autoSpaceDE w:val="0"/>
        <w:autoSpaceDN w:val="0"/>
        <w:spacing w:before="0" w:after="0" w:line="160" w:lineRule="exact"/>
        <w:ind w:left="0" w:right="0" w:firstLine="0"/>
        <w:jc w:val="left"/>
        <w:rPr>
          <w:rFonts w:ascii="宋体"/>
          <w:color w:val="000000"/>
          <w:spacing w:val="0"/>
          <w:sz w:val="16"/>
        </w:rPr>
      </w:pPr>
      <w:r>
        <w:rPr>
          <w:rFonts w:ascii="宋体"/>
          <w:color w:val="000000"/>
          <w:spacing w:val="1"/>
          <w:sz w:val="16"/>
        </w:rPr>
        <w:t xml:space="preserve">&gt;= </w:t>
      </w:r>
      <w:r>
        <w:rPr>
          <w:rFonts w:ascii="宋体" w:hAnsi="宋体" w:cs="宋体"/>
          <w:color w:val="000000"/>
          <w:spacing w:val="0"/>
          <w:sz w:val="16"/>
        </w:rPr>
        <w:t>589万元</w:t>
      </w:r>
    </w:p>
    <w:p w14:paraId="16428204">
      <w:pPr>
        <w:framePr w:w="880" w:wrap="auto" w:vAnchor="margin" w:hAnchor="text" w:x="2597" w:y="11755"/>
        <w:widowControl w:val="0"/>
        <w:autoSpaceDE w:val="0"/>
        <w:autoSpaceDN w:val="0"/>
        <w:spacing w:before="0" w:after="0" w:line="160" w:lineRule="exact"/>
        <w:ind w:left="0" w:right="0" w:firstLine="0"/>
        <w:jc w:val="left"/>
        <w:rPr>
          <w:rFonts w:ascii="宋体"/>
          <w:color w:val="000000"/>
          <w:spacing w:val="0"/>
          <w:sz w:val="16"/>
        </w:rPr>
      </w:pPr>
      <w:r>
        <w:rPr>
          <w:rFonts w:ascii="宋体" w:hAnsi="宋体" w:cs="宋体"/>
          <w:color w:val="000000"/>
          <w:spacing w:val="-1"/>
          <w:sz w:val="16"/>
        </w:rPr>
        <w:t>经济效益</w:t>
      </w:r>
    </w:p>
    <w:p w14:paraId="75CA3409">
      <w:pPr>
        <w:framePr w:w="880" w:wrap="auto" w:vAnchor="margin" w:hAnchor="text" w:x="2597" w:y="11755"/>
        <w:widowControl w:val="0"/>
        <w:autoSpaceDE w:val="0"/>
        <w:autoSpaceDN w:val="0"/>
        <w:spacing w:before="37" w:after="0" w:line="160" w:lineRule="exact"/>
        <w:ind w:left="0" w:right="0" w:firstLine="0"/>
        <w:jc w:val="left"/>
        <w:rPr>
          <w:rFonts w:ascii="宋体"/>
          <w:color w:val="000000"/>
          <w:spacing w:val="0"/>
          <w:sz w:val="16"/>
        </w:rPr>
      </w:pPr>
      <w:r>
        <w:rPr>
          <w:rFonts w:ascii="宋体" w:hAnsi="宋体" w:cs="宋体"/>
          <w:color w:val="000000"/>
          <w:spacing w:val="-1"/>
          <w:sz w:val="16"/>
        </w:rPr>
        <w:t>指标</w:t>
      </w:r>
    </w:p>
    <w:p w14:paraId="18E1A6D8">
      <w:pPr>
        <w:framePr w:w="720" w:wrap="auto" w:vAnchor="margin" w:hAnchor="text" w:x="6281" w:y="11755"/>
        <w:widowControl w:val="0"/>
        <w:autoSpaceDE w:val="0"/>
        <w:autoSpaceDN w:val="0"/>
        <w:spacing w:before="0" w:after="0" w:line="160" w:lineRule="exact"/>
        <w:ind w:left="0" w:right="0" w:firstLine="0"/>
        <w:jc w:val="left"/>
        <w:rPr>
          <w:rFonts w:ascii="宋体"/>
          <w:color w:val="000000"/>
          <w:spacing w:val="0"/>
          <w:sz w:val="16"/>
        </w:rPr>
      </w:pPr>
      <w:r>
        <w:rPr>
          <w:rFonts w:ascii="宋体" w:hAnsi="宋体" w:cs="宋体"/>
          <w:color w:val="000000"/>
          <w:spacing w:val="-1"/>
          <w:sz w:val="16"/>
        </w:rPr>
        <w:t>经济效</w:t>
      </w:r>
    </w:p>
    <w:p w14:paraId="255CDBC4">
      <w:pPr>
        <w:framePr w:w="720" w:wrap="auto" w:vAnchor="margin" w:hAnchor="text" w:x="6281" w:y="11755"/>
        <w:widowControl w:val="0"/>
        <w:autoSpaceDE w:val="0"/>
        <w:autoSpaceDN w:val="0"/>
        <w:spacing w:before="37" w:after="0" w:line="160" w:lineRule="exact"/>
        <w:ind w:left="0" w:right="0" w:firstLine="0"/>
        <w:jc w:val="left"/>
        <w:rPr>
          <w:rFonts w:ascii="宋体"/>
          <w:color w:val="000000"/>
          <w:spacing w:val="0"/>
          <w:sz w:val="16"/>
        </w:rPr>
      </w:pPr>
      <w:r>
        <w:rPr>
          <w:rFonts w:ascii="宋体" w:hAnsi="宋体" w:cs="宋体"/>
          <w:color w:val="000000"/>
          <w:spacing w:val="-1"/>
          <w:sz w:val="16"/>
        </w:rPr>
        <w:t>益指标</w:t>
      </w:r>
    </w:p>
    <w:p w14:paraId="07CF1F7F">
      <w:pPr>
        <w:framePr w:w="2710" w:wrap="auto" w:vAnchor="margin" w:hAnchor="text" w:x="2597" w:y="12478"/>
        <w:widowControl w:val="0"/>
        <w:autoSpaceDE w:val="0"/>
        <w:autoSpaceDN w:val="0"/>
        <w:spacing w:before="0" w:after="0" w:line="160" w:lineRule="exact"/>
        <w:ind w:left="0" w:right="0" w:firstLine="0"/>
        <w:jc w:val="left"/>
        <w:rPr>
          <w:rFonts w:ascii="宋体"/>
          <w:color w:val="000000"/>
          <w:spacing w:val="0"/>
          <w:sz w:val="16"/>
        </w:rPr>
      </w:pPr>
      <w:r>
        <w:rPr>
          <w:rFonts w:ascii="宋体" w:hAnsi="宋体" w:cs="宋体"/>
          <w:color w:val="000000"/>
          <w:spacing w:val="-1"/>
          <w:sz w:val="16"/>
        </w:rPr>
        <w:t>社会效益</w:t>
      </w:r>
      <w:r>
        <w:rPr>
          <w:rFonts w:ascii="宋体"/>
          <w:color w:val="000000"/>
          <w:spacing w:val="1"/>
          <w:sz w:val="16"/>
        </w:rPr>
        <w:t xml:space="preserve"> </w:t>
      </w:r>
      <w:r>
        <w:rPr>
          <w:rFonts w:ascii="宋体" w:hAnsi="宋体" w:cs="宋体"/>
          <w:color w:val="000000"/>
          <w:spacing w:val="-1"/>
          <w:sz w:val="16"/>
        </w:rPr>
        <w:t>优抚对象医疗补助政策知</w:t>
      </w:r>
    </w:p>
    <w:p w14:paraId="74C32AF5">
      <w:pPr>
        <w:framePr w:w="2710" w:wrap="auto" w:vAnchor="margin" w:hAnchor="text" w:x="2597" w:y="12478"/>
        <w:widowControl w:val="0"/>
        <w:autoSpaceDE w:val="0"/>
        <w:autoSpaceDN w:val="0"/>
        <w:spacing w:before="37" w:after="0" w:line="160" w:lineRule="exact"/>
        <w:ind w:left="0" w:right="0" w:firstLine="0"/>
        <w:jc w:val="left"/>
        <w:rPr>
          <w:rFonts w:ascii="宋体"/>
          <w:color w:val="000000"/>
          <w:spacing w:val="0"/>
          <w:sz w:val="16"/>
        </w:rPr>
      </w:pPr>
      <w:r>
        <w:rPr>
          <w:rFonts w:ascii="宋体" w:hAnsi="宋体" w:cs="宋体"/>
          <w:color w:val="000000"/>
          <w:spacing w:val="-1"/>
          <w:sz w:val="16"/>
        </w:rPr>
        <w:t>指标</w:t>
      </w:r>
      <w:r>
        <w:rPr>
          <w:rFonts w:ascii="宋体"/>
          <w:color w:val="000000"/>
          <w:spacing w:val="319"/>
          <w:sz w:val="16"/>
        </w:rPr>
        <w:t xml:space="preserve"> </w:t>
      </w:r>
      <w:r>
        <w:rPr>
          <w:rFonts w:ascii="宋体" w:hAnsi="宋体" w:cs="宋体"/>
          <w:color w:val="000000"/>
          <w:spacing w:val="-1"/>
          <w:sz w:val="16"/>
        </w:rPr>
        <w:t>晓率</w:t>
      </w:r>
    </w:p>
    <w:p w14:paraId="131476ED">
      <w:pPr>
        <w:framePr w:w="720" w:wrap="auto" w:vAnchor="margin" w:hAnchor="text" w:x="6281" w:y="12478"/>
        <w:widowControl w:val="0"/>
        <w:autoSpaceDE w:val="0"/>
        <w:autoSpaceDN w:val="0"/>
        <w:spacing w:before="0" w:after="0" w:line="160" w:lineRule="exact"/>
        <w:ind w:left="0" w:right="0" w:firstLine="0"/>
        <w:jc w:val="left"/>
        <w:rPr>
          <w:rFonts w:ascii="宋体"/>
          <w:color w:val="000000"/>
          <w:spacing w:val="0"/>
          <w:sz w:val="16"/>
        </w:rPr>
      </w:pPr>
      <w:r>
        <w:rPr>
          <w:rFonts w:ascii="宋体" w:hAnsi="宋体" w:cs="宋体"/>
          <w:color w:val="000000"/>
          <w:spacing w:val="-1"/>
          <w:sz w:val="16"/>
        </w:rPr>
        <w:t>社会效</w:t>
      </w:r>
    </w:p>
    <w:p w14:paraId="18509735">
      <w:pPr>
        <w:framePr w:w="720" w:wrap="auto" w:vAnchor="margin" w:hAnchor="text" w:x="6281" w:y="12478"/>
        <w:widowControl w:val="0"/>
        <w:autoSpaceDE w:val="0"/>
        <w:autoSpaceDN w:val="0"/>
        <w:spacing w:before="37" w:after="0" w:line="160" w:lineRule="exact"/>
        <w:ind w:left="0" w:right="0" w:firstLine="0"/>
        <w:jc w:val="left"/>
        <w:rPr>
          <w:rFonts w:ascii="宋体"/>
          <w:color w:val="000000"/>
          <w:spacing w:val="0"/>
          <w:sz w:val="16"/>
        </w:rPr>
      </w:pPr>
      <w:r>
        <w:rPr>
          <w:rFonts w:ascii="宋体" w:hAnsi="宋体" w:cs="宋体"/>
          <w:color w:val="000000"/>
          <w:spacing w:val="-1"/>
          <w:sz w:val="16"/>
        </w:rPr>
        <w:t>益指标</w:t>
      </w:r>
    </w:p>
    <w:p w14:paraId="4C1B0330">
      <w:pPr>
        <w:framePr w:w="724" w:wrap="auto" w:vAnchor="margin" w:hAnchor="text" w:x="5174" w:y="12576"/>
        <w:widowControl w:val="0"/>
        <w:autoSpaceDE w:val="0"/>
        <w:autoSpaceDN w:val="0"/>
        <w:spacing w:before="0" w:after="0" w:line="160" w:lineRule="exact"/>
        <w:ind w:left="0" w:right="0" w:firstLine="0"/>
        <w:jc w:val="left"/>
        <w:rPr>
          <w:rFonts w:ascii="宋体"/>
          <w:color w:val="000000"/>
          <w:spacing w:val="0"/>
          <w:sz w:val="16"/>
        </w:rPr>
      </w:pPr>
      <w:r>
        <w:rPr>
          <w:rFonts w:ascii="宋体"/>
          <w:color w:val="000000"/>
          <w:spacing w:val="1"/>
          <w:sz w:val="16"/>
        </w:rPr>
        <w:t>&gt;= 96%</w:t>
      </w:r>
    </w:p>
    <w:p w14:paraId="14F8CCD0">
      <w:pPr>
        <w:framePr w:w="2320" w:wrap="auto" w:vAnchor="margin" w:hAnchor="text" w:x="6948" w:y="12576"/>
        <w:widowControl w:val="0"/>
        <w:autoSpaceDE w:val="0"/>
        <w:autoSpaceDN w:val="0"/>
        <w:spacing w:before="0" w:after="0" w:line="160" w:lineRule="exact"/>
        <w:ind w:left="0" w:right="0" w:firstLine="0"/>
        <w:jc w:val="left"/>
        <w:rPr>
          <w:rFonts w:ascii="宋体"/>
          <w:color w:val="000000"/>
          <w:spacing w:val="0"/>
          <w:sz w:val="16"/>
        </w:rPr>
      </w:pPr>
      <w:r>
        <w:rPr>
          <w:rFonts w:ascii="宋体" w:hAnsi="宋体" w:cs="宋体"/>
          <w:color w:val="000000"/>
          <w:spacing w:val="-1"/>
          <w:sz w:val="16"/>
        </w:rPr>
        <w:t>优抚对象医疗补助政策知晓率</w:t>
      </w:r>
    </w:p>
    <w:p w14:paraId="768A00DD">
      <w:pPr>
        <w:framePr w:w="724" w:wrap="auto" w:vAnchor="margin" w:hAnchor="text" w:x="9271" w:y="12576"/>
        <w:widowControl w:val="0"/>
        <w:autoSpaceDE w:val="0"/>
        <w:autoSpaceDN w:val="0"/>
        <w:spacing w:before="0" w:after="0" w:line="160" w:lineRule="exact"/>
        <w:ind w:left="0" w:right="0" w:firstLine="0"/>
        <w:jc w:val="left"/>
        <w:rPr>
          <w:rFonts w:ascii="宋体"/>
          <w:color w:val="000000"/>
          <w:spacing w:val="0"/>
          <w:sz w:val="16"/>
        </w:rPr>
      </w:pPr>
      <w:r>
        <w:rPr>
          <w:rFonts w:ascii="宋体"/>
          <w:color w:val="000000"/>
          <w:spacing w:val="1"/>
          <w:sz w:val="16"/>
        </w:rPr>
        <w:t>&gt;= 96%</w:t>
      </w:r>
    </w:p>
    <w:p w14:paraId="0962F00A">
      <w:pPr>
        <w:framePr w:w="880" w:wrap="auto" w:vAnchor="margin" w:hAnchor="text" w:x="1822" w:y="12938"/>
        <w:widowControl w:val="0"/>
        <w:autoSpaceDE w:val="0"/>
        <w:autoSpaceDN w:val="0"/>
        <w:spacing w:before="0" w:after="0" w:line="160" w:lineRule="exact"/>
        <w:ind w:left="0" w:right="0" w:firstLine="0"/>
        <w:jc w:val="left"/>
        <w:rPr>
          <w:rFonts w:ascii="宋体"/>
          <w:color w:val="000000"/>
          <w:spacing w:val="0"/>
          <w:sz w:val="16"/>
        </w:rPr>
      </w:pPr>
      <w:r>
        <w:rPr>
          <w:rFonts w:ascii="宋体" w:hAnsi="宋体" w:cs="宋体"/>
          <w:color w:val="000000"/>
          <w:spacing w:val="-1"/>
          <w:sz w:val="16"/>
        </w:rPr>
        <w:t>效益指标</w:t>
      </w:r>
    </w:p>
    <w:p w14:paraId="6E21D629">
      <w:pPr>
        <w:framePr w:w="880" w:wrap="auto" w:vAnchor="margin" w:hAnchor="text" w:x="2597" w:y="13200"/>
        <w:widowControl w:val="0"/>
        <w:autoSpaceDE w:val="0"/>
        <w:autoSpaceDN w:val="0"/>
        <w:spacing w:before="0" w:after="0" w:line="160" w:lineRule="exact"/>
        <w:ind w:left="0" w:right="0" w:firstLine="0"/>
        <w:jc w:val="left"/>
        <w:rPr>
          <w:rFonts w:ascii="宋体"/>
          <w:color w:val="000000"/>
          <w:spacing w:val="0"/>
          <w:sz w:val="16"/>
        </w:rPr>
      </w:pPr>
      <w:r>
        <w:rPr>
          <w:rFonts w:ascii="宋体" w:hAnsi="宋体" w:cs="宋体"/>
          <w:color w:val="000000"/>
          <w:spacing w:val="-1"/>
          <w:sz w:val="16"/>
        </w:rPr>
        <w:t>生态效益</w:t>
      </w:r>
    </w:p>
    <w:p w14:paraId="01922A38">
      <w:pPr>
        <w:framePr w:w="880" w:wrap="auto" w:vAnchor="margin" w:hAnchor="text" w:x="2597" w:y="13200"/>
        <w:widowControl w:val="0"/>
        <w:autoSpaceDE w:val="0"/>
        <w:autoSpaceDN w:val="0"/>
        <w:spacing w:before="37" w:after="0" w:line="160" w:lineRule="exact"/>
        <w:ind w:left="0" w:right="0" w:firstLine="0"/>
        <w:jc w:val="left"/>
        <w:rPr>
          <w:rFonts w:ascii="宋体"/>
          <w:color w:val="000000"/>
          <w:spacing w:val="0"/>
          <w:sz w:val="16"/>
        </w:rPr>
      </w:pPr>
      <w:r>
        <w:rPr>
          <w:rFonts w:ascii="宋体" w:hAnsi="宋体" w:cs="宋体"/>
          <w:color w:val="000000"/>
          <w:spacing w:val="-1"/>
          <w:sz w:val="16"/>
        </w:rPr>
        <w:t>指标</w:t>
      </w:r>
    </w:p>
    <w:p w14:paraId="1FABBB32">
      <w:pPr>
        <w:framePr w:w="720" w:wrap="auto" w:vAnchor="margin" w:hAnchor="text" w:x="6281" w:y="13200"/>
        <w:widowControl w:val="0"/>
        <w:autoSpaceDE w:val="0"/>
        <w:autoSpaceDN w:val="0"/>
        <w:spacing w:before="0" w:after="0" w:line="160" w:lineRule="exact"/>
        <w:ind w:left="0" w:right="0" w:firstLine="0"/>
        <w:jc w:val="left"/>
        <w:rPr>
          <w:rFonts w:ascii="宋体"/>
          <w:color w:val="000000"/>
          <w:spacing w:val="0"/>
          <w:sz w:val="16"/>
        </w:rPr>
      </w:pPr>
      <w:r>
        <w:rPr>
          <w:rFonts w:ascii="宋体" w:hAnsi="宋体" w:cs="宋体"/>
          <w:color w:val="000000"/>
          <w:spacing w:val="-1"/>
          <w:sz w:val="16"/>
        </w:rPr>
        <w:t>生态效</w:t>
      </w:r>
    </w:p>
    <w:p w14:paraId="097B5A48">
      <w:pPr>
        <w:framePr w:w="720" w:wrap="auto" w:vAnchor="margin" w:hAnchor="text" w:x="6281" w:y="13200"/>
        <w:widowControl w:val="0"/>
        <w:autoSpaceDE w:val="0"/>
        <w:autoSpaceDN w:val="0"/>
        <w:spacing w:before="37" w:after="0" w:line="160" w:lineRule="exact"/>
        <w:ind w:left="0" w:right="0" w:firstLine="0"/>
        <w:jc w:val="left"/>
        <w:rPr>
          <w:rFonts w:ascii="宋体"/>
          <w:color w:val="000000"/>
          <w:spacing w:val="0"/>
          <w:sz w:val="16"/>
        </w:rPr>
      </w:pPr>
      <w:r>
        <w:rPr>
          <w:rFonts w:ascii="宋体" w:hAnsi="宋体" w:cs="宋体"/>
          <w:color w:val="000000"/>
          <w:spacing w:val="-1"/>
          <w:sz w:val="16"/>
        </w:rPr>
        <w:t>益指标</w:t>
      </w:r>
    </w:p>
    <w:p w14:paraId="4213FE5B">
      <w:pPr>
        <w:framePr w:w="720" w:wrap="auto" w:vAnchor="margin" w:hAnchor="text" w:x="6281" w:y="13824"/>
        <w:widowControl w:val="0"/>
        <w:autoSpaceDE w:val="0"/>
        <w:autoSpaceDN w:val="0"/>
        <w:spacing w:before="0" w:after="0" w:line="160" w:lineRule="exact"/>
        <w:ind w:left="0" w:right="0" w:firstLine="0"/>
        <w:jc w:val="left"/>
        <w:rPr>
          <w:rFonts w:ascii="宋体"/>
          <w:color w:val="000000"/>
          <w:spacing w:val="0"/>
          <w:sz w:val="16"/>
        </w:rPr>
      </w:pPr>
      <w:r>
        <w:rPr>
          <w:rFonts w:ascii="宋体" w:hAnsi="宋体" w:cs="宋体"/>
          <w:color w:val="000000"/>
          <w:spacing w:val="-1"/>
          <w:sz w:val="16"/>
        </w:rPr>
        <w:t>可持续</w:t>
      </w:r>
    </w:p>
    <w:p w14:paraId="59BE94F5">
      <w:pPr>
        <w:framePr w:w="720" w:wrap="auto" w:vAnchor="margin" w:hAnchor="text" w:x="6281" w:y="13824"/>
        <w:widowControl w:val="0"/>
        <w:autoSpaceDE w:val="0"/>
        <w:autoSpaceDN w:val="0"/>
        <w:spacing w:before="37" w:after="0" w:line="160" w:lineRule="exact"/>
        <w:ind w:left="0" w:right="0" w:firstLine="0"/>
        <w:jc w:val="left"/>
        <w:rPr>
          <w:rFonts w:ascii="宋体"/>
          <w:color w:val="000000"/>
          <w:spacing w:val="0"/>
          <w:sz w:val="16"/>
        </w:rPr>
      </w:pPr>
      <w:r>
        <w:rPr>
          <w:rFonts w:ascii="宋体" w:hAnsi="宋体" w:cs="宋体"/>
          <w:color w:val="000000"/>
          <w:spacing w:val="-1"/>
          <w:sz w:val="16"/>
        </w:rPr>
        <w:t>影响指</w:t>
      </w:r>
    </w:p>
    <w:p w14:paraId="26C49D7F">
      <w:pPr>
        <w:framePr w:w="720" w:wrap="auto" w:vAnchor="margin" w:hAnchor="text" w:x="6281" w:y="13824"/>
        <w:widowControl w:val="0"/>
        <w:autoSpaceDE w:val="0"/>
        <w:autoSpaceDN w:val="0"/>
        <w:spacing w:before="37" w:after="0" w:line="160" w:lineRule="exact"/>
        <w:ind w:left="0" w:right="0" w:firstLine="0"/>
        <w:jc w:val="left"/>
        <w:rPr>
          <w:rFonts w:ascii="宋体"/>
          <w:color w:val="000000"/>
          <w:spacing w:val="0"/>
          <w:sz w:val="16"/>
        </w:rPr>
      </w:pPr>
      <w:r>
        <w:rPr>
          <w:rFonts w:ascii="宋体" w:hAnsi="宋体" w:cs="宋体"/>
          <w:color w:val="000000"/>
          <w:spacing w:val="0"/>
          <w:sz w:val="16"/>
        </w:rPr>
        <w:t>标</w:t>
      </w:r>
    </w:p>
    <w:p w14:paraId="5226AAA0">
      <w:pPr>
        <w:framePr w:w="880" w:wrap="auto" w:vAnchor="margin" w:hAnchor="text" w:x="2597" w:y="13922"/>
        <w:widowControl w:val="0"/>
        <w:autoSpaceDE w:val="0"/>
        <w:autoSpaceDN w:val="0"/>
        <w:spacing w:before="0" w:after="0" w:line="160" w:lineRule="exact"/>
        <w:ind w:left="0" w:right="0" w:firstLine="0"/>
        <w:jc w:val="left"/>
        <w:rPr>
          <w:rFonts w:ascii="宋体"/>
          <w:color w:val="000000"/>
          <w:spacing w:val="0"/>
          <w:sz w:val="16"/>
        </w:rPr>
      </w:pPr>
      <w:r>
        <w:rPr>
          <w:rFonts w:ascii="宋体" w:hAnsi="宋体" w:cs="宋体"/>
          <w:color w:val="000000"/>
          <w:spacing w:val="-1"/>
          <w:sz w:val="16"/>
        </w:rPr>
        <w:t>可持续影</w:t>
      </w:r>
    </w:p>
    <w:p w14:paraId="7D0CF54F">
      <w:pPr>
        <w:framePr w:w="880" w:wrap="auto" w:vAnchor="margin" w:hAnchor="text" w:x="2597" w:y="13922"/>
        <w:widowControl w:val="0"/>
        <w:autoSpaceDE w:val="0"/>
        <w:autoSpaceDN w:val="0"/>
        <w:spacing w:before="37" w:after="0" w:line="160" w:lineRule="exact"/>
        <w:ind w:left="0" w:right="0" w:firstLine="0"/>
        <w:jc w:val="left"/>
        <w:rPr>
          <w:rFonts w:ascii="宋体"/>
          <w:color w:val="000000"/>
          <w:spacing w:val="0"/>
          <w:sz w:val="16"/>
        </w:rPr>
      </w:pPr>
      <w:r>
        <w:rPr>
          <w:rFonts w:ascii="宋体" w:hAnsi="宋体" w:cs="宋体"/>
          <w:color w:val="000000"/>
          <w:spacing w:val="-1"/>
          <w:sz w:val="16"/>
        </w:rPr>
        <w:t>响指标</w:t>
      </w:r>
    </w:p>
    <w:p w14:paraId="63FB8D1F">
      <w:pPr>
        <w:framePr w:w="2609" w:wrap="auto" w:vAnchor="margin" w:hAnchor="text" w:x="1742" w:y="14546"/>
        <w:widowControl w:val="0"/>
        <w:autoSpaceDE w:val="0"/>
        <w:autoSpaceDN w:val="0"/>
        <w:spacing w:before="0" w:after="0" w:line="160" w:lineRule="exact"/>
        <w:ind w:left="854" w:right="0" w:firstLine="0"/>
        <w:jc w:val="left"/>
        <w:rPr>
          <w:rFonts w:ascii="宋体"/>
          <w:color w:val="000000"/>
          <w:spacing w:val="0"/>
          <w:sz w:val="16"/>
        </w:rPr>
      </w:pPr>
      <w:r>
        <w:rPr>
          <w:rFonts w:ascii="宋体" w:hAnsi="宋体" w:cs="宋体"/>
          <w:color w:val="000000"/>
          <w:spacing w:val="-1"/>
          <w:sz w:val="16"/>
        </w:rPr>
        <w:t>服务对象</w:t>
      </w:r>
    </w:p>
    <w:p w14:paraId="56FDE6B7">
      <w:pPr>
        <w:framePr w:w="2609" w:wrap="auto" w:vAnchor="margin" w:hAnchor="text" w:x="1742" w:y="14546"/>
        <w:widowControl w:val="0"/>
        <w:autoSpaceDE w:val="0"/>
        <w:autoSpaceDN w:val="0"/>
        <w:spacing w:before="37" w:after="0" w:line="160" w:lineRule="exact"/>
        <w:ind w:left="0" w:right="0" w:firstLine="0"/>
        <w:jc w:val="left"/>
        <w:rPr>
          <w:rFonts w:ascii="宋体"/>
          <w:color w:val="000000"/>
          <w:spacing w:val="0"/>
          <w:sz w:val="16"/>
        </w:rPr>
      </w:pPr>
      <w:r>
        <w:rPr>
          <w:rFonts w:ascii="宋体" w:hAnsi="宋体" w:cs="宋体"/>
          <w:color w:val="000000"/>
          <w:spacing w:val="-1"/>
          <w:sz w:val="16"/>
        </w:rPr>
        <w:t>满意度指标</w:t>
      </w:r>
      <w:r>
        <w:rPr>
          <w:rFonts w:ascii="宋体"/>
          <w:color w:val="000000"/>
          <w:spacing w:val="-22"/>
          <w:sz w:val="16"/>
        </w:rPr>
        <w:t xml:space="preserve"> </w:t>
      </w:r>
      <w:r>
        <w:rPr>
          <w:rFonts w:ascii="宋体" w:hAnsi="宋体" w:cs="宋体"/>
          <w:color w:val="000000"/>
          <w:spacing w:val="-1"/>
          <w:sz w:val="16"/>
        </w:rPr>
        <w:t>满意度指</w:t>
      </w:r>
      <w:r>
        <w:rPr>
          <w:rFonts w:ascii="宋体"/>
          <w:color w:val="000000"/>
          <w:spacing w:val="1"/>
          <w:sz w:val="16"/>
        </w:rPr>
        <w:t xml:space="preserve"> </w:t>
      </w:r>
      <w:r>
        <w:rPr>
          <w:rFonts w:ascii="宋体" w:hAnsi="宋体" w:cs="宋体"/>
          <w:color w:val="000000"/>
          <w:spacing w:val="-1"/>
          <w:sz w:val="16"/>
        </w:rPr>
        <w:t>对象满意度</w:t>
      </w:r>
    </w:p>
    <w:p w14:paraId="3A84A7C4">
      <w:pPr>
        <w:framePr w:w="2609" w:wrap="auto" w:vAnchor="margin" w:hAnchor="text" w:x="1742" w:y="14546"/>
        <w:widowControl w:val="0"/>
        <w:autoSpaceDE w:val="0"/>
        <w:autoSpaceDN w:val="0"/>
        <w:spacing w:before="37" w:after="0" w:line="160" w:lineRule="exact"/>
        <w:ind w:left="854" w:right="0" w:firstLine="0"/>
        <w:jc w:val="left"/>
        <w:rPr>
          <w:rFonts w:ascii="宋体"/>
          <w:color w:val="000000"/>
          <w:spacing w:val="0"/>
          <w:sz w:val="16"/>
        </w:rPr>
      </w:pPr>
      <w:r>
        <w:rPr>
          <w:rFonts w:ascii="宋体" w:hAnsi="宋体" w:cs="宋体"/>
          <w:color w:val="000000"/>
          <w:spacing w:val="0"/>
          <w:sz w:val="16"/>
        </w:rPr>
        <w:t>标</w:t>
      </w:r>
    </w:p>
    <w:p w14:paraId="0087DA8B">
      <w:pPr>
        <w:framePr w:w="1704" w:wrap="auto" w:vAnchor="margin" w:hAnchor="text" w:x="6281" w:y="14546"/>
        <w:widowControl w:val="0"/>
        <w:autoSpaceDE w:val="0"/>
        <w:autoSpaceDN w:val="0"/>
        <w:spacing w:before="0" w:after="0" w:line="160" w:lineRule="exact"/>
        <w:ind w:left="0" w:right="0" w:firstLine="0"/>
        <w:jc w:val="left"/>
        <w:rPr>
          <w:rFonts w:ascii="宋体"/>
          <w:color w:val="000000"/>
          <w:spacing w:val="0"/>
          <w:sz w:val="16"/>
        </w:rPr>
      </w:pPr>
      <w:r>
        <w:rPr>
          <w:rFonts w:ascii="宋体" w:hAnsi="宋体" w:cs="宋体"/>
          <w:color w:val="000000"/>
          <w:spacing w:val="-1"/>
          <w:sz w:val="16"/>
        </w:rPr>
        <w:t>服务对</w:t>
      </w:r>
    </w:p>
    <w:p w14:paraId="4AB4B000">
      <w:pPr>
        <w:framePr w:w="1704" w:wrap="auto" w:vAnchor="margin" w:hAnchor="text" w:x="6281" w:y="14546"/>
        <w:widowControl w:val="0"/>
        <w:autoSpaceDE w:val="0"/>
        <w:autoSpaceDN w:val="0"/>
        <w:spacing w:before="37" w:after="0" w:line="160" w:lineRule="exact"/>
        <w:ind w:left="0" w:right="0" w:firstLine="0"/>
        <w:jc w:val="left"/>
        <w:rPr>
          <w:rFonts w:ascii="宋体"/>
          <w:color w:val="000000"/>
          <w:spacing w:val="0"/>
          <w:sz w:val="16"/>
        </w:rPr>
      </w:pPr>
      <w:r>
        <w:rPr>
          <w:rFonts w:ascii="宋体" w:hAnsi="宋体" w:cs="宋体"/>
          <w:color w:val="000000"/>
          <w:spacing w:val="-1"/>
          <w:sz w:val="16"/>
        </w:rPr>
        <w:t>象满意</w:t>
      </w:r>
      <w:r>
        <w:rPr>
          <w:rFonts w:ascii="宋体"/>
          <w:color w:val="000000"/>
          <w:spacing w:val="110"/>
          <w:sz w:val="16"/>
        </w:rPr>
        <w:t xml:space="preserve"> </w:t>
      </w:r>
      <w:r>
        <w:rPr>
          <w:rFonts w:ascii="宋体" w:hAnsi="宋体" w:cs="宋体"/>
          <w:color w:val="000000"/>
          <w:spacing w:val="-1"/>
          <w:sz w:val="16"/>
        </w:rPr>
        <w:t>对象满意度</w:t>
      </w:r>
    </w:p>
    <w:p w14:paraId="58F68D36">
      <w:pPr>
        <w:framePr w:w="1704" w:wrap="auto" w:vAnchor="margin" w:hAnchor="text" w:x="6281" w:y="14546"/>
        <w:widowControl w:val="0"/>
        <w:autoSpaceDE w:val="0"/>
        <w:autoSpaceDN w:val="0"/>
        <w:spacing w:before="37" w:after="0" w:line="160" w:lineRule="exact"/>
        <w:ind w:left="0" w:right="0" w:firstLine="0"/>
        <w:jc w:val="left"/>
        <w:rPr>
          <w:rFonts w:ascii="宋体"/>
          <w:color w:val="000000"/>
          <w:spacing w:val="0"/>
          <w:sz w:val="16"/>
        </w:rPr>
      </w:pPr>
      <w:r>
        <w:rPr>
          <w:rFonts w:ascii="宋体" w:hAnsi="宋体" w:cs="宋体"/>
          <w:color w:val="000000"/>
          <w:spacing w:val="-1"/>
          <w:sz w:val="16"/>
        </w:rPr>
        <w:t>度指标</w:t>
      </w:r>
    </w:p>
    <w:p w14:paraId="78790C3C">
      <w:pPr>
        <w:framePr w:w="724" w:wrap="auto" w:vAnchor="margin" w:hAnchor="text" w:x="5174" w:y="14743"/>
        <w:widowControl w:val="0"/>
        <w:autoSpaceDE w:val="0"/>
        <w:autoSpaceDN w:val="0"/>
        <w:spacing w:before="0" w:after="0" w:line="160" w:lineRule="exact"/>
        <w:ind w:left="0" w:right="0" w:firstLine="0"/>
        <w:jc w:val="left"/>
        <w:rPr>
          <w:rFonts w:ascii="宋体"/>
          <w:color w:val="000000"/>
          <w:spacing w:val="0"/>
          <w:sz w:val="16"/>
        </w:rPr>
      </w:pPr>
      <w:r>
        <w:rPr>
          <w:rFonts w:ascii="宋体"/>
          <w:color w:val="000000"/>
          <w:spacing w:val="1"/>
          <w:sz w:val="16"/>
        </w:rPr>
        <w:t>&gt;= 99%</w:t>
      </w:r>
    </w:p>
    <w:p w14:paraId="3D91973E">
      <w:pPr>
        <w:framePr w:w="724" w:wrap="auto" w:vAnchor="margin" w:hAnchor="text" w:x="9271" w:y="14743"/>
        <w:widowControl w:val="0"/>
        <w:autoSpaceDE w:val="0"/>
        <w:autoSpaceDN w:val="0"/>
        <w:spacing w:before="0" w:after="0" w:line="160" w:lineRule="exact"/>
        <w:ind w:left="0" w:right="0" w:firstLine="0"/>
        <w:jc w:val="left"/>
        <w:rPr>
          <w:rFonts w:ascii="宋体"/>
          <w:color w:val="000000"/>
          <w:spacing w:val="0"/>
          <w:sz w:val="16"/>
        </w:rPr>
      </w:pPr>
      <w:r>
        <w:rPr>
          <w:rFonts w:ascii="宋体"/>
          <w:color w:val="000000"/>
          <w:spacing w:val="1"/>
          <w:sz w:val="16"/>
        </w:rPr>
        <w:t>&gt;= 99%</w:t>
      </w:r>
    </w:p>
    <w:p w14:paraId="6E546574">
      <w:pPr>
        <w:spacing w:before="0" w:after="0" w:line="0" w:lineRule="exact"/>
        <w:ind w:left="0" w:right="0" w:firstLine="0"/>
        <w:jc w:val="left"/>
        <w:rPr>
          <w:rFonts w:ascii="Arial"/>
          <w:color w:val="FF0000"/>
          <w:spacing w:val="0"/>
          <w:sz w:val="2"/>
        </w:rPr>
      </w:pPr>
      <w:r>
        <w:pict>
          <v:shape id="_x000034" o:spid="_x0000_s1060" o:spt="75" type="#_x0000_t75" style="position:absolute;left:0pt;margin-left:52.75pt;margin-top:150.55pt;height:609.5pt;width:484.1pt;mso-position-horizontal-relative:page;mso-position-vertical-relative:page;z-index:-251657216;mso-width-relative:page;mso-height-relative:page;" filled="f" coordsize="21600,21600">
            <v:path/>
            <v:fill on="f" focussize="0,0"/>
            <v:stroke/>
            <v:imagedata r:id="rId39" o:title=""/>
            <o:lock v:ext="edit" aspectratio="t"/>
          </v:shape>
        </w:pict>
      </w:r>
      <w:r>
        <w:rPr>
          <w:rFonts w:ascii="Arial"/>
          <w:color w:val="FF0000"/>
          <w:spacing w:val="0"/>
          <w:sz w:val="2"/>
        </w:rPr>
        <w:br w:type="page"/>
      </w:r>
    </w:p>
    <w:p w14:paraId="1844BD64">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7E4050BD">
      <w:pPr>
        <w:framePr w:w="5332" w:wrap="auto" w:vAnchor="margin" w:hAnchor="text" w:x="3375" w:y="1882"/>
        <w:widowControl w:val="0"/>
        <w:autoSpaceDE w:val="0"/>
        <w:autoSpaceDN w:val="0"/>
        <w:spacing w:before="0" w:after="0" w:line="202" w:lineRule="exact"/>
        <w:ind w:left="0" w:right="0" w:firstLine="0"/>
        <w:jc w:val="left"/>
        <w:rPr>
          <w:rFonts w:ascii="宋体"/>
          <w:color w:val="000000"/>
          <w:spacing w:val="0"/>
          <w:sz w:val="20"/>
        </w:rPr>
      </w:pPr>
      <w:r>
        <w:rPr>
          <w:rFonts w:ascii="宋体" w:hAnsi="宋体" w:cs="宋体"/>
          <w:color w:val="000000"/>
          <w:spacing w:val="4"/>
          <w:sz w:val="20"/>
        </w:rPr>
        <w:t>优抚对象优各类待抚恤金及生活补助项目绩效目标申报表</w:t>
      </w:r>
    </w:p>
    <w:p w14:paraId="2D15BFA6">
      <w:pPr>
        <w:framePr w:w="1074" w:wrap="auto" w:vAnchor="margin" w:hAnchor="text" w:x="5491" w:y="2270"/>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（2021年度）</w:t>
      </w:r>
    </w:p>
    <w:p w14:paraId="2316E848">
      <w:pPr>
        <w:framePr w:w="786" w:wrap="auto" w:vAnchor="margin" w:hAnchor="text" w:x="1793" w:y="2994"/>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项目名称</w:t>
      </w:r>
    </w:p>
    <w:p w14:paraId="3AB9F302">
      <w:pPr>
        <w:framePr w:w="786" w:wrap="auto" w:vAnchor="margin" w:hAnchor="text" w:x="1793" w:y="2994"/>
        <w:widowControl w:val="0"/>
        <w:autoSpaceDE w:val="0"/>
        <w:autoSpaceDN w:val="0"/>
        <w:spacing w:before="219" w:after="0" w:line="144" w:lineRule="exact"/>
        <w:ind w:left="0" w:right="0" w:firstLine="0"/>
        <w:jc w:val="left"/>
        <w:rPr>
          <w:rFonts w:ascii="宋体"/>
          <w:color w:val="000000"/>
          <w:spacing w:val="0"/>
          <w:sz w:val="14"/>
        </w:rPr>
      </w:pPr>
      <w:r>
        <w:rPr>
          <w:rFonts w:ascii="宋体" w:hAnsi="宋体" w:cs="宋体"/>
          <w:color w:val="000000"/>
          <w:spacing w:val="3"/>
          <w:sz w:val="14"/>
        </w:rPr>
        <w:t>主管部门</w:t>
      </w:r>
    </w:p>
    <w:p w14:paraId="6D8CBC24">
      <w:pPr>
        <w:framePr w:w="2544" w:wrap="auto" w:vAnchor="margin" w:hAnchor="text" w:x="5767" w:y="2994"/>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优抚对象优各类待抚恤金及生活补助</w:t>
      </w:r>
    </w:p>
    <w:p w14:paraId="5CABF433">
      <w:pPr>
        <w:framePr w:w="1506" w:wrap="auto" w:vAnchor="margin" w:hAnchor="text" w:x="3763" w:y="3357"/>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滑县退役军人事务局</w:t>
      </w:r>
    </w:p>
    <w:p w14:paraId="619C939B">
      <w:pPr>
        <w:framePr w:w="786" w:wrap="auto" w:vAnchor="margin" w:hAnchor="text" w:x="6228" w:y="3357"/>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单位名称</w:t>
      </w:r>
    </w:p>
    <w:p w14:paraId="7A61194D">
      <w:pPr>
        <w:framePr w:w="1506" w:wrap="auto" w:vAnchor="margin" w:hAnchor="text" w:x="8376" w:y="3357"/>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滑县退役军人事务局</w:t>
      </w:r>
    </w:p>
    <w:p w14:paraId="2DCDE165">
      <w:pPr>
        <w:framePr w:w="1506" w:wrap="auto" w:vAnchor="margin" w:hAnchor="text" w:x="8376" w:y="3357"/>
        <w:widowControl w:val="0"/>
        <w:autoSpaceDE w:val="0"/>
        <w:autoSpaceDN w:val="0"/>
        <w:spacing w:before="295" w:after="0" w:line="144" w:lineRule="exact"/>
        <w:ind w:left="392" w:right="0" w:firstLine="0"/>
        <w:jc w:val="left"/>
        <w:rPr>
          <w:rFonts w:ascii="宋体"/>
          <w:color w:val="000000"/>
          <w:spacing w:val="0"/>
          <w:sz w:val="14"/>
        </w:rPr>
      </w:pPr>
      <w:r>
        <w:rPr>
          <w:rFonts w:ascii="宋体"/>
          <w:color w:val="000000"/>
          <w:spacing w:val="3"/>
          <w:sz w:val="14"/>
        </w:rPr>
        <w:t>7374.69</w:t>
      </w:r>
    </w:p>
    <w:p w14:paraId="5CA45634">
      <w:pPr>
        <w:framePr w:w="1506" w:wrap="auto" w:vAnchor="margin" w:hAnchor="text" w:x="3166" w:y="3796"/>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实施期资金总额：</w:t>
      </w:r>
    </w:p>
    <w:p w14:paraId="5D4FDBA6">
      <w:pPr>
        <w:framePr w:w="1506" w:wrap="auto" w:vAnchor="margin" w:hAnchor="text" w:x="3166" w:y="3796"/>
        <w:widowControl w:val="0"/>
        <w:autoSpaceDE w:val="0"/>
        <w:autoSpaceDN w:val="0"/>
        <w:spacing w:before="216" w:after="0" w:line="144" w:lineRule="exact"/>
        <w:ind w:left="292" w:right="0" w:firstLine="0"/>
        <w:jc w:val="left"/>
        <w:rPr>
          <w:rFonts w:ascii="宋体"/>
          <w:color w:val="000000"/>
          <w:spacing w:val="0"/>
          <w:sz w:val="14"/>
        </w:rPr>
      </w:pPr>
      <w:r>
        <w:rPr>
          <w:rFonts w:ascii="宋体" w:hAnsi="宋体" w:cs="宋体"/>
          <w:color w:val="000000"/>
          <w:spacing w:val="3"/>
          <w:sz w:val="14"/>
        </w:rPr>
        <w:t>其中：财政拨款</w:t>
      </w:r>
    </w:p>
    <w:p w14:paraId="44C4AF68">
      <w:pPr>
        <w:framePr w:w="718" w:wrap="auto" w:vAnchor="margin" w:hAnchor="text" w:x="4990" w:y="3796"/>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3"/>
          <w:sz w:val="14"/>
        </w:rPr>
        <w:t>7374.69</w:t>
      </w:r>
    </w:p>
    <w:p w14:paraId="568D4559">
      <w:pPr>
        <w:framePr w:w="718" w:wrap="auto" w:vAnchor="margin" w:hAnchor="text" w:x="4990" w:y="3796"/>
        <w:widowControl w:val="0"/>
        <w:autoSpaceDE w:val="0"/>
        <w:autoSpaceDN w:val="0"/>
        <w:spacing w:before="396" w:after="0" w:line="144" w:lineRule="exact"/>
        <w:ind w:left="0" w:right="0" w:firstLine="0"/>
        <w:jc w:val="left"/>
        <w:rPr>
          <w:rFonts w:ascii="宋体"/>
          <w:color w:val="000000"/>
          <w:spacing w:val="0"/>
          <w:sz w:val="14"/>
        </w:rPr>
      </w:pPr>
      <w:r>
        <w:rPr>
          <w:rFonts w:ascii="宋体"/>
          <w:color w:val="000000"/>
          <w:spacing w:val="3"/>
          <w:sz w:val="14"/>
        </w:rPr>
        <w:t>7374.69</w:t>
      </w:r>
    </w:p>
    <w:p w14:paraId="2E8EB58F">
      <w:pPr>
        <w:framePr w:w="718" w:wrap="auto" w:vAnchor="margin" w:hAnchor="text" w:x="4990" w:y="3796"/>
        <w:widowControl w:val="0"/>
        <w:autoSpaceDE w:val="0"/>
        <w:autoSpaceDN w:val="0"/>
        <w:spacing w:before="413" w:after="0" w:line="144" w:lineRule="exact"/>
        <w:ind w:left="218" w:right="0" w:firstLine="0"/>
        <w:jc w:val="left"/>
        <w:rPr>
          <w:rFonts w:ascii="宋体"/>
          <w:color w:val="000000"/>
          <w:spacing w:val="0"/>
          <w:sz w:val="14"/>
        </w:rPr>
      </w:pPr>
      <w:r>
        <w:rPr>
          <w:rFonts w:ascii="宋体"/>
          <w:color w:val="000000"/>
          <w:spacing w:val="0"/>
          <w:sz w:val="14"/>
        </w:rPr>
        <w:t>0</w:t>
      </w:r>
    </w:p>
    <w:p w14:paraId="233420C5">
      <w:pPr>
        <w:framePr w:w="1218" w:wrap="auto" w:vAnchor="margin" w:hAnchor="text" w:x="5837" w:y="3796"/>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4"/>
          <w:sz w:val="14"/>
        </w:rPr>
        <w:t>年度资金总额：</w:t>
      </w:r>
    </w:p>
    <w:p w14:paraId="4E808784">
      <w:pPr>
        <w:framePr w:w="786" w:wrap="auto" w:vAnchor="margin" w:hAnchor="text" w:x="1793" w:y="4264"/>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项目资金</w:t>
      </w:r>
    </w:p>
    <w:p w14:paraId="37D28AB5">
      <w:pPr>
        <w:framePr w:w="786" w:wrap="auto" w:vAnchor="margin" w:hAnchor="text" w:x="1793" w:y="4264"/>
        <w:widowControl w:val="0"/>
        <w:autoSpaceDE w:val="0"/>
        <w:autoSpaceDN w:val="0"/>
        <w:spacing w:before="33" w:after="0" w:line="144" w:lineRule="exact"/>
        <w:ind w:left="0" w:right="0" w:firstLine="0"/>
        <w:jc w:val="left"/>
        <w:rPr>
          <w:rFonts w:ascii="宋体"/>
          <w:color w:val="000000"/>
          <w:spacing w:val="0"/>
          <w:sz w:val="14"/>
        </w:rPr>
      </w:pPr>
      <w:r>
        <w:rPr>
          <w:rFonts w:ascii="宋体" w:hAnsi="宋体" w:cs="宋体"/>
          <w:color w:val="000000"/>
          <w:spacing w:val="3"/>
          <w:sz w:val="14"/>
        </w:rPr>
        <w:t>（万元）</w:t>
      </w:r>
    </w:p>
    <w:p w14:paraId="3BABF38A">
      <w:pPr>
        <w:framePr w:w="1293" w:wrap="auto" w:vAnchor="margin" w:hAnchor="text" w:x="6055" w:y="4336"/>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其中：财政拨款</w:t>
      </w:r>
    </w:p>
    <w:p w14:paraId="6578CA43">
      <w:pPr>
        <w:framePr w:w="1293" w:wrap="auto" w:vAnchor="margin" w:hAnchor="text" w:x="6055" w:y="4336"/>
        <w:widowControl w:val="0"/>
        <w:autoSpaceDE w:val="0"/>
        <w:autoSpaceDN w:val="0"/>
        <w:spacing w:before="413" w:after="0" w:line="144" w:lineRule="exact"/>
        <w:ind w:left="509" w:right="0" w:firstLine="0"/>
        <w:jc w:val="left"/>
        <w:rPr>
          <w:rFonts w:ascii="宋体"/>
          <w:color w:val="000000"/>
          <w:spacing w:val="0"/>
          <w:sz w:val="14"/>
        </w:rPr>
      </w:pPr>
      <w:r>
        <w:rPr>
          <w:rFonts w:ascii="宋体" w:hAnsi="宋体" w:cs="宋体"/>
          <w:color w:val="000000"/>
          <w:spacing w:val="3"/>
          <w:sz w:val="14"/>
        </w:rPr>
        <w:t>其他资金</w:t>
      </w:r>
    </w:p>
    <w:p w14:paraId="57B0D1A0">
      <w:pPr>
        <w:framePr w:w="718" w:wrap="auto" w:vAnchor="margin" w:hAnchor="text" w:x="8767" w:y="4336"/>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3"/>
          <w:sz w:val="14"/>
        </w:rPr>
        <w:t>7374.69</w:t>
      </w:r>
    </w:p>
    <w:p w14:paraId="7314B801">
      <w:pPr>
        <w:framePr w:w="718" w:wrap="auto" w:vAnchor="margin" w:hAnchor="text" w:x="8767" w:y="4336"/>
        <w:widowControl w:val="0"/>
        <w:autoSpaceDE w:val="0"/>
        <w:autoSpaceDN w:val="0"/>
        <w:spacing w:before="413" w:after="0" w:line="144" w:lineRule="exact"/>
        <w:ind w:left="216" w:right="0" w:firstLine="0"/>
        <w:jc w:val="left"/>
        <w:rPr>
          <w:rFonts w:ascii="宋体"/>
          <w:color w:val="000000"/>
          <w:spacing w:val="0"/>
          <w:sz w:val="14"/>
        </w:rPr>
      </w:pPr>
      <w:r>
        <w:rPr>
          <w:rFonts w:ascii="宋体"/>
          <w:color w:val="000000"/>
          <w:spacing w:val="0"/>
          <w:sz w:val="14"/>
        </w:rPr>
        <w:t>0</w:t>
      </w:r>
    </w:p>
    <w:p w14:paraId="2DFA8D26">
      <w:pPr>
        <w:framePr w:w="786" w:wrap="auto" w:vAnchor="margin" w:hAnchor="text" w:x="4039" w:y="4893"/>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其他资金</w:t>
      </w:r>
    </w:p>
    <w:p w14:paraId="3F81796C">
      <w:pPr>
        <w:framePr w:w="930" w:wrap="auto" w:vAnchor="margin" w:hAnchor="text" w:x="3336" w:y="5339"/>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实施期目标</w:t>
      </w:r>
    </w:p>
    <w:p w14:paraId="1C119032">
      <w:pPr>
        <w:framePr w:w="786" w:wrap="auto" w:vAnchor="margin" w:hAnchor="text" w:x="7963" w:y="5339"/>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年度目标</w:t>
      </w:r>
    </w:p>
    <w:p w14:paraId="123884B4">
      <w:pPr>
        <w:framePr w:w="5136" w:wrap="auto" w:vAnchor="margin" w:hAnchor="text" w:x="5765" w:y="5613"/>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根据《军人抚恤优待条例》、《中共安阳市委</w:t>
      </w:r>
      <w:r>
        <w:rPr>
          <w:rFonts w:ascii="宋体"/>
          <w:color w:val="000000"/>
          <w:spacing w:val="2"/>
          <w:sz w:val="14"/>
        </w:rPr>
        <w:t xml:space="preserve"> </w:t>
      </w:r>
      <w:r>
        <w:rPr>
          <w:rFonts w:ascii="宋体" w:hAnsi="宋体" w:cs="宋体"/>
          <w:color w:val="000000"/>
          <w:spacing w:val="3"/>
          <w:sz w:val="14"/>
        </w:rPr>
        <w:t>安阳市人民政府</w:t>
      </w:r>
      <w:r>
        <w:rPr>
          <w:rFonts w:ascii="宋体"/>
          <w:color w:val="000000"/>
          <w:spacing w:val="4"/>
          <w:sz w:val="14"/>
        </w:rPr>
        <w:t xml:space="preserve"> </w:t>
      </w:r>
      <w:r>
        <w:rPr>
          <w:rFonts w:ascii="宋体" w:hAnsi="宋体" w:cs="宋体"/>
          <w:color w:val="000000"/>
          <w:spacing w:val="3"/>
          <w:sz w:val="14"/>
        </w:rPr>
        <w:t>安阳军分区关</w:t>
      </w:r>
    </w:p>
    <w:p w14:paraId="2E846094">
      <w:pPr>
        <w:framePr w:w="5136" w:wrap="auto" w:vAnchor="margin" w:hAnchor="text" w:x="5765" w:y="5613"/>
        <w:widowControl w:val="0"/>
        <w:autoSpaceDE w:val="0"/>
        <w:autoSpaceDN w:val="0"/>
        <w:spacing w:before="34" w:after="0" w:line="144" w:lineRule="exact"/>
        <w:ind w:left="0" w:right="0" w:firstLine="0"/>
        <w:jc w:val="left"/>
        <w:rPr>
          <w:rFonts w:ascii="宋体"/>
          <w:color w:val="000000"/>
          <w:spacing w:val="0"/>
          <w:sz w:val="14"/>
        </w:rPr>
      </w:pPr>
      <w:r>
        <w:rPr>
          <w:rFonts w:ascii="宋体" w:hAnsi="宋体" w:cs="宋体"/>
          <w:color w:val="000000"/>
          <w:spacing w:val="3"/>
          <w:sz w:val="14"/>
        </w:rPr>
        <w:t>于进一步做好新形势下征兵工作的意见》、《安阳市人民政府关于在农村税费</w:t>
      </w:r>
    </w:p>
    <w:p w14:paraId="3D2BA0FD">
      <w:pPr>
        <w:framePr w:w="5136" w:wrap="auto" w:vAnchor="margin" w:hAnchor="text" w:x="5765" w:y="5613"/>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3"/>
          <w:sz w:val="14"/>
        </w:rPr>
        <w:t>改革中做好农村优抚对象优待工作的意见》文件规定，积极落实其抚恤金及生</w:t>
      </w:r>
    </w:p>
    <w:p w14:paraId="6B1B3846">
      <w:pPr>
        <w:framePr w:w="5136" w:wrap="auto" w:vAnchor="margin" w:hAnchor="text" w:x="5765" w:y="5613"/>
        <w:widowControl w:val="0"/>
        <w:autoSpaceDE w:val="0"/>
        <w:autoSpaceDN w:val="0"/>
        <w:spacing w:before="33" w:after="0" w:line="144" w:lineRule="exact"/>
        <w:ind w:left="0" w:right="0" w:firstLine="0"/>
        <w:jc w:val="left"/>
        <w:rPr>
          <w:rFonts w:ascii="宋体"/>
          <w:color w:val="000000"/>
          <w:spacing w:val="0"/>
          <w:sz w:val="14"/>
        </w:rPr>
      </w:pPr>
      <w:r>
        <w:rPr>
          <w:rFonts w:ascii="宋体" w:hAnsi="宋体" w:cs="宋体"/>
          <w:color w:val="000000"/>
          <w:spacing w:val="3"/>
          <w:sz w:val="14"/>
        </w:rPr>
        <w:t>活补助等相关待遇，切实维护并保障各类优抚对象合法权益。上级提前下达优</w:t>
      </w:r>
    </w:p>
    <w:p w14:paraId="0447C08C">
      <w:pPr>
        <w:framePr w:w="5136" w:wrap="auto" w:vAnchor="margin" w:hAnchor="text" w:x="5765" w:y="5613"/>
        <w:widowControl w:val="0"/>
        <w:autoSpaceDE w:val="0"/>
        <w:autoSpaceDN w:val="0"/>
        <w:spacing w:before="34" w:after="0" w:line="144" w:lineRule="exact"/>
        <w:ind w:left="0" w:right="0" w:firstLine="0"/>
        <w:jc w:val="left"/>
        <w:rPr>
          <w:rFonts w:ascii="宋体"/>
          <w:color w:val="000000"/>
          <w:spacing w:val="0"/>
          <w:sz w:val="14"/>
        </w:rPr>
      </w:pPr>
      <w:r>
        <w:rPr>
          <w:rFonts w:ascii="宋体" w:hAnsi="宋体" w:cs="宋体"/>
          <w:color w:val="000000"/>
          <w:spacing w:val="3"/>
          <w:sz w:val="14"/>
        </w:rPr>
        <w:t>抚对象各类优待抚恤金及生活补助共6605万元，财政预支出总资金</w:t>
      </w:r>
      <w:r>
        <w:rPr>
          <w:rFonts w:ascii="宋体"/>
          <w:color w:val="000000"/>
          <w:spacing w:val="3"/>
          <w:sz w:val="14"/>
        </w:rPr>
        <w:t xml:space="preserve"> </w:t>
      </w:r>
      <w:r>
        <w:rPr>
          <w:rFonts w:ascii="宋体" w:hAnsi="宋体" w:cs="宋体"/>
          <w:color w:val="000000"/>
          <w:spacing w:val="3"/>
          <w:sz w:val="14"/>
        </w:rPr>
        <w:t>7374.69万</w:t>
      </w:r>
    </w:p>
    <w:p w14:paraId="38464C83">
      <w:pPr>
        <w:framePr w:w="5136" w:wrap="auto" w:vAnchor="margin" w:hAnchor="text" w:x="5765" w:y="5613"/>
        <w:widowControl w:val="0"/>
        <w:autoSpaceDE w:val="0"/>
        <w:autoSpaceDN w:val="0"/>
        <w:spacing w:before="34" w:after="0" w:line="144" w:lineRule="exact"/>
        <w:ind w:left="0" w:right="0" w:firstLine="0"/>
        <w:jc w:val="left"/>
        <w:rPr>
          <w:rFonts w:ascii="宋体"/>
          <w:color w:val="000000"/>
          <w:spacing w:val="0"/>
          <w:sz w:val="14"/>
        </w:rPr>
      </w:pPr>
      <w:r>
        <w:rPr>
          <w:rFonts w:ascii="宋体" w:hAnsi="宋体" w:cs="宋体"/>
          <w:color w:val="000000"/>
          <w:spacing w:val="4"/>
          <w:sz w:val="14"/>
        </w:rPr>
        <w:t>元。</w:t>
      </w:r>
    </w:p>
    <w:p w14:paraId="710E9F1E">
      <w:pPr>
        <w:framePr w:w="354" w:wrap="auto" w:vAnchor="margin" w:hAnchor="text" w:x="1296" w:y="5752"/>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0"/>
          <w:sz w:val="14"/>
        </w:rPr>
        <w:t>绩</w:t>
      </w:r>
    </w:p>
    <w:p w14:paraId="269749A7">
      <w:pPr>
        <w:framePr w:w="354" w:wrap="auto" w:vAnchor="margin" w:hAnchor="text" w:x="1296" w:y="5752"/>
        <w:widowControl w:val="0"/>
        <w:autoSpaceDE w:val="0"/>
        <w:autoSpaceDN w:val="0"/>
        <w:spacing w:before="34" w:after="0" w:line="144" w:lineRule="exact"/>
        <w:ind w:left="0" w:right="0" w:firstLine="0"/>
        <w:jc w:val="left"/>
        <w:rPr>
          <w:rFonts w:ascii="宋体"/>
          <w:color w:val="000000"/>
          <w:spacing w:val="0"/>
          <w:sz w:val="14"/>
        </w:rPr>
      </w:pPr>
      <w:r>
        <w:rPr>
          <w:rFonts w:ascii="宋体" w:hAnsi="宋体" w:cs="宋体"/>
          <w:color w:val="000000"/>
          <w:spacing w:val="0"/>
          <w:sz w:val="14"/>
        </w:rPr>
        <w:t>效</w:t>
      </w:r>
    </w:p>
    <w:p w14:paraId="104644CB">
      <w:pPr>
        <w:framePr w:w="354" w:wrap="auto" w:vAnchor="margin" w:hAnchor="text" w:x="1296" w:y="5752"/>
        <w:widowControl w:val="0"/>
        <w:autoSpaceDE w:val="0"/>
        <w:autoSpaceDN w:val="0"/>
        <w:spacing w:before="34" w:after="0" w:line="144" w:lineRule="exact"/>
        <w:ind w:left="0" w:right="0" w:firstLine="0"/>
        <w:jc w:val="left"/>
        <w:rPr>
          <w:rFonts w:ascii="宋体"/>
          <w:color w:val="000000"/>
          <w:spacing w:val="0"/>
          <w:sz w:val="14"/>
        </w:rPr>
      </w:pPr>
      <w:r>
        <w:rPr>
          <w:rFonts w:ascii="宋体" w:hAnsi="宋体" w:cs="宋体"/>
          <w:color w:val="000000"/>
          <w:spacing w:val="0"/>
          <w:sz w:val="14"/>
        </w:rPr>
        <w:t>目</w:t>
      </w:r>
    </w:p>
    <w:p w14:paraId="7D20CC54">
      <w:pPr>
        <w:framePr w:w="354" w:wrap="auto" w:vAnchor="margin" w:hAnchor="text" w:x="1296" w:y="5752"/>
        <w:widowControl w:val="0"/>
        <w:autoSpaceDE w:val="0"/>
        <w:autoSpaceDN w:val="0"/>
        <w:spacing w:before="33" w:after="0" w:line="144" w:lineRule="exact"/>
        <w:ind w:left="0" w:right="0" w:firstLine="0"/>
        <w:jc w:val="left"/>
        <w:rPr>
          <w:rFonts w:ascii="宋体"/>
          <w:color w:val="000000"/>
          <w:spacing w:val="0"/>
          <w:sz w:val="14"/>
        </w:rPr>
      </w:pPr>
      <w:r>
        <w:rPr>
          <w:rFonts w:ascii="宋体" w:hAnsi="宋体" w:cs="宋体"/>
          <w:color w:val="000000"/>
          <w:spacing w:val="0"/>
          <w:sz w:val="14"/>
        </w:rPr>
        <w:t>标</w:t>
      </w:r>
    </w:p>
    <w:p w14:paraId="1423ED17">
      <w:pPr>
        <w:framePr w:w="498" w:wrap="auto" w:vAnchor="margin" w:hAnchor="text" w:x="1670" w:y="7288"/>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一级</w:t>
      </w:r>
    </w:p>
    <w:p w14:paraId="7443CEB4">
      <w:pPr>
        <w:framePr w:w="498" w:wrap="auto" w:vAnchor="margin" w:hAnchor="text" w:x="1670" w:y="7288"/>
        <w:widowControl w:val="0"/>
        <w:autoSpaceDE w:val="0"/>
        <w:autoSpaceDN w:val="0"/>
        <w:spacing w:before="33" w:after="0" w:line="144" w:lineRule="exact"/>
        <w:ind w:left="0" w:right="0" w:firstLine="0"/>
        <w:jc w:val="left"/>
        <w:rPr>
          <w:rFonts w:ascii="宋体"/>
          <w:color w:val="000000"/>
          <w:spacing w:val="0"/>
          <w:sz w:val="14"/>
        </w:rPr>
      </w:pPr>
      <w:r>
        <w:rPr>
          <w:rFonts w:ascii="宋体" w:hAnsi="宋体" w:cs="宋体"/>
          <w:color w:val="000000"/>
          <w:spacing w:val="3"/>
          <w:sz w:val="14"/>
        </w:rPr>
        <w:t>指标</w:t>
      </w:r>
    </w:p>
    <w:p w14:paraId="5B91A966">
      <w:pPr>
        <w:framePr w:w="642" w:wrap="auto" w:vAnchor="margin" w:hAnchor="text" w:x="5765" w:y="7288"/>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二级指</w:t>
      </w:r>
    </w:p>
    <w:p w14:paraId="547286A7">
      <w:pPr>
        <w:framePr w:w="642" w:wrap="auto" w:vAnchor="margin" w:hAnchor="text" w:x="5765" w:y="7288"/>
        <w:widowControl w:val="0"/>
        <w:autoSpaceDE w:val="0"/>
        <w:autoSpaceDN w:val="0"/>
        <w:spacing w:before="33" w:after="0" w:line="144" w:lineRule="exact"/>
        <w:ind w:left="0" w:right="0" w:firstLine="0"/>
        <w:jc w:val="left"/>
        <w:rPr>
          <w:rFonts w:ascii="宋体"/>
          <w:color w:val="000000"/>
          <w:spacing w:val="0"/>
          <w:sz w:val="14"/>
        </w:rPr>
      </w:pPr>
      <w:r>
        <w:rPr>
          <w:rFonts w:ascii="宋体" w:hAnsi="宋体" w:cs="宋体"/>
          <w:color w:val="000000"/>
          <w:spacing w:val="0"/>
          <w:sz w:val="14"/>
        </w:rPr>
        <w:t>标</w:t>
      </w:r>
    </w:p>
    <w:p w14:paraId="343F9859">
      <w:pPr>
        <w:framePr w:w="1430" w:wrap="auto" w:vAnchor="margin" w:hAnchor="text" w:x="2448" w:y="7377"/>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二级指标</w:t>
      </w:r>
      <w:r>
        <w:rPr>
          <w:rFonts w:ascii="宋体"/>
          <w:color w:val="000000"/>
          <w:spacing w:val="3"/>
          <w:sz w:val="14"/>
        </w:rPr>
        <w:t xml:space="preserve"> </w:t>
      </w:r>
      <w:r>
        <w:rPr>
          <w:rFonts w:ascii="宋体" w:hAnsi="宋体" w:cs="宋体"/>
          <w:color w:val="000000"/>
          <w:spacing w:val="3"/>
          <w:sz w:val="14"/>
        </w:rPr>
        <w:t>三级指标</w:t>
      </w:r>
    </w:p>
    <w:p w14:paraId="392523D9">
      <w:pPr>
        <w:framePr w:w="642" w:wrap="auto" w:vAnchor="margin" w:hAnchor="text" w:x="4769" w:y="7377"/>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指标值</w:t>
      </w:r>
    </w:p>
    <w:p w14:paraId="456D5A0F">
      <w:pPr>
        <w:framePr w:w="786" w:wrap="auto" w:vAnchor="margin" w:hAnchor="text" w:x="6367" w:y="7377"/>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三级指标</w:t>
      </w:r>
    </w:p>
    <w:p w14:paraId="5FBA587A">
      <w:pPr>
        <w:framePr w:w="642" w:wrap="auto" w:vAnchor="margin" w:hAnchor="text" w:x="8458" w:y="7377"/>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指标值</w:t>
      </w:r>
    </w:p>
    <w:p w14:paraId="7AC10B5E">
      <w:pPr>
        <w:framePr w:w="1822" w:wrap="auto" w:vAnchor="margin" w:hAnchor="text" w:x="3094" w:y="8121"/>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领取各类抚恤金及生活补</w:t>
      </w:r>
    </w:p>
    <w:p w14:paraId="142D8DB8">
      <w:pPr>
        <w:framePr w:w="1822" w:wrap="auto" w:vAnchor="margin" w:hAnchor="text" w:x="3094" w:y="8121"/>
        <w:widowControl w:val="0"/>
        <w:autoSpaceDE w:val="0"/>
        <w:autoSpaceDN w:val="0"/>
        <w:spacing w:before="34" w:after="0" w:line="144" w:lineRule="exact"/>
        <w:ind w:left="0" w:right="0" w:firstLine="0"/>
        <w:jc w:val="left"/>
        <w:rPr>
          <w:rFonts w:ascii="宋体"/>
          <w:color w:val="000000"/>
          <w:spacing w:val="0"/>
          <w:sz w:val="14"/>
        </w:rPr>
      </w:pPr>
      <w:r>
        <w:rPr>
          <w:rFonts w:ascii="宋体" w:hAnsi="宋体" w:cs="宋体"/>
          <w:color w:val="000000"/>
          <w:spacing w:val="3"/>
          <w:sz w:val="14"/>
        </w:rPr>
        <w:t>助优抚对象人数</w:t>
      </w:r>
    </w:p>
    <w:p w14:paraId="4AF2C3CE">
      <w:pPr>
        <w:framePr w:w="2849" w:wrap="auto" w:vAnchor="margin" w:hAnchor="text" w:x="5765" w:y="8121"/>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数量指</w:t>
      </w:r>
      <w:r>
        <w:rPr>
          <w:rFonts w:ascii="宋体"/>
          <w:color w:val="000000"/>
          <w:spacing w:val="102"/>
          <w:sz w:val="14"/>
        </w:rPr>
        <w:t xml:space="preserve"> </w:t>
      </w:r>
      <w:r>
        <w:rPr>
          <w:rFonts w:ascii="宋体" w:hAnsi="宋体" w:cs="宋体"/>
          <w:color w:val="000000"/>
          <w:spacing w:val="3"/>
          <w:sz w:val="14"/>
        </w:rPr>
        <w:t>领取各类抚恤金及生活补助优抚</w:t>
      </w:r>
    </w:p>
    <w:p w14:paraId="2504BB0F">
      <w:pPr>
        <w:framePr w:w="786" w:wrap="auto" w:vAnchor="margin" w:hAnchor="text" w:x="2448" w:y="8210"/>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数量指标</w:t>
      </w:r>
    </w:p>
    <w:p w14:paraId="5EEEA957">
      <w:pPr>
        <w:framePr w:w="935" w:wrap="auto" w:vAnchor="margin" w:hAnchor="text" w:x="4769" w:y="8210"/>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3"/>
          <w:sz w:val="14"/>
        </w:rPr>
        <w:t xml:space="preserve">&gt;= </w:t>
      </w:r>
      <w:r>
        <w:rPr>
          <w:rFonts w:ascii="宋体" w:hAnsi="宋体" w:cs="宋体"/>
          <w:color w:val="000000"/>
          <w:spacing w:val="2"/>
          <w:sz w:val="14"/>
        </w:rPr>
        <w:t>11000人</w:t>
      </w:r>
    </w:p>
    <w:p w14:paraId="6100B5DA">
      <w:pPr>
        <w:framePr w:w="935" w:wrap="auto" w:vAnchor="margin" w:hAnchor="text" w:x="4769" w:y="8210"/>
        <w:widowControl w:val="0"/>
        <w:autoSpaceDE w:val="0"/>
        <w:autoSpaceDN w:val="0"/>
        <w:spacing w:before="506" w:after="0" w:line="144" w:lineRule="exact"/>
        <w:ind w:left="0" w:right="0" w:firstLine="0"/>
        <w:jc w:val="left"/>
        <w:rPr>
          <w:rFonts w:ascii="宋体"/>
          <w:color w:val="000000"/>
          <w:spacing w:val="0"/>
          <w:sz w:val="14"/>
        </w:rPr>
      </w:pPr>
      <w:r>
        <w:rPr>
          <w:rFonts w:ascii="宋体"/>
          <w:color w:val="000000"/>
          <w:spacing w:val="3"/>
          <w:sz w:val="14"/>
        </w:rPr>
        <w:t>&gt;= 100%</w:t>
      </w:r>
    </w:p>
    <w:p w14:paraId="31D37AAE">
      <w:pPr>
        <w:framePr w:w="935" w:wrap="auto" w:vAnchor="margin" w:hAnchor="text" w:x="4769" w:y="8210"/>
        <w:widowControl w:val="0"/>
        <w:autoSpaceDE w:val="0"/>
        <w:autoSpaceDN w:val="0"/>
        <w:spacing w:before="506" w:after="0" w:line="144" w:lineRule="exact"/>
        <w:ind w:left="0" w:right="0" w:firstLine="0"/>
        <w:jc w:val="left"/>
        <w:rPr>
          <w:rFonts w:ascii="宋体"/>
          <w:color w:val="000000"/>
          <w:spacing w:val="0"/>
          <w:sz w:val="14"/>
        </w:rPr>
      </w:pPr>
      <w:r>
        <w:rPr>
          <w:rFonts w:ascii="宋体"/>
          <w:color w:val="000000"/>
          <w:spacing w:val="3"/>
          <w:sz w:val="14"/>
        </w:rPr>
        <w:t>&gt;= 99%</w:t>
      </w:r>
    </w:p>
    <w:p w14:paraId="53D6462D">
      <w:pPr>
        <w:framePr w:w="937" w:wrap="auto" w:vAnchor="margin" w:hAnchor="text" w:x="8458" w:y="8210"/>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3"/>
          <w:sz w:val="14"/>
        </w:rPr>
        <w:t xml:space="preserve">&gt;= </w:t>
      </w:r>
      <w:r>
        <w:rPr>
          <w:rFonts w:ascii="宋体" w:hAnsi="宋体" w:cs="宋体"/>
          <w:color w:val="000000"/>
          <w:spacing w:val="3"/>
          <w:sz w:val="14"/>
        </w:rPr>
        <w:t>11000人</w:t>
      </w:r>
    </w:p>
    <w:p w14:paraId="7C7ECA66">
      <w:pPr>
        <w:framePr w:w="937" w:wrap="auto" w:vAnchor="margin" w:hAnchor="text" w:x="8458" w:y="8210"/>
        <w:widowControl w:val="0"/>
        <w:autoSpaceDE w:val="0"/>
        <w:autoSpaceDN w:val="0"/>
        <w:spacing w:before="506" w:after="0" w:line="144" w:lineRule="exact"/>
        <w:ind w:left="0" w:right="0" w:firstLine="0"/>
        <w:jc w:val="left"/>
        <w:rPr>
          <w:rFonts w:ascii="宋体"/>
          <w:color w:val="000000"/>
          <w:spacing w:val="0"/>
          <w:sz w:val="14"/>
        </w:rPr>
      </w:pPr>
      <w:r>
        <w:rPr>
          <w:rFonts w:ascii="宋体"/>
          <w:color w:val="000000"/>
          <w:spacing w:val="3"/>
          <w:sz w:val="14"/>
        </w:rPr>
        <w:t>&gt;= 100%</w:t>
      </w:r>
    </w:p>
    <w:p w14:paraId="4168805F">
      <w:pPr>
        <w:framePr w:w="354" w:wrap="auto" w:vAnchor="margin" w:hAnchor="text" w:x="5765" w:y="8298"/>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0"/>
          <w:sz w:val="14"/>
        </w:rPr>
        <w:t>标</w:t>
      </w:r>
    </w:p>
    <w:p w14:paraId="13FA9006">
      <w:pPr>
        <w:framePr w:w="786" w:wrap="auto" w:vAnchor="margin" w:hAnchor="text" w:x="6367" w:y="8298"/>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对象人数</w:t>
      </w:r>
    </w:p>
    <w:p w14:paraId="33AB3116">
      <w:pPr>
        <w:framePr w:w="642" w:wrap="auto" w:vAnchor="margin" w:hAnchor="text" w:x="5765" w:y="8771"/>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质量指</w:t>
      </w:r>
    </w:p>
    <w:p w14:paraId="2867DBA5">
      <w:pPr>
        <w:framePr w:w="642" w:wrap="auto" w:vAnchor="margin" w:hAnchor="text" w:x="5765" w:y="8771"/>
        <w:widowControl w:val="0"/>
        <w:autoSpaceDE w:val="0"/>
        <w:autoSpaceDN w:val="0"/>
        <w:spacing w:before="33" w:after="0" w:line="144" w:lineRule="exact"/>
        <w:ind w:left="0" w:right="0" w:firstLine="0"/>
        <w:jc w:val="left"/>
        <w:rPr>
          <w:rFonts w:ascii="宋体"/>
          <w:color w:val="000000"/>
          <w:spacing w:val="0"/>
          <w:sz w:val="14"/>
        </w:rPr>
      </w:pPr>
      <w:r>
        <w:rPr>
          <w:rFonts w:ascii="宋体" w:hAnsi="宋体" w:cs="宋体"/>
          <w:color w:val="000000"/>
          <w:spacing w:val="0"/>
          <w:sz w:val="14"/>
        </w:rPr>
        <w:t>标</w:t>
      </w:r>
    </w:p>
    <w:p w14:paraId="64EFCB2F">
      <w:pPr>
        <w:framePr w:w="2176" w:wrap="auto" w:vAnchor="margin" w:hAnchor="text" w:x="2448" w:y="8860"/>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质量指标</w:t>
      </w:r>
      <w:r>
        <w:rPr>
          <w:rFonts w:ascii="宋体"/>
          <w:color w:val="000000"/>
          <w:spacing w:val="3"/>
          <w:sz w:val="14"/>
        </w:rPr>
        <w:t xml:space="preserve"> </w:t>
      </w:r>
      <w:r>
        <w:rPr>
          <w:rFonts w:ascii="宋体" w:hAnsi="宋体" w:cs="宋体"/>
          <w:color w:val="000000"/>
          <w:spacing w:val="3"/>
          <w:sz w:val="14"/>
        </w:rPr>
        <w:t>补助资金发放足额率</w:t>
      </w:r>
    </w:p>
    <w:p w14:paraId="45BA2022">
      <w:pPr>
        <w:framePr w:w="2176" w:wrap="auto" w:vAnchor="margin" w:hAnchor="text" w:x="2448" w:y="8860"/>
        <w:widowControl w:val="0"/>
        <w:autoSpaceDE w:val="0"/>
        <w:autoSpaceDN w:val="0"/>
        <w:spacing w:before="506" w:after="0" w:line="144" w:lineRule="exact"/>
        <w:ind w:left="0" w:right="0" w:firstLine="0"/>
        <w:jc w:val="left"/>
        <w:rPr>
          <w:rFonts w:ascii="宋体"/>
          <w:color w:val="000000"/>
          <w:spacing w:val="0"/>
          <w:sz w:val="14"/>
        </w:rPr>
      </w:pPr>
      <w:r>
        <w:rPr>
          <w:rFonts w:ascii="宋体" w:hAnsi="宋体" w:cs="宋体"/>
          <w:color w:val="000000"/>
          <w:spacing w:val="3"/>
          <w:sz w:val="14"/>
        </w:rPr>
        <w:t>时效指标</w:t>
      </w:r>
      <w:r>
        <w:rPr>
          <w:rFonts w:ascii="宋体"/>
          <w:color w:val="000000"/>
          <w:spacing w:val="3"/>
          <w:sz w:val="14"/>
        </w:rPr>
        <w:t xml:space="preserve"> </w:t>
      </w:r>
      <w:r>
        <w:rPr>
          <w:rFonts w:ascii="宋体" w:hAnsi="宋体" w:cs="宋体"/>
          <w:color w:val="000000"/>
          <w:spacing w:val="3"/>
          <w:sz w:val="14"/>
        </w:rPr>
        <w:t>补助资金发放及时率</w:t>
      </w:r>
    </w:p>
    <w:p w14:paraId="21CBD538">
      <w:pPr>
        <w:framePr w:w="1506" w:wrap="auto" w:vAnchor="margin" w:hAnchor="text" w:x="6367" w:y="8860"/>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补助资金发放足额率</w:t>
      </w:r>
    </w:p>
    <w:p w14:paraId="5B46C78F">
      <w:pPr>
        <w:framePr w:w="786" w:wrap="auto" w:vAnchor="margin" w:hAnchor="text" w:x="1670" w:y="9184"/>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产出指标</w:t>
      </w:r>
    </w:p>
    <w:p w14:paraId="27028201">
      <w:pPr>
        <w:framePr w:w="642" w:wrap="auto" w:vAnchor="margin" w:hAnchor="text" w:x="5765" w:y="9419"/>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时效指</w:t>
      </w:r>
    </w:p>
    <w:p w14:paraId="52F4DA3A">
      <w:pPr>
        <w:framePr w:w="642" w:wrap="auto" w:vAnchor="margin" w:hAnchor="text" w:x="5765" w:y="9419"/>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0"/>
          <w:sz w:val="14"/>
        </w:rPr>
        <w:t>标</w:t>
      </w:r>
    </w:p>
    <w:p w14:paraId="3CE9C7AA">
      <w:pPr>
        <w:framePr w:w="1506" w:wrap="auto" w:vAnchor="margin" w:hAnchor="text" w:x="6367" w:y="9510"/>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补助资金发放及时率</w:t>
      </w:r>
    </w:p>
    <w:p w14:paraId="1BBE3EA4">
      <w:pPr>
        <w:framePr w:w="646" w:wrap="auto" w:vAnchor="margin" w:hAnchor="text" w:x="8458" w:y="9510"/>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3"/>
          <w:sz w:val="14"/>
        </w:rPr>
        <w:t>&gt;= 99%</w:t>
      </w:r>
    </w:p>
    <w:p w14:paraId="72AAA77B">
      <w:pPr>
        <w:framePr w:w="354" w:wrap="auto" w:vAnchor="margin" w:hAnchor="text" w:x="1296" w:y="10039"/>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0"/>
          <w:sz w:val="14"/>
        </w:rPr>
        <w:t>绩</w:t>
      </w:r>
    </w:p>
    <w:p w14:paraId="5FF8D796">
      <w:pPr>
        <w:framePr w:w="354" w:wrap="auto" w:vAnchor="margin" w:hAnchor="text" w:x="1296" w:y="10039"/>
        <w:widowControl w:val="0"/>
        <w:autoSpaceDE w:val="0"/>
        <w:autoSpaceDN w:val="0"/>
        <w:spacing w:before="33" w:after="0" w:line="144" w:lineRule="exact"/>
        <w:ind w:left="0" w:right="0" w:firstLine="0"/>
        <w:jc w:val="left"/>
        <w:rPr>
          <w:rFonts w:ascii="宋体"/>
          <w:color w:val="000000"/>
          <w:spacing w:val="0"/>
          <w:sz w:val="14"/>
        </w:rPr>
      </w:pPr>
      <w:r>
        <w:rPr>
          <w:rFonts w:ascii="宋体" w:hAnsi="宋体" w:cs="宋体"/>
          <w:color w:val="000000"/>
          <w:spacing w:val="0"/>
          <w:sz w:val="14"/>
        </w:rPr>
        <w:t>效</w:t>
      </w:r>
    </w:p>
    <w:p w14:paraId="40683991">
      <w:pPr>
        <w:framePr w:w="354" w:wrap="auto" w:vAnchor="margin" w:hAnchor="text" w:x="1296" w:y="10039"/>
        <w:widowControl w:val="0"/>
        <w:autoSpaceDE w:val="0"/>
        <w:autoSpaceDN w:val="0"/>
        <w:spacing w:before="34" w:after="0" w:line="144" w:lineRule="exact"/>
        <w:ind w:left="0" w:right="0" w:firstLine="0"/>
        <w:jc w:val="left"/>
        <w:rPr>
          <w:rFonts w:ascii="宋体"/>
          <w:color w:val="000000"/>
          <w:spacing w:val="0"/>
          <w:sz w:val="14"/>
        </w:rPr>
      </w:pPr>
      <w:r>
        <w:rPr>
          <w:rFonts w:ascii="宋体" w:hAnsi="宋体" w:cs="宋体"/>
          <w:color w:val="000000"/>
          <w:spacing w:val="0"/>
          <w:sz w:val="14"/>
        </w:rPr>
        <w:t>指</w:t>
      </w:r>
    </w:p>
    <w:p w14:paraId="029C900B">
      <w:pPr>
        <w:framePr w:w="354" w:wrap="auto" w:vAnchor="margin" w:hAnchor="text" w:x="1296" w:y="10039"/>
        <w:widowControl w:val="0"/>
        <w:autoSpaceDE w:val="0"/>
        <w:autoSpaceDN w:val="0"/>
        <w:spacing w:before="34" w:after="0" w:line="144" w:lineRule="exact"/>
        <w:ind w:left="0" w:right="0" w:firstLine="0"/>
        <w:jc w:val="left"/>
        <w:rPr>
          <w:rFonts w:ascii="宋体"/>
          <w:color w:val="000000"/>
          <w:spacing w:val="0"/>
          <w:sz w:val="14"/>
        </w:rPr>
      </w:pPr>
      <w:r>
        <w:rPr>
          <w:rFonts w:ascii="宋体" w:hAnsi="宋体" w:cs="宋体"/>
          <w:color w:val="000000"/>
          <w:spacing w:val="0"/>
          <w:sz w:val="14"/>
        </w:rPr>
        <w:t>标</w:t>
      </w:r>
    </w:p>
    <w:p w14:paraId="4A97DCA5">
      <w:pPr>
        <w:framePr w:w="5520" w:wrap="auto" w:vAnchor="margin" w:hAnchor="text" w:x="3094" w:y="10072"/>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优抚对象各类抚恤金及生</w:t>
      </w:r>
      <w:r>
        <w:rPr>
          <w:rFonts w:ascii="宋体"/>
          <w:color w:val="000000"/>
          <w:spacing w:val="29"/>
          <w:sz w:val="14"/>
        </w:rPr>
        <w:t xml:space="preserve"> </w:t>
      </w:r>
      <w:r>
        <w:rPr>
          <w:rFonts w:ascii="宋体"/>
          <w:color w:val="000000"/>
          <w:spacing w:val="3"/>
          <w:sz w:val="14"/>
        </w:rPr>
        <w:t xml:space="preserve">&gt;= </w:t>
      </w:r>
      <w:r>
        <w:rPr>
          <w:rFonts w:ascii="宋体" w:hAnsi="宋体" w:cs="宋体"/>
          <w:color w:val="000000"/>
          <w:spacing w:val="3"/>
          <w:sz w:val="14"/>
        </w:rPr>
        <w:t>7374.69万</w:t>
      </w:r>
      <w:r>
        <w:rPr>
          <w:rFonts w:ascii="宋体"/>
          <w:color w:val="000000"/>
          <w:spacing w:val="57"/>
          <w:sz w:val="14"/>
        </w:rPr>
        <w:t xml:space="preserve"> </w:t>
      </w:r>
      <w:r>
        <w:rPr>
          <w:rFonts w:ascii="宋体" w:hAnsi="宋体" w:cs="宋体"/>
          <w:color w:val="000000"/>
          <w:spacing w:val="3"/>
          <w:sz w:val="14"/>
        </w:rPr>
        <w:t>成本指</w:t>
      </w:r>
      <w:r>
        <w:rPr>
          <w:rFonts w:ascii="宋体"/>
          <w:color w:val="000000"/>
          <w:spacing w:val="102"/>
          <w:sz w:val="14"/>
        </w:rPr>
        <w:t xml:space="preserve"> </w:t>
      </w:r>
      <w:r>
        <w:rPr>
          <w:rFonts w:ascii="宋体" w:hAnsi="宋体" w:cs="宋体"/>
          <w:color w:val="000000"/>
          <w:spacing w:val="3"/>
          <w:sz w:val="14"/>
        </w:rPr>
        <w:t>优抚对象各类抚恤金及生活补助</w:t>
      </w:r>
    </w:p>
    <w:p w14:paraId="0C6990C8">
      <w:pPr>
        <w:framePr w:w="786" w:wrap="auto" w:vAnchor="margin" w:hAnchor="text" w:x="2448" w:y="10161"/>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成本指标</w:t>
      </w:r>
    </w:p>
    <w:p w14:paraId="1A2092A4">
      <w:pPr>
        <w:framePr w:w="1224" w:wrap="auto" w:vAnchor="margin" w:hAnchor="text" w:x="8458" w:y="10161"/>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3"/>
          <w:sz w:val="14"/>
        </w:rPr>
        <w:t xml:space="preserve">&gt;= </w:t>
      </w:r>
      <w:r>
        <w:rPr>
          <w:rFonts w:ascii="宋体" w:hAnsi="宋体" w:cs="宋体"/>
          <w:color w:val="000000"/>
          <w:spacing w:val="3"/>
          <w:sz w:val="14"/>
        </w:rPr>
        <w:t>7374.69万元</w:t>
      </w:r>
    </w:p>
    <w:p w14:paraId="3CD13173">
      <w:pPr>
        <w:framePr w:w="1074" w:wrap="auto" w:vAnchor="margin" w:hAnchor="text" w:x="3094" w:y="10250"/>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活补助总金额</w:t>
      </w:r>
    </w:p>
    <w:p w14:paraId="64AE4661">
      <w:pPr>
        <w:framePr w:w="354" w:wrap="auto" w:vAnchor="margin" w:hAnchor="text" w:x="4769" w:y="10250"/>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0"/>
          <w:sz w:val="14"/>
        </w:rPr>
        <w:t>元</w:t>
      </w:r>
    </w:p>
    <w:p w14:paraId="00E9C81A">
      <w:pPr>
        <w:framePr w:w="354" w:wrap="auto" w:vAnchor="margin" w:hAnchor="text" w:x="5765" w:y="10250"/>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0"/>
          <w:sz w:val="14"/>
        </w:rPr>
        <w:t>标</w:t>
      </w:r>
    </w:p>
    <w:p w14:paraId="2A84723D">
      <w:pPr>
        <w:framePr w:w="642" w:wrap="auto" w:vAnchor="margin" w:hAnchor="text" w:x="6367" w:y="10250"/>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总金额</w:t>
      </w:r>
    </w:p>
    <w:p w14:paraId="66460E30">
      <w:pPr>
        <w:framePr w:w="786" w:wrap="auto" w:vAnchor="margin" w:hAnchor="text" w:x="2448" w:y="10723"/>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经济效益</w:t>
      </w:r>
    </w:p>
    <w:p w14:paraId="4625EA43">
      <w:pPr>
        <w:framePr w:w="786" w:wrap="auto" w:vAnchor="margin" w:hAnchor="text" w:x="2448" w:y="10723"/>
        <w:widowControl w:val="0"/>
        <w:autoSpaceDE w:val="0"/>
        <w:autoSpaceDN w:val="0"/>
        <w:spacing w:before="33" w:after="0" w:line="144" w:lineRule="exact"/>
        <w:ind w:left="0" w:right="0" w:firstLine="0"/>
        <w:jc w:val="left"/>
        <w:rPr>
          <w:rFonts w:ascii="宋体"/>
          <w:color w:val="000000"/>
          <w:spacing w:val="0"/>
          <w:sz w:val="14"/>
        </w:rPr>
      </w:pPr>
      <w:r>
        <w:rPr>
          <w:rFonts w:ascii="宋体" w:hAnsi="宋体" w:cs="宋体"/>
          <w:color w:val="000000"/>
          <w:spacing w:val="3"/>
          <w:sz w:val="14"/>
        </w:rPr>
        <w:t>指标</w:t>
      </w:r>
    </w:p>
    <w:p w14:paraId="16435741">
      <w:pPr>
        <w:framePr w:w="642" w:wrap="auto" w:vAnchor="margin" w:hAnchor="text" w:x="5765" w:y="10723"/>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经济效</w:t>
      </w:r>
    </w:p>
    <w:p w14:paraId="5F3D0A32">
      <w:pPr>
        <w:framePr w:w="642" w:wrap="auto" w:vAnchor="margin" w:hAnchor="text" w:x="5765" w:y="10723"/>
        <w:widowControl w:val="0"/>
        <w:autoSpaceDE w:val="0"/>
        <w:autoSpaceDN w:val="0"/>
        <w:spacing w:before="33" w:after="0" w:line="144" w:lineRule="exact"/>
        <w:ind w:left="0" w:right="0" w:firstLine="0"/>
        <w:jc w:val="left"/>
        <w:rPr>
          <w:rFonts w:ascii="宋体"/>
          <w:color w:val="000000"/>
          <w:spacing w:val="0"/>
          <w:sz w:val="14"/>
        </w:rPr>
      </w:pPr>
      <w:r>
        <w:rPr>
          <w:rFonts w:ascii="宋体" w:hAnsi="宋体" w:cs="宋体"/>
          <w:color w:val="000000"/>
          <w:spacing w:val="3"/>
          <w:sz w:val="14"/>
        </w:rPr>
        <w:t>益指标</w:t>
      </w:r>
    </w:p>
    <w:p w14:paraId="11B7A3EB">
      <w:pPr>
        <w:framePr w:w="786" w:wrap="auto" w:vAnchor="margin" w:hAnchor="text" w:x="2448" w:y="11371"/>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社会效益</w:t>
      </w:r>
    </w:p>
    <w:p w14:paraId="457946A4">
      <w:pPr>
        <w:framePr w:w="786" w:wrap="auto" w:vAnchor="margin" w:hAnchor="text" w:x="2448" w:y="11371"/>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3"/>
          <w:sz w:val="14"/>
        </w:rPr>
        <w:t>指标</w:t>
      </w:r>
    </w:p>
    <w:p w14:paraId="265C1B33">
      <w:pPr>
        <w:framePr w:w="642" w:wrap="auto" w:vAnchor="margin" w:hAnchor="text" w:x="5765" w:y="11371"/>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社会效</w:t>
      </w:r>
    </w:p>
    <w:p w14:paraId="6C07D115">
      <w:pPr>
        <w:framePr w:w="642" w:wrap="auto" w:vAnchor="margin" w:hAnchor="text" w:x="5765" w:y="11371"/>
        <w:widowControl w:val="0"/>
        <w:autoSpaceDE w:val="0"/>
        <w:autoSpaceDN w:val="0"/>
        <w:spacing w:before="36" w:after="0" w:line="144" w:lineRule="exact"/>
        <w:ind w:left="0" w:right="0" w:firstLine="0"/>
        <w:jc w:val="left"/>
        <w:rPr>
          <w:rFonts w:ascii="宋体"/>
          <w:color w:val="000000"/>
          <w:spacing w:val="0"/>
          <w:sz w:val="14"/>
        </w:rPr>
      </w:pPr>
      <w:r>
        <w:rPr>
          <w:rFonts w:ascii="宋体" w:hAnsi="宋体" w:cs="宋体"/>
          <w:color w:val="000000"/>
          <w:spacing w:val="3"/>
          <w:sz w:val="14"/>
        </w:rPr>
        <w:t>益指标</w:t>
      </w:r>
    </w:p>
    <w:p w14:paraId="2306A75F">
      <w:pPr>
        <w:framePr w:w="1218" w:wrap="auto" w:vAnchor="margin" w:hAnchor="text" w:x="3094" w:y="11461"/>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补助政策知晓率</w:t>
      </w:r>
    </w:p>
    <w:p w14:paraId="4FCDA1C7">
      <w:pPr>
        <w:framePr w:w="646" w:wrap="auto" w:vAnchor="margin" w:hAnchor="text" w:x="4769" w:y="11461"/>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3"/>
          <w:sz w:val="14"/>
        </w:rPr>
        <w:t>&gt;= 97%</w:t>
      </w:r>
    </w:p>
    <w:p w14:paraId="2E013785">
      <w:pPr>
        <w:framePr w:w="1218" w:wrap="auto" w:vAnchor="margin" w:hAnchor="text" w:x="6367" w:y="11461"/>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补助政策知晓率</w:t>
      </w:r>
    </w:p>
    <w:p w14:paraId="1BA2E0AF">
      <w:pPr>
        <w:framePr w:w="646" w:wrap="auto" w:vAnchor="margin" w:hAnchor="text" w:x="8458" w:y="11461"/>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3"/>
          <w:sz w:val="14"/>
        </w:rPr>
        <w:t>&gt;= 97%</w:t>
      </w:r>
    </w:p>
    <w:p w14:paraId="2977D192">
      <w:pPr>
        <w:framePr w:w="786" w:wrap="auto" w:vAnchor="margin" w:hAnchor="text" w:x="1670" w:y="11785"/>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效益指标</w:t>
      </w:r>
    </w:p>
    <w:p w14:paraId="3F74AE26">
      <w:pPr>
        <w:framePr w:w="786" w:wrap="auto" w:vAnchor="margin" w:hAnchor="text" w:x="2448" w:y="12023"/>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生态效益</w:t>
      </w:r>
    </w:p>
    <w:p w14:paraId="3287E9F7">
      <w:pPr>
        <w:framePr w:w="786" w:wrap="auto" w:vAnchor="margin" w:hAnchor="text" w:x="2448" w:y="12023"/>
        <w:widowControl w:val="0"/>
        <w:autoSpaceDE w:val="0"/>
        <w:autoSpaceDN w:val="0"/>
        <w:spacing w:before="34" w:after="0" w:line="144" w:lineRule="exact"/>
        <w:ind w:left="0" w:right="0" w:firstLine="0"/>
        <w:jc w:val="left"/>
        <w:rPr>
          <w:rFonts w:ascii="宋体"/>
          <w:color w:val="000000"/>
          <w:spacing w:val="0"/>
          <w:sz w:val="14"/>
        </w:rPr>
      </w:pPr>
      <w:r>
        <w:rPr>
          <w:rFonts w:ascii="宋体" w:hAnsi="宋体" w:cs="宋体"/>
          <w:color w:val="000000"/>
          <w:spacing w:val="3"/>
          <w:sz w:val="14"/>
        </w:rPr>
        <w:t>指标</w:t>
      </w:r>
    </w:p>
    <w:p w14:paraId="103B810C">
      <w:pPr>
        <w:framePr w:w="642" w:wrap="auto" w:vAnchor="margin" w:hAnchor="text" w:x="5765" w:y="12023"/>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生态效</w:t>
      </w:r>
    </w:p>
    <w:p w14:paraId="1EEF5E5E">
      <w:pPr>
        <w:framePr w:w="642" w:wrap="auto" w:vAnchor="margin" w:hAnchor="text" w:x="5765" w:y="12023"/>
        <w:widowControl w:val="0"/>
        <w:autoSpaceDE w:val="0"/>
        <w:autoSpaceDN w:val="0"/>
        <w:spacing w:before="34" w:after="0" w:line="144" w:lineRule="exact"/>
        <w:ind w:left="0" w:right="0" w:firstLine="0"/>
        <w:jc w:val="left"/>
        <w:rPr>
          <w:rFonts w:ascii="宋体"/>
          <w:color w:val="000000"/>
          <w:spacing w:val="0"/>
          <w:sz w:val="14"/>
        </w:rPr>
      </w:pPr>
      <w:r>
        <w:rPr>
          <w:rFonts w:ascii="宋体" w:hAnsi="宋体" w:cs="宋体"/>
          <w:color w:val="000000"/>
          <w:spacing w:val="3"/>
          <w:sz w:val="14"/>
        </w:rPr>
        <w:t>益指标</w:t>
      </w:r>
    </w:p>
    <w:p w14:paraId="5B11D17C">
      <w:pPr>
        <w:framePr w:w="642" w:wrap="auto" w:vAnchor="margin" w:hAnchor="text" w:x="5765" w:y="12585"/>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可持续</w:t>
      </w:r>
    </w:p>
    <w:p w14:paraId="765237F2">
      <w:pPr>
        <w:framePr w:w="642" w:wrap="auto" w:vAnchor="margin" w:hAnchor="text" w:x="5765" w:y="12585"/>
        <w:widowControl w:val="0"/>
        <w:autoSpaceDE w:val="0"/>
        <w:autoSpaceDN w:val="0"/>
        <w:spacing w:before="34" w:after="0" w:line="144" w:lineRule="exact"/>
        <w:ind w:left="0" w:right="0" w:firstLine="0"/>
        <w:jc w:val="left"/>
        <w:rPr>
          <w:rFonts w:ascii="宋体"/>
          <w:color w:val="000000"/>
          <w:spacing w:val="0"/>
          <w:sz w:val="14"/>
        </w:rPr>
      </w:pPr>
      <w:r>
        <w:rPr>
          <w:rFonts w:ascii="宋体" w:hAnsi="宋体" w:cs="宋体"/>
          <w:color w:val="000000"/>
          <w:spacing w:val="3"/>
          <w:sz w:val="14"/>
        </w:rPr>
        <w:t>影响指</w:t>
      </w:r>
    </w:p>
    <w:p w14:paraId="0F8F3503">
      <w:pPr>
        <w:framePr w:w="642" w:wrap="auto" w:vAnchor="margin" w:hAnchor="text" w:x="5765" w:y="12585"/>
        <w:widowControl w:val="0"/>
        <w:autoSpaceDE w:val="0"/>
        <w:autoSpaceDN w:val="0"/>
        <w:spacing w:before="34" w:after="0" w:line="144" w:lineRule="exact"/>
        <w:ind w:left="0" w:right="0" w:firstLine="0"/>
        <w:jc w:val="left"/>
        <w:rPr>
          <w:rFonts w:ascii="宋体"/>
          <w:color w:val="000000"/>
          <w:spacing w:val="0"/>
          <w:sz w:val="14"/>
        </w:rPr>
      </w:pPr>
      <w:r>
        <w:rPr>
          <w:rFonts w:ascii="宋体" w:hAnsi="宋体" w:cs="宋体"/>
          <w:color w:val="000000"/>
          <w:spacing w:val="0"/>
          <w:sz w:val="14"/>
        </w:rPr>
        <w:t>标</w:t>
      </w:r>
    </w:p>
    <w:p w14:paraId="579061CC">
      <w:pPr>
        <w:framePr w:w="786" w:wrap="auto" w:vAnchor="margin" w:hAnchor="text" w:x="2448" w:y="12674"/>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可持续影</w:t>
      </w:r>
    </w:p>
    <w:p w14:paraId="3E3CB1BC">
      <w:pPr>
        <w:framePr w:w="786" w:wrap="auto" w:vAnchor="margin" w:hAnchor="text" w:x="2448" w:y="12674"/>
        <w:widowControl w:val="0"/>
        <w:autoSpaceDE w:val="0"/>
        <w:autoSpaceDN w:val="0"/>
        <w:spacing w:before="33" w:after="0" w:line="144" w:lineRule="exact"/>
        <w:ind w:left="0" w:right="0" w:firstLine="0"/>
        <w:jc w:val="left"/>
        <w:rPr>
          <w:rFonts w:ascii="宋体"/>
          <w:color w:val="000000"/>
          <w:spacing w:val="0"/>
          <w:sz w:val="14"/>
        </w:rPr>
      </w:pPr>
      <w:r>
        <w:rPr>
          <w:rFonts w:ascii="宋体" w:hAnsi="宋体" w:cs="宋体"/>
          <w:color w:val="000000"/>
          <w:spacing w:val="3"/>
          <w:sz w:val="14"/>
        </w:rPr>
        <w:t>响指标</w:t>
      </w:r>
    </w:p>
    <w:p w14:paraId="2586B4C4">
      <w:pPr>
        <w:framePr w:w="786" w:wrap="auto" w:vAnchor="margin" w:hAnchor="text" w:x="2448" w:y="13235"/>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服务对象</w:t>
      </w:r>
    </w:p>
    <w:p w14:paraId="0F861860">
      <w:pPr>
        <w:framePr w:w="642" w:wrap="auto" w:vAnchor="margin" w:hAnchor="text" w:x="5765" w:y="13235"/>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服务对</w:t>
      </w:r>
    </w:p>
    <w:p w14:paraId="01C0B1E6">
      <w:pPr>
        <w:framePr w:w="2667" w:wrap="auto" w:vAnchor="margin" w:hAnchor="text" w:x="1670" w:y="13413"/>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满意度指标</w:t>
      </w:r>
      <w:r>
        <w:rPr>
          <w:rFonts w:ascii="宋体"/>
          <w:color w:val="000000"/>
          <w:spacing w:val="-9"/>
          <w:sz w:val="14"/>
        </w:rPr>
        <w:t xml:space="preserve"> </w:t>
      </w:r>
      <w:r>
        <w:rPr>
          <w:rFonts w:ascii="宋体" w:hAnsi="宋体" w:cs="宋体"/>
          <w:color w:val="000000"/>
          <w:spacing w:val="3"/>
          <w:sz w:val="14"/>
        </w:rPr>
        <w:t>满意度指</w:t>
      </w:r>
      <w:r>
        <w:rPr>
          <w:rFonts w:ascii="宋体"/>
          <w:color w:val="000000"/>
          <w:spacing w:val="3"/>
          <w:sz w:val="14"/>
        </w:rPr>
        <w:t xml:space="preserve"> </w:t>
      </w:r>
      <w:r>
        <w:rPr>
          <w:rFonts w:ascii="宋体" w:hAnsi="宋体" w:cs="宋体"/>
          <w:color w:val="000000"/>
          <w:spacing w:val="3"/>
          <w:sz w:val="14"/>
        </w:rPr>
        <w:t>优抚对象满意度</w:t>
      </w:r>
    </w:p>
    <w:p w14:paraId="4990614C">
      <w:pPr>
        <w:framePr w:w="2667" w:wrap="auto" w:vAnchor="margin" w:hAnchor="text" w:x="1670" w:y="13413"/>
        <w:widowControl w:val="0"/>
        <w:autoSpaceDE w:val="0"/>
        <w:autoSpaceDN w:val="0"/>
        <w:spacing w:before="34" w:after="0" w:line="144" w:lineRule="exact"/>
        <w:ind w:left="778" w:right="0" w:firstLine="0"/>
        <w:jc w:val="left"/>
        <w:rPr>
          <w:rFonts w:ascii="宋体"/>
          <w:color w:val="000000"/>
          <w:spacing w:val="0"/>
          <w:sz w:val="14"/>
        </w:rPr>
      </w:pPr>
      <w:r>
        <w:rPr>
          <w:rFonts w:ascii="宋体" w:hAnsi="宋体" w:cs="宋体"/>
          <w:color w:val="000000"/>
          <w:spacing w:val="0"/>
          <w:sz w:val="14"/>
        </w:rPr>
        <w:t>标</w:t>
      </w:r>
    </w:p>
    <w:p w14:paraId="6BAF64B0">
      <w:pPr>
        <w:framePr w:w="646" w:wrap="auto" w:vAnchor="margin" w:hAnchor="text" w:x="4769" w:y="13413"/>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3"/>
          <w:sz w:val="14"/>
        </w:rPr>
        <w:t>&gt;= 96%</w:t>
      </w:r>
    </w:p>
    <w:p w14:paraId="6680266E">
      <w:pPr>
        <w:framePr w:w="1846" w:wrap="auto" w:vAnchor="margin" w:hAnchor="text" w:x="5765" w:y="13413"/>
        <w:widowControl w:val="0"/>
        <w:autoSpaceDE w:val="0"/>
        <w:autoSpaceDN w:val="0"/>
        <w:spacing w:before="0" w:after="0" w:line="144" w:lineRule="exact"/>
        <w:ind w:left="0" w:right="0" w:firstLine="0"/>
        <w:jc w:val="left"/>
        <w:rPr>
          <w:rFonts w:ascii="宋体"/>
          <w:color w:val="000000"/>
          <w:spacing w:val="0"/>
          <w:sz w:val="14"/>
        </w:rPr>
      </w:pPr>
      <w:r>
        <w:rPr>
          <w:rFonts w:ascii="宋体" w:hAnsi="宋体" w:cs="宋体"/>
          <w:color w:val="000000"/>
          <w:spacing w:val="3"/>
          <w:sz w:val="14"/>
        </w:rPr>
        <w:t>象满意</w:t>
      </w:r>
      <w:r>
        <w:rPr>
          <w:rFonts w:ascii="宋体"/>
          <w:color w:val="000000"/>
          <w:spacing w:val="102"/>
          <w:sz w:val="14"/>
        </w:rPr>
        <w:t xml:space="preserve"> </w:t>
      </w:r>
      <w:r>
        <w:rPr>
          <w:rFonts w:ascii="宋体" w:hAnsi="宋体" w:cs="宋体"/>
          <w:color w:val="000000"/>
          <w:spacing w:val="3"/>
          <w:sz w:val="14"/>
        </w:rPr>
        <w:t>优抚对象满意度</w:t>
      </w:r>
    </w:p>
    <w:p w14:paraId="59E433E8">
      <w:pPr>
        <w:framePr w:w="1846" w:wrap="auto" w:vAnchor="margin" w:hAnchor="text" w:x="5765" w:y="13413"/>
        <w:widowControl w:val="0"/>
        <w:autoSpaceDE w:val="0"/>
        <w:autoSpaceDN w:val="0"/>
        <w:spacing w:before="34" w:after="0" w:line="144" w:lineRule="exact"/>
        <w:ind w:left="0" w:right="0" w:firstLine="0"/>
        <w:jc w:val="left"/>
        <w:rPr>
          <w:rFonts w:ascii="宋体"/>
          <w:color w:val="000000"/>
          <w:spacing w:val="0"/>
          <w:sz w:val="14"/>
        </w:rPr>
      </w:pPr>
      <w:r>
        <w:rPr>
          <w:rFonts w:ascii="宋体" w:hAnsi="宋体" w:cs="宋体"/>
          <w:color w:val="000000"/>
          <w:spacing w:val="3"/>
          <w:sz w:val="14"/>
        </w:rPr>
        <w:t>度指标</w:t>
      </w:r>
    </w:p>
    <w:p w14:paraId="099B1E05">
      <w:pPr>
        <w:framePr w:w="646" w:wrap="auto" w:vAnchor="margin" w:hAnchor="text" w:x="8458" w:y="13413"/>
        <w:widowControl w:val="0"/>
        <w:autoSpaceDE w:val="0"/>
        <w:autoSpaceDN w:val="0"/>
        <w:spacing w:before="0" w:after="0" w:line="144" w:lineRule="exact"/>
        <w:ind w:left="0" w:right="0" w:firstLine="0"/>
        <w:jc w:val="left"/>
        <w:rPr>
          <w:rFonts w:ascii="宋体"/>
          <w:color w:val="000000"/>
          <w:spacing w:val="0"/>
          <w:sz w:val="14"/>
        </w:rPr>
      </w:pPr>
      <w:r>
        <w:rPr>
          <w:rFonts w:ascii="宋体"/>
          <w:color w:val="000000"/>
          <w:spacing w:val="3"/>
          <w:sz w:val="14"/>
        </w:rPr>
        <w:t>&gt;= 96%</w:t>
      </w:r>
    </w:p>
    <w:p w14:paraId="0399DF8F">
      <w:pPr>
        <w:spacing w:before="0" w:after="0" w:line="0" w:lineRule="exact"/>
        <w:ind w:left="0" w:right="0" w:firstLine="0"/>
        <w:jc w:val="left"/>
        <w:rPr>
          <w:rFonts w:ascii="Arial"/>
          <w:color w:val="FF0000"/>
          <w:spacing w:val="0"/>
          <w:sz w:val="2"/>
        </w:rPr>
      </w:pPr>
      <w:r>
        <w:pict>
          <v:shape id="_x000035" o:spid="_x0000_s1061" o:spt="75" type="#_x0000_t75" style="position:absolute;left:0pt;margin-left:52.75pt;margin-top:142.35pt;height:548.95pt;width:486.1pt;mso-position-horizontal-relative:page;mso-position-vertical-relative:page;z-index:-251657216;mso-width-relative:page;mso-height-relative:page;" filled="f" coordsize="21600,21600">
            <v:path/>
            <v:fill on="f" focussize="0,0"/>
            <v:stroke/>
            <v:imagedata r:id="rId40" o:title=""/>
            <o:lock v:ext="edit" aspectratio="t"/>
          </v:shape>
        </w:pict>
      </w:r>
      <w:r>
        <w:rPr>
          <w:rFonts w:ascii="Arial"/>
          <w:color w:val="FF0000"/>
          <w:spacing w:val="0"/>
          <w:sz w:val="2"/>
        </w:rPr>
        <w:br w:type="page"/>
      </w:r>
    </w:p>
    <w:p w14:paraId="27D552BD">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34829278">
      <w:pPr>
        <w:framePr w:w="4415" w:wrap="auto" w:vAnchor="margin" w:hAnchor="text" w:x="3838" w:y="1534"/>
        <w:widowControl w:val="0"/>
        <w:autoSpaceDE w:val="0"/>
        <w:autoSpaceDN w:val="0"/>
        <w:spacing w:before="0" w:after="0" w:line="230" w:lineRule="exact"/>
        <w:ind w:left="0" w:right="0" w:firstLine="0"/>
        <w:jc w:val="left"/>
        <w:rPr>
          <w:rFonts w:ascii="宋体"/>
          <w:color w:val="000000"/>
          <w:spacing w:val="0"/>
          <w:sz w:val="23"/>
        </w:rPr>
      </w:pPr>
      <w:r>
        <w:rPr>
          <w:rFonts w:ascii="宋体" w:hAnsi="宋体" w:cs="宋体"/>
          <w:color w:val="000000"/>
          <w:spacing w:val="2"/>
          <w:sz w:val="23"/>
        </w:rPr>
        <w:t>创建双拥模范县资金项目绩效目标申报表</w:t>
      </w:r>
    </w:p>
    <w:p w14:paraId="1293AD61">
      <w:pPr>
        <w:framePr w:w="1233" w:wrap="auto" w:vAnchor="margin" w:hAnchor="text" w:x="5456" w:y="1978"/>
        <w:widowControl w:val="0"/>
        <w:autoSpaceDE w:val="0"/>
        <w:autoSpaceDN w:val="0"/>
        <w:spacing w:before="0" w:after="0" w:line="163" w:lineRule="exact"/>
        <w:ind w:left="0" w:right="0" w:firstLine="0"/>
        <w:jc w:val="left"/>
        <w:rPr>
          <w:rFonts w:ascii="宋体"/>
          <w:color w:val="000000"/>
          <w:spacing w:val="0"/>
          <w:sz w:val="16"/>
        </w:rPr>
      </w:pPr>
      <w:r>
        <w:rPr>
          <w:rFonts w:ascii="宋体" w:hAnsi="宋体" w:cs="宋体"/>
          <w:color w:val="000000"/>
          <w:spacing w:val="4"/>
          <w:sz w:val="16"/>
        </w:rPr>
        <w:t>（2021年度）</w:t>
      </w:r>
    </w:p>
    <w:p w14:paraId="4140705C">
      <w:pPr>
        <w:framePr w:w="893" w:wrap="auto" w:vAnchor="margin" w:hAnchor="text" w:x="1965" w:y="2813"/>
        <w:widowControl w:val="0"/>
        <w:autoSpaceDE w:val="0"/>
        <w:autoSpaceDN w:val="0"/>
        <w:spacing w:before="0" w:after="0" w:line="163" w:lineRule="exact"/>
        <w:ind w:left="0" w:right="0" w:firstLine="0"/>
        <w:jc w:val="left"/>
        <w:rPr>
          <w:rFonts w:ascii="宋体"/>
          <w:color w:val="000000"/>
          <w:spacing w:val="0"/>
          <w:sz w:val="16"/>
        </w:rPr>
      </w:pPr>
      <w:r>
        <w:rPr>
          <w:rFonts w:ascii="宋体" w:hAnsi="宋体" w:cs="宋体"/>
          <w:color w:val="000000"/>
          <w:spacing w:val="3"/>
          <w:sz w:val="16"/>
        </w:rPr>
        <w:t>项目名称</w:t>
      </w:r>
    </w:p>
    <w:p w14:paraId="4A458147">
      <w:pPr>
        <w:framePr w:w="893" w:wrap="auto" w:vAnchor="margin" w:hAnchor="text" w:x="1965" w:y="2813"/>
        <w:widowControl w:val="0"/>
        <w:autoSpaceDE w:val="0"/>
        <w:autoSpaceDN w:val="0"/>
        <w:spacing w:before="254" w:after="0" w:line="163" w:lineRule="exact"/>
        <w:ind w:left="0" w:right="0" w:firstLine="0"/>
        <w:jc w:val="left"/>
        <w:rPr>
          <w:rFonts w:ascii="宋体"/>
          <w:color w:val="000000"/>
          <w:spacing w:val="0"/>
          <w:sz w:val="16"/>
        </w:rPr>
      </w:pPr>
      <w:r>
        <w:rPr>
          <w:rFonts w:ascii="宋体" w:hAnsi="宋体" w:cs="宋体"/>
          <w:color w:val="000000"/>
          <w:spacing w:val="3"/>
          <w:sz w:val="16"/>
        </w:rPr>
        <w:t>主管部门</w:t>
      </w:r>
    </w:p>
    <w:p w14:paraId="51F10BCD">
      <w:pPr>
        <w:framePr w:w="1709" w:wrap="auto" w:vAnchor="margin" w:hAnchor="text" w:x="6415" w:y="2813"/>
        <w:widowControl w:val="0"/>
        <w:autoSpaceDE w:val="0"/>
        <w:autoSpaceDN w:val="0"/>
        <w:spacing w:before="0" w:after="0" w:line="163" w:lineRule="exact"/>
        <w:ind w:left="0" w:right="0" w:firstLine="0"/>
        <w:jc w:val="left"/>
        <w:rPr>
          <w:rFonts w:ascii="宋体"/>
          <w:color w:val="000000"/>
          <w:spacing w:val="0"/>
          <w:sz w:val="16"/>
        </w:rPr>
      </w:pPr>
      <w:r>
        <w:rPr>
          <w:rFonts w:ascii="宋体" w:hAnsi="宋体" w:cs="宋体"/>
          <w:color w:val="000000"/>
          <w:spacing w:val="3"/>
          <w:sz w:val="16"/>
        </w:rPr>
        <w:t>创建双拥模范县资金</w:t>
      </w:r>
    </w:p>
    <w:p w14:paraId="6F1C6B05">
      <w:pPr>
        <w:framePr w:w="1709" w:wrap="auto" w:vAnchor="margin" w:hAnchor="text" w:x="4296" w:y="3230"/>
        <w:widowControl w:val="0"/>
        <w:autoSpaceDE w:val="0"/>
        <w:autoSpaceDN w:val="0"/>
        <w:spacing w:before="0" w:after="0" w:line="163" w:lineRule="exact"/>
        <w:ind w:left="0" w:right="0" w:firstLine="0"/>
        <w:jc w:val="left"/>
        <w:rPr>
          <w:rFonts w:ascii="宋体"/>
          <w:color w:val="000000"/>
          <w:spacing w:val="0"/>
          <w:sz w:val="16"/>
        </w:rPr>
      </w:pPr>
      <w:r>
        <w:rPr>
          <w:rFonts w:ascii="宋体" w:hAnsi="宋体" w:cs="宋体"/>
          <w:color w:val="000000"/>
          <w:spacing w:val="3"/>
          <w:sz w:val="16"/>
        </w:rPr>
        <w:t>滑县退役军人事务局</w:t>
      </w:r>
    </w:p>
    <w:p w14:paraId="1EB91A29">
      <w:pPr>
        <w:framePr w:w="893" w:wrap="auto" w:vAnchor="margin" w:hAnchor="text" w:x="7193" w:y="3230"/>
        <w:widowControl w:val="0"/>
        <w:autoSpaceDE w:val="0"/>
        <w:autoSpaceDN w:val="0"/>
        <w:spacing w:before="0" w:after="0" w:line="163" w:lineRule="exact"/>
        <w:ind w:left="0" w:right="0" w:firstLine="0"/>
        <w:jc w:val="left"/>
        <w:rPr>
          <w:rFonts w:ascii="宋体"/>
          <w:color w:val="000000"/>
          <w:spacing w:val="0"/>
          <w:sz w:val="16"/>
        </w:rPr>
      </w:pPr>
      <w:r>
        <w:rPr>
          <w:rFonts w:ascii="宋体" w:hAnsi="宋体" w:cs="宋体"/>
          <w:color w:val="000000"/>
          <w:spacing w:val="3"/>
          <w:sz w:val="16"/>
        </w:rPr>
        <w:t>单位名称</w:t>
      </w:r>
    </w:p>
    <w:p w14:paraId="342D5C27">
      <w:pPr>
        <w:framePr w:w="1709" w:wrap="auto" w:vAnchor="margin" w:hAnchor="text" w:x="8899" w:y="3230"/>
        <w:widowControl w:val="0"/>
        <w:autoSpaceDE w:val="0"/>
        <w:autoSpaceDN w:val="0"/>
        <w:spacing w:before="0" w:after="0" w:line="163" w:lineRule="exact"/>
        <w:ind w:left="0" w:right="0" w:firstLine="0"/>
        <w:jc w:val="left"/>
        <w:rPr>
          <w:rFonts w:ascii="宋体"/>
          <w:color w:val="000000"/>
          <w:spacing w:val="0"/>
          <w:sz w:val="16"/>
        </w:rPr>
      </w:pPr>
      <w:r>
        <w:rPr>
          <w:rFonts w:ascii="宋体" w:hAnsi="宋体" w:cs="宋体"/>
          <w:color w:val="000000"/>
          <w:spacing w:val="3"/>
          <w:sz w:val="16"/>
        </w:rPr>
        <w:t>滑县退役军人事务局</w:t>
      </w:r>
    </w:p>
    <w:p w14:paraId="5DA4F0EF">
      <w:pPr>
        <w:framePr w:w="1709" w:wrap="auto" w:vAnchor="margin" w:hAnchor="text" w:x="8899" w:y="3230"/>
        <w:widowControl w:val="0"/>
        <w:autoSpaceDE w:val="0"/>
        <w:autoSpaceDN w:val="0"/>
        <w:spacing w:before="346" w:after="0" w:line="163" w:lineRule="exact"/>
        <w:ind w:left="660" w:right="0" w:firstLine="0"/>
        <w:jc w:val="left"/>
        <w:rPr>
          <w:rFonts w:ascii="宋体"/>
          <w:color w:val="000000"/>
          <w:spacing w:val="0"/>
          <w:sz w:val="16"/>
        </w:rPr>
      </w:pPr>
      <w:r>
        <w:rPr>
          <w:rFonts w:ascii="宋体"/>
          <w:color w:val="000000"/>
          <w:spacing w:val="3"/>
          <w:sz w:val="16"/>
        </w:rPr>
        <w:t>30</w:t>
      </w:r>
    </w:p>
    <w:p w14:paraId="70F800A7">
      <w:pPr>
        <w:framePr w:w="1725" w:wrap="auto" w:vAnchor="margin" w:hAnchor="text" w:x="3610" w:y="3739"/>
        <w:widowControl w:val="0"/>
        <w:autoSpaceDE w:val="0"/>
        <w:autoSpaceDN w:val="0"/>
        <w:spacing w:before="0" w:after="0" w:line="163" w:lineRule="exact"/>
        <w:ind w:left="0" w:right="0" w:firstLine="0"/>
        <w:jc w:val="left"/>
        <w:rPr>
          <w:rFonts w:ascii="宋体"/>
          <w:color w:val="000000"/>
          <w:spacing w:val="0"/>
          <w:sz w:val="16"/>
        </w:rPr>
      </w:pPr>
      <w:r>
        <w:rPr>
          <w:rFonts w:ascii="宋体" w:hAnsi="宋体" w:cs="宋体"/>
          <w:color w:val="000000"/>
          <w:spacing w:val="5"/>
          <w:sz w:val="16"/>
        </w:rPr>
        <w:t>实施期资金总额：</w:t>
      </w:r>
    </w:p>
    <w:p w14:paraId="4DA9A20E">
      <w:pPr>
        <w:framePr w:w="1725" w:wrap="auto" w:vAnchor="margin" w:hAnchor="text" w:x="3610" w:y="3739"/>
        <w:widowControl w:val="0"/>
        <w:autoSpaceDE w:val="0"/>
        <w:autoSpaceDN w:val="0"/>
        <w:spacing w:before="252" w:after="0" w:line="163" w:lineRule="exact"/>
        <w:ind w:left="336" w:right="0" w:firstLine="0"/>
        <w:jc w:val="left"/>
        <w:rPr>
          <w:rFonts w:ascii="宋体"/>
          <w:color w:val="000000"/>
          <w:spacing w:val="0"/>
          <w:sz w:val="16"/>
        </w:rPr>
      </w:pPr>
      <w:r>
        <w:rPr>
          <w:rFonts w:ascii="宋体" w:hAnsi="宋体" w:cs="宋体"/>
          <w:color w:val="000000"/>
          <w:spacing w:val="4"/>
          <w:sz w:val="16"/>
        </w:rPr>
        <w:t>其中：财政拨款</w:t>
      </w:r>
    </w:p>
    <w:p w14:paraId="26264552">
      <w:pPr>
        <w:framePr w:w="404" w:wrap="auto" w:vAnchor="margin" w:hAnchor="text" w:x="5920" w:y="3739"/>
        <w:widowControl w:val="0"/>
        <w:autoSpaceDE w:val="0"/>
        <w:autoSpaceDN w:val="0"/>
        <w:spacing w:before="0" w:after="0" w:line="163" w:lineRule="exact"/>
        <w:ind w:left="0" w:right="0" w:firstLine="0"/>
        <w:jc w:val="left"/>
        <w:rPr>
          <w:rFonts w:ascii="宋体"/>
          <w:color w:val="000000"/>
          <w:spacing w:val="0"/>
          <w:sz w:val="16"/>
        </w:rPr>
      </w:pPr>
      <w:r>
        <w:rPr>
          <w:rFonts w:ascii="宋体"/>
          <w:color w:val="000000"/>
          <w:spacing w:val="3"/>
          <w:sz w:val="16"/>
        </w:rPr>
        <w:t>30</w:t>
      </w:r>
    </w:p>
    <w:p w14:paraId="4E900A88">
      <w:pPr>
        <w:framePr w:w="404" w:wrap="auto" w:vAnchor="margin" w:hAnchor="text" w:x="5920" w:y="3739"/>
        <w:widowControl w:val="0"/>
        <w:autoSpaceDE w:val="0"/>
        <w:autoSpaceDN w:val="0"/>
        <w:spacing w:before="458" w:after="0" w:line="163" w:lineRule="exact"/>
        <w:ind w:left="0" w:right="0" w:firstLine="0"/>
        <w:jc w:val="left"/>
        <w:rPr>
          <w:rFonts w:ascii="宋体"/>
          <w:color w:val="000000"/>
          <w:spacing w:val="0"/>
          <w:sz w:val="16"/>
        </w:rPr>
      </w:pPr>
      <w:r>
        <w:rPr>
          <w:rFonts w:ascii="宋体"/>
          <w:color w:val="000000"/>
          <w:spacing w:val="3"/>
          <w:sz w:val="16"/>
        </w:rPr>
        <w:t>30</w:t>
      </w:r>
    </w:p>
    <w:p w14:paraId="311F4495">
      <w:pPr>
        <w:framePr w:w="404" w:wrap="auto" w:vAnchor="margin" w:hAnchor="text" w:x="5920" w:y="3739"/>
        <w:widowControl w:val="0"/>
        <w:autoSpaceDE w:val="0"/>
        <w:autoSpaceDN w:val="0"/>
        <w:spacing w:before="478" w:after="0" w:line="163" w:lineRule="exact"/>
        <w:ind w:left="41" w:right="0" w:firstLine="0"/>
        <w:jc w:val="left"/>
        <w:rPr>
          <w:rFonts w:ascii="宋体"/>
          <w:color w:val="000000"/>
          <w:spacing w:val="0"/>
          <w:sz w:val="16"/>
        </w:rPr>
      </w:pPr>
      <w:r>
        <w:rPr>
          <w:rFonts w:ascii="宋体"/>
          <w:color w:val="000000"/>
          <w:spacing w:val="0"/>
          <w:sz w:val="16"/>
        </w:rPr>
        <w:t>0</w:t>
      </w:r>
    </w:p>
    <w:p w14:paraId="06C5014A">
      <w:pPr>
        <w:framePr w:w="1394" w:wrap="auto" w:vAnchor="margin" w:hAnchor="text" w:x="6686" w:y="3739"/>
        <w:widowControl w:val="0"/>
        <w:autoSpaceDE w:val="0"/>
        <w:autoSpaceDN w:val="0"/>
        <w:spacing w:before="0" w:after="0" w:line="163" w:lineRule="exact"/>
        <w:ind w:left="0" w:right="0" w:firstLine="0"/>
        <w:jc w:val="left"/>
        <w:rPr>
          <w:rFonts w:ascii="宋体"/>
          <w:color w:val="000000"/>
          <w:spacing w:val="0"/>
          <w:sz w:val="16"/>
        </w:rPr>
      </w:pPr>
      <w:r>
        <w:rPr>
          <w:rFonts w:ascii="宋体" w:hAnsi="宋体" w:cs="宋体"/>
          <w:color w:val="000000"/>
          <w:spacing w:val="5"/>
          <w:sz w:val="16"/>
        </w:rPr>
        <w:t>年度资金总额：</w:t>
      </w:r>
    </w:p>
    <w:p w14:paraId="60BACA7C">
      <w:pPr>
        <w:framePr w:w="898" w:wrap="auto" w:vAnchor="margin" w:hAnchor="text" w:x="1965" w:y="4277"/>
        <w:widowControl w:val="0"/>
        <w:autoSpaceDE w:val="0"/>
        <w:autoSpaceDN w:val="0"/>
        <w:spacing w:before="0" w:after="0" w:line="163" w:lineRule="exact"/>
        <w:ind w:left="0" w:right="0" w:firstLine="0"/>
        <w:jc w:val="left"/>
        <w:rPr>
          <w:rFonts w:ascii="宋体"/>
          <w:color w:val="000000"/>
          <w:spacing w:val="0"/>
          <w:sz w:val="16"/>
        </w:rPr>
      </w:pPr>
      <w:r>
        <w:rPr>
          <w:rFonts w:ascii="宋体" w:hAnsi="宋体" w:cs="宋体"/>
          <w:color w:val="000000"/>
          <w:spacing w:val="3"/>
          <w:sz w:val="16"/>
        </w:rPr>
        <w:t>项目资金</w:t>
      </w:r>
    </w:p>
    <w:p w14:paraId="2F958902">
      <w:pPr>
        <w:framePr w:w="898" w:wrap="auto" w:vAnchor="margin" w:hAnchor="text" w:x="1965" w:y="4277"/>
        <w:widowControl w:val="0"/>
        <w:autoSpaceDE w:val="0"/>
        <w:autoSpaceDN w:val="0"/>
        <w:spacing w:before="43" w:after="0" w:line="163" w:lineRule="exact"/>
        <w:ind w:left="0" w:right="0" w:firstLine="0"/>
        <w:jc w:val="left"/>
        <w:rPr>
          <w:rFonts w:ascii="宋体"/>
          <w:color w:val="000000"/>
          <w:spacing w:val="0"/>
          <w:sz w:val="16"/>
        </w:rPr>
      </w:pPr>
      <w:r>
        <w:rPr>
          <w:rFonts w:ascii="宋体" w:hAnsi="宋体" w:cs="宋体"/>
          <w:color w:val="000000"/>
          <w:spacing w:val="5"/>
          <w:sz w:val="16"/>
        </w:rPr>
        <w:t>（万元）</w:t>
      </w:r>
    </w:p>
    <w:p w14:paraId="4A93EA6B">
      <w:pPr>
        <w:framePr w:w="1480" w:wrap="auto" w:vAnchor="margin" w:hAnchor="text" w:x="6939" w:y="4360"/>
        <w:widowControl w:val="0"/>
        <w:autoSpaceDE w:val="0"/>
        <w:autoSpaceDN w:val="0"/>
        <w:spacing w:before="0" w:after="0" w:line="163" w:lineRule="exact"/>
        <w:ind w:left="0" w:right="0" w:firstLine="0"/>
        <w:jc w:val="left"/>
        <w:rPr>
          <w:rFonts w:ascii="宋体"/>
          <w:color w:val="000000"/>
          <w:spacing w:val="0"/>
          <w:sz w:val="16"/>
        </w:rPr>
      </w:pPr>
      <w:r>
        <w:rPr>
          <w:rFonts w:ascii="宋体" w:hAnsi="宋体" w:cs="宋体"/>
          <w:color w:val="000000"/>
          <w:spacing w:val="4"/>
          <w:sz w:val="16"/>
        </w:rPr>
        <w:t>其中：财政拨款</w:t>
      </w:r>
    </w:p>
    <w:p w14:paraId="0574B263">
      <w:pPr>
        <w:framePr w:w="1480" w:wrap="auto" w:vAnchor="margin" w:hAnchor="text" w:x="6939" w:y="4360"/>
        <w:widowControl w:val="0"/>
        <w:autoSpaceDE w:val="0"/>
        <w:autoSpaceDN w:val="0"/>
        <w:spacing w:before="478" w:after="0" w:line="163" w:lineRule="exact"/>
        <w:ind w:left="588" w:right="0" w:firstLine="0"/>
        <w:jc w:val="left"/>
        <w:rPr>
          <w:rFonts w:ascii="宋体"/>
          <w:color w:val="000000"/>
          <w:spacing w:val="0"/>
          <w:sz w:val="16"/>
        </w:rPr>
      </w:pPr>
      <w:r>
        <w:rPr>
          <w:rFonts w:ascii="宋体" w:hAnsi="宋体" w:cs="宋体"/>
          <w:color w:val="000000"/>
          <w:spacing w:val="3"/>
          <w:sz w:val="16"/>
        </w:rPr>
        <w:t>其他资金</w:t>
      </w:r>
    </w:p>
    <w:p w14:paraId="3887E3E7">
      <w:pPr>
        <w:framePr w:w="404" w:wrap="auto" w:vAnchor="margin" w:hAnchor="text" w:x="9559" w:y="4360"/>
        <w:widowControl w:val="0"/>
        <w:autoSpaceDE w:val="0"/>
        <w:autoSpaceDN w:val="0"/>
        <w:spacing w:before="0" w:after="0" w:line="163" w:lineRule="exact"/>
        <w:ind w:left="0" w:right="0" w:firstLine="0"/>
        <w:jc w:val="left"/>
        <w:rPr>
          <w:rFonts w:ascii="宋体"/>
          <w:color w:val="000000"/>
          <w:spacing w:val="0"/>
          <w:sz w:val="16"/>
        </w:rPr>
      </w:pPr>
      <w:r>
        <w:rPr>
          <w:rFonts w:ascii="宋体"/>
          <w:color w:val="000000"/>
          <w:spacing w:val="3"/>
          <w:sz w:val="16"/>
        </w:rPr>
        <w:t>30</w:t>
      </w:r>
    </w:p>
    <w:p w14:paraId="1B7152EF">
      <w:pPr>
        <w:framePr w:w="404" w:wrap="auto" w:vAnchor="margin" w:hAnchor="text" w:x="9559" w:y="4360"/>
        <w:widowControl w:val="0"/>
        <w:autoSpaceDE w:val="0"/>
        <w:autoSpaceDN w:val="0"/>
        <w:spacing w:before="478" w:after="0" w:line="163" w:lineRule="exact"/>
        <w:ind w:left="41" w:right="0" w:firstLine="0"/>
        <w:jc w:val="left"/>
        <w:rPr>
          <w:rFonts w:ascii="宋体"/>
          <w:color w:val="000000"/>
          <w:spacing w:val="0"/>
          <w:sz w:val="16"/>
        </w:rPr>
      </w:pPr>
      <w:r>
        <w:rPr>
          <w:rFonts w:ascii="宋体"/>
          <w:color w:val="000000"/>
          <w:spacing w:val="0"/>
          <w:sz w:val="16"/>
        </w:rPr>
        <w:t>0</w:t>
      </w:r>
    </w:p>
    <w:p w14:paraId="053A665C">
      <w:pPr>
        <w:framePr w:w="893" w:wrap="auto" w:vAnchor="margin" w:hAnchor="text" w:x="4617" w:y="5001"/>
        <w:widowControl w:val="0"/>
        <w:autoSpaceDE w:val="0"/>
        <w:autoSpaceDN w:val="0"/>
        <w:spacing w:before="0" w:after="0" w:line="163" w:lineRule="exact"/>
        <w:ind w:left="0" w:right="0" w:firstLine="0"/>
        <w:jc w:val="left"/>
        <w:rPr>
          <w:rFonts w:ascii="宋体"/>
          <w:color w:val="000000"/>
          <w:spacing w:val="0"/>
          <w:sz w:val="16"/>
        </w:rPr>
      </w:pPr>
      <w:r>
        <w:rPr>
          <w:rFonts w:ascii="宋体" w:hAnsi="宋体" w:cs="宋体"/>
          <w:color w:val="000000"/>
          <w:spacing w:val="3"/>
          <w:sz w:val="16"/>
        </w:rPr>
        <w:t>其他资金</w:t>
      </w:r>
    </w:p>
    <w:p w14:paraId="43A04EF4">
      <w:pPr>
        <w:framePr w:w="1056" w:wrap="auto" w:vAnchor="margin" w:hAnchor="text" w:x="3742" w:y="5517"/>
        <w:widowControl w:val="0"/>
        <w:autoSpaceDE w:val="0"/>
        <w:autoSpaceDN w:val="0"/>
        <w:spacing w:before="0" w:after="0" w:line="163" w:lineRule="exact"/>
        <w:ind w:left="0" w:right="0" w:firstLine="0"/>
        <w:jc w:val="left"/>
        <w:rPr>
          <w:rFonts w:ascii="宋体"/>
          <w:color w:val="000000"/>
          <w:spacing w:val="0"/>
          <w:sz w:val="16"/>
        </w:rPr>
      </w:pPr>
      <w:r>
        <w:rPr>
          <w:rFonts w:ascii="宋体" w:hAnsi="宋体" w:cs="宋体"/>
          <w:color w:val="000000"/>
          <w:spacing w:val="3"/>
          <w:sz w:val="16"/>
        </w:rPr>
        <w:t>实施期目标</w:t>
      </w:r>
    </w:p>
    <w:p w14:paraId="102E69F3">
      <w:pPr>
        <w:framePr w:w="893" w:wrap="auto" w:vAnchor="margin" w:hAnchor="text" w:x="8366" w:y="5517"/>
        <w:widowControl w:val="0"/>
        <w:autoSpaceDE w:val="0"/>
        <w:autoSpaceDN w:val="0"/>
        <w:spacing w:before="0" w:after="0" w:line="163" w:lineRule="exact"/>
        <w:ind w:left="0" w:right="0" w:firstLine="0"/>
        <w:jc w:val="left"/>
        <w:rPr>
          <w:rFonts w:ascii="宋体"/>
          <w:color w:val="000000"/>
          <w:spacing w:val="0"/>
          <w:sz w:val="16"/>
        </w:rPr>
      </w:pPr>
      <w:r>
        <w:rPr>
          <w:rFonts w:ascii="宋体" w:hAnsi="宋体" w:cs="宋体"/>
          <w:color w:val="000000"/>
          <w:spacing w:val="3"/>
          <w:sz w:val="16"/>
        </w:rPr>
        <w:t>年度目标</w:t>
      </w:r>
    </w:p>
    <w:p w14:paraId="293297C6">
      <w:pPr>
        <w:framePr w:w="4372" w:wrap="auto" w:vAnchor="margin" w:hAnchor="text" w:x="6603" w:y="5834"/>
        <w:widowControl w:val="0"/>
        <w:autoSpaceDE w:val="0"/>
        <w:autoSpaceDN w:val="0"/>
        <w:spacing w:before="0" w:after="0" w:line="163" w:lineRule="exact"/>
        <w:ind w:left="0" w:right="0" w:firstLine="0"/>
        <w:jc w:val="left"/>
        <w:rPr>
          <w:rFonts w:ascii="宋体"/>
          <w:color w:val="000000"/>
          <w:spacing w:val="0"/>
          <w:sz w:val="16"/>
        </w:rPr>
      </w:pPr>
      <w:r>
        <w:rPr>
          <w:rFonts w:ascii="宋体" w:hAnsi="宋体" w:cs="宋体"/>
          <w:color w:val="000000"/>
          <w:spacing w:val="5"/>
          <w:sz w:val="16"/>
        </w:rPr>
        <w:t>创建双拥模范城（县）既是一项崇高的政治任务，又是深</w:t>
      </w:r>
    </w:p>
    <w:p w14:paraId="1B315FAE">
      <w:pPr>
        <w:framePr w:w="4372" w:wrap="auto" w:vAnchor="margin" w:hAnchor="text" w:x="6603" w:y="5834"/>
        <w:widowControl w:val="0"/>
        <w:autoSpaceDE w:val="0"/>
        <w:autoSpaceDN w:val="0"/>
        <w:spacing w:before="43" w:after="0" w:line="163" w:lineRule="exact"/>
        <w:ind w:left="0" w:right="0" w:firstLine="0"/>
        <w:jc w:val="left"/>
        <w:rPr>
          <w:rFonts w:ascii="宋体"/>
          <w:color w:val="000000"/>
          <w:spacing w:val="0"/>
          <w:sz w:val="16"/>
        </w:rPr>
      </w:pPr>
      <w:r>
        <w:rPr>
          <w:rFonts w:ascii="宋体" w:hAnsi="宋体" w:cs="宋体"/>
          <w:color w:val="000000"/>
          <w:spacing w:val="3"/>
          <w:sz w:val="16"/>
        </w:rPr>
        <w:t>入贯彻落实习近平总书记关于双拥工作重要指示精神的重</w:t>
      </w:r>
    </w:p>
    <w:p w14:paraId="2B30A27D">
      <w:pPr>
        <w:framePr w:w="4372" w:wrap="auto" w:vAnchor="margin" w:hAnchor="text" w:x="6603" w:y="5834"/>
        <w:widowControl w:val="0"/>
        <w:autoSpaceDE w:val="0"/>
        <w:autoSpaceDN w:val="0"/>
        <w:spacing w:before="41" w:after="0" w:line="163" w:lineRule="exact"/>
        <w:ind w:left="0" w:right="0" w:firstLine="0"/>
        <w:jc w:val="left"/>
        <w:rPr>
          <w:rFonts w:ascii="宋体"/>
          <w:color w:val="000000"/>
          <w:spacing w:val="0"/>
          <w:sz w:val="16"/>
        </w:rPr>
      </w:pPr>
      <w:r>
        <w:rPr>
          <w:rFonts w:ascii="宋体" w:hAnsi="宋体" w:cs="宋体"/>
          <w:color w:val="000000"/>
          <w:spacing w:val="5"/>
          <w:sz w:val="16"/>
        </w:rPr>
        <w:t>要举措，按照《河南省双拥工作领导小组办公室、河南省</w:t>
      </w:r>
    </w:p>
    <w:p w14:paraId="68C80918">
      <w:pPr>
        <w:framePr w:w="4372" w:wrap="auto" w:vAnchor="margin" w:hAnchor="text" w:x="6603" w:y="5834"/>
        <w:widowControl w:val="0"/>
        <w:autoSpaceDE w:val="0"/>
        <w:autoSpaceDN w:val="0"/>
        <w:spacing w:before="41" w:after="0" w:line="163" w:lineRule="exact"/>
        <w:ind w:left="0" w:right="0" w:firstLine="0"/>
        <w:jc w:val="left"/>
        <w:rPr>
          <w:rFonts w:ascii="宋体"/>
          <w:color w:val="000000"/>
          <w:spacing w:val="0"/>
          <w:sz w:val="16"/>
        </w:rPr>
      </w:pPr>
      <w:r>
        <w:rPr>
          <w:rFonts w:ascii="宋体" w:hAnsi="宋体" w:cs="宋体"/>
          <w:color w:val="000000"/>
          <w:spacing w:val="4"/>
          <w:sz w:val="16"/>
        </w:rPr>
        <w:t>退役军人事务厅、河南省军区政治工作局关于做好全省双</w:t>
      </w:r>
    </w:p>
    <w:p w14:paraId="7AD6AE43">
      <w:pPr>
        <w:framePr w:w="4372" w:wrap="auto" w:vAnchor="margin" w:hAnchor="text" w:x="6603" w:y="5834"/>
        <w:widowControl w:val="0"/>
        <w:autoSpaceDE w:val="0"/>
        <w:autoSpaceDN w:val="0"/>
        <w:spacing w:before="43" w:after="0" w:line="163" w:lineRule="exact"/>
        <w:ind w:left="0" w:right="0" w:firstLine="0"/>
        <w:jc w:val="left"/>
        <w:rPr>
          <w:rFonts w:ascii="宋体"/>
          <w:color w:val="000000"/>
          <w:spacing w:val="0"/>
          <w:sz w:val="16"/>
        </w:rPr>
      </w:pPr>
      <w:r>
        <w:rPr>
          <w:rFonts w:ascii="宋体" w:hAnsi="宋体" w:cs="宋体"/>
          <w:color w:val="000000"/>
          <w:spacing w:val="5"/>
          <w:sz w:val="16"/>
        </w:rPr>
        <w:t>拥模范城（县）评选申报工作的通知》（豫拥办〔2021〕</w:t>
      </w:r>
    </w:p>
    <w:p w14:paraId="4C7892B2">
      <w:pPr>
        <w:framePr w:w="4372" w:wrap="auto" w:vAnchor="margin" w:hAnchor="text" w:x="6603" w:y="5834"/>
        <w:widowControl w:val="0"/>
        <w:autoSpaceDE w:val="0"/>
        <w:autoSpaceDN w:val="0"/>
        <w:spacing w:before="41" w:after="0" w:line="163" w:lineRule="exact"/>
        <w:ind w:left="0" w:right="0" w:firstLine="0"/>
        <w:jc w:val="left"/>
        <w:rPr>
          <w:rFonts w:ascii="宋体"/>
          <w:color w:val="000000"/>
          <w:spacing w:val="0"/>
          <w:sz w:val="16"/>
        </w:rPr>
      </w:pPr>
      <w:r>
        <w:rPr>
          <w:rFonts w:ascii="宋体" w:hAnsi="宋体" w:cs="宋体"/>
          <w:color w:val="000000"/>
          <w:spacing w:val="4"/>
          <w:sz w:val="16"/>
        </w:rPr>
        <w:t>3号）各项考核指标要求，参照退役军人事务局组织人员</w:t>
      </w:r>
    </w:p>
    <w:p w14:paraId="4816F724">
      <w:pPr>
        <w:framePr w:w="4372" w:wrap="auto" w:vAnchor="margin" w:hAnchor="text" w:x="6603" w:y="5834"/>
        <w:widowControl w:val="0"/>
        <w:autoSpaceDE w:val="0"/>
        <w:autoSpaceDN w:val="0"/>
        <w:spacing w:before="43" w:after="0" w:line="163" w:lineRule="exact"/>
        <w:ind w:left="0" w:right="0" w:firstLine="0"/>
        <w:jc w:val="left"/>
        <w:rPr>
          <w:rFonts w:ascii="宋体"/>
          <w:color w:val="000000"/>
          <w:spacing w:val="0"/>
          <w:sz w:val="16"/>
        </w:rPr>
      </w:pPr>
      <w:r>
        <w:rPr>
          <w:rFonts w:ascii="宋体" w:hAnsi="宋体" w:cs="宋体"/>
          <w:color w:val="000000"/>
          <w:spacing w:val="5"/>
          <w:sz w:val="16"/>
        </w:rPr>
        <w:t>前往周边县市考察学习情况，特向县政府申请创建资金30</w:t>
      </w:r>
    </w:p>
    <w:p w14:paraId="3F486FDE">
      <w:pPr>
        <w:framePr w:w="4372" w:wrap="auto" w:vAnchor="margin" w:hAnchor="text" w:x="6603" w:y="5834"/>
        <w:widowControl w:val="0"/>
        <w:autoSpaceDE w:val="0"/>
        <w:autoSpaceDN w:val="0"/>
        <w:spacing w:before="41" w:after="0" w:line="163" w:lineRule="exact"/>
        <w:ind w:left="0" w:right="0" w:firstLine="0"/>
        <w:jc w:val="left"/>
        <w:rPr>
          <w:rFonts w:ascii="宋体"/>
          <w:color w:val="000000"/>
          <w:spacing w:val="0"/>
          <w:sz w:val="16"/>
        </w:rPr>
      </w:pPr>
      <w:r>
        <w:rPr>
          <w:rFonts w:ascii="宋体" w:hAnsi="宋体" w:cs="宋体"/>
          <w:color w:val="000000"/>
          <w:spacing w:val="6"/>
          <w:sz w:val="16"/>
        </w:rPr>
        <w:t>万元。</w:t>
      </w:r>
    </w:p>
    <w:p w14:paraId="6E3CED17">
      <w:pPr>
        <w:framePr w:w="403" w:wrap="auto" w:vAnchor="margin" w:hAnchor="text" w:x="1327" w:y="6093"/>
        <w:widowControl w:val="0"/>
        <w:autoSpaceDE w:val="0"/>
        <w:autoSpaceDN w:val="0"/>
        <w:spacing w:before="0" w:after="0" w:line="163" w:lineRule="exact"/>
        <w:ind w:left="0" w:right="0" w:firstLine="0"/>
        <w:jc w:val="left"/>
        <w:rPr>
          <w:rFonts w:ascii="宋体"/>
          <w:color w:val="000000"/>
          <w:spacing w:val="0"/>
          <w:sz w:val="16"/>
        </w:rPr>
      </w:pPr>
      <w:r>
        <w:rPr>
          <w:rFonts w:ascii="宋体" w:hAnsi="宋体" w:cs="宋体"/>
          <w:color w:val="000000"/>
          <w:spacing w:val="0"/>
          <w:sz w:val="16"/>
        </w:rPr>
        <w:t>绩</w:t>
      </w:r>
    </w:p>
    <w:p w14:paraId="33391929">
      <w:pPr>
        <w:framePr w:w="403" w:wrap="auto" w:vAnchor="margin" w:hAnchor="text" w:x="1327" w:y="6093"/>
        <w:widowControl w:val="0"/>
        <w:autoSpaceDE w:val="0"/>
        <w:autoSpaceDN w:val="0"/>
        <w:spacing w:before="40" w:after="0" w:line="163" w:lineRule="exact"/>
        <w:ind w:left="0" w:right="0" w:firstLine="0"/>
        <w:jc w:val="left"/>
        <w:rPr>
          <w:rFonts w:ascii="宋体"/>
          <w:color w:val="000000"/>
          <w:spacing w:val="0"/>
          <w:sz w:val="16"/>
        </w:rPr>
      </w:pPr>
      <w:r>
        <w:rPr>
          <w:rFonts w:ascii="宋体" w:hAnsi="宋体" w:cs="宋体"/>
          <w:color w:val="000000"/>
          <w:spacing w:val="0"/>
          <w:sz w:val="16"/>
        </w:rPr>
        <w:t>效</w:t>
      </w:r>
    </w:p>
    <w:p w14:paraId="7433ADB2">
      <w:pPr>
        <w:framePr w:w="403" w:wrap="auto" w:vAnchor="margin" w:hAnchor="text" w:x="1327" w:y="6093"/>
        <w:widowControl w:val="0"/>
        <w:autoSpaceDE w:val="0"/>
        <w:autoSpaceDN w:val="0"/>
        <w:spacing w:before="44" w:after="0" w:line="163" w:lineRule="exact"/>
        <w:ind w:left="0" w:right="0" w:firstLine="0"/>
        <w:jc w:val="left"/>
        <w:rPr>
          <w:rFonts w:ascii="宋体"/>
          <w:color w:val="000000"/>
          <w:spacing w:val="0"/>
          <w:sz w:val="16"/>
        </w:rPr>
      </w:pPr>
      <w:r>
        <w:rPr>
          <w:rFonts w:ascii="宋体" w:hAnsi="宋体" w:cs="宋体"/>
          <w:color w:val="000000"/>
          <w:spacing w:val="0"/>
          <w:sz w:val="16"/>
        </w:rPr>
        <w:t>目</w:t>
      </w:r>
    </w:p>
    <w:p w14:paraId="58451A8D">
      <w:pPr>
        <w:framePr w:w="403" w:wrap="auto" w:vAnchor="margin" w:hAnchor="text" w:x="1327" w:y="6093"/>
        <w:widowControl w:val="0"/>
        <w:autoSpaceDE w:val="0"/>
        <w:autoSpaceDN w:val="0"/>
        <w:spacing w:before="41" w:after="0" w:line="163" w:lineRule="exact"/>
        <w:ind w:left="0" w:right="0" w:firstLine="0"/>
        <w:jc w:val="left"/>
        <w:rPr>
          <w:rFonts w:ascii="宋体"/>
          <w:color w:val="000000"/>
          <w:spacing w:val="0"/>
          <w:sz w:val="16"/>
        </w:rPr>
      </w:pPr>
      <w:r>
        <w:rPr>
          <w:rFonts w:ascii="宋体" w:hAnsi="宋体" w:cs="宋体"/>
          <w:color w:val="000000"/>
          <w:spacing w:val="0"/>
          <w:sz w:val="16"/>
        </w:rPr>
        <w:t>标</w:t>
      </w:r>
    </w:p>
    <w:p w14:paraId="07827800">
      <w:pPr>
        <w:framePr w:w="566" w:wrap="auto" w:vAnchor="margin" w:hAnchor="text" w:x="2016" w:y="7963"/>
        <w:widowControl w:val="0"/>
        <w:autoSpaceDE w:val="0"/>
        <w:autoSpaceDN w:val="0"/>
        <w:spacing w:before="0" w:after="0" w:line="163" w:lineRule="exact"/>
        <w:ind w:left="0" w:right="0" w:firstLine="0"/>
        <w:jc w:val="left"/>
        <w:rPr>
          <w:rFonts w:ascii="宋体"/>
          <w:color w:val="000000"/>
          <w:spacing w:val="0"/>
          <w:sz w:val="16"/>
        </w:rPr>
      </w:pPr>
      <w:r>
        <w:rPr>
          <w:rFonts w:ascii="宋体" w:hAnsi="宋体" w:cs="宋体"/>
          <w:color w:val="000000"/>
          <w:spacing w:val="3"/>
          <w:sz w:val="16"/>
        </w:rPr>
        <w:t>一级</w:t>
      </w:r>
    </w:p>
    <w:p w14:paraId="159A8F1E">
      <w:pPr>
        <w:framePr w:w="566" w:wrap="auto" w:vAnchor="margin" w:hAnchor="text" w:x="2016" w:y="7963"/>
        <w:widowControl w:val="0"/>
        <w:autoSpaceDE w:val="0"/>
        <w:autoSpaceDN w:val="0"/>
        <w:spacing w:before="41" w:after="0" w:line="163" w:lineRule="exact"/>
        <w:ind w:left="0" w:right="0" w:firstLine="0"/>
        <w:jc w:val="left"/>
        <w:rPr>
          <w:rFonts w:ascii="宋体"/>
          <w:color w:val="000000"/>
          <w:spacing w:val="0"/>
          <w:sz w:val="16"/>
        </w:rPr>
      </w:pPr>
      <w:r>
        <w:rPr>
          <w:rFonts w:ascii="宋体" w:hAnsi="宋体" w:cs="宋体"/>
          <w:color w:val="000000"/>
          <w:spacing w:val="3"/>
          <w:sz w:val="16"/>
        </w:rPr>
        <w:t>指标</w:t>
      </w:r>
    </w:p>
    <w:p w14:paraId="15E94FB8">
      <w:pPr>
        <w:framePr w:w="893" w:wrap="auto" w:vAnchor="margin" w:hAnchor="text" w:x="2736" w:y="8064"/>
        <w:widowControl w:val="0"/>
        <w:autoSpaceDE w:val="0"/>
        <w:autoSpaceDN w:val="0"/>
        <w:spacing w:before="0" w:after="0" w:line="163" w:lineRule="exact"/>
        <w:ind w:left="0" w:right="0" w:firstLine="0"/>
        <w:jc w:val="left"/>
        <w:rPr>
          <w:rFonts w:ascii="宋体"/>
          <w:color w:val="000000"/>
          <w:spacing w:val="0"/>
          <w:sz w:val="16"/>
        </w:rPr>
      </w:pPr>
      <w:r>
        <w:rPr>
          <w:rFonts w:ascii="宋体" w:hAnsi="宋体" w:cs="宋体"/>
          <w:color w:val="000000"/>
          <w:spacing w:val="3"/>
          <w:sz w:val="16"/>
        </w:rPr>
        <w:t>二级指标</w:t>
      </w:r>
    </w:p>
    <w:p w14:paraId="4D8E26A1">
      <w:pPr>
        <w:framePr w:w="893" w:wrap="auto" w:vAnchor="margin" w:hAnchor="text" w:x="2736" w:y="8064"/>
        <w:widowControl w:val="0"/>
        <w:autoSpaceDE w:val="0"/>
        <w:autoSpaceDN w:val="0"/>
        <w:spacing w:before="796" w:after="0" w:line="163" w:lineRule="exact"/>
        <w:ind w:left="0" w:right="0" w:firstLine="0"/>
        <w:jc w:val="left"/>
        <w:rPr>
          <w:rFonts w:ascii="宋体"/>
          <w:color w:val="000000"/>
          <w:spacing w:val="0"/>
          <w:sz w:val="16"/>
        </w:rPr>
      </w:pPr>
      <w:r>
        <w:rPr>
          <w:rFonts w:ascii="宋体" w:hAnsi="宋体" w:cs="宋体"/>
          <w:color w:val="000000"/>
          <w:spacing w:val="3"/>
          <w:sz w:val="16"/>
        </w:rPr>
        <w:t>数量指标</w:t>
      </w:r>
    </w:p>
    <w:p w14:paraId="1CD44A72">
      <w:pPr>
        <w:framePr w:w="893" w:wrap="auto" w:vAnchor="margin" w:hAnchor="text" w:x="4135" w:y="8064"/>
        <w:widowControl w:val="0"/>
        <w:autoSpaceDE w:val="0"/>
        <w:autoSpaceDN w:val="0"/>
        <w:spacing w:before="0" w:after="0" w:line="163" w:lineRule="exact"/>
        <w:ind w:left="0" w:right="0" w:firstLine="0"/>
        <w:jc w:val="left"/>
        <w:rPr>
          <w:rFonts w:ascii="宋体"/>
          <w:color w:val="000000"/>
          <w:spacing w:val="0"/>
          <w:sz w:val="16"/>
        </w:rPr>
      </w:pPr>
      <w:r>
        <w:rPr>
          <w:rFonts w:ascii="宋体" w:hAnsi="宋体" w:cs="宋体"/>
          <w:color w:val="000000"/>
          <w:spacing w:val="3"/>
          <w:sz w:val="16"/>
        </w:rPr>
        <w:t>三级指标</w:t>
      </w:r>
    </w:p>
    <w:p w14:paraId="55B0AF0D">
      <w:pPr>
        <w:framePr w:w="730" w:wrap="auto" w:vAnchor="margin" w:hAnchor="text" w:x="5755" w:y="8064"/>
        <w:widowControl w:val="0"/>
        <w:autoSpaceDE w:val="0"/>
        <w:autoSpaceDN w:val="0"/>
        <w:spacing w:before="0" w:after="0" w:line="163" w:lineRule="exact"/>
        <w:ind w:left="0" w:right="0" w:firstLine="0"/>
        <w:jc w:val="left"/>
        <w:rPr>
          <w:rFonts w:ascii="宋体"/>
          <w:color w:val="000000"/>
          <w:spacing w:val="0"/>
          <w:sz w:val="16"/>
        </w:rPr>
      </w:pPr>
      <w:r>
        <w:rPr>
          <w:rFonts w:ascii="宋体" w:hAnsi="宋体" w:cs="宋体"/>
          <w:color w:val="000000"/>
          <w:spacing w:val="3"/>
          <w:sz w:val="16"/>
        </w:rPr>
        <w:t>指标值</w:t>
      </w:r>
    </w:p>
    <w:p w14:paraId="77B40BD9">
      <w:pPr>
        <w:framePr w:w="893" w:wrap="auto" w:vAnchor="margin" w:hAnchor="text" w:x="6651" w:y="8064"/>
        <w:widowControl w:val="0"/>
        <w:autoSpaceDE w:val="0"/>
        <w:autoSpaceDN w:val="0"/>
        <w:spacing w:before="0" w:after="0" w:line="163" w:lineRule="exact"/>
        <w:ind w:left="0" w:right="0" w:firstLine="0"/>
        <w:jc w:val="left"/>
        <w:rPr>
          <w:rFonts w:ascii="宋体"/>
          <w:color w:val="000000"/>
          <w:spacing w:val="0"/>
          <w:sz w:val="16"/>
        </w:rPr>
      </w:pPr>
      <w:r>
        <w:rPr>
          <w:rFonts w:ascii="宋体" w:hAnsi="宋体" w:cs="宋体"/>
          <w:color w:val="000000"/>
          <w:spacing w:val="3"/>
          <w:sz w:val="16"/>
        </w:rPr>
        <w:t>二级指标</w:t>
      </w:r>
    </w:p>
    <w:p w14:paraId="5714F5CA">
      <w:pPr>
        <w:framePr w:w="893" w:wrap="auto" w:vAnchor="margin" w:hAnchor="text" w:x="8258" w:y="8064"/>
        <w:widowControl w:val="0"/>
        <w:autoSpaceDE w:val="0"/>
        <w:autoSpaceDN w:val="0"/>
        <w:spacing w:before="0" w:after="0" w:line="163" w:lineRule="exact"/>
        <w:ind w:left="0" w:right="0" w:firstLine="0"/>
        <w:jc w:val="left"/>
        <w:rPr>
          <w:rFonts w:ascii="宋体"/>
          <w:color w:val="000000"/>
          <w:spacing w:val="0"/>
          <w:sz w:val="16"/>
        </w:rPr>
      </w:pPr>
      <w:r>
        <w:rPr>
          <w:rFonts w:ascii="宋体" w:hAnsi="宋体" w:cs="宋体"/>
          <w:color w:val="000000"/>
          <w:spacing w:val="3"/>
          <w:sz w:val="16"/>
        </w:rPr>
        <w:t>三级指标</w:t>
      </w:r>
    </w:p>
    <w:p w14:paraId="52178B62">
      <w:pPr>
        <w:framePr w:w="730" w:wrap="auto" w:vAnchor="margin" w:hAnchor="text" w:x="10056" w:y="8064"/>
        <w:widowControl w:val="0"/>
        <w:autoSpaceDE w:val="0"/>
        <w:autoSpaceDN w:val="0"/>
        <w:spacing w:before="0" w:after="0" w:line="163" w:lineRule="exact"/>
        <w:ind w:left="0" w:right="0" w:firstLine="0"/>
        <w:jc w:val="left"/>
        <w:rPr>
          <w:rFonts w:ascii="宋体"/>
          <w:color w:val="000000"/>
          <w:spacing w:val="0"/>
          <w:sz w:val="16"/>
        </w:rPr>
      </w:pPr>
      <w:r>
        <w:rPr>
          <w:rFonts w:ascii="宋体" w:hAnsi="宋体" w:cs="宋体"/>
          <w:color w:val="000000"/>
          <w:spacing w:val="3"/>
          <w:sz w:val="16"/>
        </w:rPr>
        <w:t>指标值</w:t>
      </w:r>
    </w:p>
    <w:p w14:paraId="44E6BC42">
      <w:pPr>
        <w:framePr w:w="1709" w:wrap="auto" w:vAnchor="margin" w:hAnchor="text" w:x="3723" w:y="9023"/>
        <w:widowControl w:val="0"/>
        <w:autoSpaceDE w:val="0"/>
        <w:autoSpaceDN w:val="0"/>
        <w:spacing w:before="0" w:after="0" w:line="163" w:lineRule="exact"/>
        <w:ind w:left="0" w:right="0" w:firstLine="0"/>
        <w:jc w:val="left"/>
        <w:rPr>
          <w:rFonts w:ascii="宋体"/>
          <w:color w:val="000000"/>
          <w:spacing w:val="0"/>
          <w:sz w:val="16"/>
        </w:rPr>
      </w:pPr>
      <w:r>
        <w:rPr>
          <w:rFonts w:ascii="宋体" w:hAnsi="宋体" w:cs="宋体"/>
          <w:color w:val="000000"/>
          <w:spacing w:val="3"/>
          <w:sz w:val="16"/>
        </w:rPr>
        <w:t>创建双拥模范县资金</w:t>
      </w:r>
    </w:p>
    <w:p w14:paraId="6391A5BA">
      <w:pPr>
        <w:framePr w:w="823" w:wrap="auto" w:vAnchor="margin" w:hAnchor="text" w:x="5712" w:y="9023"/>
        <w:widowControl w:val="0"/>
        <w:autoSpaceDE w:val="0"/>
        <w:autoSpaceDN w:val="0"/>
        <w:spacing w:before="0" w:after="0" w:line="163" w:lineRule="exact"/>
        <w:ind w:left="0" w:right="0" w:firstLine="0"/>
        <w:jc w:val="left"/>
        <w:rPr>
          <w:rFonts w:ascii="宋体"/>
          <w:color w:val="000000"/>
          <w:spacing w:val="0"/>
          <w:sz w:val="16"/>
        </w:rPr>
      </w:pPr>
      <w:r>
        <w:rPr>
          <w:rFonts w:ascii="宋体"/>
          <w:color w:val="000000"/>
          <w:spacing w:val="3"/>
          <w:sz w:val="16"/>
        </w:rPr>
        <w:t>&gt;=</w:t>
      </w:r>
      <w:r>
        <w:rPr>
          <w:rFonts w:ascii="宋体"/>
          <w:color w:val="000000"/>
          <w:spacing w:val="7"/>
          <w:sz w:val="16"/>
        </w:rPr>
        <w:t xml:space="preserve"> </w:t>
      </w:r>
      <w:r>
        <w:rPr>
          <w:rFonts w:ascii="宋体" w:hAnsi="宋体" w:cs="宋体"/>
          <w:color w:val="000000"/>
          <w:spacing w:val="4"/>
          <w:sz w:val="16"/>
        </w:rPr>
        <w:t>30万</w:t>
      </w:r>
    </w:p>
    <w:p w14:paraId="10ADFE60">
      <w:pPr>
        <w:framePr w:w="823" w:wrap="auto" w:vAnchor="margin" w:hAnchor="text" w:x="5712" w:y="9023"/>
        <w:widowControl w:val="0"/>
        <w:autoSpaceDE w:val="0"/>
        <w:autoSpaceDN w:val="0"/>
        <w:spacing w:before="585" w:after="0" w:line="163" w:lineRule="exact"/>
        <w:ind w:left="0" w:right="0" w:firstLine="0"/>
        <w:jc w:val="left"/>
        <w:rPr>
          <w:rFonts w:ascii="宋体"/>
          <w:color w:val="000000"/>
          <w:spacing w:val="0"/>
          <w:sz w:val="16"/>
        </w:rPr>
      </w:pPr>
      <w:r>
        <w:rPr>
          <w:rFonts w:ascii="宋体"/>
          <w:color w:val="000000"/>
          <w:spacing w:val="3"/>
          <w:sz w:val="16"/>
        </w:rPr>
        <w:t>&gt;=</w:t>
      </w:r>
      <w:r>
        <w:rPr>
          <w:rFonts w:ascii="宋体"/>
          <w:color w:val="000000"/>
          <w:spacing w:val="4"/>
          <w:sz w:val="16"/>
        </w:rPr>
        <w:t xml:space="preserve"> </w:t>
      </w:r>
      <w:r>
        <w:rPr>
          <w:rFonts w:ascii="宋体"/>
          <w:color w:val="000000"/>
          <w:spacing w:val="3"/>
          <w:sz w:val="16"/>
        </w:rPr>
        <w:t>100%</w:t>
      </w:r>
    </w:p>
    <w:p w14:paraId="045A2080">
      <w:pPr>
        <w:framePr w:w="823" w:wrap="auto" w:vAnchor="margin" w:hAnchor="text" w:x="5712" w:y="9023"/>
        <w:widowControl w:val="0"/>
        <w:autoSpaceDE w:val="0"/>
        <w:autoSpaceDN w:val="0"/>
        <w:spacing w:before="584" w:after="0" w:line="163" w:lineRule="exact"/>
        <w:ind w:left="0" w:right="0" w:firstLine="0"/>
        <w:jc w:val="left"/>
        <w:rPr>
          <w:rFonts w:ascii="宋体"/>
          <w:color w:val="000000"/>
          <w:spacing w:val="0"/>
          <w:sz w:val="16"/>
        </w:rPr>
      </w:pPr>
      <w:r>
        <w:rPr>
          <w:rFonts w:ascii="宋体"/>
          <w:color w:val="000000"/>
          <w:spacing w:val="3"/>
          <w:sz w:val="16"/>
        </w:rPr>
        <w:t>&gt;=</w:t>
      </w:r>
      <w:r>
        <w:rPr>
          <w:rFonts w:ascii="宋体"/>
          <w:color w:val="000000"/>
          <w:spacing w:val="4"/>
          <w:sz w:val="16"/>
        </w:rPr>
        <w:t xml:space="preserve"> </w:t>
      </w:r>
      <w:r>
        <w:rPr>
          <w:rFonts w:ascii="宋体"/>
          <w:color w:val="000000"/>
          <w:spacing w:val="3"/>
          <w:sz w:val="16"/>
        </w:rPr>
        <w:t>100%</w:t>
      </w:r>
    </w:p>
    <w:p w14:paraId="382BBCC0">
      <w:pPr>
        <w:framePr w:w="823" w:wrap="auto" w:vAnchor="margin" w:hAnchor="text" w:x="5712" w:y="9023"/>
        <w:widowControl w:val="0"/>
        <w:autoSpaceDE w:val="0"/>
        <w:autoSpaceDN w:val="0"/>
        <w:spacing w:before="588" w:after="0" w:line="163" w:lineRule="exact"/>
        <w:ind w:left="41" w:right="0" w:firstLine="0"/>
        <w:jc w:val="left"/>
        <w:rPr>
          <w:rFonts w:ascii="宋体"/>
          <w:color w:val="000000"/>
          <w:spacing w:val="0"/>
          <w:sz w:val="16"/>
        </w:rPr>
      </w:pPr>
      <w:r>
        <w:rPr>
          <w:rFonts w:ascii="宋体"/>
          <w:color w:val="000000"/>
          <w:spacing w:val="3"/>
          <w:sz w:val="16"/>
        </w:rPr>
        <w:t>&gt;=</w:t>
      </w:r>
      <w:r>
        <w:rPr>
          <w:rFonts w:ascii="宋体"/>
          <w:color w:val="000000"/>
          <w:spacing w:val="7"/>
          <w:sz w:val="16"/>
        </w:rPr>
        <w:t xml:space="preserve"> </w:t>
      </w:r>
      <w:r>
        <w:rPr>
          <w:rFonts w:ascii="宋体"/>
          <w:color w:val="000000"/>
          <w:spacing w:val="3"/>
          <w:sz w:val="16"/>
        </w:rPr>
        <w:t>97%</w:t>
      </w:r>
    </w:p>
    <w:p w14:paraId="123FAAAE">
      <w:pPr>
        <w:framePr w:w="893" w:wrap="auto" w:vAnchor="margin" w:hAnchor="text" w:x="6651" w:y="9023"/>
        <w:widowControl w:val="0"/>
        <w:autoSpaceDE w:val="0"/>
        <w:autoSpaceDN w:val="0"/>
        <w:spacing w:before="0" w:after="0" w:line="163" w:lineRule="exact"/>
        <w:ind w:left="0" w:right="0" w:firstLine="0"/>
        <w:jc w:val="left"/>
        <w:rPr>
          <w:rFonts w:ascii="宋体"/>
          <w:color w:val="000000"/>
          <w:spacing w:val="0"/>
          <w:sz w:val="16"/>
        </w:rPr>
      </w:pPr>
      <w:r>
        <w:rPr>
          <w:rFonts w:ascii="宋体" w:hAnsi="宋体" w:cs="宋体"/>
          <w:color w:val="000000"/>
          <w:spacing w:val="3"/>
          <w:sz w:val="16"/>
        </w:rPr>
        <w:t>数量指标</w:t>
      </w:r>
    </w:p>
    <w:p w14:paraId="4FD1ED82">
      <w:pPr>
        <w:framePr w:w="893" w:wrap="auto" w:vAnchor="margin" w:hAnchor="text" w:x="6651" w:y="9023"/>
        <w:widowControl w:val="0"/>
        <w:autoSpaceDE w:val="0"/>
        <w:autoSpaceDN w:val="0"/>
        <w:spacing w:before="585" w:after="0" w:line="163" w:lineRule="exact"/>
        <w:ind w:left="0" w:right="0" w:firstLine="0"/>
        <w:jc w:val="left"/>
        <w:rPr>
          <w:rFonts w:ascii="宋体"/>
          <w:color w:val="000000"/>
          <w:spacing w:val="0"/>
          <w:sz w:val="16"/>
        </w:rPr>
      </w:pPr>
      <w:r>
        <w:rPr>
          <w:rFonts w:ascii="宋体" w:hAnsi="宋体" w:cs="宋体"/>
          <w:color w:val="000000"/>
          <w:spacing w:val="3"/>
          <w:sz w:val="16"/>
        </w:rPr>
        <w:t>质量指标</w:t>
      </w:r>
    </w:p>
    <w:p w14:paraId="5D616996">
      <w:pPr>
        <w:framePr w:w="893" w:wrap="auto" w:vAnchor="margin" w:hAnchor="text" w:x="6651" w:y="9023"/>
        <w:widowControl w:val="0"/>
        <w:autoSpaceDE w:val="0"/>
        <w:autoSpaceDN w:val="0"/>
        <w:spacing w:before="584" w:after="0" w:line="163" w:lineRule="exact"/>
        <w:ind w:left="0" w:right="0" w:firstLine="0"/>
        <w:jc w:val="left"/>
        <w:rPr>
          <w:rFonts w:ascii="宋体"/>
          <w:color w:val="000000"/>
          <w:spacing w:val="0"/>
          <w:sz w:val="16"/>
        </w:rPr>
      </w:pPr>
      <w:r>
        <w:rPr>
          <w:rFonts w:ascii="宋体" w:hAnsi="宋体" w:cs="宋体"/>
          <w:color w:val="000000"/>
          <w:spacing w:val="3"/>
          <w:sz w:val="16"/>
        </w:rPr>
        <w:t>时效指标</w:t>
      </w:r>
    </w:p>
    <w:p w14:paraId="54CFFAA0">
      <w:pPr>
        <w:framePr w:w="893" w:wrap="auto" w:vAnchor="margin" w:hAnchor="text" w:x="6651" w:y="9023"/>
        <w:widowControl w:val="0"/>
        <w:autoSpaceDE w:val="0"/>
        <w:autoSpaceDN w:val="0"/>
        <w:spacing w:before="588" w:after="0" w:line="163" w:lineRule="exact"/>
        <w:ind w:left="0" w:right="0" w:firstLine="0"/>
        <w:jc w:val="left"/>
        <w:rPr>
          <w:rFonts w:ascii="宋体"/>
          <w:color w:val="000000"/>
          <w:spacing w:val="0"/>
          <w:sz w:val="16"/>
        </w:rPr>
      </w:pPr>
      <w:r>
        <w:rPr>
          <w:rFonts w:ascii="宋体" w:hAnsi="宋体" w:cs="宋体"/>
          <w:color w:val="000000"/>
          <w:spacing w:val="3"/>
          <w:sz w:val="16"/>
        </w:rPr>
        <w:t>成本指标</w:t>
      </w:r>
    </w:p>
    <w:p w14:paraId="526CCC80">
      <w:pPr>
        <w:framePr w:w="2035" w:wrap="auto" w:vAnchor="margin" w:hAnchor="text" w:x="7680" w:y="9023"/>
        <w:widowControl w:val="0"/>
        <w:autoSpaceDE w:val="0"/>
        <w:autoSpaceDN w:val="0"/>
        <w:spacing w:before="0" w:after="0" w:line="163" w:lineRule="exact"/>
        <w:ind w:left="166" w:right="0" w:firstLine="0"/>
        <w:jc w:val="left"/>
        <w:rPr>
          <w:rFonts w:ascii="宋体"/>
          <w:color w:val="000000"/>
          <w:spacing w:val="0"/>
          <w:sz w:val="16"/>
        </w:rPr>
      </w:pPr>
      <w:r>
        <w:rPr>
          <w:rFonts w:ascii="宋体" w:hAnsi="宋体" w:cs="宋体"/>
          <w:color w:val="000000"/>
          <w:spacing w:val="3"/>
          <w:sz w:val="16"/>
        </w:rPr>
        <w:t>创建双拥模范县资金</w:t>
      </w:r>
    </w:p>
    <w:p w14:paraId="6DC36EDB">
      <w:pPr>
        <w:framePr w:w="2035" w:wrap="auto" w:vAnchor="margin" w:hAnchor="text" w:x="7680" w:y="9023"/>
        <w:widowControl w:val="0"/>
        <w:autoSpaceDE w:val="0"/>
        <w:autoSpaceDN w:val="0"/>
        <w:spacing w:before="585" w:after="0" w:line="163" w:lineRule="exact"/>
        <w:ind w:left="0" w:right="0" w:firstLine="0"/>
        <w:jc w:val="left"/>
        <w:rPr>
          <w:rFonts w:ascii="宋体"/>
          <w:color w:val="000000"/>
          <w:spacing w:val="0"/>
          <w:sz w:val="16"/>
        </w:rPr>
      </w:pPr>
      <w:r>
        <w:rPr>
          <w:rFonts w:ascii="宋体" w:hAnsi="宋体" w:cs="宋体"/>
          <w:color w:val="000000"/>
          <w:spacing w:val="3"/>
          <w:sz w:val="16"/>
        </w:rPr>
        <w:t>印制创建资料质量合格率</w:t>
      </w:r>
    </w:p>
    <w:p w14:paraId="40205B7B">
      <w:pPr>
        <w:framePr w:w="2035" w:wrap="auto" w:vAnchor="margin" w:hAnchor="text" w:x="7680" w:y="9023"/>
        <w:widowControl w:val="0"/>
        <w:autoSpaceDE w:val="0"/>
        <w:autoSpaceDN w:val="0"/>
        <w:spacing w:before="584" w:after="0" w:line="163" w:lineRule="exact"/>
        <w:ind w:left="84" w:right="0" w:firstLine="0"/>
        <w:jc w:val="left"/>
        <w:rPr>
          <w:rFonts w:ascii="宋体"/>
          <w:color w:val="000000"/>
          <w:spacing w:val="0"/>
          <w:sz w:val="16"/>
        </w:rPr>
      </w:pPr>
      <w:r>
        <w:rPr>
          <w:rFonts w:ascii="宋体" w:hAnsi="宋体" w:cs="宋体"/>
          <w:color w:val="000000"/>
          <w:spacing w:val="3"/>
          <w:sz w:val="16"/>
        </w:rPr>
        <w:t>创建双拥模范城及时率</w:t>
      </w:r>
    </w:p>
    <w:p w14:paraId="783F9EF8">
      <w:pPr>
        <w:framePr w:w="2035" w:wrap="auto" w:vAnchor="margin" w:hAnchor="text" w:x="7680" w:y="9023"/>
        <w:widowControl w:val="0"/>
        <w:autoSpaceDE w:val="0"/>
        <w:autoSpaceDN w:val="0"/>
        <w:spacing w:before="588" w:after="0" w:line="163" w:lineRule="exact"/>
        <w:ind w:left="495" w:right="0" w:firstLine="0"/>
        <w:jc w:val="left"/>
        <w:rPr>
          <w:rFonts w:ascii="宋体"/>
          <w:color w:val="000000"/>
          <w:spacing w:val="0"/>
          <w:sz w:val="16"/>
        </w:rPr>
      </w:pPr>
      <w:r>
        <w:rPr>
          <w:rFonts w:ascii="宋体" w:hAnsi="宋体" w:cs="宋体"/>
          <w:color w:val="000000"/>
          <w:spacing w:val="3"/>
          <w:sz w:val="16"/>
        </w:rPr>
        <w:t>预算执行率</w:t>
      </w:r>
    </w:p>
    <w:p w14:paraId="48FF29E0">
      <w:pPr>
        <w:framePr w:w="826" w:wrap="auto" w:vAnchor="margin" w:hAnchor="text" w:x="10011" w:y="9023"/>
        <w:widowControl w:val="0"/>
        <w:autoSpaceDE w:val="0"/>
        <w:autoSpaceDN w:val="0"/>
        <w:spacing w:before="0" w:after="0" w:line="163" w:lineRule="exact"/>
        <w:ind w:left="0" w:right="0" w:firstLine="0"/>
        <w:jc w:val="left"/>
        <w:rPr>
          <w:rFonts w:ascii="宋体"/>
          <w:color w:val="000000"/>
          <w:spacing w:val="0"/>
          <w:sz w:val="16"/>
        </w:rPr>
      </w:pPr>
      <w:r>
        <w:rPr>
          <w:rFonts w:ascii="宋体"/>
          <w:color w:val="000000"/>
          <w:spacing w:val="3"/>
          <w:sz w:val="16"/>
        </w:rPr>
        <w:t>&gt;=</w:t>
      </w:r>
      <w:r>
        <w:rPr>
          <w:rFonts w:ascii="宋体"/>
          <w:color w:val="000000"/>
          <w:spacing w:val="6"/>
          <w:sz w:val="16"/>
        </w:rPr>
        <w:t xml:space="preserve"> </w:t>
      </w:r>
      <w:r>
        <w:rPr>
          <w:rFonts w:ascii="宋体" w:hAnsi="宋体" w:cs="宋体"/>
          <w:color w:val="000000"/>
          <w:spacing w:val="4"/>
          <w:sz w:val="16"/>
        </w:rPr>
        <w:t>30万</w:t>
      </w:r>
    </w:p>
    <w:p w14:paraId="476C3C8D">
      <w:pPr>
        <w:framePr w:w="826" w:wrap="auto" w:vAnchor="margin" w:hAnchor="text" w:x="10011" w:y="9023"/>
        <w:widowControl w:val="0"/>
        <w:autoSpaceDE w:val="0"/>
        <w:autoSpaceDN w:val="0"/>
        <w:spacing w:before="585" w:after="0" w:line="163" w:lineRule="exact"/>
        <w:ind w:left="0" w:right="0" w:firstLine="0"/>
        <w:jc w:val="left"/>
        <w:rPr>
          <w:rFonts w:ascii="宋体"/>
          <w:color w:val="000000"/>
          <w:spacing w:val="0"/>
          <w:sz w:val="16"/>
        </w:rPr>
      </w:pPr>
      <w:r>
        <w:rPr>
          <w:rFonts w:ascii="宋体"/>
          <w:color w:val="000000"/>
          <w:spacing w:val="3"/>
          <w:sz w:val="16"/>
        </w:rPr>
        <w:t>&gt;=</w:t>
      </w:r>
      <w:r>
        <w:rPr>
          <w:rFonts w:ascii="宋体"/>
          <w:color w:val="000000"/>
          <w:spacing w:val="6"/>
          <w:sz w:val="16"/>
        </w:rPr>
        <w:t xml:space="preserve"> </w:t>
      </w:r>
      <w:r>
        <w:rPr>
          <w:rFonts w:ascii="宋体"/>
          <w:color w:val="000000"/>
          <w:spacing w:val="3"/>
          <w:sz w:val="16"/>
        </w:rPr>
        <w:t>100%</w:t>
      </w:r>
    </w:p>
    <w:p w14:paraId="1B168C66">
      <w:pPr>
        <w:framePr w:w="826" w:wrap="auto" w:vAnchor="margin" w:hAnchor="text" w:x="10011" w:y="9023"/>
        <w:widowControl w:val="0"/>
        <w:autoSpaceDE w:val="0"/>
        <w:autoSpaceDN w:val="0"/>
        <w:spacing w:before="584" w:after="0" w:line="163" w:lineRule="exact"/>
        <w:ind w:left="0" w:right="0" w:firstLine="0"/>
        <w:jc w:val="left"/>
        <w:rPr>
          <w:rFonts w:ascii="宋体"/>
          <w:color w:val="000000"/>
          <w:spacing w:val="0"/>
          <w:sz w:val="16"/>
        </w:rPr>
      </w:pPr>
      <w:r>
        <w:rPr>
          <w:rFonts w:ascii="宋体"/>
          <w:color w:val="000000"/>
          <w:spacing w:val="3"/>
          <w:sz w:val="16"/>
        </w:rPr>
        <w:t>&gt;=</w:t>
      </w:r>
      <w:r>
        <w:rPr>
          <w:rFonts w:ascii="宋体"/>
          <w:color w:val="000000"/>
          <w:spacing w:val="6"/>
          <w:sz w:val="16"/>
        </w:rPr>
        <w:t xml:space="preserve"> </w:t>
      </w:r>
      <w:r>
        <w:rPr>
          <w:rFonts w:ascii="宋体"/>
          <w:color w:val="000000"/>
          <w:spacing w:val="3"/>
          <w:sz w:val="16"/>
        </w:rPr>
        <w:t>100%</w:t>
      </w:r>
    </w:p>
    <w:p w14:paraId="4BB351F7">
      <w:pPr>
        <w:framePr w:w="826" w:wrap="auto" w:vAnchor="margin" w:hAnchor="text" w:x="10011" w:y="9023"/>
        <w:widowControl w:val="0"/>
        <w:autoSpaceDE w:val="0"/>
        <w:autoSpaceDN w:val="0"/>
        <w:spacing w:before="588" w:after="0" w:line="163" w:lineRule="exact"/>
        <w:ind w:left="43" w:right="0" w:firstLine="0"/>
        <w:jc w:val="left"/>
        <w:rPr>
          <w:rFonts w:ascii="宋体"/>
          <w:color w:val="000000"/>
          <w:spacing w:val="0"/>
          <w:sz w:val="16"/>
        </w:rPr>
      </w:pPr>
      <w:r>
        <w:rPr>
          <w:rFonts w:ascii="宋体"/>
          <w:color w:val="000000"/>
          <w:spacing w:val="3"/>
          <w:sz w:val="16"/>
        </w:rPr>
        <w:t>&gt;=</w:t>
      </w:r>
      <w:r>
        <w:rPr>
          <w:rFonts w:ascii="宋体"/>
          <w:color w:val="000000"/>
          <w:spacing w:val="6"/>
          <w:sz w:val="16"/>
        </w:rPr>
        <w:t xml:space="preserve"> </w:t>
      </w:r>
      <w:r>
        <w:rPr>
          <w:rFonts w:ascii="宋体"/>
          <w:color w:val="000000"/>
          <w:spacing w:val="3"/>
          <w:sz w:val="16"/>
        </w:rPr>
        <w:t>97%</w:t>
      </w:r>
    </w:p>
    <w:p w14:paraId="17C0D920">
      <w:pPr>
        <w:framePr w:w="2856" w:wrap="auto" w:vAnchor="margin" w:hAnchor="text" w:x="2736" w:y="9772"/>
        <w:widowControl w:val="0"/>
        <w:autoSpaceDE w:val="0"/>
        <w:autoSpaceDN w:val="0"/>
        <w:spacing w:before="0" w:after="0" w:line="163" w:lineRule="exact"/>
        <w:ind w:left="0" w:right="0" w:firstLine="0"/>
        <w:jc w:val="left"/>
        <w:rPr>
          <w:rFonts w:ascii="宋体"/>
          <w:color w:val="000000"/>
          <w:spacing w:val="0"/>
          <w:sz w:val="16"/>
        </w:rPr>
      </w:pPr>
      <w:r>
        <w:rPr>
          <w:rFonts w:ascii="宋体" w:hAnsi="宋体" w:cs="宋体"/>
          <w:color w:val="000000"/>
          <w:spacing w:val="3"/>
          <w:sz w:val="16"/>
        </w:rPr>
        <w:t>质量指标</w:t>
      </w:r>
      <w:r>
        <w:rPr>
          <w:rFonts w:ascii="宋体"/>
          <w:color w:val="000000"/>
          <w:spacing w:val="88"/>
          <w:sz w:val="16"/>
        </w:rPr>
        <w:t xml:space="preserve"> </w:t>
      </w:r>
      <w:r>
        <w:rPr>
          <w:rFonts w:ascii="宋体" w:hAnsi="宋体" w:cs="宋体"/>
          <w:color w:val="000000"/>
          <w:spacing w:val="3"/>
          <w:sz w:val="16"/>
        </w:rPr>
        <w:t>印制创建资料质量合格率</w:t>
      </w:r>
    </w:p>
    <w:p w14:paraId="6C022BE2">
      <w:pPr>
        <w:framePr w:w="893" w:wrap="auto" w:vAnchor="margin" w:hAnchor="text" w:x="1850" w:y="10145"/>
        <w:widowControl w:val="0"/>
        <w:autoSpaceDE w:val="0"/>
        <w:autoSpaceDN w:val="0"/>
        <w:spacing w:before="0" w:after="0" w:line="163" w:lineRule="exact"/>
        <w:ind w:left="0" w:right="0" w:firstLine="0"/>
        <w:jc w:val="left"/>
        <w:rPr>
          <w:rFonts w:ascii="宋体"/>
          <w:color w:val="000000"/>
          <w:spacing w:val="0"/>
          <w:sz w:val="16"/>
        </w:rPr>
      </w:pPr>
      <w:r>
        <w:rPr>
          <w:rFonts w:ascii="宋体" w:hAnsi="宋体" w:cs="宋体"/>
          <w:color w:val="000000"/>
          <w:spacing w:val="3"/>
          <w:sz w:val="16"/>
        </w:rPr>
        <w:t>产出指标</w:t>
      </w:r>
    </w:p>
    <w:p w14:paraId="4A516768">
      <w:pPr>
        <w:framePr w:w="893" w:wrap="auto" w:vAnchor="margin" w:hAnchor="text" w:x="2736" w:y="10519"/>
        <w:widowControl w:val="0"/>
        <w:autoSpaceDE w:val="0"/>
        <w:autoSpaceDN w:val="0"/>
        <w:spacing w:before="0" w:after="0" w:line="163" w:lineRule="exact"/>
        <w:ind w:left="0" w:right="0" w:firstLine="0"/>
        <w:jc w:val="left"/>
        <w:rPr>
          <w:rFonts w:ascii="宋体"/>
          <w:color w:val="000000"/>
          <w:spacing w:val="0"/>
          <w:sz w:val="16"/>
        </w:rPr>
      </w:pPr>
      <w:r>
        <w:rPr>
          <w:rFonts w:ascii="宋体" w:hAnsi="宋体" w:cs="宋体"/>
          <w:color w:val="000000"/>
          <w:spacing w:val="3"/>
          <w:sz w:val="16"/>
        </w:rPr>
        <w:t>时效指标</w:t>
      </w:r>
    </w:p>
    <w:p w14:paraId="58EDE308">
      <w:pPr>
        <w:framePr w:w="893" w:wrap="auto" w:vAnchor="margin" w:hAnchor="text" w:x="2736" w:y="10519"/>
        <w:widowControl w:val="0"/>
        <w:autoSpaceDE w:val="0"/>
        <w:autoSpaceDN w:val="0"/>
        <w:spacing w:before="588" w:after="0" w:line="163" w:lineRule="exact"/>
        <w:ind w:left="0" w:right="0" w:firstLine="0"/>
        <w:jc w:val="left"/>
        <w:rPr>
          <w:rFonts w:ascii="宋体"/>
          <w:color w:val="000000"/>
          <w:spacing w:val="0"/>
          <w:sz w:val="16"/>
        </w:rPr>
      </w:pPr>
      <w:r>
        <w:rPr>
          <w:rFonts w:ascii="宋体" w:hAnsi="宋体" w:cs="宋体"/>
          <w:color w:val="000000"/>
          <w:spacing w:val="3"/>
          <w:sz w:val="16"/>
        </w:rPr>
        <w:t>成本指标</w:t>
      </w:r>
    </w:p>
    <w:p w14:paraId="4AE5F421">
      <w:pPr>
        <w:framePr w:w="1872" w:wrap="auto" w:vAnchor="margin" w:hAnchor="text" w:x="3641" w:y="10519"/>
        <w:widowControl w:val="0"/>
        <w:autoSpaceDE w:val="0"/>
        <w:autoSpaceDN w:val="0"/>
        <w:spacing w:before="0" w:after="0" w:line="163" w:lineRule="exact"/>
        <w:ind w:left="0" w:right="0" w:firstLine="0"/>
        <w:jc w:val="left"/>
        <w:rPr>
          <w:rFonts w:ascii="宋体"/>
          <w:color w:val="000000"/>
          <w:spacing w:val="0"/>
          <w:sz w:val="16"/>
        </w:rPr>
      </w:pPr>
      <w:r>
        <w:rPr>
          <w:rFonts w:ascii="宋体" w:hAnsi="宋体" w:cs="宋体"/>
          <w:color w:val="000000"/>
          <w:spacing w:val="3"/>
          <w:sz w:val="16"/>
        </w:rPr>
        <w:t>创建双拥模范城及时率</w:t>
      </w:r>
    </w:p>
    <w:p w14:paraId="48A3B961">
      <w:pPr>
        <w:framePr w:w="1872" w:wrap="auto" w:vAnchor="margin" w:hAnchor="text" w:x="3641" w:y="10519"/>
        <w:widowControl w:val="0"/>
        <w:autoSpaceDE w:val="0"/>
        <w:autoSpaceDN w:val="0"/>
        <w:spacing w:before="588" w:after="0" w:line="163" w:lineRule="exact"/>
        <w:ind w:left="413" w:right="0" w:firstLine="0"/>
        <w:jc w:val="left"/>
        <w:rPr>
          <w:rFonts w:ascii="宋体"/>
          <w:color w:val="000000"/>
          <w:spacing w:val="0"/>
          <w:sz w:val="16"/>
        </w:rPr>
      </w:pPr>
      <w:r>
        <w:rPr>
          <w:rFonts w:ascii="宋体" w:hAnsi="宋体" w:cs="宋体"/>
          <w:color w:val="000000"/>
          <w:spacing w:val="3"/>
          <w:sz w:val="16"/>
        </w:rPr>
        <w:t>预算执行率</w:t>
      </w:r>
    </w:p>
    <w:p w14:paraId="20AF03E0">
      <w:pPr>
        <w:framePr w:w="403" w:wrap="auto" w:vAnchor="margin" w:hAnchor="text" w:x="1327" w:y="11128"/>
        <w:widowControl w:val="0"/>
        <w:autoSpaceDE w:val="0"/>
        <w:autoSpaceDN w:val="0"/>
        <w:spacing w:before="0" w:after="0" w:line="163" w:lineRule="exact"/>
        <w:ind w:left="0" w:right="0" w:firstLine="0"/>
        <w:jc w:val="left"/>
        <w:rPr>
          <w:rFonts w:ascii="宋体"/>
          <w:color w:val="000000"/>
          <w:spacing w:val="0"/>
          <w:sz w:val="16"/>
        </w:rPr>
      </w:pPr>
      <w:r>
        <w:rPr>
          <w:rFonts w:ascii="宋体" w:hAnsi="宋体" w:cs="宋体"/>
          <w:color w:val="000000"/>
          <w:spacing w:val="0"/>
          <w:sz w:val="16"/>
        </w:rPr>
        <w:t>绩</w:t>
      </w:r>
    </w:p>
    <w:p w14:paraId="39DB0F0C">
      <w:pPr>
        <w:framePr w:w="403" w:wrap="auto" w:vAnchor="margin" w:hAnchor="text" w:x="1327" w:y="11128"/>
        <w:widowControl w:val="0"/>
        <w:autoSpaceDE w:val="0"/>
        <w:autoSpaceDN w:val="0"/>
        <w:spacing w:before="41" w:after="0" w:line="163" w:lineRule="exact"/>
        <w:ind w:left="0" w:right="0" w:firstLine="0"/>
        <w:jc w:val="left"/>
        <w:rPr>
          <w:rFonts w:ascii="宋体"/>
          <w:color w:val="000000"/>
          <w:spacing w:val="0"/>
          <w:sz w:val="16"/>
        </w:rPr>
      </w:pPr>
      <w:r>
        <w:rPr>
          <w:rFonts w:ascii="宋体" w:hAnsi="宋体" w:cs="宋体"/>
          <w:color w:val="000000"/>
          <w:spacing w:val="0"/>
          <w:sz w:val="16"/>
        </w:rPr>
        <w:t>效</w:t>
      </w:r>
    </w:p>
    <w:p w14:paraId="54966823">
      <w:pPr>
        <w:framePr w:w="403" w:wrap="auto" w:vAnchor="margin" w:hAnchor="text" w:x="1327" w:y="11128"/>
        <w:widowControl w:val="0"/>
        <w:autoSpaceDE w:val="0"/>
        <w:autoSpaceDN w:val="0"/>
        <w:spacing w:before="41" w:after="0" w:line="163" w:lineRule="exact"/>
        <w:ind w:left="0" w:right="0" w:firstLine="0"/>
        <w:jc w:val="left"/>
        <w:rPr>
          <w:rFonts w:ascii="宋体"/>
          <w:color w:val="000000"/>
          <w:spacing w:val="0"/>
          <w:sz w:val="16"/>
        </w:rPr>
      </w:pPr>
      <w:r>
        <w:rPr>
          <w:rFonts w:ascii="宋体" w:hAnsi="宋体" w:cs="宋体"/>
          <w:color w:val="000000"/>
          <w:spacing w:val="0"/>
          <w:sz w:val="16"/>
        </w:rPr>
        <w:t>指</w:t>
      </w:r>
    </w:p>
    <w:p w14:paraId="28C059CF">
      <w:pPr>
        <w:framePr w:w="403" w:wrap="auto" w:vAnchor="margin" w:hAnchor="text" w:x="1327" w:y="11128"/>
        <w:widowControl w:val="0"/>
        <w:autoSpaceDE w:val="0"/>
        <w:autoSpaceDN w:val="0"/>
        <w:spacing w:before="43" w:after="0" w:line="163" w:lineRule="exact"/>
        <w:ind w:left="0" w:right="0" w:firstLine="0"/>
        <w:jc w:val="left"/>
        <w:rPr>
          <w:rFonts w:ascii="宋体"/>
          <w:color w:val="000000"/>
          <w:spacing w:val="0"/>
          <w:sz w:val="16"/>
        </w:rPr>
      </w:pPr>
      <w:r>
        <w:rPr>
          <w:rFonts w:ascii="宋体" w:hAnsi="宋体" w:cs="宋体"/>
          <w:color w:val="000000"/>
          <w:spacing w:val="0"/>
          <w:sz w:val="16"/>
        </w:rPr>
        <w:t>标</w:t>
      </w:r>
    </w:p>
    <w:p w14:paraId="492872BA">
      <w:pPr>
        <w:framePr w:w="893" w:wrap="auto" w:vAnchor="margin" w:hAnchor="text" w:x="2736" w:y="11916"/>
        <w:widowControl w:val="0"/>
        <w:autoSpaceDE w:val="0"/>
        <w:autoSpaceDN w:val="0"/>
        <w:spacing w:before="0" w:after="0" w:line="163" w:lineRule="exact"/>
        <w:ind w:left="0" w:right="0" w:firstLine="0"/>
        <w:jc w:val="left"/>
        <w:rPr>
          <w:rFonts w:ascii="宋体"/>
          <w:color w:val="000000"/>
          <w:spacing w:val="0"/>
          <w:sz w:val="16"/>
        </w:rPr>
      </w:pPr>
      <w:r>
        <w:rPr>
          <w:rFonts w:ascii="宋体" w:hAnsi="宋体" w:cs="宋体"/>
          <w:color w:val="000000"/>
          <w:spacing w:val="3"/>
          <w:sz w:val="16"/>
        </w:rPr>
        <w:t>经济效益</w:t>
      </w:r>
    </w:p>
    <w:p w14:paraId="5C9F0EA1">
      <w:pPr>
        <w:framePr w:w="893" w:wrap="auto" w:vAnchor="margin" w:hAnchor="text" w:x="2736" w:y="11916"/>
        <w:widowControl w:val="0"/>
        <w:autoSpaceDE w:val="0"/>
        <w:autoSpaceDN w:val="0"/>
        <w:spacing w:before="40" w:after="0" w:line="163" w:lineRule="exact"/>
        <w:ind w:left="164" w:right="0" w:firstLine="0"/>
        <w:jc w:val="left"/>
        <w:rPr>
          <w:rFonts w:ascii="宋体"/>
          <w:color w:val="000000"/>
          <w:spacing w:val="0"/>
          <w:sz w:val="16"/>
        </w:rPr>
      </w:pPr>
      <w:r>
        <w:rPr>
          <w:rFonts w:ascii="宋体" w:hAnsi="宋体" w:cs="宋体"/>
          <w:color w:val="000000"/>
          <w:spacing w:val="3"/>
          <w:sz w:val="16"/>
        </w:rPr>
        <w:t>指标</w:t>
      </w:r>
    </w:p>
    <w:p w14:paraId="775660BB">
      <w:pPr>
        <w:framePr w:w="893" w:wrap="auto" w:vAnchor="margin" w:hAnchor="text" w:x="6651" w:y="11916"/>
        <w:widowControl w:val="0"/>
        <w:autoSpaceDE w:val="0"/>
        <w:autoSpaceDN w:val="0"/>
        <w:spacing w:before="0" w:after="0" w:line="163" w:lineRule="exact"/>
        <w:ind w:left="0" w:right="0" w:firstLine="0"/>
        <w:jc w:val="left"/>
        <w:rPr>
          <w:rFonts w:ascii="宋体"/>
          <w:color w:val="000000"/>
          <w:spacing w:val="0"/>
          <w:sz w:val="16"/>
        </w:rPr>
      </w:pPr>
      <w:r>
        <w:rPr>
          <w:rFonts w:ascii="宋体" w:hAnsi="宋体" w:cs="宋体"/>
          <w:color w:val="000000"/>
          <w:spacing w:val="3"/>
          <w:sz w:val="16"/>
        </w:rPr>
        <w:t>经济效益</w:t>
      </w:r>
    </w:p>
    <w:p w14:paraId="27149C20">
      <w:pPr>
        <w:framePr w:w="893" w:wrap="auto" w:vAnchor="margin" w:hAnchor="text" w:x="6651" w:y="11916"/>
        <w:widowControl w:val="0"/>
        <w:autoSpaceDE w:val="0"/>
        <w:autoSpaceDN w:val="0"/>
        <w:spacing w:before="40" w:after="0" w:line="163" w:lineRule="exact"/>
        <w:ind w:left="165" w:right="0" w:firstLine="0"/>
        <w:jc w:val="left"/>
        <w:rPr>
          <w:rFonts w:ascii="宋体"/>
          <w:color w:val="000000"/>
          <w:spacing w:val="0"/>
          <w:sz w:val="16"/>
        </w:rPr>
      </w:pPr>
      <w:r>
        <w:rPr>
          <w:rFonts w:ascii="宋体" w:hAnsi="宋体" w:cs="宋体"/>
          <w:color w:val="000000"/>
          <w:spacing w:val="3"/>
          <w:sz w:val="16"/>
        </w:rPr>
        <w:t>指标</w:t>
      </w:r>
    </w:p>
    <w:p w14:paraId="378F49A8">
      <w:pPr>
        <w:framePr w:w="893" w:wrap="auto" w:vAnchor="margin" w:hAnchor="text" w:x="2736" w:y="12665"/>
        <w:widowControl w:val="0"/>
        <w:autoSpaceDE w:val="0"/>
        <w:autoSpaceDN w:val="0"/>
        <w:spacing w:before="0" w:after="0" w:line="163" w:lineRule="exact"/>
        <w:ind w:left="0" w:right="0" w:firstLine="0"/>
        <w:jc w:val="left"/>
        <w:rPr>
          <w:rFonts w:ascii="宋体"/>
          <w:color w:val="000000"/>
          <w:spacing w:val="0"/>
          <w:sz w:val="16"/>
        </w:rPr>
      </w:pPr>
      <w:r>
        <w:rPr>
          <w:rFonts w:ascii="宋体" w:hAnsi="宋体" w:cs="宋体"/>
          <w:color w:val="000000"/>
          <w:spacing w:val="3"/>
          <w:sz w:val="16"/>
        </w:rPr>
        <w:t>社会效益</w:t>
      </w:r>
    </w:p>
    <w:p w14:paraId="2A288296">
      <w:pPr>
        <w:framePr w:w="893" w:wrap="auto" w:vAnchor="margin" w:hAnchor="text" w:x="2736" w:y="12665"/>
        <w:widowControl w:val="0"/>
        <w:autoSpaceDE w:val="0"/>
        <w:autoSpaceDN w:val="0"/>
        <w:spacing w:before="41" w:after="0" w:line="163" w:lineRule="exact"/>
        <w:ind w:left="164" w:right="0" w:firstLine="0"/>
        <w:jc w:val="left"/>
        <w:rPr>
          <w:rFonts w:ascii="宋体"/>
          <w:color w:val="000000"/>
          <w:spacing w:val="0"/>
          <w:sz w:val="16"/>
        </w:rPr>
      </w:pPr>
      <w:r>
        <w:rPr>
          <w:rFonts w:ascii="宋体" w:hAnsi="宋体" w:cs="宋体"/>
          <w:color w:val="000000"/>
          <w:spacing w:val="3"/>
          <w:sz w:val="16"/>
        </w:rPr>
        <w:t>指标</w:t>
      </w:r>
    </w:p>
    <w:p w14:paraId="1D962B14">
      <w:pPr>
        <w:framePr w:w="893" w:wrap="auto" w:vAnchor="margin" w:hAnchor="text" w:x="6651" w:y="12665"/>
        <w:widowControl w:val="0"/>
        <w:autoSpaceDE w:val="0"/>
        <w:autoSpaceDN w:val="0"/>
        <w:spacing w:before="0" w:after="0" w:line="163" w:lineRule="exact"/>
        <w:ind w:left="0" w:right="0" w:firstLine="0"/>
        <w:jc w:val="left"/>
        <w:rPr>
          <w:rFonts w:ascii="宋体"/>
          <w:color w:val="000000"/>
          <w:spacing w:val="0"/>
          <w:sz w:val="16"/>
        </w:rPr>
      </w:pPr>
      <w:r>
        <w:rPr>
          <w:rFonts w:ascii="宋体" w:hAnsi="宋体" w:cs="宋体"/>
          <w:color w:val="000000"/>
          <w:spacing w:val="3"/>
          <w:sz w:val="16"/>
        </w:rPr>
        <w:t>社会效益</w:t>
      </w:r>
    </w:p>
    <w:p w14:paraId="49855321">
      <w:pPr>
        <w:framePr w:w="893" w:wrap="auto" w:vAnchor="margin" w:hAnchor="text" w:x="6651" w:y="12665"/>
        <w:widowControl w:val="0"/>
        <w:autoSpaceDE w:val="0"/>
        <w:autoSpaceDN w:val="0"/>
        <w:spacing w:before="41" w:after="0" w:line="163" w:lineRule="exact"/>
        <w:ind w:left="165" w:right="0" w:firstLine="0"/>
        <w:jc w:val="left"/>
        <w:rPr>
          <w:rFonts w:ascii="宋体"/>
          <w:color w:val="000000"/>
          <w:spacing w:val="0"/>
          <w:sz w:val="16"/>
        </w:rPr>
      </w:pPr>
      <w:r>
        <w:rPr>
          <w:rFonts w:ascii="宋体" w:hAnsi="宋体" w:cs="宋体"/>
          <w:color w:val="000000"/>
          <w:spacing w:val="3"/>
          <w:sz w:val="16"/>
        </w:rPr>
        <w:t>指标</w:t>
      </w:r>
    </w:p>
    <w:p w14:paraId="2A2F15C7">
      <w:pPr>
        <w:framePr w:w="1872" w:wrap="auto" w:vAnchor="margin" w:hAnchor="text" w:x="3641" w:y="12768"/>
        <w:widowControl w:val="0"/>
        <w:autoSpaceDE w:val="0"/>
        <w:autoSpaceDN w:val="0"/>
        <w:spacing w:before="0" w:after="0" w:line="163" w:lineRule="exact"/>
        <w:ind w:left="0" w:right="0" w:firstLine="0"/>
        <w:jc w:val="left"/>
        <w:rPr>
          <w:rFonts w:ascii="宋体"/>
          <w:color w:val="000000"/>
          <w:spacing w:val="0"/>
          <w:sz w:val="16"/>
        </w:rPr>
      </w:pPr>
      <w:r>
        <w:rPr>
          <w:rFonts w:ascii="宋体" w:hAnsi="宋体" w:cs="宋体"/>
          <w:color w:val="000000"/>
          <w:spacing w:val="3"/>
          <w:sz w:val="16"/>
        </w:rPr>
        <w:t>产生了良好的社会效益</w:t>
      </w:r>
    </w:p>
    <w:p w14:paraId="5357BE82">
      <w:pPr>
        <w:framePr w:w="740" w:wrap="auto" w:vAnchor="margin" w:hAnchor="text" w:x="5753" w:y="12768"/>
        <w:widowControl w:val="0"/>
        <w:autoSpaceDE w:val="0"/>
        <w:autoSpaceDN w:val="0"/>
        <w:spacing w:before="0" w:after="0" w:line="163" w:lineRule="exact"/>
        <w:ind w:left="0" w:right="0" w:firstLine="0"/>
        <w:jc w:val="left"/>
        <w:rPr>
          <w:rFonts w:ascii="宋体"/>
          <w:color w:val="000000"/>
          <w:spacing w:val="0"/>
          <w:sz w:val="16"/>
        </w:rPr>
      </w:pPr>
      <w:r>
        <w:rPr>
          <w:rFonts w:ascii="宋体"/>
          <w:color w:val="000000"/>
          <w:spacing w:val="3"/>
          <w:sz w:val="16"/>
        </w:rPr>
        <w:t>&gt;=</w:t>
      </w:r>
      <w:r>
        <w:rPr>
          <w:rFonts w:ascii="宋体"/>
          <w:color w:val="000000"/>
          <w:spacing w:val="7"/>
          <w:sz w:val="16"/>
        </w:rPr>
        <w:t xml:space="preserve"> </w:t>
      </w:r>
      <w:r>
        <w:rPr>
          <w:rFonts w:ascii="宋体"/>
          <w:color w:val="000000"/>
          <w:spacing w:val="3"/>
          <w:sz w:val="16"/>
        </w:rPr>
        <w:t>98%</w:t>
      </w:r>
    </w:p>
    <w:p w14:paraId="087DDDE8">
      <w:pPr>
        <w:framePr w:w="1872" w:wrap="auto" w:vAnchor="margin" w:hAnchor="text" w:x="7764" w:y="12768"/>
        <w:widowControl w:val="0"/>
        <w:autoSpaceDE w:val="0"/>
        <w:autoSpaceDN w:val="0"/>
        <w:spacing w:before="0" w:after="0" w:line="163" w:lineRule="exact"/>
        <w:ind w:left="0" w:right="0" w:firstLine="0"/>
        <w:jc w:val="left"/>
        <w:rPr>
          <w:rFonts w:ascii="宋体"/>
          <w:color w:val="000000"/>
          <w:spacing w:val="0"/>
          <w:sz w:val="16"/>
        </w:rPr>
      </w:pPr>
      <w:r>
        <w:rPr>
          <w:rFonts w:ascii="宋体" w:hAnsi="宋体" w:cs="宋体"/>
          <w:color w:val="000000"/>
          <w:spacing w:val="3"/>
          <w:sz w:val="16"/>
        </w:rPr>
        <w:t>产生了良好的社会效益</w:t>
      </w:r>
    </w:p>
    <w:p w14:paraId="6E94DD44">
      <w:pPr>
        <w:framePr w:w="739" w:wrap="auto" w:vAnchor="margin" w:hAnchor="text" w:x="10054" w:y="12768"/>
        <w:widowControl w:val="0"/>
        <w:autoSpaceDE w:val="0"/>
        <w:autoSpaceDN w:val="0"/>
        <w:spacing w:before="0" w:after="0" w:line="163" w:lineRule="exact"/>
        <w:ind w:left="0" w:right="0" w:firstLine="0"/>
        <w:jc w:val="left"/>
        <w:rPr>
          <w:rFonts w:ascii="宋体"/>
          <w:color w:val="000000"/>
          <w:spacing w:val="0"/>
          <w:sz w:val="16"/>
        </w:rPr>
      </w:pPr>
      <w:r>
        <w:rPr>
          <w:rFonts w:ascii="宋体"/>
          <w:color w:val="000000"/>
          <w:spacing w:val="3"/>
          <w:sz w:val="16"/>
        </w:rPr>
        <w:t>&gt;=</w:t>
      </w:r>
      <w:r>
        <w:rPr>
          <w:rFonts w:ascii="宋体"/>
          <w:color w:val="000000"/>
          <w:spacing w:val="6"/>
          <w:sz w:val="16"/>
        </w:rPr>
        <w:t xml:space="preserve"> </w:t>
      </w:r>
      <w:r>
        <w:rPr>
          <w:rFonts w:ascii="宋体"/>
          <w:color w:val="000000"/>
          <w:spacing w:val="3"/>
          <w:sz w:val="16"/>
        </w:rPr>
        <w:t>98%</w:t>
      </w:r>
    </w:p>
    <w:p w14:paraId="126B8C9F">
      <w:pPr>
        <w:framePr w:w="893" w:wrap="auto" w:vAnchor="margin" w:hAnchor="text" w:x="1850" w:y="13142"/>
        <w:widowControl w:val="0"/>
        <w:autoSpaceDE w:val="0"/>
        <w:autoSpaceDN w:val="0"/>
        <w:spacing w:before="0" w:after="0" w:line="163" w:lineRule="exact"/>
        <w:ind w:left="0" w:right="0" w:firstLine="0"/>
        <w:jc w:val="left"/>
        <w:rPr>
          <w:rFonts w:ascii="宋体"/>
          <w:color w:val="000000"/>
          <w:spacing w:val="0"/>
          <w:sz w:val="16"/>
        </w:rPr>
      </w:pPr>
      <w:r>
        <w:rPr>
          <w:rFonts w:ascii="宋体" w:hAnsi="宋体" w:cs="宋体"/>
          <w:color w:val="000000"/>
          <w:spacing w:val="3"/>
          <w:sz w:val="16"/>
        </w:rPr>
        <w:t>效益指标</w:t>
      </w:r>
    </w:p>
    <w:p w14:paraId="10A70B95">
      <w:pPr>
        <w:framePr w:w="893" w:wrap="auto" w:vAnchor="margin" w:hAnchor="text" w:x="2736" w:y="13413"/>
        <w:widowControl w:val="0"/>
        <w:autoSpaceDE w:val="0"/>
        <w:autoSpaceDN w:val="0"/>
        <w:spacing w:before="0" w:after="0" w:line="163" w:lineRule="exact"/>
        <w:ind w:left="0" w:right="0" w:firstLine="0"/>
        <w:jc w:val="left"/>
        <w:rPr>
          <w:rFonts w:ascii="宋体"/>
          <w:color w:val="000000"/>
          <w:spacing w:val="0"/>
          <w:sz w:val="16"/>
        </w:rPr>
      </w:pPr>
      <w:r>
        <w:rPr>
          <w:rFonts w:ascii="宋体" w:hAnsi="宋体" w:cs="宋体"/>
          <w:color w:val="000000"/>
          <w:spacing w:val="3"/>
          <w:sz w:val="16"/>
        </w:rPr>
        <w:t>生态效益</w:t>
      </w:r>
    </w:p>
    <w:p w14:paraId="6C14B9A3">
      <w:pPr>
        <w:framePr w:w="893" w:wrap="auto" w:vAnchor="margin" w:hAnchor="text" w:x="2736" w:y="13413"/>
        <w:widowControl w:val="0"/>
        <w:autoSpaceDE w:val="0"/>
        <w:autoSpaceDN w:val="0"/>
        <w:spacing w:before="41" w:after="0" w:line="163" w:lineRule="exact"/>
        <w:ind w:left="164" w:right="0" w:firstLine="0"/>
        <w:jc w:val="left"/>
        <w:rPr>
          <w:rFonts w:ascii="宋体"/>
          <w:color w:val="000000"/>
          <w:spacing w:val="0"/>
          <w:sz w:val="16"/>
        </w:rPr>
      </w:pPr>
      <w:r>
        <w:rPr>
          <w:rFonts w:ascii="宋体" w:hAnsi="宋体" w:cs="宋体"/>
          <w:color w:val="000000"/>
          <w:spacing w:val="3"/>
          <w:sz w:val="16"/>
        </w:rPr>
        <w:t>指标</w:t>
      </w:r>
    </w:p>
    <w:p w14:paraId="1DD2C7A6">
      <w:pPr>
        <w:framePr w:w="893" w:wrap="auto" w:vAnchor="margin" w:hAnchor="text" w:x="6651" w:y="13413"/>
        <w:widowControl w:val="0"/>
        <w:autoSpaceDE w:val="0"/>
        <w:autoSpaceDN w:val="0"/>
        <w:spacing w:before="0" w:after="0" w:line="163" w:lineRule="exact"/>
        <w:ind w:left="0" w:right="0" w:firstLine="0"/>
        <w:jc w:val="left"/>
        <w:rPr>
          <w:rFonts w:ascii="宋体"/>
          <w:color w:val="000000"/>
          <w:spacing w:val="0"/>
          <w:sz w:val="16"/>
        </w:rPr>
      </w:pPr>
      <w:r>
        <w:rPr>
          <w:rFonts w:ascii="宋体" w:hAnsi="宋体" w:cs="宋体"/>
          <w:color w:val="000000"/>
          <w:spacing w:val="3"/>
          <w:sz w:val="16"/>
        </w:rPr>
        <w:t>生态效益</w:t>
      </w:r>
    </w:p>
    <w:p w14:paraId="31A5CD35">
      <w:pPr>
        <w:framePr w:w="893" w:wrap="auto" w:vAnchor="margin" w:hAnchor="text" w:x="6651" w:y="13413"/>
        <w:widowControl w:val="0"/>
        <w:autoSpaceDE w:val="0"/>
        <w:autoSpaceDN w:val="0"/>
        <w:spacing w:before="41" w:after="0" w:line="163" w:lineRule="exact"/>
        <w:ind w:left="165" w:right="0" w:firstLine="0"/>
        <w:jc w:val="left"/>
        <w:rPr>
          <w:rFonts w:ascii="宋体"/>
          <w:color w:val="000000"/>
          <w:spacing w:val="0"/>
          <w:sz w:val="16"/>
        </w:rPr>
      </w:pPr>
      <w:r>
        <w:rPr>
          <w:rFonts w:ascii="宋体" w:hAnsi="宋体" w:cs="宋体"/>
          <w:color w:val="000000"/>
          <w:spacing w:val="3"/>
          <w:sz w:val="16"/>
        </w:rPr>
        <w:t>指标</w:t>
      </w:r>
    </w:p>
    <w:p w14:paraId="747DEE9A">
      <w:pPr>
        <w:framePr w:w="893" w:wrap="auto" w:vAnchor="margin" w:hAnchor="text" w:x="2736" w:y="14162"/>
        <w:widowControl w:val="0"/>
        <w:autoSpaceDE w:val="0"/>
        <w:autoSpaceDN w:val="0"/>
        <w:spacing w:before="0" w:after="0" w:line="163" w:lineRule="exact"/>
        <w:ind w:left="0" w:right="0" w:firstLine="0"/>
        <w:jc w:val="left"/>
        <w:rPr>
          <w:rFonts w:ascii="宋体"/>
          <w:color w:val="000000"/>
          <w:spacing w:val="0"/>
          <w:sz w:val="16"/>
        </w:rPr>
      </w:pPr>
      <w:r>
        <w:rPr>
          <w:rFonts w:ascii="宋体" w:hAnsi="宋体" w:cs="宋体"/>
          <w:color w:val="000000"/>
          <w:spacing w:val="3"/>
          <w:sz w:val="16"/>
        </w:rPr>
        <w:t>可持续影</w:t>
      </w:r>
    </w:p>
    <w:p w14:paraId="5756BC6A">
      <w:pPr>
        <w:framePr w:w="893" w:wrap="auto" w:vAnchor="margin" w:hAnchor="text" w:x="2736" w:y="14162"/>
        <w:widowControl w:val="0"/>
        <w:autoSpaceDE w:val="0"/>
        <w:autoSpaceDN w:val="0"/>
        <w:spacing w:before="41" w:after="0" w:line="163" w:lineRule="exact"/>
        <w:ind w:left="82" w:right="0" w:firstLine="0"/>
        <w:jc w:val="left"/>
        <w:rPr>
          <w:rFonts w:ascii="宋体"/>
          <w:color w:val="000000"/>
          <w:spacing w:val="0"/>
          <w:sz w:val="16"/>
        </w:rPr>
      </w:pPr>
      <w:r>
        <w:rPr>
          <w:rFonts w:ascii="宋体" w:hAnsi="宋体" w:cs="宋体"/>
          <w:color w:val="000000"/>
          <w:spacing w:val="3"/>
          <w:sz w:val="16"/>
        </w:rPr>
        <w:t>响指标</w:t>
      </w:r>
    </w:p>
    <w:p w14:paraId="2D06AE1B">
      <w:pPr>
        <w:framePr w:w="893" w:wrap="auto" w:vAnchor="margin" w:hAnchor="text" w:x="6651" w:y="14162"/>
        <w:widowControl w:val="0"/>
        <w:autoSpaceDE w:val="0"/>
        <w:autoSpaceDN w:val="0"/>
        <w:spacing w:before="0" w:after="0" w:line="163" w:lineRule="exact"/>
        <w:ind w:left="0" w:right="0" w:firstLine="0"/>
        <w:jc w:val="left"/>
        <w:rPr>
          <w:rFonts w:ascii="宋体"/>
          <w:color w:val="000000"/>
          <w:spacing w:val="0"/>
          <w:sz w:val="16"/>
        </w:rPr>
      </w:pPr>
      <w:r>
        <w:rPr>
          <w:rFonts w:ascii="宋体" w:hAnsi="宋体" w:cs="宋体"/>
          <w:color w:val="000000"/>
          <w:spacing w:val="3"/>
          <w:sz w:val="16"/>
        </w:rPr>
        <w:t>可持续影</w:t>
      </w:r>
    </w:p>
    <w:p w14:paraId="3EB0603E">
      <w:pPr>
        <w:framePr w:w="893" w:wrap="auto" w:vAnchor="margin" w:hAnchor="text" w:x="6651" w:y="14162"/>
        <w:widowControl w:val="0"/>
        <w:autoSpaceDE w:val="0"/>
        <w:autoSpaceDN w:val="0"/>
        <w:spacing w:before="41" w:after="0" w:line="163" w:lineRule="exact"/>
        <w:ind w:left="81" w:right="0" w:firstLine="0"/>
        <w:jc w:val="left"/>
        <w:rPr>
          <w:rFonts w:ascii="宋体"/>
          <w:color w:val="000000"/>
          <w:spacing w:val="0"/>
          <w:sz w:val="16"/>
        </w:rPr>
      </w:pPr>
      <w:r>
        <w:rPr>
          <w:rFonts w:ascii="宋体" w:hAnsi="宋体" w:cs="宋体"/>
          <w:color w:val="000000"/>
          <w:spacing w:val="3"/>
          <w:sz w:val="16"/>
        </w:rPr>
        <w:t>响指标</w:t>
      </w:r>
    </w:p>
    <w:p w14:paraId="17C21CF2">
      <w:pPr>
        <w:framePr w:w="893" w:wrap="auto" w:vAnchor="margin" w:hAnchor="text" w:x="2736" w:y="14808"/>
        <w:widowControl w:val="0"/>
        <w:autoSpaceDE w:val="0"/>
        <w:autoSpaceDN w:val="0"/>
        <w:spacing w:before="0" w:after="0" w:line="163" w:lineRule="exact"/>
        <w:ind w:left="0" w:right="0" w:firstLine="0"/>
        <w:jc w:val="left"/>
        <w:rPr>
          <w:rFonts w:ascii="宋体"/>
          <w:color w:val="000000"/>
          <w:spacing w:val="0"/>
          <w:sz w:val="16"/>
        </w:rPr>
      </w:pPr>
      <w:r>
        <w:rPr>
          <w:rFonts w:ascii="宋体" w:hAnsi="宋体" w:cs="宋体"/>
          <w:color w:val="000000"/>
          <w:spacing w:val="3"/>
          <w:sz w:val="16"/>
        </w:rPr>
        <w:t>服务对象</w:t>
      </w:r>
    </w:p>
    <w:p w14:paraId="004262BF">
      <w:pPr>
        <w:framePr w:w="893" w:wrap="auto" w:vAnchor="margin" w:hAnchor="text" w:x="6651" w:y="14808"/>
        <w:widowControl w:val="0"/>
        <w:autoSpaceDE w:val="0"/>
        <w:autoSpaceDN w:val="0"/>
        <w:spacing w:before="0" w:after="0" w:line="163" w:lineRule="exact"/>
        <w:ind w:left="0" w:right="0" w:firstLine="0"/>
        <w:jc w:val="left"/>
        <w:rPr>
          <w:rFonts w:ascii="宋体"/>
          <w:color w:val="000000"/>
          <w:spacing w:val="0"/>
          <w:sz w:val="16"/>
        </w:rPr>
      </w:pPr>
      <w:r>
        <w:rPr>
          <w:rFonts w:ascii="宋体" w:hAnsi="宋体" w:cs="宋体"/>
          <w:color w:val="000000"/>
          <w:spacing w:val="3"/>
          <w:sz w:val="16"/>
        </w:rPr>
        <w:t>服务对象</w:t>
      </w:r>
    </w:p>
    <w:p w14:paraId="75ED040F">
      <w:pPr>
        <w:framePr w:w="893" w:wrap="auto" w:vAnchor="margin" w:hAnchor="text" w:x="6651" w:y="14808"/>
        <w:widowControl w:val="0"/>
        <w:autoSpaceDE w:val="0"/>
        <w:autoSpaceDN w:val="0"/>
        <w:spacing w:before="41" w:after="0" w:line="163" w:lineRule="exact"/>
        <w:ind w:left="0" w:right="0" w:firstLine="0"/>
        <w:jc w:val="left"/>
        <w:rPr>
          <w:rFonts w:ascii="宋体"/>
          <w:color w:val="000000"/>
          <w:spacing w:val="0"/>
          <w:sz w:val="16"/>
        </w:rPr>
      </w:pPr>
      <w:r>
        <w:rPr>
          <w:rFonts w:ascii="宋体" w:hAnsi="宋体" w:cs="宋体"/>
          <w:color w:val="000000"/>
          <w:spacing w:val="3"/>
          <w:sz w:val="16"/>
        </w:rPr>
        <w:t>满意度指</w:t>
      </w:r>
    </w:p>
    <w:p w14:paraId="725E4665">
      <w:pPr>
        <w:framePr w:w="893" w:wrap="auto" w:vAnchor="margin" w:hAnchor="text" w:x="6651" w:y="14808"/>
        <w:widowControl w:val="0"/>
        <w:autoSpaceDE w:val="0"/>
        <w:autoSpaceDN w:val="0"/>
        <w:spacing w:before="43" w:after="0" w:line="163" w:lineRule="exact"/>
        <w:ind w:left="247" w:right="0" w:firstLine="0"/>
        <w:jc w:val="left"/>
        <w:rPr>
          <w:rFonts w:ascii="宋体"/>
          <w:color w:val="000000"/>
          <w:spacing w:val="0"/>
          <w:sz w:val="16"/>
        </w:rPr>
      </w:pPr>
      <w:r>
        <w:rPr>
          <w:rFonts w:ascii="宋体" w:hAnsi="宋体" w:cs="宋体"/>
          <w:color w:val="000000"/>
          <w:spacing w:val="0"/>
          <w:sz w:val="16"/>
        </w:rPr>
        <w:t>标</w:t>
      </w:r>
    </w:p>
    <w:p w14:paraId="4C20A820">
      <w:pPr>
        <w:framePr w:w="1860" w:wrap="auto" w:vAnchor="margin" w:hAnchor="text" w:x="1769" w:y="15012"/>
        <w:widowControl w:val="0"/>
        <w:autoSpaceDE w:val="0"/>
        <w:autoSpaceDN w:val="0"/>
        <w:spacing w:before="0" w:after="0" w:line="163" w:lineRule="exact"/>
        <w:ind w:left="0" w:right="0" w:firstLine="0"/>
        <w:jc w:val="left"/>
        <w:rPr>
          <w:rFonts w:ascii="宋体"/>
          <w:color w:val="000000"/>
          <w:spacing w:val="0"/>
          <w:sz w:val="16"/>
        </w:rPr>
      </w:pPr>
      <w:r>
        <w:rPr>
          <w:rFonts w:ascii="宋体" w:hAnsi="宋体" w:cs="宋体"/>
          <w:color w:val="000000"/>
          <w:spacing w:val="3"/>
          <w:sz w:val="16"/>
        </w:rPr>
        <w:t>满意度指标</w:t>
      </w:r>
      <w:r>
        <w:rPr>
          <w:rFonts w:ascii="宋体"/>
          <w:color w:val="000000"/>
          <w:spacing w:val="71"/>
          <w:sz w:val="16"/>
        </w:rPr>
        <w:t xml:space="preserve"> </w:t>
      </w:r>
      <w:r>
        <w:rPr>
          <w:rFonts w:ascii="宋体" w:hAnsi="宋体" w:cs="宋体"/>
          <w:color w:val="000000"/>
          <w:spacing w:val="3"/>
          <w:sz w:val="16"/>
        </w:rPr>
        <w:t>满意度指</w:t>
      </w:r>
    </w:p>
    <w:p w14:paraId="2CFA30B5">
      <w:pPr>
        <w:framePr w:w="1860" w:wrap="auto" w:vAnchor="margin" w:hAnchor="text" w:x="1769" w:y="15012"/>
        <w:widowControl w:val="0"/>
        <w:autoSpaceDE w:val="0"/>
        <w:autoSpaceDN w:val="0"/>
        <w:spacing w:before="43" w:after="0" w:line="163" w:lineRule="exact"/>
        <w:ind w:left="1214" w:right="0" w:firstLine="0"/>
        <w:jc w:val="left"/>
        <w:rPr>
          <w:rFonts w:ascii="宋体"/>
          <w:color w:val="000000"/>
          <w:spacing w:val="0"/>
          <w:sz w:val="16"/>
        </w:rPr>
      </w:pPr>
      <w:r>
        <w:rPr>
          <w:rFonts w:ascii="宋体" w:hAnsi="宋体" w:cs="宋体"/>
          <w:color w:val="000000"/>
          <w:spacing w:val="0"/>
          <w:sz w:val="16"/>
        </w:rPr>
        <w:t>标</w:t>
      </w:r>
    </w:p>
    <w:p w14:paraId="0E66F031">
      <w:pPr>
        <w:framePr w:w="1056" w:wrap="auto" w:vAnchor="margin" w:hAnchor="text" w:x="4054" w:y="15012"/>
        <w:widowControl w:val="0"/>
        <w:autoSpaceDE w:val="0"/>
        <w:autoSpaceDN w:val="0"/>
        <w:spacing w:before="0" w:after="0" w:line="163" w:lineRule="exact"/>
        <w:ind w:left="0" w:right="0" w:firstLine="0"/>
        <w:jc w:val="left"/>
        <w:rPr>
          <w:rFonts w:ascii="宋体"/>
          <w:color w:val="000000"/>
          <w:spacing w:val="0"/>
          <w:sz w:val="16"/>
        </w:rPr>
      </w:pPr>
      <w:r>
        <w:rPr>
          <w:rFonts w:ascii="宋体" w:hAnsi="宋体" w:cs="宋体"/>
          <w:color w:val="000000"/>
          <w:spacing w:val="3"/>
          <w:sz w:val="16"/>
        </w:rPr>
        <w:t>对象满意度</w:t>
      </w:r>
    </w:p>
    <w:p w14:paraId="3C5D611D">
      <w:pPr>
        <w:framePr w:w="740" w:wrap="auto" w:vAnchor="margin" w:hAnchor="text" w:x="5753" w:y="15012"/>
        <w:widowControl w:val="0"/>
        <w:autoSpaceDE w:val="0"/>
        <w:autoSpaceDN w:val="0"/>
        <w:spacing w:before="0" w:after="0" w:line="163" w:lineRule="exact"/>
        <w:ind w:left="0" w:right="0" w:firstLine="0"/>
        <w:jc w:val="left"/>
        <w:rPr>
          <w:rFonts w:ascii="宋体"/>
          <w:color w:val="000000"/>
          <w:spacing w:val="0"/>
          <w:sz w:val="16"/>
        </w:rPr>
      </w:pPr>
      <w:r>
        <w:rPr>
          <w:rFonts w:ascii="宋体"/>
          <w:color w:val="000000"/>
          <w:spacing w:val="3"/>
          <w:sz w:val="16"/>
        </w:rPr>
        <w:t>&gt;=</w:t>
      </w:r>
      <w:r>
        <w:rPr>
          <w:rFonts w:ascii="宋体"/>
          <w:color w:val="000000"/>
          <w:spacing w:val="7"/>
          <w:sz w:val="16"/>
        </w:rPr>
        <w:t xml:space="preserve"> </w:t>
      </w:r>
      <w:r>
        <w:rPr>
          <w:rFonts w:ascii="宋体"/>
          <w:color w:val="000000"/>
          <w:spacing w:val="3"/>
          <w:sz w:val="16"/>
        </w:rPr>
        <w:t>96%</w:t>
      </w:r>
    </w:p>
    <w:p w14:paraId="42BBFA30">
      <w:pPr>
        <w:framePr w:w="1056" w:wrap="auto" w:vAnchor="margin" w:hAnchor="text" w:x="8175" w:y="15012"/>
        <w:widowControl w:val="0"/>
        <w:autoSpaceDE w:val="0"/>
        <w:autoSpaceDN w:val="0"/>
        <w:spacing w:before="0" w:after="0" w:line="163" w:lineRule="exact"/>
        <w:ind w:left="0" w:right="0" w:firstLine="0"/>
        <w:jc w:val="left"/>
        <w:rPr>
          <w:rFonts w:ascii="宋体"/>
          <w:color w:val="000000"/>
          <w:spacing w:val="0"/>
          <w:sz w:val="16"/>
        </w:rPr>
      </w:pPr>
      <w:r>
        <w:rPr>
          <w:rFonts w:ascii="宋体" w:hAnsi="宋体" w:cs="宋体"/>
          <w:color w:val="000000"/>
          <w:spacing w:val="3"/>
          <w:sz w:val="16"/>
        </w:rPr>
        <w:t>对象满意度</w:t>
      </w:r>
    </w:p>
    <w:p w14:paraId="109EC78C">
      <w:pPr>
        <w:framePr w:w="739" w:wrap="auto" w:vAnchor="margin" w:hAnchor="text" w:x="10054" w:y="15012"/>
        <w:widowControl w:val="0"/>
        <w:autoSpaceDE w:val="0"/>
        <w:autoSpaceDN w:val="0"/>
        <w:spacing w:before="0" w:after="0" w:line="163" w:lineRule="exact"/>
        <w:ind w:left="0" w:right="0" w:firstLine="0"/>
        <w:jc w:val="left"/>
        <w:rPr>
          <w:rFonts w:ascii="宋体"/>
          <w:color w:val="000000"/>
          <w:spacing w:val="0"/>
          <w:sz w:val="16"/>
        </w:rPr>
      </w:pPr>
      <w:r>
        <w:rPr>
          <w:rFonts w:ascii="宋体"/>
          <w:color w:val="000000"/>
          <w:spacing w:val="3"/>
          <w:sz w:val="16"/>
        </w:rPr>
        <w:t>&gt;=</w:t>
      </w:r>
      <w:r>
        <w:rPr>
          <w:rFonts w:ascii="宋体"/>
          <w:color w:val="000000"/>
          <w:spacing w:val="6"/>
          <w:sz w:val="16"/>
        </w:rPr>
        <w:t xml:space="preserve"> </w:t>
      </w:r>
      <w:r>
        <w:rPr>
          <w:rFonts w:ascii="宋体"/>
          <w:color w:val="000000"/>
          <w:spacing w:val="3"/>
          <w:sz w:val="16"/>
        </w:rPr>
        <w:t>96%</w:t>
      </w:r>
    </w:p>
    <w:p w14:paraId="63190739">
      <w:pPr>
        <w:spacing w:before="0" w:after="0" w:line="0" w:lineRule="exact"/>
        <w:ind w:left="0" w:right="0" w:firstLine="0"/>
        <w:jc w:val="left"/>
        <w:rPr>
          <w:rFonts w:ascii="Arial"/>
          <w:color w:val="FF0000"/>
          <w:spacing w:val="0"/>
          <w:sz w:val="2"/>
        </w:rPr>
      </w:pPr>
      <w:r>
        <w:pict>
          <v:shape id="_x000036" o:spid="_x0000_s1062" o:spt="75" type="#_x0000_t75" style="position:absolute;left:0pt;margin-left:52.75pt;margin-top:132.4pt;height:641.8pt;width:489.1pt;mso-position-horizontal-relative:page;mso-position-vertical-relative:page;z-index:-251657216;mso-width-relative:page;mso-height-relative:page;" filled="f" coordsize="21600,21600">
            <v:path/>
            <v:fill on="f" focussize="0,0"/>
            <v:stroke/>
            <v:imagedata r:id="rId41" o:title=""/>
            <o:lock v:ext="edit" aspectratio="t"/>
          </v:shape>
        </w:pict>
      </w:r>
      <w:r>
        <w:rPr>
          <w:rFonts w:ascii="Arial"/>
          <w:color w:val="FF0000"/>
          <w:spacing w:val="0"/>
          <w:sz w:val="2"/>
        </w:rPr>
        <w:br w:type="page"/>
      </w:r>
    </w:p>
    <w:p w14:paraId="271A10AA">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2A7876B3">
      <w:pPr>
        <w:framePr w:w="4991" w:wrap="auto" w:vAnchor="margin" w:hAnchor="text" w:x="3504" w:y="1549"/>
        <w:widowControl w:val="0"/>
        <w:autoSpaceDE w:val="0"/>
        <w:autoSpaceDN w:val="0"/>
        <w:spacing w:before="0" w:after="0" w:line="234" w:lineRule="exact"/>
        <w:ind w:left="0" w:right="0" w:firstLine="0"/>
        <w:jc w:val="left"/>
        <w:rPr>
          <w:rFonts w:ascii="宋体"/>
          <w:color w:val="000000"/>
          <w:spacing w:val="0"/>
          <w:sz w:val="23"/>
        </w:rPr>
      </w:pPr>
      <w:r>
        <w:rPr>
          <w:rFonts w:ascii="宋体" w:hAnsi="宋体" w:cs="宋体"/>
          <w:color w:val="000000"/>
          <w:spacing w:val="8"/>
          <w:sz w:val="23"/>
        </w:rPr>
        <w:t>办公用品采购等项目资金项目绩效目标申报表</w:t>
      </w:r>
    </w:p>
    <w:p w14:paraId="1A7E49C8">
      <w:pPr>
        <w:framePr w:w="1260" w:wrap="auto" w:vAnchor="margin" w:hAnchor="text" w:x="5400" w:y="2004"/>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0"/>
          <w:sz w:val="17"/>
        </w:rPr>
        <w:t>（2021年度）</w:t>
      </w:r>
    </w:p>
    <w:p w14:paraId="6AE68EE1">
      <w:pPr>
        <w:framePr w:w="912" w:wrap="auto" w:vAnchor="margin" w:hAnchor="text" w:x="1882" w:y="2864"/>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项目名称</w:t>
      </w:r>
    </w:p>
    <w:p w14:paraId="2599B55E">
      <w:pPr>
        <w:framePr w:w="912" w:wrap="auto" w:vAnchor="margin" w:hAnchor="text" w:x="1882" w:y="2864"/>
        <w:widowControl w:val="0"/>
        <w:autoSpaceDE w:val="0"/>
        <w:autoSpaceDN w:val="0"/>
        <w:spacing w:before="264" w:after="0" w:line="168" w:lineRule="exact"/>
        <w:ind w:left="0" w:right="0" w:firstLine="0"/>
        <w:jc w:val="left"/>
        <w:rPr>
          <w:rFonts w:ascii="宋体"/>
          <w:color w:val="000000"/>
          <w:spacing w:val="0"/>
          <w:sz w:val="17"/>
        </w:rPr>
      </w:pPr>
      <w:r>
        <w:rPr>
          <w:rFonts w:ascii="宋体" w:hAnsi="宋体" w:cs="宋体"/>
          <w:color w:val="000000"/>
          <w:spacing w:val="-3"/>
          <w:sz w:val="17"/>
        </w:rPr>
        <w:t>主管部门</w:t>
      </w:r>
    </w:p>
    <w:p w14:paraId="0AC6F642">
      <w:pPr>
        <w:framePr w:w="2088" w:wrap="auto" w:vAnchor="margin" w:hAnchor="text" w:x="6113" w:y="2864"/>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办公用品采购等项目资金</w:t>
      </w:r>
    </w:p>
    <w:p w14:paraId="56B3D4A1">
      <w:pPr>
        <w:framePr w:w="1752" w:wrap="auto" w:vAnchor="margin" w:hAnchor="text" w:x="4168" w:y="3296"/>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滑县退役军人事务局</w:t>
      </w:r>
    </w:p>
    <w:p w14:paraId="2A9123C0">
      <w:pPr>
        <w:framePr w:w="912" w:wrap="auto" w:vAnchor="margin" w:hAnchor="text" w:x="7080" w:y="3296"/>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单位名称</w:t>
      </w:r>
    </w:p>
    <w:p w14:paraId="3888FA75">
      <w:pPr>
        <w:framePr w:w="1752" w:wrap="auto" w:vAnchor="margin" w:hAnchor="text" w:x="8769" w:y="3296"/>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滑县退役军人事务局</w:t>
      </w:r>
    </w:p>
    <w:p w14:paraId="0D29956F">
      <w:pPr>
        <w:framePr w:w="1752" w:wrap="auto" w:vAnchor="margin" w:hAnchor="text" w:x="8769" w:y="3296"/>
        <w:widowControl w:val="0"/>
        <w:autoSpaceDE w:val="0"/>
        <w:autoSpaceDN w:val="0"/>
        <w:spacing w:before="353" w:after="0" w:line="168" w:lineRule="exact"/>
        <w:ind w:left="545" w:right="0" w:firstLine="0"/>
        <w:jc w:val="left"/>
        <w:rPr>
          <w:rFonts w:ascii="宋体"/>
          <w:color w:val="000000"/>
          <w:spacing w:val="0"/>
          <w:sz w:val="17"/>
        </w:rPr>
      </w:pPr>
      <w:r>
        <w:rPr>
          <w:rFonts w:ascii="宋体"/>
          <w:color w:val="000000"/>
          <w:spacing w:val="0"/>
          <w:sz w:val="17"/>
        </w:rPr>
        <w:t>39.16</w:t>
      </w:r>
    </w:p>
    <w:p w14:paraId="34C40166">
      <w:pPr>
        <w:framePr w:w="1762" w:wrap="auto" w:vAnchor="margin" w:hAnchor="text" w:x="3465" w:y="3817"/>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1"/>
          <w:sz w:val="17"/>
        </w:rPr>
        <w:t>实施期资金总额：</w:t>
      </w:r>
    </w:p>
    <w:p w14:paraId="61861ECB">
      <w:pPr>
        <w:framePr w:w="1762" w:wrap="auto" w:vAnchor="margin" w:hAnchor="text" w:x="3465" w:y="3817"/>
        <w:widowControl w:val="0"/>
        <w:autoSpaceDE w:val="0"/>
        <w:autoSpaceDN w:val="0"/>
        <w:spacing w:before="256" w:after="0" w:line="168" w:lineRule="exact"/>
        <w:ind w:left="343" w:right="0" w:firstLine="0"/>
        <w:jc w:val="left"/>
        <w:rPr>
          <w:rFonts w:ascii="宋体"/>
          <w:color w:val="000000"/>
          <w:spacing w:val="0"/>
          <w:sz w:val="17"/>
        </w:rPr>
      </w:pPr>
      <w:r>
        <w:rPr>
          <w:rFonts w:ascii="宋体" w:hAnsi="宋体" w:cs="宋体"/>
          <w:color w:val="000000"/>
          <w:spacing w:val="-2"/>
          <w:sz w:val="17"/>
        </w:rPr>
        <w:t>其中：财政拨款</w:t>
      </w:r>
    </w:p>
    <w:p w14:paraId="3221C1D9">
      <w:pPr>
        <w:framePr w:w="663" w:wrap="auto" w:vAnchor="margin" w:hAnchor="text" w:x="5705" w:y="3817"/>
        <w:widowControl w:val="0"/>
        <w:autoSpaceDE w:val="0"/>
        <w:autoSpaceDN w:val="0"/>
        <w:spacing w:before="0" w:after="0" w:line="168" w:lineRule="exact"/>
        <w:ind w:left="0" w:right="0" w:firstLine="0"/>
        <w:jc w:val="left"/>
        <w:rPr>
          <w:rFonts w:ascii="宋体"/>
          <w:color w:val="000000"/>
          <w:spacing w:val="0"/>
          <w:sz w:val="17"/>
        </w:rPr>
      </w:pPr>
      <w:r>
        <w:rPr>
          <w:rFonts w:ascii="宋体"/>
          <w:color w:val="000000"/>
          <w:spacing w:val="0"/>
          <w:sz w:val="17"/>
        </w:rPr>
        <w:t>39.16</w:t>
      </w:r>
    </w:p>
    <w:p w14:paraId="27F8B486">
      <w:pPr>
        <w:framePr w:w="663" w:wrap="auto" w:vAnchor="margin" w:hAnchor="text" w:x="5705" w:y="3817"/>
        <w:widowControl w:val="0"/>
        <w:autoSpaceDE w:val="0"/>
        <w:autoSpaceDN w:val="0"/>
        <w:spacing w:before="468" w:after="0" w:line="168" w:lineRule="exact"/>
        <w:ind w:left="0" w:right="0" w:firstLine="0"/>
        <w:jc w:val="left"/>
        <w:rPr>
          <w:rFonts w:ascii="宋体"/>
          <w:color w:val="000000"/>
          <w:spacing w:val="0"/>
          <w:sz w:val="17"/>
        </w:rPr>
      </w:pPr>
      <w:r>
        <w:rPr>
          <w:rFonts w:ascii="宋体"/>
          <w:color w:val="000000"/>
          <w:spacing w:val="0"/>
          <w:sz w:val="17"/>
        </w:rPr>
        <w:t>39.16</w:t>
      </w:r>
    </w:p>
    <w:p w14:paraId="0790FD4C">
      <w:pPr>
        <w:framePr w:w="663" w:wrap="auto" w:vAnchor="margin" w:hAnchor="text" w:x="5705" w:y="3817"/>
        <w:widowControl w:val="0"/>
        <w:autoSpaceDE w:val="0"/>
        <w:autoSpaceDN w:val="0"/>
        <w:spacing w:before="487" w:after="0" w:line="168" w:lineRule="exact"/>
        <w:ind w:left="173" w:right="0" w:firstLine="0"/>
        <w:jc w:val="left"/>
        <w:rPr>
          <w:rFonts w:ascii="宋体"/>
          <w:color w:val="000000"/>
          <w:spacing w:val="0"/>
          <w:sz w:val="17"/>
        </w:rPr>
      </w:pPr>
      <w:r>
        <w:rPr>
          <w:rFonts w:ascii="宋体"/>
          <w:color w:val="000000"/>
          <w:spacing w:val="0"/>
          <w:sz w:val="17"/>
        </w:rPr>
        <w:t>0</w:t>
      </w:r>
    </w:p>
    <w:p w14:paraId="1A2FC4C5">
      <w:pPr>
        <w:framePr w:w="1424" w:wrap="auto" w:vAnchor="margin" w:hAnchor="text" w:x="6619" w:y="3817"/>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1"/>
          <w:sz w:val="17"/>
        </w:rPr>
        <w:t>年度资金总额：</w:t>
      </w:r>
    </w:p>
    <w:p w14:paraId="36430FFD">
      <w:pPr>
        <w:framePr w:w="916" w:wrap="auto" w:vAnchor="margin" w:hAnchor="text" w:x="1882" w:y="4366"/>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项目资金</w:t>
      </w:r>
    </w:p>
    <w:p w14:paraId="61901B1C">
      <w:pPr>
        <w:framePr w:w="916" w:wrap="auto" w:vAnchor="margin" w:hAnchor="text" w:x="1882" w:y="4366"/>
        <w:widowControl w:val="0"/>
        <w:autoSpaceDE w:val="0"/>
        <w:autoSpaceDN w:val="0"/>
        <w:spacing w:before="41" w:after="0" w:line="168" w:lineRule="exact"/>
        <w:ind w:left="0" w:right="0" w:firstLine="0"/>
        <w:jc w:val="left"/>
        <w:rPr>
          <w:rFonts w:ascii="宋体"/>
          <w:color w:val="000000"/>
          <w:spacing w:val="0"/>
          <w:sz w:val="17"/>
        </w:rPr>
      </w:pPr>
      <w:r>
        <w:rPr>
          <w:rFonts w:ascii="宋体" w:hAnsi="宋体" w:cs="宋体"/>
          <w:color w:val="000000"/>
          <w:spacing w:val="-1"/>
          <w:sz w:val="17"/>
        </w:rPr>
        <w:t>（万元）</w:t>
      </w:r>
    </w:p>
    <w:p w14:paraId="433D98B8">
      <w:pPr>
        <w:framePr w:w="1510" w:wrap="auto" w:vAnchor="margin" w:hAnchor="text" w:x="6878" w:y="4452"/>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2"/>
          <w:sz w:val="17"/>
        </w:rPr>
        <w:t>其中：财政拨款</w:t>
      </w:r>
    </w:p>
    <w:p w14:paraId="594E3B18">
      <w:pPr>
        <w:framePr w:w="1510" w:wrap="auto" w:vAnchor="margin" w:hAnchor="text" w:x="6878" w:y="4452"/>
        <w:widowControl w:val="0"/>
        <w:autoSpaceDE w:val="0"/>
        <w:autoSpaceDN w:val="0"/>
        <w:spacing w:before="487" w:after="0" w:line="168" w:lineRule="exact"/>
        <w:ind w:left="600" w:right="0" w:firstLine="0"/>
        <w:jc w:val="left"/>
        <w:rPr>
          <w:rFonts w:ascii="宋体"/>
          <w:color w:val="000000"/>
          <w:spacing w:val="0"/>
          <w:sz w:val="17"/>
        </w:rPr>
      </w:pPr>
      <w:r>
        <w:rPr>
          <w:rFonts w:ascii="宋体" w:hAnsi="宋体" w:cs="宋体"/>
          <w:color w:val="000000"/>
          <w:spacing w:val="-3"/>
          <w:sz w:val="17"/>
        </w:rPr>
        <w:t>其他资金</w:t>
      </w:r>
    </w:p>
    <w:p w14:paraId="58DB858F">
      <w:pPr>
        <w:framePr w:w="663" w:wrap="auto" w:vAnchor="margin" w:hAnchor="text" w:x="9314" w:y="4452"/>
        <w:widowControl w:val="0"/>
        <w:autoSpaceDE w:val="0"/>
        <w:autoSpaceDN w:val="0"/>
        <w:spacing w:before="0" w:after="0" w:line="168" w:lineRule="exact"/>
        <w:ind w:left="0" w:right="0" w:firstLine="0"/>
        <w:jc w:val="left"/>
        <w:rPr>
          <w:rFonts w:ascii="宋体"/>
          <w:color w:val="000000"/>
          <w:spacing w:val="0"/>
          <w:sz w:val="17"/>
        </w:rPr>
      </w:pPr>
      <w:r>
        <w:rPr>
          <w:rFonts w:ascii="宋体"/>
          <w:color w:val="000000"/>
          <w:spacing w:val="0"/>
          <w:sz w:val="17"/>
        </w:rPr>
        <w:t>39.16</w:t>
      </w:r>
    </w:p>
    <w:p w14:paraId="0B177D3F">
      <w:pPr>
        <w:framePr w:w="663" w:wrap="auto" w:vAnchor="margin" w:hAnchor="text" w:x="9314" w:y="4452"/>
        <w:widowControl w:val="0"/>
        <w:autoSpaceDE w:val="0"/>
        <w:autoSpaceDN w:val="0"/>
        <w:spacing w:before="487" w:after="0" w:line="168" w:lineRule="exact"/>
        <w:ind w:left="173" w:right="0" w:firstLine="0"/>
        <w:jc w:val="left"/>
        <w:rPr>
          <w:rFonts w:ascii="宋体"/>
          <w:color w:val="000000"/>
          <w:spacing w:val="0"/>
          <w:sz w:val="17"/>
        </w:rPr>
      </w:pPr>
      <w:r>
        <w:rPr>
          <w:rFonts w:ascii="宋体"/>
          <w:color w:val="000000"/>
          <w:spacing w:val="0"/>
          <w:sz w:val="17"/>
        </w:rPr>
        <w:t>0</w:t>
      </w:r>
    </w:p>
    <w:p w14:paraId="1B4EBEE2">
      <w:pPr>
        <w:framePr w:w="912" w:wrap="auto" w:vAnchor="margin" w:hAnchor="text" w:x="4497" w:y="5108"/>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其他资金</w:t>
      </w:r>
    </w:p>
    <w:p w14:paraId="2740CC70">
      <w:pPr>
        <w:framePr w:w="1080" w:wrap="auto" w:vAnchor="margin" w:hAnchor="text" w:x="3706" w:y="5636"/>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实施期目标</w:t>
      </w:r>
    </w:p>
    <w:p w14:paraId="20B63889">
      <w:pPr>
        <w:framePr w:w="912" w:wrap="auto" w:vAnchor="margin" w:hAnchor="text" w:x="8280" w:y="5636"/>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年度目标</w:t>
      </w:r>
    </w:p>
    <w:p w14:paraId="496629E0">
      <w:pPr>
        <w:framePr w:w="4308" w:wrap="auto" w:vAnchor="margin" w:hAnchor="text" w:x="6533" w:y="5959"/>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1"/>
          <w:sz w:val="17"/>
        </w:rPr>
        <w:t>滑县退役军人事务局是机构改革中新成立的单位，根据</w:t>
      </w:r>
    </w:p>
    <w:p w14:paraId="66A28959">
      <w:pPr>
        <w:framePr w:w="4308" w:wrap="auto" w:vAnchor="margin" w:hAnchor="text" w:x="6533" w:y="5959"/>
        <w:widowControl w:val="0"/>
        <w:autoSpaceDE w:val="0"/>
        <w:autoSpaceDN w:val="0"/>
        <w:spacing w:before="43" w:after="0" w:line="168" w:lineRule="exact"/>
        <w:ind w:left="0" w:right="0" w:firstLine="0"/>
        <w:jc w:val="left"/>
        <w:rPr>
          <w:rFonts w:ascii="宋体"/>
          <w:color w:val="000000"/>
          <w:spacing w:val="0"/>
          <w:sz w:val="17"/>
        </w:rPr>
      </w:pPr>
      <w:r>
        <w:rPr>
          <w:rFonts w:ascii="宋体" w:hAnsi="宋体" w:cs="宋体"/>
          <w:color w:val="000000"/>
          <w:spacing w:val="-1"/>
          <w:sz w:val="17"/>
        </w:rPr>
        <w:t>退役军人事务部相关规定，为维护军人军属合法权益，</w:t>
      </w:r>
    </w:p>
    <w:p w14:paraId="7080413D">
      <w:pPr>
        <w:framePr w:w="4308" w:wrap="auto" w:vAnchor="margin" w:hAnchor="text" w:x="6533" w:y="5959"/>
        <w:widowControl w:val="0"/>
        <w:autoSpaceDE w:val="0"/>
        <w:autoSpaceDN w:val="0"/>
        <w:spacing w:before="41" w:after="0" w:line="168" w:lineRule="exact"/>
        <w:ind w:left="0" w:right="0" w:firstLine="0"/>
        <w:jc w:val="left"/>
        <w:rPr>
          <w:rFonts w:ascii="宋体"/>
          <w:color w:val="000000"/>
          <w:spacing w:val="0"/>
          <w:sz w:val="17"/>
        </w:rPr>
      </w:pPr>
      <w:r>
        <w:rPr>
          <w:rFonts w:ascii="宋体" w:hAnsi="宋体" w:cs="宋体"/>
          <w:color w:val="000000"/>
          <w:spacing w:val="-1"/>
          <w:sz w:val="17"/>
        </w:rPr>
        <w:t>加强退役军人服务保障体系建设，建立健全集中统一、</w:t>
      </w:r>
    </w:p>
    <w:p w14:paraId="1FEEAFD1">
      <w:pPr>
        <w:framePr w:w="4308" w:wrap="auto" w:vAnchor="margin" w:hAnchor="text" w:x="6533" w:y="5959"/>
        <w:widowControl w:val="0"/>
        <w:autoSpaceDE w:val="0"/>
        <w:autoSpaceDN w:val="0"/>
        <w:spacing w:before="44" w:after="0" w:line="168" w:lineRule="exact"/>
        <w:ind w:left="0" w:right="0" w:firstLine="0"/>
        <w:jc w:val="left"/>
        <w:rPr>
          <w:rFonts w:ascii="宋体"/>
          <w:color w:val="000000"/>
          <w:spacing w:val="0"/>
          <w:sz w:val="17"/>
        </w:rPr>
      </w:pPr>
      <w:r>
        <w:rPr>
          <w:rFonts w:ascii="宋体" w:hAnsi="宋体" w:cs="宋体"/>
          <w:color w:val="000000"/>
          <w:spacing w:val="-1"/>
          <w:sz w:val="17"/>
        </w:rPr>
        <w:t>职责清晰的退役军人管理保障体制，特申请办公用品采</w:t>
      </w:r>
    </w:p>
    <w:p w14:paraId="18EC80FC">
      <w:pPr>
        <w:framePr w:w="4308" w:wrap="auto" w:vAnchor="margin" w:hAnchor="text" w:x="6533" w:y="5959"/>
        <w:widowControl w:val="0"/>
        <w:autoSpaceDE w:val="0"/>
        <w:autoSpaceDN w:val="0"/>
        <w:spacing w:before="40" w:after="0" w:line="168" w:lineRule="exact"/>
        <w:ind w:left="0" w:right="0" w:firstLine="0"/>
        <w:jc w:val="left"/>
        <w:rPr>
          <w:rFonts w:ascii="宋体"/>
          <w:color w:val="000000"/>
          <w:spacing w:val="0"/>
          <w:sz w:val="17"/>
        </w:rPr>
      </w:pPr>
      <w:r>
        <w:rPr>
          <w:rFonts w:ascii="宋体" w:hAnsi="宋体" w:cs="宋体"/>
          <w:color w:val="000000"/>
          <w:spacing w:val="0"/>
          <w:sz w:val="17"/>
        </w:rPr>
        <w:t>购、单位餐厅配套、大门门禁等项目资金共计391557元</w:t>
      </w:r>
    </w:p>
    <w:p w14:paraId="47EA2E4C">
      <w:pPr>
        <w:framePr w:w="4308" w:wrap="auto" w:vAnchor="margin" w:hAnchor="text" w:x="6533" w:y="5959"/>
        <w:widowControl w:val="0"/>
        <w:autoSpaceDE w:val="0"/>
        <w:autoSpaceDN w:val="0"/>
        <w:spacing w:before="44" w:after="0" w:line="168" w:lineRule="exact"/>
        <w:ind w:left="0" w:right="0" w:firstLine="0"/>
        <w:jc w:val="left"/>
        <w:rPr>
          <w:rFonts w:ascii="宋体"/>
          <w:color w:val="000000"/>
          <w:spacing w:val="0"/>
          <w:sz w:val="17"/>
        </w:rPr>
      </w:pPr>
      <w:r>
        <w:rPr>
          <w:rFonts w:ascii="宋体" w:hAnsi="宋体" w:cs="宋体"/>
          <w:color w:val="000000"/>
          <w:spacing w:val="0"/>
          <w:sz w:val="17"/>
        </w:rPr>
        <w:t>。</w:t>
      </w:r>
    </w:p>
    <w:p w14:paraId="0991D7F1">
      <w:pPr>
        <w:framePr w:w="408" w:wrap="auto" w:vAnchor="margin" w:hAnchor="text" w:x="1334" w:y="6123"/>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0"/>
          <w:sz w:val="17"/>
        </w:rPr>
        <w:t>绩</w:t>
      </w:r>
    </w:p>
    <w:p w14:paraId="281D2BA4">
      <w:pPr>
        <w:framePr w:w="408" w:wrap="auto" w:vAnchor="margin" w:hAnchor="text" w:x="1334" w:y="6123"/>
        <w:widowControl w:val="0"/>
        <w:autoSpaceDE w:val="0"/>
        <w:autoSpaceDN w:val="0"/>
        <w:spacing w:before="41" w:after="0" w:line="168" w:lineRule="exact"/>
        <w:ind w:left="0" w:right="0" w:firstLine="0"/>
        <w:jc w:val="left"/>
        <w:rPr>
          <w:rFonts w:ascii="宋体"/>
          <w:color w:val="000000"/>
          <w:spacing w:val="0"/>
          <w:sz w:val="17"/>
        </w:rPr>
      </w:pPr>
      <w:r>
        <w:rPr>
          <w:rFonts w:ascii="宋体" w:hAnsi="宋体" w:cs="宋体"/>
          <w:color w:val="000000"/>
          <w:spacing w:val="0"/>
          <w:sz w:val="17"/>
        </w:rPr>
        <w:t>效</w:t>
      </w:r>
    </w:p>
    <w:p w14:paraId="03D6F6FD">
      <w:pPr>
        <w:framePr w:w="408" w:wrap="auto" w:vAnchor="margin" w:hAnchor="text" w:x="1334" w:y="6123"/>
        <w:widowControl w:val="0"/>
        <w:autoSpaceDE w:val="0"/>
        <w:autoSpaceDN w:val="0"/>
        <w:spacing w:before="43" w:after="0" w:line="168" w:lineRule="exact"/>
        <w:ind w:left="0" w:right="0" w:firstLine="0"/>
        <w:jc w:val="left"/>
        <w:rPr>
          <w:rFonts w:ascii="宋体"/>
          <w:color w:val="000000"/>
          <w:spacing w:val="0"/>
          <w:sz w:val="17"/>
        </w:rPr>
      </w:pPr>
      <w:r>
        <w:rPr>
          <w:rFonts w:ascii="宋体" w:hAnsi="宋体" w:cs="宋体"/>
          <w:color w:val="000000"/>
          <w:spacing w:val="0"/>
          <w:sz w:val="17"/>
        </w:rPr>
        <w:t>目</w:t>
      </w:r>
    </w:p>
    <w:p w14:paraId="26C971BB">
      <w:pPr>
        <w:framePr w:w="408" w:wrap="auto" w:vAnchor="margin" w:hAnchor="text" w:x="1334" w:y="6123"/>
        <w:widowControl w:val="0"/>
        <w:autoSpaceDE w:val="0"/>
        <w:autoSpaceDN w:val="0"/>
        <w:spacing w:before="41" w:after="0" w:line="168" w:lineRule="exact"/>
        <w:ind w:left="0" w:right="0" w:firstLine="0"/>
        <w:jc w:val="left"/>
        <w:rPr>
          <w:rFonts w:ascii="宋体"/>
          <w:color w:val="000000"/>
          <w:spacing w:val="0"/>
          <w:sz w:val="17"/>
        </w:rPr>
      </w:pPr>
      <w:r>
        <w:rPr>
          <w:rFonts w:ascii="宋体" w:hAnsi="宋体" w:cs="宋体"/>
          <w:color w:val="000000"/>
          <w:spacing w:val="0"/>
          <w:sz w:val="17"/>
        </w:rPr>
        <w:t>标</w:t>
      </w:r>
    </w:p>
    <w:p w14:paraId="6F760C7B">
      <w:pPr>
        <w:framePr w:w="576" w:wrap="auto" w:vAnchor="margin" w:hAnchor="text" w:x="2037" w:y="7935"/>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一级</w:t>
      </w:r>
    </w:p>
    <w:p w14:paraId="03AA2D41">
      <w:pPr>
        <w:framePr w:w="576" w:wrap="auto" w:vAnchor="margin" w:hAnchor="text" w:x="2037" w:y="7935"/>
        <w:widowControl w:val="0"/>
        <w:autoSpaceDE w:val="0"/>
        <w:autoSpaceDN w:val="0"/>
        <w:spacing w:before="43" w:after="0" w:line="168" w:lineRule="exact"/>
        <w:ind w:left="0" w:right="0" w:firstLine="0"/>
        <w:jc w:val="left"/>
        <w:rPr>
          <w:rFonts w:ascii="宋体"/>
          <w:color w:val="000000"/>
          <w:spacing w:val="0"/>
          <w:sz w:val="17"/>
        </w:rPr>
      </w:pPr>
      <w:r>
        <w:rPr>
          <w:rFonts w:ascii="宋体" w:hAnsi="宋体" w:cs="宋体"/>
          <w:color w:val="000000"/>
          <w:spacing w:val="-3"/>
          <w:sz w:val="17"/>
        </w:rPr>
        <w:t>指标</w:t>
      </w:r>
    </w:p>
    <w:p w14:paraId="0CD6B652">
      <w:pPr>
        <w:framePr w:w="744" w:wrap="auto" w:vAnchor="margin" w:hAnchor="text" w:x="2757" w:y="7935"/>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二级指</w:t>
      </w:r>
    </w:p>
    <w:p w14:paraId="09AC6082">
      <w:pPr>
        <w:framePr w:w="744" w:wrap="auto" w:vAnchor="margin" w:hAnchor="text" w:x="2757" w:y="7935"/>
        <w:widowControl w:val="0"/>
        <w:autoSpaceDE w:val="0"/>
        <w:autoSpaceDN w:val="0"/>
        <w:spacing w:before="43" w:after="0" w:line="168" w:lineRule="exact"/>
        <w:ind w:left="168" w:right="0" w:firstLine="0"/>
        <w:jc w:val="left"/>
        <w:rPr>
          <w:rFonts w:ascii="宋体"/>
          <w:color w:val="000000"/>
          <w:spacing w:val="0"/>
          <w:sz w:val="17"/>
        </w:rPr>
      </w:pPr>
      <w:r>
        <w:rPr>
          <w:rFonts w:ascii="宋体" w:hAnsi="宋体" w:cs="宋体"/>
          <w:color w:val="000000"/>
          <w:spacing w:val="0"/>
          <w:sz w:val="17"/>
        </w:rPr>
        <w:t>标</w:t>
      </w:r>
    </w:p>
    <w:p w14:paraId="32EBBFAC">
      <w:pPr>
        <w:framePr w:w="744" w:wrap="auto" w:vAnchor="margin" w:hAnchor="text" w:x="6610" w:y="7935"/>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二级指</w:t>
      </w:r>
    </w:p>
    <w:p w14:paraId="1D60FB8A">
      <w:pPr>
        <w:framePr w:w="744" w:wrap="auto" w:vAnchor="margin" w:hAnchor="text" w:x="6610" w:y="7935"/>
        <w:widowControl w:val="0"/>
        <w:autoSpaceDE w:val="0"/>
        <w:autoSpaceDN w:val="0"/>
        <w:spacing w:before="43" w:after="0" w:line="168" w:lineRule="exact"/>
        <w:ind w:left="168" w:right="0" w:firstLine="0"/>
        <w:jc w:val="left"/>
        <w:rPr>
          <w:rFonts w:ascii="宋体"/>
          <w:color w:val="000000"/>
          <w:spacing w:val="0"/>
          <w:sz w:val="17"/>
        </w:rPr>
      </w:pPr>
      <w:r>
        <w:rPr>
          <w:rFonts w:ascii="宋体" w:hAnsi="宋体" w:cs="宋体"/>
          <w:color w:val="000000"/>
          <w:spacing w:val="0"/>
          <w:sz w:val="17"/>
        </w:rPr>
        <w:t>标</w:t>
      </w:r>
    </w:p>
    <w:p w14:paraId="4CF67E54">
      <w:pPr>
        <w:framePr w:w="912" w:wrap="auto" w:vAnchor="margin" w:hAnchor="text" w:x="4004" w:y="8040"/>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三级指标</w:t>
      </w:r>
    </w:p>
    <w:p w14:paraId="06B21576">
      <w:pPr>
        <w:framePr w:w="744" w:wrap="auto" w:vAnchor="margin" w:hAnchor="text" w:x="5666" w:y="8040"/>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指标值</w:t>
      </w:r>
    </w:p>
    <w:p w14:paraId="19DC885E">
      <w:pPr>
        <w:framePr w:w="912" w:wrap="auto" w:vAnchor="margin" w:hAnchor="text" w:x="8114" w:y="8040"/>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三级指标</w:t>
      </w:r>
    </w:p>
    <w:p w14:paraId="62B79AF2">
      <w:pPr>
        <w:framePr w:w="744" w:wrap="auto" w:vAnchor="margin" w:hAnchor="text" w:x="9955" w:y="8040"/>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指标值</w:t>
      </w:r>
    </w:p>
    <w:p w14:paraId="0A52F187">
      <w:pPr>
        <w:framePr w:w="744" w:wrap="auto" w:vAnchor="margin" w:hAnchor="text" w:x="2757" w:y="8917"/>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数量指</w:t>
      </w:r>
    </w:p>
    <w:p w14:paraId="17D42355">
      <w:pPr>
        <w:framePr w:w="744" w:wrap="auto" w:vAnchor="margin" w:hAnchor="text" w:x="2757" w:y="8917"/>
        <w:widowControl w:val="0"/>
        <w:autoSpaceDE w:val="0"/>
        <w:autoSpaceDN w:val="0"/>
        <w:spacing w:before="43" w:after="0" w:line="168" w:lineRule="exact"/>
        <w:ind w:left="168" w:right="0" w:firstLine="0"/>
        <w:jc w:val="left"/>
        <w:rPr>
          <w:rFonts w:ascii="宋体"/>
          <w:color w:val="000000"/>
          <w:spacing w:val="0"/>
          <w:sz w:val="17"/>
        </w:rPr>
      </w:pPr>
      <w:r>
        <w:rPr>
          <w:rFonts w:ascii="宋体" w:hAnsi="宋体" w:cs="宋体"/>
          <w:color w:val="000000"/>
          <w:spacing w:val="0"/>
          <w:sz w:val="17"/>
        </w:rPr>
        <w:t>标</w:t>
      </w:r>
    </w:p>
    <w:p w14:paraId="2981C7AF">
      <w:pPr>
        <w:framePr w:w="744" w:wrap="auto" w:vAnchor="margin" w:hAnchor="text" w:x="6610" w:y="8917"/>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数量指</w:t>
      </w:r>
    </w:p>
    <w:p w14:paraId="22AB0DD3">
      <w:pPr>
        <w:framePr w:w="744" w:wrap="auto" w:vAnchor="margin" w:hAnchor="text" w:x="6610" w:y="8917"/>
        <w:widowControl w:val="0"/>
        <w:autoSpaceDE w:val="0"/>
        <w:autoSpaceDN w:val="0"/>
        <w:spacing w:before="43" w:after="0" w:line="168" w:lineRule="exact"/>
        <w:ind w:left="168" w:right="0" w:firstLine="0"/>
        <w:jc w:val="left"/>
        <w:rPr>
          <w:rFonts w:ascii="宋体"/>
          <w:color w:val="000000"/>
          <w:spacing w:val="0"/>
          <w:sz w:val="17"/>
        </w:rPr>
      </w:pPr>
      <w:r>
        <w:rPr>
          <w:rFonts w:ascii="宋体" w:hAnsi="宋体" w:cs="宋体"/>
          <w:color w:val="000000"/>
          <w:spacing w:val="0"/>
          <w:sz w:val="17"/>
        </w:rPr>
        <w:t>标</w:t>
      </w:r>
    </w:p>
    <w:p w14:paraId="3E9FB77E">
      <w:pPr>
        <w:framePr w:w="3302" w:wrap="auto" w:vAnchor="margin" w:hAnchor="text" w:x="3329" w:y="9022"/>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办公用品采购等项目资金数</w:t>
      </w:r>
      <w:r>
        <w:rPr>
          <w:rFonts w:ascii="宋体"/>
          <w:color w:val="000000"/>
          <w:spacing w:val="31"/>
          <w:sz w:val="17"/>
        </w:rPr>
        <w:t xml:space="preserve"> </w:t>
      </w:r>
      <w:r>
        <w:rPr>
          <w:rFonts w:ascii="宋体"/>
          <w:color w:val="000000"/>
          <w:spacing w:val="0"/>
          <w:sz w:val="17"/>
        </w:rPr>
        <w:t>&gt;=</w:t>
      </w:r>
      <w:r>
        <w:rPr>
          <w:rFonts w:ascii="宋体"/>
          <w:color w:val="000000"/>
          <w:spacing w:val="2"/>
          <w:sz w:val="17"/>
        </w:rPr>
        <w:t xml:space="preserve"> </w:t>
      </w:r>
      <w:r>
        <w:rPr>
          <w:rFonts w:ascii="宋体" w:hAnsi="宋体" w:cs="宋体"/>
          <w:color w:val="000000"/>
          <w:spacing w:val="1"/>
          <w:sz w:val="17"/>
        </w:rPr>
        <w:t>391557元</w:t>
      </w:r>
    </w:p>
    <w:p w14:paraId="3C1DCB4C">
      <w:pPr>
        <w:framePr w:w="2256" w:wrap="auto" w:vAnchor="margin" w:hAnchor="text" w:x="7438" w:y="9022"/>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办公用品采购等项目资金数</w:t>
      </w:r>
    </w:p>
    <w:p w14:paraId="638A9F9B">
      <w:pPr>
        <w:framePr w:w="2256" w:wrap="auto" w:vAnchor="margin" w:hAnchor="text" w:x="7438" w:y="9022"/>
        <w:widowControl w:val="0"/>
        <w:autoSpaceDE w:val="0"/>
        <w:autoSpaceDN w:val="0"/>
        <w:spacing w:before="600" w:after="0" w:line="168" w:lineRule="exact"/>
        <w:ind w:left="84" w:right="0" w:firstLine="0"/>
        <w:jc w:val="left"/>
        <w:rPr>
          <w:rFonts w:ascii="宋体"/>
          <w:color w:val="000000"/>
          <w:spacing w:val="0"/>
          <w:sz w:val="17"/>
        </w:rPr>
      </w:pPr>
      <w:r>
        <w:rPr>
          <w:rFonts w:ascii="宋体" w:hAnsi="宋体" w:cs="宋体"/>
          <w:color w:val="000000"/>
          <w:spacing w:val="-3"/>
          <w:sz w:val="17"/>
        </w:rPr>
        <w:t>办公用品采购质量达标率</w:t>
      </w:r>
    </w:p>
    <w:p w14:paraId="361620A0">
      <w:pPr>
        <w:framePr w:w="2256" w:wrap="auto" w:vAnchor="margin" w:hAnchor="text" w:x="7438" w:y="9022"/>
        <w:widowControl w:val="0"/>
        <w:autoSpaceDE w:val="0"/>
        <w:autoSpaceDN w:val="0"/>
        <w:spacing w:before="600" w:after="0" w:line="168" w:lineRule="exact"/>
        <w:ind w:left="591" w:right="0" w:firstLine="0"/>
        <w:jc w:val="left"/>
        <w:rPr>
          <w:rFonts w:ascii="宋体"/>
          <w:color w:val="000000"/>
          <w:spacing w:val="0"/>
          <w:sz w:val="17"/>
        </w:rPr>
      </w:pPr>
      <w:r>
        <w:rPr>
          <w:rFonts w:ascii="宋体" w:hAnsi="宋体" w:cs="宋体"/>
          <w:color w:val="000000"/>
          <w:spacing w:val="-3"/>
          <w:sz w:val="17"/>
        </w:rPr>
        <w:t>采购及时率</w:t>
      </w:r>
    </w:p>
    <w:p w14:paraId="2267C986">
      <w:pPr>
        <w:framePr w:w="1181" w:wrap="auto" w:vAnchor="margin" w:hAnchor="text" w:x="9739" w:y="9022"/>
        <w:widowControl w:val="0"/>
        <w:autoSpaceDE w:val="0"/>
        <w:autoSpaceDN w:val="0"/>
        <w:spacing w:before="0" w:after="0" w:line="168" w:lineRule="exact"/>
        <w:ind w:left="0" w:right="0" w:firstLine="0"/>
        <w:jc w:val="left"/>
        <w:rPr>
          <w:rFonts w:ascii="宋体"/>
          <w:color w:val="000000"/>
          <w:spacing w:val="0"/>
          <w:sz w:val="17"/>
        </w:rPr>
      </w:pPr>
      <w:r>
        <w:rPr>
          <w:rFonts w:ascii="宋体"/>
          <w:color w:val="000000"/>
          <w:spacing w:val="0"/>
          <w:sz w:val="17"/>
        </w:rPr>
        <w:t>&gt;=</w:t>
      </w:r>
      <w:r>
        <w:rPr>
          <w:rFonts w:ascii="宋体"/>
          <w:color w:val="000000"/>
          <w:spacing w:val="2"/>
          <w:sz w:val="17"/>
        </w:rPr>
        <w:t xml:space="preserve"> </w:t>
      </w:r>
      <w:r>
        <w:rPr>
          <w:rFonts w:ascii="宋体" w:hAnsi="宋体" w:cs="宋体"/>
          <w:color w:val="000000"/>
          <w:spacing w:val="1"/>
          <w:sz w:val="17"/>
        </w:rPr>
        <w:t>391557元</w:t>
      </w:r>
    </w:p>
    <w:p w14:paraId="33DA4252">
      <w:pPr>
        <w:framePr w:w="1181" w:wrap="auto" w:vAnchor="margin" w:hAnchor="text" w:x="9739" w:y="9022"/>
        <w:widowControl w:val="0"/>
        <w:autoSpaceDE w:val="0"/>
        <w:autoSpaceDN w:val="0"/>
        <w:spacing w:before="600" w:after="0" w:line="168" w:lineRule="exact"/>
        <w:ind w:left="170" w:right="0" w:firstLine="0"/>
        <w:jc w:val="left"/>
        <w:rPr>
          <w:rFonts w:ascii="宋体"/>
          <w:color w:val="000000"/>
          <w:spacing w:val="0"/>
          <w:sz w:val="17"/>
        </w:rPr>
      </w:pPr>
      <w:r>
        <w:rPr>
          <w:rFonts w:ascii="宋体"/>
          <w:color w:val="000000"/>
          <w:spacing w:val="0"/>
          <w:sz w:val="17"/>
        </w:rPr>
        <w:t>&gt;=</w:t>
      </w:r>
      <w:r>
        <w:rPr>
          <w:rFonts w:ascii="宋体"/>
          <w:color w:val="000000"/>
          <w:spacing w:val="2"/>
          <w:sz w:val="17"/>
        </w:rPr>
        <w:t xml:space="preserve"> </w:t>
      </w:r>
      <w:r>
        <w:rPr>
          <w:rFonts w:ascii="宋体"/>
          <w:color w:val="000000"/>
          <w:spacing w:val="0"/>
          <w:sz w:val="17"/>
        </w:rPr>
        <w:t>100%</w:t>
      </w:r>
    </w:p>
    <w:p w14:paraId="2C42C440">
      <w:pPr>
        <w:framePr w:w="744" w:wrap="auto" w:vAnchor="margin" w:hAnchor="text" w:x="2757" w:y="9684"/>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质量指</w:t>
      </w:r>
    </w:p>
    <w:p w14:paraId="7E237D82">
      <w:pPr>
        <w:framePr w:w="744" w:wrap="auto" w:vAnchor="margin" w:hAnchor="text" w:x="2757" w:y="9684"/>
        <w:widowControl w:val="0"/>
        <w:autoSpaceDE w:val="0"/>
        <w:autoSpaceDN w:val="0"/>
        <w:spacing w:before="44" w:after="0" w:line="168" w:lineRule="exact"/>
        <w:ind w:left="168" w:right="0" w:firstLine="0"/>
        <w:jc w:val="left"/>
        <w:rPr>
          <w:rFonts w:ascii="宋体"/>
          <w:color w:val="000000"/>
          <w:spacing w:val="0"/>
          <w:sz w:val="17"/>
        </w:rPr>
      </w:pPr>
      <w:r>
        <w:rPr>
          <w:rFonts w:ascii="宋体" w:hAnsi="宋体" w:cs="宋体"/>
          <w:color w:val="000000"/>
          <w:spacing w:val="0"/>
          <w:sz w:val="17"/>
        </w:rPr>
        <w:t>标</w:t>
      </w:r>
    </w:p>
    <w:p w14:paraId="677117C5">
      <w:pPr>
        <w:framePr w:w="744" w:wrap="auto" w:vAnchor="margin" w:hAnchor="text" w:x="6610" w:y="9684"/>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质量指</w:t>
      </w:r>
    </w:p>
    <w:p w14:paraId="7C3142AE">
      <w:pPr>
        <w:framePr w:w="744" w:wrap="auto" w:vAnchor="margin" w:hAnchor="text" w:x="6610" w:y="9684"/>
        <w:widowControl w:val="0"/>
        <w:autoSpaceDE w:val="0"/>
        <w:autoSpaceDN w:val="0"/>
        <w:spacing w:before="44" w:after="0" w:line="168" w:lineRule="exact"/>
        <w:ind w:left="168" w:right="0" w:firstLine="0"/>
        <w:jc w:val="left"/>
        <w:rPr>
          <w:rFonts w:ascii="宋体"/>
          <w:color w:val="000000"/>
          <w:spacing w:val="0"/>
          <w:sz w:val="17"/>
        </w:rPr>
      </w:pPr>
      <w:r>
        <w:rPr>
          <w:rFonts w:ascii="宋体" w:hAnsi="宋体" w:cs="宋体"/>
          <w:color w:val="000000"/>
          <w:spacing w:val="0"/>
          <w:sz w:val="17"/>
        </w:rPr>
        <w:t>标</w:t>
      </w:r>
    </w:p>
    <w:p w14:paraId="77AE4671">
      <w:pPr>
        <w:framePr w:w="2088" w:wrap="auto" w:vAnchor="margin" w:hAnchor="text" w:x="3413" w:y="9790"/>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办公用品采购质量达标率</w:t>
      </w:r>
    </w:p>
    <w:p w14:paraId="538DF535">
      <w:pPr>
        <w:framePr w:w="2088" w:wrap="auto" w:vAnchor="margin" w:hAnchor="text" w:x="3413" w:y="9790"/>
        <w:widowControl w:val="0"/>
        <w:autoSpaceDE w:val="0"/>
        <w:autoSpaceDN w:val="0"/>
        <w:spacing w:before="600" w:after="0" w:line="168" w:lineRule="exact"/>
        <w:ind w:left="507" w:right="0" w:firstLine="0"/>
        <w:jc w:val="left"/>
        <w:rPr>
          <w:rFonts w:ascii="宋体"/>
          <w:color w:val="000000"/>
          <w:spacing w:val="0"/>
          <w:sz w:val="17"/>
        </w:rPr>
      </w:pPr>
      <w:r>
        <w:rPr>
          <w:rFonts w:ascii="宋体" w:hAnsi="宋体" w:cs="宋体"/>
          <w:color w:val="000000"/>
          <w:spacing w:val="-3"/>
          <w:sz w:val="17"/>
        </w:rPr>
        <w:t>采购及时率</w:t>
      </w:r>
    </w:p>
    <w:p w14:paraId="17664E55">
      <w:pPr>
        <w:framePr w:w="835" w:wrap="auto" w:vAnchor="margin" w:hAnchor="text" w:x="5621" w:y="9790"/>
        <w:widowControl w:val="0"/>
        <w:autoSpaceDE w:val="0"/>
        <w:autoSpaceDN w:val="0"/>
        <w:spacing w:before="0" w:after="0" w:line="168" w:lineRule="exact"/>
        <w:ind w:left="0" w:right="0" w:firstLine="0"/>
        <w:jc w:val="left"/>
        <w:rPr>
          <w:rFonts w:ascii="宋体"/>
          <w:color w:val="000000"/>
          <w:spacing w:val="0"/>
          <w:sz w:val="17"/>
        </w:rPr>
      </w:pPr>
      <w:r>
        <w:rPr>
          <w:rFonts w:ascii="宋体"/>
          <w:color w:val="000000"/>
          <w:spacing w:val="0"/>
          <w:sz w:val="17"/>
        </w:rPr>
        <w:t>&gt;=</w:t>
      </w:r>
      <w:r>
        <w:rPr>
          <w:rFonts w:ascii="宋体"/>
          <w:color w:val="000000"/>
          <w:spacing w:val="2"/>
          <w:sz w:val="17"/>
        </w:rPr>
        <w:t xml:space="preserve"> </w:t>
      </w:r>
      <w:r>
        <w:rPr>
          <w:rFonts w:ascii="宋体"/>
          <w:color w:val="000000"/>
          <w:spacing w:val="0"/>
          <w:sz w:val="17"/>
        </w:rPr>
        <w:t>100%</w:t>
      </w:r>
    </w:p>
    <w:p w14:paraId="0A0E175D">
      <w:pPr>
        <w:framePr w:w="835" w:wrap="auto" w:vAnchor="margin" w:hAnchor="text" w:x="5621" w:y="9790"/>
        <w:widowControl w:val="0"/>
        <w:autoSpaceDE w:val="0"/>
        <w:autoSpaceDN w:val="0"/>
        <w:spacing w:before="600" w:after="0" w:line="168" w:lineRule="exact"/>
        <w:ind w:left="0" w:right="0" w:firstLine="0"/>
        <w:jc w:val="left"/>
        <w:rPr>
          <w:rFonts w:ascii="宋体"/>
          <w:color w:val="000000"/>
          <w:spacing w:val="0"/>
          <w:sz w:val="17"/>
        </w:rPr>
      </w:pPr>
      <w:r>
        <w:rPr>
          <w:rFonts w:ascii="宋体"/>
          <w:color w:val="000000"/>
          <w:spacing w:val="0"/>
          <w:sz w:val="17"/>
        </w:rPr>
        <w:t>&gt;=</w:t>
      </w:r>
      <w:r>
        <w:rPr>
          <w:rFonts w:ascii="宋体"/>
          <w:color w:val="000000"/>
          <w:spacing w:val="2"/>
          <w:sz w:val="17"/>
        </w:rPr>
        <w:t xml:space="preserve"> </w:t>
      </w:r>
      <w:r>
        <w:rPr>
          <w:rFonts w:ascii="宋体"/>
          <w:color w:val="000000"/>
          <w:spacing w:val="0"/>
          <w:sz w:val="17"/>
        </w:rPr>
        <w:t>100%</w:t>
      </w:r>
    </w:p>
    <w:p w14:paraId="13DAD26C">
      <w:pPr>
        <w:framePr w:w="835" w:wrap="auto" w:vAnchor="margin" w:hAnchor="text" w:x="5621" w:y="9790"/>
        <w:widowControl w:val="0"/>
        <w:autoSpaceDE w:val="0"/>
        <w:autoSpaceDN w:val="0"/>
        <w:spacing w:before="600" w:after="0" w:line="168" w:lineRule="exact"/>
        <w:ind w:left="43" w:right="0" w:firstLine="0"/>
        <w:jc w:val="left"/>
        <w:rPr>
          <w:rFonts w:ascii="宋体"/>
          <w:color w:val="000000"/>
          <w:spacing w:val="0"/>
          <w:sz w:val="17"/>
        </w:rPr>
      </w:pPr>
      <w:r>
        <w:rPr>
          <w:rFonts w:ascii="宋体"/>
          <w:color w:val="000000"/>
          <w:spacing w:val="0"/>
          <w:sz w:val="17"/>
        </w:rPr>
        <w:t>&gt;=</w:t>
      </w:r>
      <w:r>
        <w:rPr>
          <w:rFonts w:ascii="宋体"/>
          <w:color w:val="000000"/>
          <w:spacing w:val="2"/>
          <w:sz w:val="17"/>
        </w:rPr>
        <w:t xml:space="preserve"> </w:t>
      </w:r>
      <w:r>
        <w:rPr>
          <w:rFonts w:ascii="宋体"/>
          <w:color w:val="000000"/>
          <w:spacing w:val="0"/>
          <w:sz w:val="17"/>
        </w:rPr>
        <w:t>98%</w:t>
      </w:r>
    </w:p>
    <w:p w14:paraId="6BC4688A">
      <w:pPr>
        <w:framePr w:w="912" w:wrap="auto" w:vAnchor="margin" w:hAnchor="text" w:x="1870" w:y="10174"/>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产出指标</w:t>
      </w:r>
    </w:p>
    <w:p w14:paraId="3040AF75">
      <w:pPr>
        <w:framePr w:w="744" w:wrap="auto" w:vAnchor="margin" w:hAnchor="text" w:x="2757" w:y="10453"/>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时效指</w:t>
      </w:r>
    </w:p>
    <w:p w14:paraId="662E5E3A">
      <w:pPr>
        <w:framePr w:w="744" w:wrap="auto" w:vAnchor="margin" w:hAnchor="text" w:x="2757" w:y="10453"/>
        <w:widowControl w:val="0"/>
        <w:autoSpaceDE w:val="0"/>
        <w:autoSpaceDN w:val="0"/>
        <w:spacing w:before="43" w:after="0" w:line="168" w:lineRule="exact"/>
        <w:ind w:left="168" w:right="0" w:firstLine="0"/>
        <w:jc w:val="left"/>
        <w:rPr>
          <w:rFonts w:ascii="宋体"/>
          <w:color w:val="000000"/>
          <w:spacing w:val="0"/>
          <w:sz w:val="17"/>
        </w:rPr>
      </w:pPr>
      <w:r>
        <w:rPr>
          <w:rFonts w:ascii="宋体" w:hAnsi="宋体" w:cs="宋体"/>
          <w:color w:val="000000"/>
          <w:spacing w:val="0"/>
          <w:sz w:val="17"/>
        </w:rPr>
        <w:t>标</w:t>
      </w:r>
    </w:p>
    <w:p w14:paraId="73CF848C">
      <w:pPr>
        <w:framePr w:w="744" w:wrap="auto" w:vAnchor="margin" w:hAnchor="text" w:x="6610" w:y="10453"/>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时效指</w:t>
      </w:r>
    </w:p>
    <w:p w14:paraId="77B25213">
      <w:pPr>
        <w:framePr w:w="744" w:wrap="auto" w:vAnchor="margin" w:hAnchor="text" w:x="6610" w:y="10453"/>
        <w:widowControl w:val="0"/>
        <w:autoSpaceDE w:val="0"/>
        <w:autoSpaceDN w:val="0"/>
        <w:spacing w:before="43" w:after="0" w:line="168" w:lineRule="exact"/>
        <w:ind w:left="168" w:right="0" w:firstLine="0"/>
        <w:jc w:val="left"/>
        <w:rPr>
          <w:rFonts w:ascii="宋体"/>
          <w:color w:val="000000"/>
          <w:spacing w:val="0"/>
          <w:sz w:val="17"/>
        </w:rPr>
      </w:pPr>
      <w:r>
        <w:rPr>
          <w:rFonts w:ascii="宋体" w:hAnsi="宋体" w:cs="宋体"/>
          <w:color w:val="000000"/>
          <w:spacing w:val="0"/>
          <w:sz w:val="17"/>
        </w:rPr>
        <w:t>标</w:t>
      </w:r>
    </w:p>
    <w:p w14:paraId="4ACF72CE">
      <w:pPr>
        <w:framePr w:w="835" w:wrap="auto" w:vAnchor="margin" w:hAnchor="text" w:x="9909" w:y="10558"/>
        <w:widowControl w:val="0"/>
        <w:autoSpaceDE w:val="0"/>
        <w:autoSpaceDN w:val="0"/>
        <w:spacing w:before="0" w:after="0" w:line="168" w:lineRule="exact"/>
        <w:ind w:left="0" w:right="0" w:firstLine="0"/>
        <w:jc w:val="left"/>
        <w:rPr>
          <w:rFonts w:ascii="宋体"/>
          <w:color w:val="000000"/>
          <w:spacing w:val="0"/>
          <w:sz w:val="17"/>
        </w:rPr>
      </w:pPr>
      <w:r>
        <w:rPr>
          <w:rFonts w:ascii="宋体"/>
          <w:color w:val="000000"/>
          <w:spacing w:val="0"/>
          <w:sz w:val="17"/>
        </w:rPr>
        <w:t>&gt;=</w:t>
      </w:r>
      <w:r>
        <w:rPr>
          <w:rFonts w:ascii="宋体"/>
          <w:color w:val="000000"/>
          <w:spacing w:val="2"/>
          <w:sz w:val="17"/>
        </w:rPr>
        <w:t xml:space="preserve"> </w:t>
      </w:r>
      <w:r>
        <w:rPr>
          <w:rFonts w:ascii="宋体"/>
          <w:color w:val="000000"/>
          <w:spacing w:val="0"/>
          <w:sz w:val="17"/>
        </w:rPr>
        <w:t>100%</w:t>
      </w:r>
    </w:p>
    <w:p w14:paraId="1CD3CE72">
      <w:pPr>
        <w:framePr w:w="408" w:wrap="auto" w:vAnchor="margin" w:hAnchor="text" w:x="1334" w:y="11182"/>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0"/>
          <w:sz w:val="17"/>
        </w:rPr>
        <w:t>绩</w:t>
      </w:r>
    </w:p>
    <w:p w14:paraId="31F82E6A">
      <w:pPr>
        <w:framePr w:w="408" w:wrap="auto" w:vAnchor="margin" w:hAnchor="text" w:x="1334" w:y="11182"/>
        <w:widowControl w:val="0"/>
        <w:autoSpaceDE w:val="0"/>
        <w:autoSpaceDN w:val="0"/>
        <w:spacing w:before="41" w:after="0" w:line="168" w:lineRule="exact"/>
        <w:ind w:left="0" w:right="0" w:firstLine="0"/>
        <w:jc w:val="left"/>
        <w:rPr>
          <w:rFonts w:ascii="宋体"/>
          <w:color w:val="000000"/>
          <w:spacing w:val="0"/>
          <w:sz w:val="17"/>
        </w:rPr>
      </w:pPr>
      <w:r>
        <w:rPr>
          <w:rFonts w:ascii="宋体" w:hAnsi="宋体" w:cs="宋体"/>
          <w:color w:val="000000"/>
          <w:spacing w:val="0"/>
          <w:sz w:val="17"/>
        </w:rPr>
        <w:t>效</w:t>
      </w:r>
    </w:p>
    <w:p w14:paraId="5ACAA597">
      <w:pPr>
        <w:framePr w:w="408" w:wrap="auto" w:vAnchor="margin" w:hAnchor="text" w:x="1334" w:y="11182"/>
        <w:widowControl w:val="0"/>
        <w:autoSpaceDE w:val="0"/>
        <w:autoSpaceDN w:val="0"/>
        <w:spacing w:before="43" w:after="0" w:line="168" w:lineRule="exact"/>
        <w:ind w:left="0" w:right="0" w:firstLine="0"/>
        <w:jc w:val="left"/>
        <w:rPr>
          <w:rFonts w:ascii="宋体"/>
          <w:color w:val="000000"/>
          <w:spacing w:val="0"/>
          <w:sz w:val="17"/>
        </w:rPr>
      </w:pPr>
      <w:r>
        <w:rPr>
          <w:rFonts w:ascii="宋体" w:hAnsi="宋体" w:cs="宋体"/>
          <w:color w:val="000000"/>
          <w:spacing w:val="0"/>
          <w:sz w:val="17"/>
        </w:rPr>
        <w:t>指</w:t>
      </w:r>
    </w:p>
    <w:p w14:paraId="448FFDAF">
      <w:pPr>
        <w:framePr w:w="408" w:wrap="auto" w:vAnchor="margin" w:hAnchor="text" w:x="1334" w:y="11182"/>
        <w:widowControl w:val="0"/>
        <w:autoSpaceDE w:val="0"/>
        <w:autoSpaceDN w:val="0"/>
        <w:spacing w:before="41" w:after="0" w:line="168" w:lineRule="exact"/>
        <w:ind w:left="0" w:right="0" w:firstLine="0"/>
        <w:jc w:val="left"/>
        <w:rPr>
          <w:rFonts w:ascii="宋体"/>
          <w:color w:val="000000"/>
          <w:spacing w:val="0"/>
          <w:sz w:val="17"/>
        </w:rPr>
      </w:pPr>
      <w:r>
        <w:rPr>
          <w:rFonts w:ascii="宋体" w:hAnsi="宋体" w:cs="宋体"/>
          <w:color w:val="000000"/>
          <w:spacing w:val="0"/>
          <w:sz w:val="17"/>
        </w:rPr>
        <w:t>标</w:t>
      </w:r>
    </w:p>
    <w:p w14:paraId="16FE1A04">
      <w:pPr>
        <w:framePr w:w="744" w:wrap="auto" w:vAnchor="margin" w:hAnchor="text" w:x="2757" w:y="11220"/>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成本指</w:t>
      </w:r>
    </w:p>
    <w:p w14:paraId="121E0657">
      <w:pPr>
        <w:framePr w:w="744" w:wrap="auto" w:vAnchor="margin" w:hAnchor="text" w:x="2757" w:y="11220"/>
        <w:widowControl w:val="0"/>
        <w:autoSpaceDE w:val="0"/>
        <w:autoSpaceDN w:val="0"/>
        <w:spacing w:before="44" w:after="0" w:line="168" w:lineRule="exact"/>
        <w:ind w:left="168" w:right="0" w:firstLine="0"/>
        <w:jc w:val="left"/>
        <w:rPr>
          <w:rFonts w:ascii="宋体"/>
          <w:color w:val="000000"/>
          <w:spacing w:val="0"/>
          <w:sz w:val="17"/>
        </w:rPr>
      </w:pPr>
      <w:r>
        <w:rPr>
          <w:rFonts w:ascii="宋体" w:hAnsi="宋体" w:cs="宋体"/>
          <w:color w:val="000000"/>
          <w:spacing w:val="0"/>
          <w:sz w:val="17"/>
        </w:rPr>
        <w:t>标</w:t>
      </w:r>
    </w:p>
    <w:p w14:paraId="2EC4A6F3">
      <w:pPr>
        <w:framePr w:w="744" w:wrap="auto" w:vAnchor="margin" w:hAnchor="text" w:x="6610" w:y="11220"/>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成本指</w:t>
      </w:r>
    </w:p>
    <w:p w14:paraId="5C1AD6F0">
      <w:pPr>
        <w:framePr w:w="744" w:wrap="auto" w:vAnchor="margin" w:hAnchor="text" w:x="6610" w:y="11220"/>
        <w:widowControl w:val="0"/>
        <w:autoSpaceDE w:val="0"/>
        <w:autoSpaceDN w:val="0"/>
        <w:spacing w:before="44" w:after="0" w:line="168" w:lineRule="exact"/>
        <w:ind w:left="168" w:right="0" w:firstLine="0"/>
        <w:jc w:val="left"/>
        <w:rPr>
          <w:rFonts w:ascii="宋体"/>
          <w:color w:val="000000"/>
          <w:spacing w:val="0"/>
          <w:sz w:val="17"/>
        </w:rPr>
      </w:pPr>
      <w:r>
        <w:rPr>
          <w:rFonts w:ascii="宋体" w:hAnsi="宋体" w:cs="宋体"/>
          <w:color w:val="000000"/>
          <w:spacing w:val="0"/>
          <w:sz w:val="17"/>
        </w:rPr>
        <w:t>标</w:t>
      </w:r>
    </w:p>
    <w:p w14:paraId="697B2836">
      <w:pPr>
        <w:framePr w:w="1080" w:wrap="auto" w:vAnchor="margin" w:hAnchor="text" w:x="3919" w:y="11326"/>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预算执行率</w:t>
      </w:r>
    </w:p>
    <w:p w14:paraId="5589A960">
      <w:pPr>
        <w:framePr w:w="1080" w:wrap="auto" w:vAnchor="margin" w:hAnchor="text" w:x="8028" w:y="11326"/>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预算执行率</w:t>
      </w:r>
    </w:p>
    <w:p w14:paraId="1FE2CD5C">
      <w:pPr>
        <w:framePr w:w="750" w:wrap="auto" w:vAnchor="margin" w:hAnchor="text" w:x="9953" w:y="11326"/>
        <w:widowControl w:val="0"/>
        <w:autoSpaceDE w:val="0"/>
        <w:autoSpaceDN w:val="0"/>
        <w:spacing w:before="0" w:after="0" w:line="168" w:lineRule="exact"/>
        <w:ind w:left="0" w:right="0" w:firstLine="0"/>
        <w:jc w:val="left"/>
        <w:rPr>
          <w:rFonts w:ascii="宋体"/>
          <w:color w:val="000000"/>
          <w:spacing w:val="0"/>
          <w:sz w:val="17"/>
        </w:rPr>
      </w:pPr>
      <w:r>
        <w:rPr>
          <w:rFonts w:ascii="宋体"/>
          <w:color w:val="000000"/>
          <w:spacing w:val="0"/>
          <w:sz w:val="17"/>
        </w:rPr>
        <w:t>&gt;=</w:t>
      </w:r>
      <w:r>
        <w:rPr>
          <w:rFonts w:ascii="宋体"/>
          <w:color w:val="000000"/>
          <w:spacing w:val="2"/>
          <w:sz w:val="17"/>
        </w:rPr>
        <w:t xml:space="preserve"> </w:t>
      </w:r>
      <w:r>
        <w:rPr>
          <w:rFonts w:ascii="宋体"/>
          <w:color w:val="000000"/>
          <w:spacing w:val="0"/>
          <w:sz w:val="17"/>
        </w:rPr>
        <w:t>98%</w:t>
      </w:r>
    </w:p>
    <w:p w14:paraId="4EAC821A">
      <w:pPr>
        <w:framePr w:w="744" w:wrap="auto" w:vAnchor="margin" w:hAnchor="text" w:x="2757" w:y="11989"/>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经济效</w:t>
      </w:r>
    </w:p>
    <w:p w14:paraId="086E9106">
      <w:pPr>
        <w:framePr w:w="744" w:wrap="auto" w:vAnchor="margin" w:hAnchor="text" w:x="2757" w:y="11989"/>
        <w:widowControl w:val="0"/>
        <w:autoSpaceDE w:val="0"/>
        <w:autoSpaceDN w:val="0"/>
        <w:spacing w:before="43" w:after="0" w:line="168" w:lineRule="exact"/>
        <w:ind w:left="0" w:right="0" w:firstLine="0"/>
        <w:jc w:val="left"/>
        <w:rPr>
          <w:rFonts w:ascii="宋体"/>
          <w:color w:val="000000"/>
          <w:spacing w:val="0"/>
          <w:sz w:val="17"/>
        </w:rPr>
      </w:pPr>
      <w:r>
        <w:rPr>
          <w:rFonts w:ascii="宋体" w:hAnsi="宋体" w:cs="宋体"/>
          <w:color w:val="000000"/>
          <w:spacing w:val="-3"/>
          <w:sz w:val="17"/>
        </w:rPr>
        <w:t>益指标</w:t>
      </w:r>
    </w:p>
    <w:p w14:paraId="19753B65">
      <w:pPr>
        <w:framePr w:w="744" w:wrap="auto" w:vAnchor="margin" w:hAnchor="text" w:x="6610" w:y="11989"/>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经济效</w:t>
      </w:r>
    </w:p>
    <w:p w14:paraId="314F3193">
      <w:pPr>
        <w:framePr w:w="744" w:wrap="auto" w:vAnchor="margin" w:hAnchor="text" w:x="6610" w:y="11989"/>
        <w:widowControl w:val="0"/>
        <w:autoSpaceDE w:val="0"/>
        <w:autoSpaceDN w:val="0"/>
        <w:spacing w:before="43" w:after="0" w:line="168" w:lineRule="exact"/>
        <w:ind w:left="0" w:right="0" w:firstLine="0"/>
        <w:jc w:val="left"/>
        <w:rPr>
          <w:rFonts w:ascii="宋体"/>
          <w:color w:val="000000"/>
          <w:spacing w:val="0"/>
          <w:sz w:val="17"/>
        </w:rPr>
      </w:pPr>
      <w:r>
        <w:rPr>
          <w:rFonts w:ascii="宋体" w:hAnsi="宋体" w:cs="宋体"/>
          <w:color w:val="000000"/>
          <w:spacing w:val="-3"/>
          <w:sz w:val="17"/>
        </w:rPr>
        <w:t>益指标</w:t>
      </w:r>
    </w:p>
    <w:p w14:paraId="3EE95F14">
      <w:pPr>
        <w:framePr w:w="744" w:wrap="auto" w:vAnchor="margin" w:hAnchor="text" w:x="2757" w:y="12756"/>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社会效</w:t>
      </w:r>
    </w:p>
    <w:p w14:paraId="51A07BD7">
      <w:pPr>
        <w:framePr w:w="744" w:wrap="auto" w:vAnchor="margin" w:hAnchor="text" w:x="2757" w:y="12756"/>
        <w:widowControl w:val="0"/>
        <w:autoSpaceDE w:val="0"/>
        <w:autoSpaceDN w:val="0"/>
        <w:spacing w:before="44" w:after="0" w:line="168" w:lineRule="exact"/>
        <w:ind w:left="0" w:right="0" w:firstLine="0"/>
        <w:jc w:val="left"/>
        <w:rPr>
          <w:rFonts w:ascii="宋体"/>
          <w:color w:val="000000"/>
          <w:spacing w:val="0"/>
          <w:sz w:val="17"/>
        </w:rPr>
      </w:pPr>
      <w:r>
        <w:rPr>
          <w:rFonts w:ascii="宋体" w:hAnsi="宋体" w:cs="宋体"/>
          <w:color w:val="000000"/>
          <w:spacing w:val="-3"/>
          <w:sz w:val="17"/>
        </w:rPr>
        <w:t>益指标</w:t>
      </w:r>
    </w:p>
    <w:p w14:paraId="756FBFCD">
      <w:pPr>
        <w:framePr w:w="744" w:wrap="auto" w:vAnchor="margin" w:hAnchor="text" w:x="6610" w:y="12756"/>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社会效</w:t>
      </w:r>
    </w:p>
    <w:p w14:paraId="139D5F57">
      <w:pPr>
        <w:framePr w:w="744" w:wrap="auto" w:vAnchor="margin" w:hAnchor="text" w:x="6610" w:y="12756"/>
        <w:widowControl w:val="0"/>
        <w:autoSpaceDE w:val="0"/>
        <w:autoSpaceDN w:val="0"/>
        <w:spacing w:before="44" w:after="0" w:line="168" w:lineRule="exact"/>
        <w:ind w:left="0" w:right="0" w:firstLine="0"/>
        <w:jc w:val="left"/>
        <w:rPr>
          <w:rFonts w:ascii="宋体"/>
          <w:color w:val="000000"/>
          <w:spacing w:val="0"/>
          <w:sz w:val="17"/>
        </w:rPr>
      </w:pPr>
      <w:r>
        <w:rPr>
          <w:rFonts w:ascii="宋体" w:hAnsi="宋体" w:cs="宋体"/>
          <w:color w:val="000000"/>
          <w:spacing w:val="-3"/>
          <w:sz w:val="17"/>
        </w:rPr>
        <w:t>益指标</w:t>
      </w:r>
    </w:p>
    <w:p w14:paraId="186C8746">
      <w:pPr>
        <w:framePr w:w="1920" w:wrap="auto" w:vAnchor="margin" w:hAnchor="text" w:x="3497" w:y="12861"/>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产生了良好的社会效益</w:t>
      </w:r>
    </w:p>
    <w:p w14:paraId="176B6599">
      <w:pPr>
        <w:framePr w:w="750" w:wrap="auto" w:vAnchor="margin" w:hAnchor="text" w:x="5664" w:y="12861"/>
        <w:widowControl w:val="0"/>
        <w:autoSpaceDE w:val="0"/>
        <w:autoSpaceDN w:val="0"/>
        <w:spacing w:before="0" w:after="0" w:line="168" w:lineRule="exact"/>
        <w:ind w:left="0" w:right="0" w:firstLine="0"/>
        <w:jc w:val="left"/>
        <w:rPr>
          <w:rFonts w:ascii="宋体"/>
          <w:color w:val="000000"/>
          <w:spacing w:val="0"/>
          <w:sz w:val="17"/>
        </w:rPr>
      </w:pPr>
      <w:r>
        <w:rPr>
          <w:rFonts w:ascii="宋体"/>
          <w:color w:val="000000"/>
          <w:spacing w:val="0"/>
          <w:sz w:val="17"/>
        </w:rPr>
        <w:t>&gt;=</w:t>
      </w:r>
      <w:r>
        <w:rPr>
          <w:rFonts w:ascii="宋体"/>
          <w:color w:val="000000"/>
          <w:spacing w:val="2"/>
          <w:sz w:val="17"/>
        </w:rPr>
        <w:t xml:space="preserve"> </w:t>
      </w:r>
      <w:r>
        <w:rPr>
          <w:rFonts w:ascii="宋体"/>
          <w:color w:val="000000"/>
          <w:spacing w:val="0"/>
          <w:sz w:val="17"/>
        </w:rPr>
        <w:t>96%</w:t>
      </w:r>
    </w:p>
    <w:p w14:paraId="69985CD7">
      <w:pPr>
        <w:framePr w:w="1920" w:wrap="auto" w:vAnchor="margin" w:hAnchor="text" w:x="7606" w:y="12861"/>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产生了良好的社会效益</w:t>
      </w:r>
    </w:p>
    <w:p w14:paraId="388B14F0">
      <w:pPr>
        <w:framePr w:w="750" w:wrap="auto" w:vAnchor="margin" w:hAnchor="text" w:x="9953" w:y="12861"/>
        <w:widowControl w:val="0"/>
        <w:autoSpaceDE w:val="0"/>
        <w:autoSpaceDN w:val="0"/>
        <w:spacing w:before="0" w:after="0" w:line="168" w:lineRule="exact"/>
        <w:ind w:left="0" w:right="0" w:firstLine="0"/>
        <w:jc w:val="left"/>
        <w:rPr>
          <w:rFonts w:ascii="宋体"/>
          <w:color w:val="000000"/>
          <w:spacing w:val="0"/>
          <w:sz w:val="17"/>
        </w:rPr>
      </w:pPr>
      <w:r>
        <w:rPr>
          <w:rFonts w:ascii="宋体"/>
          <w:color w:val="000000"/>
          <w:spacing w:val="0"/>
          <w:sz w:val="17"/>
        </w:rPr>
        <w:t>&gt;=</w:t>
      </w:r>
      <w:r>
        <w:rPr>
          <w:rFonts w:ascii="宋体"/>
          <w:color w:val="000000"/>
          <w:spacing w:val="2"/>
          <w:sz w:val="17"/>
        </w:rPr>
        <w:t xml:space="preserve"> </w:t>
      </w:r>
      <w:r>
        <w:rPr>
          <w:rFonts w:ascii="宋体"/>
          <w:color w:val="000000"/>
          <w:spacing w:val="0"/>
          <w:sz w:val="17"/>
        </w:rPr>
        <w:t>96%</w:t>
      </w:r>
    </w:p>
    <w:p w14:paraId="78A272DA">
      <w:pPr>
        <w:framePr w:w="912" w:wrap="auto" w:vAnchor="margin" w:hAnchor="text" w:x="1870" w:y="13246"/>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效益指标</w:t>
      </w:r>
    </w:p>
    <w:p w14:paraId="0C0042E8">
      <w:pPr>
        <w:framePr w:w="744" w:wrap="auto" w:vAnchor="margin" w:hAnchor="text" w:x="2757" w:y="13524"/>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生态效</w:t>
      </w:r>
    </w:p>
    <w:p w14:paraId="4CC6055F">
      <w:pPr>
        <w:framePr w:w="744" w:wrap="auto" w:vAnchor="margin" w:hAnchor="text" w:x="2757" w:y="13524"/>
        <w:widowControl w:val="0"/>
        <w:autoSpaceDE w:val="0"/>
        <w:autoSpaceDN w:val="0"/>
        <w:spacing w:before="43" w:after="0" w:line="168" w:lineRule="exact"/>
        <w:ind w:left="0" w:right="0" w:firstLine="0"/>
        <w:jc w:val="left"/>
        <w:rPr>
          <w:rFonts w:ascii="宋体"/>
          <w:color w:val="000000"/>
          <w:spacing w:val="0"/>
          <w:sz w:val="17"/>
        </w:rPr>
      </w:pPr>
      <w:r>
        <w:rPr>
          <w:rFonts w:ascii="宋体" w:hAnsi="宋体" w:cs="宋体"/>
          <w:color w:val="000000"/>
          <w:spacing w:val="-3"/>
          <w:sz w:val="17"/>
        </w:rPr>
        <w:t>益指标</w:t>
      </w:r>
    </w:p>
    <w:p w14:paraId="04737C99">
      <w:pPr>
        <w:framePr w:w="744" w:wrap="auto" w:vAnchor="margin" w:hAnchor="text" w:x="6610" w:y="13524"/>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生态效</w:t>
      </w:r>
    </w:p>
    <w:p w14:paraId="50366549">
      <w:pPr>
        <w:framePr w:w="744" w:wrap="auto" w:vAnchor="margin" w:hAnchor="text" w:x="6610" w:y="13524"/>
        <w:widowControl w:val="0"/>
        <w:autoSpaceDE w:val="0"/>
        <w:autoSpaceDN w:val="0"/>
        <w:spacing w:before="43" w:after="0" w:line="168" w:lineRule="exact"/>
        <w:ind w:left="0" w:right="0" w:firstLine="0"/>
        <w:jc w:val="left"/>
        <w:rPr>
          <w:rFonts w:ascii="宋体"/>
          <w:color w:val="000000"/>
          <w:spacing w:val="0"/>
          <w:sz w:val="17"/>
        </w:rPr>
      </w:pPr>
      <w:r>
        <w:rPr>
          <w:rFonts w:ascii="宋体" w:hAnsi="宋体" w:cs="宋体"/>
          <w:color w:val="000000"/>
          <w:spacing w:val="-3"/>
          <w:sz w:val="17"/>
        </w:rPr>
        <w:t>益指标</w:t>
      </w:r>
    </w:p>
    <w:p w14:paraId="725277E7">
      <w:pPr>
        <w:framePr w:w="744" w:wrap="auto" w:vAnchor="margin" w:hAnchor="text" w:x="2757" w:y="14189"/>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可持续</w:t>
      </w:r>
    </w:p>
    <w:p w14:paraId="6EA0A38F">
      <w:pPr>
        <w:framePr w:w="744" w:wrap="auto" w:vAnchor="margin" w:hAnchor="text" w:x="2757" w:y="14189"/>
        <w:widowControl w:val="0"/>
        <w:autoSpaceDE w:val="0"/>
        <w:autoSpaceDN w:val="0"/>
        <w:spacing w:before="41" w:after="0" w:line="168" w:lineRule="exact"/>
        <w:ind w:left="0" w:right="0" w:firstLine="0"/>
        <w:jc w:val="left"/>
        <w:rPr>
          <w:rFonts w:ascii="宋体"/>
          <w:color w:val="000000"/>
          <w:spacing w:val="0"/>
          <w:sz w:val="17"/>
        </w:rPr>
      </w:pPr>
      <w:r>
        <w:rPr>
          <w:rFonts w:ascii="宋体" w:hAnsi="宋体" w:cs="宋体"/>
          <w:color w:val="000000"/>
          <w:spacing w:val="-3"/>
          <w:sz w:val="17"/>
        </w:rPr>
        <w:t>影响指</w:t>
      </w:r>
    </w:p>
    <w:p w14:paraId="62926536">
      <w:pPr>
        <w:framePr w:w="744" w:wrap="auto" w:vAnchor="margin" w:hAnchor="text" w:x="2757" w:y="14189"/>
        <w:widowControl w:val="0"/>
        <w:autoSpaceDE w:val="0"/>
        <w:autoSpaceDN w:val="0"/>
        <w:spacing w:before="43" w:after="0" w:line="168" w:lineRule="exact"/>
        <w:ind w:left="168" w:right="0" w:firstLine="0"/>
        <w:jc w:val="left"/>
        <w:rPr>
          <w:rFonts w:ascii="宋体"/>
          <w:color w:val="000000"/>
          <w:spacing w:val="0"/>
          <w:sz w:val="17"/>
        </w:rPr>
      </w:pPr>
      <w:r>
        <w:rPr>
          <w:rFonts w:ascii="宋体" w:hAnsi="宋体" w:cs="宋体"/>
          <w:color w:val="000000"/>
          <w:spacing w:val="0"/>
          <w:sz w:val="17"/>
        </w:rPr>
        <w:t>标</w:t>
      </w:r>
    </w:p>
    <w:p w14:paraId="5904FF6F">
      <w:pPr>
        <w:framePr w:w="744" w:wrap="auto" w:vAnchor="margin" w:hAnchor="text" w:x="6610" w:y="14189"/>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可持续</w:t>
      </w:r>
    </w:p>
    <w:p w14:paraId="11A91BC3">
      <w:pPr>
        <w:framePr w:w="744" w:wrap="auto" w:vAnchor="margin" w:hAnchor="text" w:x="6610" w:y="14189"/>
        <w:widowControl w:val="0"/>
        <w:autoSpaceDE w:val="0"/>
        <w:autoSpaceDN w:val="0"/>
        <w:spacing w:before="41" w:after="0" w:line="168" w:lineRule="exact"/>
        <w:ind w:left="0" w:right="0" w:firstLine="0"/>
        <w:jc w:val="left"/>
        <w:rPr>
          <w:rFonts w:ascii="宋体"/>
          <w:color w:val="000000"/>
          <w:spacing w:val="0"/>
          <w:sz w:val="17"/>
        </w:rPr>
      </w:pPr>
      <w:r>
        <w:rPr>
          <w:rFonts w:ascii="宋体" w:hAnsi="宋体" w:cs="宋体"/>
          <w:color w:val="000000"/>
          <w:spacing w:val="-3"/>
          <w:sz w:val="17"/>
        </w:rPr>
        <w:t>影响指</w:t>
      </w:r>
    </w:p>
    <w:p w14:paraId="4EB94D34">
      <w:pPr>
        <w:framePr w:w="744" w:wrap="auto" w:vAnchor="margin" w:hAnchor="text" w:x="6610" w:y="14189"/>
        <w:widowControl w:val="0"/>
        <w:autoSpaceDE w:val="0"/>
        <w:autoSpaceDN w:val="0"/>
        <w:spacing w:before="43" w:after="0" w:line="168" w:lineRule="exact"/>
        <w:ind w:left="168" w:right="0" w:firstLine="0"/>
        <w:jc w:val="left"/>
        <w:rPr>
          <w:rFonts w:ascii="宋体"/>
          <w:color w:val="000000"/>
          <w:spacing w:val="0"/>
          <w:sz w:val="17"/>
        </w:rPr>
      </w:pPr>
      <w:r>
        <w:rPr>
          <w:rFonts w:ascii="宋体" w:hAnsi="宋体" w:cs="宋体"/>
          <w:color w:val="000000"/>
          <w:spacing w:val="0"/>
          <w:sz w:val="17"/>
        </w:rPr>
        <w:t>标</w:t>
      </w:r>
    </w:p>
    <w:p w14:paraId="07616D4F">
      <w:pPr>
        <w:framePr w:w="1714" w:wrap="auto" w:vAnchor="margin" w:hAnchor="text" w:x="1786" w:y="14957"/>
        <w:widowControl w:val="0"/>
        <w:autoSpaceDE w:val="0"/>
        <w:autoSpaceDN w:val="0"/>
        <w:spacing w:before="0" w:after="0" w:line="168" w:lineRule="exact"/>
        <w:ind w:left="972" w:right="0" w:firstLine="0"/>
        <w:jc w:val="left"/>
        <w:rPr>
          <w:rFonts w:ascii="宋体"/>
          <w:color w:val="000000"/>
          <w:spacing w:val="0"/>
          <w:sz w:val="17"/>
        </w:rPr>
      </w:pPr>
      <w:r>
        <w:rPr>
          <w:rFonts w:ascii="宋体" w:hAnsi="宋体" w:cs="宋体"/>
          <w:color w:val="000000"/>
          <w:spacing w:val="-3"/>
          <w:sz w:val="17"/>
        </w:rPr>
        <w:t>服务对</w:t>
      </w:r>
    </w:p>
    <w:p w14:paraId="17C22757">
      <w:pPr>
        <w:framePr w:w="1714" w:wrap="auto" w:vAnchor="margin" w:hAnchor="text" w:x="1786" w:y="14957"/>
        <w:widowControl w:val="0"/>
        <w:autoSpaceDE w:val="0"/>
        <w:autoSpaceDN w:val="0"/>
        <w:spacing w:before="41" w:after="0" w:line="168" w:lineRule="exact"/>
        <w:ind w:left="0" w:right="0" w:firstLine="0"/>
        <w:jc w:val="left"/>
        <w:rPr>
          <w:rFonts w:ascii="宋体"/>
          <w:color w:val="000000"/>
          <w:spacing w:val="0"/>
          <w:sz w:val="17"/>
        </w:rPr>
      </w:pPr>
      <w:r>
        <w:rPr>
          <w:rFonts w:ascii="宋体" w:hAnsi="宋体" w:cs="宋体"/>
          <w:color w:val="000000"/>
          <w:spacing w:val="-3"/>
          <w:sz w:val="17"/>
        </w:rPr>
        <w:t>满意度指标</w:t>
      </w:r>
      <w:r>
        <w:rPr>
          <w:rFonts w:ascii="宋体"/>
          <w:color w:val="000000"/>
          <w:spacing w:val="51"/>
          <w:sz w:val="17"/>
        </w:rPr>
        <w:t xml:space="preserve"> </w:t>
      </w:r>
      <w:r>
        <w:rPr>
          <w:rFonts w:ascii="宋体" w:hAnsi="宋体" w:cs="宋体"/>
          <w:color w:val="000000"/>
          <w:spacing w:val="-3"/>
          <w:sz w:val="17"/>
        </w:rPr>
        <w:t>象满意</w:t>
      </w:r>
    </w:p>
    <w:p w14:paraId="24CB0C6E">
      <w:pPr>
        <w:framePr w:w="1714" w:wrap="auto" w:vAnchor="margin" w:hAnchor="text" w:x="1786" w:y="14957"/>
        <w:widowControl w:val="0"/>
        <w:autoSpaceDE w:val="0"/>
        <w:autoSpaceDN w:val="0"/>
        <w:spacing w:before="41" w:after="0" w:line="168" w:lineRule="exact"/>
        <w:ind w:left="972" w:right="0" w:firstLine="0"/>
        <w:jc w:val="left"/>
        <w:rPr>
          <w:rFonts w:ascii="宋体"/>
          <w:color w:val="000000"/>
          <w:spacing w:val="0"/>
          <w:sz w:val="17"/>
        </w:rPr>
      </w:pPr>
      <w:r>
        <w:rPr>
          <w:rFonts w:ascii="宋体" w:hAnsi="宋体" w:cs="宋体"/>
          <w:color w:val="000000"/>
          <w:spacing w:val="-3"/>
          <w:sz w:val="17"/>
        </w:rPr>
        <w:t>度指标</w:t>
      </w:r>
    </w:p>
    <w:p w14:paraId="1F1AC414">
      <w:pPr>
        <w:framePr w:w="744" w:wrap="auto" w:vAnchor="margin" w:hAnchor="text" w:x="6610" w:y="14957"/>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服务对</w:t>
      </w:r>
    </w:p>
    <w:p w14:paraId="5DA69624">
      <w:pPr>
        <w:framePr w:w="744" w:wrap="auto" w:vAnchor="margin" w:hAnchor="text" w:x="6610" w:y="14957"/>
        <w:widowControl w:val="0"/>
        <w:autoSpaceDE w:val="0"/>
        <w:autoSpaceDN w:val="0"/>
        <w:spacing w:before="41" w:after="0" w:line="168" w:lineRule="exact"/>
        <w:ind w:left="0" w:right="0" w:firstLine="0"/>
        <w:jc w:val="left"/>
        <w:rPr>
          <w:rFonts w:ascii="宋体"/>
          <w:color w:val="000000"/>
          <w:spacing w:val="0"/>
          <w:sz w:val="17"/>
        </w:rPr>
      </w:pPr>
      <w:r>
        <w:rPr>
          <w:rFonts w:ascii="宋体" w:hAnsi="宋体" w:cs="宋体"/>
          <w:color w:val="000000"/>
          <w:spacing w:val="-3"/>
          <w:sz w:val="17"/>
        </w:rPr>
        <w:t>象满意</w:t>
      </w:r>
    </w:p>
    <w:p w14:paraId="6E938637">
      <w:pPr>
        <w:framePr w:w="744" w:wrap="auto" w:vAnchor="margin" w:hAnchor="text" w:x="6610" w:y="14957"/>
        <w:widowControl w:val="0"/>
        <w:autoSpaceDE w:val="0"/>
        <w:autoSpaceDN w:val="0"/>
        <w:spacing w:before="41" w:after="0" w:line="168" w:lineRule="exact"/>
        <w:ind w:left="0" w:right="0" w:firstLine="0"/>
        <w:jc w:val="left"/>
        <w:rPr>
          <w:rFonts w:ascii="宋体"/>
          <w:color w:val="000000"/>
          <w:spacing w:val="0"/>
          <w:sz w:val="17"/>
        </w:rPr>
      </w:pPr>
      <w:r>
        <w:rPr>
          <w:rFonts w:ascii="宋体" w:hAnsi="宋体" w:cs="宋体"/>
          <w:color w:val="000000"/>
          <w:spacing w:val="-3"/>
          <w:sz w:val="17"/>
        </w:rPr>
        <w:t>度指标</w:t>
      </w:r>
    </w:p>
    <w:p w14:paraId="696DE2C5">
      <w:pPr>
        <w:framePr w:w="1080" w:wrap="auto" w:vAnchor="margin" w:hAnchor="text" w:x="3919" w:y="15166"/>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对象满意度</w:t>
      </w:r>
    </w:p>
    <w:p w14:paraId="6D48B08E">
      <w:pPr>
        <w:framePr w:w="750" w:wrap="auto" w:vAnchor="margin" w:hAnchor="text" w:x="5664" w:y="15166"/>
        <w:widowControl w:val="0"/>
        <w:autoSpaceDE w:val="0"/>
        <w:autoSpaceDN w:val="0"/>
        <w:spacing w:before="0" w:after="0" w:line="168" w:lineRule="exact"/>
        <w:ind w:left="0" w:right="0" w:firstLine="0"/>
        <w:jc w:val="left"/>
        <w:rPr>
          <w:rFonts w:ascii="宋体"/>
          <w:color w:val="000000"/>
          <w:spacing w:val="0"/>
          <w:sz w:val="17"/>
        </w:rPr>
      </w:pPr>
      <w:r>
        <w:rPr>
          <w:rFonts w:ascii="宋体"/>
          <w:color w:val="000000"/>
          <w:spacing w:val="0"/>
          <w:sz w:val="17"/>
        </w:rPr>
        <w:t>&gt;=</w:t>
      </w:r>
      <w:r>
        <w:rPr>
          <w:rFonts w:ascii="宋体"/>
          <w:color w:val="000000"/>
          <w:spacing w:val="2"/>
          <w:sz w:val="17"/>
        </w:rPr>
        <w:t xml:space="preserve"> </w:t>
      </w:r>
      <w:r>
        <w:rPr>
          <w:rFonts w:ascii="宋体"/>
          <w:color w:val="000000"/>
          <w:spacing w:val="0"/>
          <w:sz w:val="17"/>
        </w:rPr>
        <w:t>97%</w:t>
      </w:r>
    </w:p>
    <w:p w14:paraId="35BC7408">
      <w:pPr>
        <w:framePr w:w="1080" w:wrap="auto" w:vAnchor="margin" w:hAnchor="text" w:x="8028" w:y="15166"/>
        <w:widowControl w:val="0"/>
        <w:autoSpaceDE w:val="0"/>
        <w:autoSpaceDN w:val="0"/>
        <w:spacing w:before="0" w:after="0" w:line="168" w:lineRule="exact"/>
        <w:ind w:left="0" w:right="0" w:firstLine="0"/>
        <w:jc w:val="left"/>
        <w:rPr>
          <w:rFonts w:ascii="宋体"/>
          <w:color w:val="000000"/>
          <w:spacing w:val="0"/>
          <w:sz w:val="17"/>
        </w:rPr>
      </w:pPr>
      <w:r>
        <w:rPr>
          <w:rFonts w:ascii="宋体" w:hAnsi="宋体" w:cs="宋体"/>
          <w:color w:val="000000"/>
          <w:spacing w:val="-3"/>
          <w:sz w:val="17"/>
        </w:rPr>
        <w:t>对象满意度</w:t>
      </w:r>
    </w:p>
    <w:p w14:paraId="4216A5C1">
      <w:pPr>
        <w:framePr w:w="750" w:wrap="auto" w:vAnchor="margin" w:hAnchor="text" w:x="9953" w:y="15166"/>
        <w:widowControl w:val="0"/>
        <w:autoSpaceDE w:val="0"/>
        <w:autoSpaceDN w:val="0"/>
        <w:spacing w:before="0" w:after="0" w:line="168" w:lineRule="exact"/>
        <w:ind w:left="0" w:right="0" w:firstLine="0"/>
        <w:jc w:val="left"/>
        <w:rPr>
          <w:rFonts w:ascii="宋体"/>
          <w:color w:val="000000"/>
          <w:spacing w:val="0"/>
          <w:sz w:val="17"/>
        </w:rPr>
      </w:pPr>
      <w:r>
        <w:rPr>
          <w:rFonts w:ascii="宋体"/>
          <w:color w:val="000000"/>
          <w:spacing w:val="0"/>
          <w:sz w:val="17"/>
        </w:rPr>
        <w:t>&gt;=</w:t>
      </w:r>
      <w:r>
        <w:rPr>
          <w:rFonts w:ascii="宋体"/>
          <w:color w:val="000000"/>
          <w:spacing w:val="2"/>
          <w:sz w:val="17"/>
        </w:rPr>
        <w:t xml:space="preserve"> </w:t>
      </w:r>
      <w:r>
        <w:rPr>
          <w:rFonts w:ascii="宋体"/>
          <w:color w:val="000000"/>
          <w:spacing w:val="0"/>
          <w:sz w:val="17"/>
        </w:rPr>
        <w:t>97%</w:t>
      </w:r>
    </w:p>
    <w:p w14:paraId="3C6E6FEF">
      <w:pPr>
        <w:spacing w:before="0" w:after="0" w:line="0" w:lineRule="exact"/>
        <w:ind w:left="0" w:right="0" w:firstLine="0"/>
        <w:jc w:val="left"/>
        <w:rPr>
          <w:rFonts w:ascii="Arial"/>
          <w:color w:val="FF0000"/>
          <w:spacing w:val="0"/>
          <w:sz w:val="2"/>
        </w:rPr>
      </w:pPr>
      <w:r>
        <w:pict>
          <v:shape id="_x000037" o:spid="_x0000_s1063" o:spt="75" type="#_x0000_t75" style="position:absolute;left:0pt;margin-left:52.65pt;margin-top:134.65pt;height:647.8pt;width:485pt;mso-position-horizontal-relative:page;mso-position-vertical-relative:page;z-index:-251657216;mso-width-relative:page;mso-height-relative:page;" filled="f" coordsize="21600,21600">
            <v:path/>
            <v:fill on="f" focussize="0,0"/>
            <v:stroke/>
            <v:imagedata r:id="rId42" o:title=""/>
            <o:lock v:ext="edit" aspectratio="t"/>
          </v:shape>
        </w:pict>
      </w:r>
    </w:p>
    <w:sectPr>
      <w:pgSz w:w="11900" w:h="16820"/>
      <w:pgMar w:top="0" w:right="0" w:bottom="0" w:left="0"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embedRegular r:id="rId1" w:fontKey="{B41C0623-C0E6-4AAE-98AB-7D799BD94C2F}"/>
  </w:font>
  <w:font w:name="宋体">
    <w:panose1 w:val="02010600030101010101"/>
    <w:charset w:val="86"/>
    <w:family w:val="auto"/>
    <w:pitch w:val="default"/>
    <w:sig w:usb0="00000003" w:usb1="288F0000" w:usb2="00000006" w:usb3="00000000" w:csb0="00040001" w:csb1="00000000"/>
    <w:embedRegular r:id="rId2" w:fontKey="{849B4E59-DE02-43A6-B0B9-4F868CAE31D8}"/>
  </w:font>
  <w:font w:name="Wingdings">
    <w:panose1 w:val="05000000000000000000"/>
    <w:charset w:val="02"/>
    <w:family w:val="auto"/>
    <w:pitch w:val="default"/>
    <w:sig w:usb0="00000000" w:usb1="00000000" w:usb2="00000000" w:usb3="00000000" w:csb0="80000000" w:csb1="00000000"/>
    <w:embedRegular r:id="rId3" w:fontKey="{790533BF-9A7A-44DA-A4A0-8AE462C9D11C}"/>
  </w:font>
  <w:font w:name="Arial">
    <w:panose1 w:val="020B0604020202020204"/>
    <w:charset w:val="01"/>
    <w:family w:val="swiss"/>
    <w:pitch w:val="default"/>
    <w:sig w:usb0="E0002AFF" w:usb1="C0007843" w:usb2="00000009" w:usb3="00000000" w:csb0="400001FF" w:csb1="FFFF0000"/>
    <w:embedRegular r:id="rId4" w:fontKey="{D6F711F4-E4D3-458A-9FFD-6193C55D91B7}"/>
  </w:font>
  <w:font w:name="黑体">
    <w:panose1 w:val="02010609060101010101"/>
    <w:charset w:val="86"/>
    <w:family w:val="auto"/>
    <w:pitch w:val="default"/>
    <w:sig w:usb0="800002BF" w:usb1="38CF7CFA" w:usb2="00000016" w:usb3="00000000" w:csb0="00040001" w:csb1="00000000"/>
    <w:embedRegular r:id="rId5" w:fontKey="{3D704315-62FC-4E87-9EA5-CEC3F38F444B}"/>
  </w:font>
  <w:font w:name="Courier New">
    <w:panose1 w:val="02070309020205020404"/>
    <w:charset w:val="01"/>
    <w:family w:val="modern"/>
    <w:pitch w:val="default"/>
    <w:sig w:usb0="E0002AFF" w:usb1="C0007843" w:usb2="00000009" w:usb3="00000000" w:csb0="400001FF" w:csb1="FFFF0000"/>
    <w:embedRegular r:id="rId6" w:fontKey="{D0D7B516-1D34-4017-9D28-611761B89A67}"/>
  </w:font>
  <w:font w:name="Symbol">
    <w:panose1 w:val="05050102010706020507"/>
    <w:charset w:val="02"/>
    <w:family w:val="roman"/>
    <w:pitch w:val="default"/>
    <w:sig w:usb0="00000000" w:usb1="00000000" w:usb2="00000000" w:usb3="00000000" w:csb0="80000000" w:csb1="00000000"/>
    <w:embedRegular r:id="rId7" w:fontKey="{8BC3F12F-A83B-458B-83D6-23D30D1A5C77}"/>
  </w:font>
  <w:font w:name="Calibri">
    <w:panose1 w:val="020F0502020204030204"/>
    <w:charset w:val="00"/>
    <w:family w:val="swiss"/>
    <w:pitch w:val="default"/>
    <w:sig w:usb0="E00002FF" w:usb1="4000ACFF" w:usb2="00000001" w:usb3="00000000" w:csb0="2000019F" w:csb1="00000000"/>
    <w:embedRegular r:id="rId8" w:fontKey="{0800E664-CAC7-4435-A225-345229CFE02A}"/>
  </w:font>
  <w:font w:name="Arial">
    <w:panose1 w:val="020B0604020202020204"/>
    <w:charset w:val="CC"/>
    <w:family w:val="swiss"/>
    <w:pitch w:val="default"/>
    <w:sig w:usb0="E0002AFF" w:usb1="C0007843" w:usb2="00000009" w:usb3="00000000" w:csb0="400001FF" w:csb1="FFFF0000"/>
    <w:embedRegular r:id="rId9" w:fontKey="{EDB16F31-BB81-4D3C-9D99-3B9881FE4724}"/>
  </w:font>
  <w:font w:name="PCRUFM+FangSong_GB2312">
    <w:panose1 w:val="02000500000000000000"/>
    <w:charset w:val="01"/>
    <w:family w:val="auto"/>
    <w:pitch w:val="default"/>
    <w:sig w:usb0="00000000" w:usb1="00000000" w:usb2="00000000" w:usb3="00000000" w:csb0="00000000" w:csb1="00000000"/>
    <w:embedRegular r:id="rId10" w:fontKey="{74DC4381-1EF7-49BF-8CD1-81FCBAFF61A8}"/>
  </w:font>
  <w:font w:name="仿宋">
    <w:panose1 w:val="02010609060101010101"/>
    <w:charset w:val="86"/>
    <w:family w:val="auto"/>
    <w:pitch w:val="default"/>
    <w:sig w:usb0="800002BF" w:usb1="38CF7CFA" w:usb2="00000016" w:usb3="00000000" w:csb0="00040001" w:csb1="00000000"/>
    <w:embedRegular r:id="rId11" w:fontKey="{E2C5B821-7260-4C20-A0FF-A6C0E6289EAD}"/>
  </w:font>
  <w:font w:name="Calibri">
    <w:panose1 w:val="020F0502020204030204"/>
    <w:charset w:val="CC"/>
    <w:family w:val="swiss"/>
    <w:pitch w:val="default"/>
    <w:sig w:usb0="E00002FF" w:usb1="4000ACFF" w:usb2="00000001" w:usb3="00000000" w:csb0="2000019F" w:csb1="00000000"/>
    <w:embedRegular r:id="rId12" w:fontKey="{409F0BE7-268E-4AB7-BC5F-D0869FB805B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embedSystemFonts/>
  <w:documentProtection w:enforcement="0"/>
  <w:defaultTabStop w:val="708"/>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 w:val="41EA15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unhideWhenUsed="0" w:uiPriority="4294967295" w:semiHidden="0" w:name="heading 1"/>
    <w:lsdException w:unhideWhenUsed="0" w:uiPriority="4294967295" w:semiHidden="0" w:name="heading 2"/>
    <w:lsdException w:unhideWhenUsed="0" w:uiPriority="4294967295" w:semiHidden="0" w:name="heading 3"/>
    <w:lsdException w:unhideWhenUsed="0" w:uiPriority="4294967295" w:semiHidden="0" w:name="heading 4"/>
    <w:lsdException w:unhideWhenUsed="0" w:uiPriority="4294967295" w:semiHidden="0" w:name="heading 5"/>
    <w:lsdException w:unhideWhenUsed="0" w:uiPriority="4294967295" w:semiHidden="0" w:name="heading 6"/>
    <w:lsdException w:unhideWhenUsed="0" w:uiPriority="4294967295" w:semiHidden="0" w:name="heading 7"/>
    <w:lsdException w:unhideWhenUsed="0" w:uiPriority="4294967295" w:semiHidden="0" w:name="heading 8"/>
    <w:lsdException w:unhideWhenUsed="0" w:uiPriority="4294967295" w:semiHidden="0" w:name="heading 9"/>
    <w:lsdException w:unhideWhenUsed="0" w:uiPriority="4294967295" w:semiHidden="0" w:name="index 1"/>
    <w:lsdException w:unhideWhenUsed="0" w:uiPriority="4294967295" w:semiHidden="0" w:name="index 2"/>
    <w:lsdException w:unhideWhenUsed="0" w:uiPriority="4294967295" w:semiHidden="0" w:name="index 3"/>
    <w:lsdException w:unhideWhenUsed="0" w:uiPriority="4294967295" w:semiHidden="0" w:name="index 4"/>
    <w:lsdException w:unhideWhenUsed="0" w:uiPriority="4294967295" w:semiHidden="0" w:name="index 5"/>
    <w:lsdException w:unhideWhenUsed="0" w:uiPriority="4294967295" w:semiHidden="0" w:name="index 6"/>
    <w:lsdException w:unhideWhenUsed="0" w:uiPriority="4294967295" w:semiHidden="0" w:name="index 7"/>
    <w:lsdException w:unhideWhenUsed="0" w:uiPriority="4294967295" w:semiHidden="0" w:name="index 8"/>
    <w:lsdException w:unhideWhenUsed="0" w:uiPriority="4294967295" w:semiHidden="0" w:name="index 9"/>
    <w:lsdException w:unhideWhenUsed="0" w:uiPriority="4294967295" w:semiHidden="0" w:name="toc 1"/>
    <w:lsdException w:unhideWhenUsed="0" w:uiPriority="4294967295" w:semiHidden="0" w:name="toc 2"/>
    <w:lsdException w:unhideWhenUsed="0" w:uiPriority="4294967295" w:semiHidden="0" w:name="toc 3"/>
    <w:lsdException w:unhideWhenUsed="0" w:uiPriority="4294967295" w:semiHidden="0" w:name="toc 4"/>
    <w:lsdException w:unhideWhenUsed="0" w:uiPriority="4294967295" w:semiHidden="0" w:name="toc 5"/>
    <w:lsdException w:unhideWhenUsed="0" w:uiPriority="4294967295" w:semiHidden="0" w:name="toc 6"/>
    <w:lsdException w:unhideWhenUsed="0" w:uiPriority="4294967295" w:semiHidden="0" w:name="toc 7"/>
    <w:lsdException w:unhideWhenUsed="0" w:uiPriority="4294967295" w:semiHidden="0" w:name="toc 8"/>
    <w:lsdException w:unhideWhenUsed="0" w:uiPriority="4294967295" w:semiHidden="0" w:name="toc 9"/>
    <w:lsdException w:unhideWhenUsed="0" w:uiPriority="4294967295" w:semiHidden="0" w:name="Normal Indent"/>
    <w:lsdException w:unhideWhenUsed="0" w:uiPriority="4294967295" w:semiHidden="0" w:name="footnote text"/>
    <w:lsdException w:unhideWhenUsed="0" w:uiPriority="4294967295" w:semiHidden="0" w:name="annotation text"/>
    <w:lsdException w:unhideWhenUsed="0" w:uiPriority="4294967295" w:semiHidden="0" w:name="header"/>
    <w:lsdException w:unhideWhenUsed="0" w:uiPriority="4294967295" w:semiHidden="0" w:name="footer"/>
    <w:lsdException w:unhideWhenUsed="0" w:uiPriority="4294967295" w:semiHidden="0" w:name="index heading"/>
    <w:lsdException w:unhideWhenUsed="0" w:uiPriority="4294967295" w:semiHidden="0" w:name="caption"/>
    <w:lsdException w:unhideWhenUsed="0" w:uiPriority="4294967295" w:semiHidden="0" w:name="table of figures"/>
    <w:lsdException w:unhideWhenUsed="0" w:uiPriority="4294967295" w:semiHidden="0" w:name="envelope address"/>
    <w:lsdException w:unhideWhenUsed="0" w:uiPriority="4294967295" w:semiHidden="0" w:name="envelope return"/>
    <w:lsdException w:unhideWhenUsed="0" w:uiPriority="4294967295" w:semiHidden="0" w:name="footnote reference"/>
    <w:lsdException w:unhideWhenUsed="0" w:uiPriority="4294967295" w:semiHidden="0" w:name="annotation reference"/>
    <w:lsdException w:unhideWhenUsed="0" w:uiPriority="4294967295" w:semiHidden="0" w:name="line number"/>
    <w:lsdException w:unhideWhenUsed="0" w:uiPriority="4294967295" w:semiHidden="0" w:name="page number"/>
    <w:lsdException w:unhideWhenUsed="0" w:uiPriority="4294967295" w:semiHidden="0" w:name="endnote reference"/>
    <w:lsdException w:unhideWhenUsed="0" w:uiPriority="4294967295" w:semiHidden="0" w:name="endnote text"/>
    <w:lsdException w:unhideWhenUsed="0" w:uiPriority="4294967295" w:semiHidden="0" w:name="table of authorities"/>
    <w:lsdException w:unhideWhenUsed="0" w:uiPriority="4294967295" w:semiHidden="0" w:name="macro"/>
    <w:lsdException w:unhideWhenUsed="0" w:uiPriority="4294967295" w:semiHidden="0" w:name="toa heading"/>
    <w:lsdException w:unhideWhenUsed="0" w:uiPriority="4294967295" w:semiHidden="0" w:name="List"/>
    <w:lsdException w:unhideWhenUsed="0" w:uiPriority="4294967295" w:semiHidden="0" w:name="List Bullet"/>
    <w:lsdException w:unhideWhenUsed="0" w:uiPriority="4294967295" w:semiHidden="0" w:name="List Number"/>
    <w:lsdException w:unhideWhenUsed="0" w:uiPriority="4294967295" w:semiHidden="0" w:name="List 2"/>
    <w:lsdException w:unhideWhenUsed="0" w:uiPriority="4294967295" w:semiHidden="0" w:name="List 3"/>
    <w:lsdException w:unhideWhenUsed="0" w:uiPriority="4294967295" w:semiHidden="0" w:name="List 4"/>
    <w:lsdException w:unhideWhenUsed="0" w:uiPriority="4294967295" w:semiHidden="0" w:name="List 5"/>
    <w:lsdException w:unhideWhenUsed="0" w:uiPriority="4294967295" w:semiHidden="0" w:name="List Bullet 2"/>
    <w:lsdException w:unhideWhenUsed="0" w:uiPriority="4294967295" w:semiHidden="0" w:name="List Bullet 3"/>
    <w:lsdException w:unhideWhenUsed="0" w:uiPriority="4294967295" w:semiHidden="0" w:name="List Bullet 4"/>
    <w:lsdException w:unhideWhenUsed="0" w:uiPriority="4294967295" w:semiHidden="0" w:name="List Bullet 5"/>
    <w:lsdException w:unhideWhenUsed="0" w:uiPriority="4294967295" w:semiHidden="0" w:name="List Number 2"/>
    <w:lsdException w:unhideWhenUsed="0" w:uiPriority="4294967295" w:semiHidden="0" w:name="List Number 3"/>
    <w:lsdException w:unhideWhenUsed="0" w:uiPriority="4294967295" w:semiHidden="0" w:name="List Number 4"/>
    <w:lsdException w:unhideWhenUsed="0" w:uiPriority="4294967295" w:semiHidden="0" w:name="List Number 5"/>
    <w:lsdException w:unhideWhenUsed="0" w:uiPriority="4294967295" w:semiHidden="0" w:name="Title"/>
    <w:lsdException w:unhideWhenUsed="0" w:uiPriority="4294967295" w:semiHidden="0" w:name="Closing"/>
    <w:lsdException w:unhideWhenUsed="0" w:uiPriority="4294967295" w:semiHidden="0" w:name="Signature"/>
    <w:lsdException w:unhideWhenUsed="0" w:uiPriority="0" w:name="Default Paragraph Font"/>
    <w:lsdException w:unhideWhenUsed="0" w:uiPriority="4294967295" w:semiHidden="0" w:name="Body Text"/>
    <w:lsdException w:unhideWhenUsed="0" w:uiPriority="4294967295" w:semiHidden="0" w:name="Body Text Indent"/>
    <w:lsdException w:unhideWhenUsed="0" w:uiPriority="4294967295" w:semiHidden="0" w:name="List Continue"/>
    <w:lsdException w:unhideWhenUsed="0" w:uiPriority="4294967295" w:semiHidden="0" w:name="List Continue 2"/>
    <w:lsdException w:unhideWhenUsed="0" w:uiPriority="4294967295" w:semiHidden="0" w:name="List Continue 3"/>
    <w:lsdException w:unhideWhenUsed="0" w:uiPriority="4294967295" w:semiHidden="0" w:name="List Continue 4"/>
    <w:lsdException w:unhideWhenUsed="0" w:uiPriority="4294967295" w:semiHidden="0" w:name="List Continue 5"/>
    <w:lsdException w:unhideWhenUsed="0" w:uiPriority="4294967295" w:semiHidden="0" w:name="Message Header"/>
    <w:lsdException w:unhideWhenUsed="0" w:uiPriority="4294967295" w:semiHidden="0" w:name="Subtitle"/>
    <w:lsdException w:unhideWhenUsed="0" w:uiPriority="4294967295" w:semiHidden="0" w:name="Salutation"/>
    <w:lsdException w:unhideWhenUsed="0" w:uiPriority="4294967295" w:semiHidden="0" w:name="Date"/>
    <w:lsdException w:unhideWhenUsed="0" w:uiPriority="4294967295" w:semiHidden="0" w:name="Body Text First Indent"/>
    <w:lsdException w:unhideWhenUsed="0" w:uiPriority="4294967295" w:semiHidden="0" w:name="Body Text First Indent 2"/>
    <w:lsdException w:unhideWhenUsed="0" w:uiPriority="4294967295" w:semiHidden="0" w:name="Note Heading"/>
    <w:lsdException w:unhideWhenUsed="0" w:uiPriority="4294967295" w:semiHidden="0" w:name="Body Text 2"/>
    <w:lsdException w:unhideWhenUsed="0" w:uiPriority="4294967295" w:semiHidden="0" w:name="Body Text 3"/>
    <w:lsdException w:unhideWhenUsed="0" w:uiPriority="4294967295" w:semiHidden="0" w:name="Body Text Indent 2"/>
    <w:lsdException w:unhideWhenUsed="0" w:uiPriority="4294967295" w:semiHidden="0" w:name="Body Text Indent 3"/>
    <w:lsdException w:unhideWhenUsed="0" w:uiPriority="4294967295" w:semiHidden="0" w:name="Block Text"/>
    <w:lsdException w:unhideWhenUsed="0" w:uiPriority="4294967295" w:semiHidden="0" w:name="Hyperlink"/>
    <w:lsdException w:unhideWhenUsed="0" w:uiPriority="4294967295" w:semiHidden="0" w:name="FollowedHyperlink"/>
    <w:lsdException w:unhideWhenUsed="0" w:uiPriority="4294967295" w:semiHidden="0" w:name="Strong"/>
    <w:lsdException w:unhideWhenUsed="0" w:uiPriority="4294967295" w:semiHidden="0" w:name="Emphasis"/>
    <w:lsdException w:unhideWhenUsed="0" w:uiPriority="4294967295" w:semiHidden="0" w:name="Document Map"/>
    <w:lsdException w:unhideWhenUsed="0" w:uiPriority="4294967295" w:semiHidden="0" w:name="Plain Text"/>
    <w:lsdException w:unhideWhenUsed="0" w:uiPriority="4294967295" w:semiHidden="0" w:name="E-mail Signature"/>
    <w:lsdException w:unhideWhenUsed="0" w:uiPriority="4294967295" w:semiHidden="0" w:name="Normal (Web)"/>
    <w:lsdException w:unhideWhenUsed="0" w:uiPriority="4294967295" w:semiHidden="0" w:name="HTML Acronym"/>
    <w:lsdException w:unhideWhenUsed="0" w:uiPriority="4294967295" w:semiHidden="0" w:name="HTML Address"/>
    <w:lsdException w:unhideWhenUsed="0" w:uiPriority="4294967295" w:semiHidden="0" w:name="HTML Cite"/>
    <w:lsdException w:unhideWhenUsed="0" w:uiPriority="4294967295" w:semiHidden="0" w:name="HTML Code"/>
    <w:lsdException w:unhideWhenUsed="0" w:uiPriority="4294967295" w:semiHidden="0" w:name="HTML Definition"/>
    <w:lsdException w:unhideWhenUsed="0" w:uiPriority="4294967295" w:semiHidden="0" w:name="HTML Keyboard"/>
    <w:lsdException w:unhideWhenUsed="0" w:uiPriority="4294967295" w:semiHidden="0" w:name="HTML Preformatted"/>
    <w:lsdException w:unhideWhenUsed="0" w:uiPriority="4294967295" w:semiHidden="0" w:name="HTML Sample"/>
    <w:lsdException w:unhideWhenUsed="0" w:uiPriority="4294967295" w:semiHidden="0" w:name="HTML Typewriter"/>
    <w:lsdException w:unhideWhenUsed="0" w:uiPriority="4294967295" w:semiHidden="0" w:name="HTML Variable"/>
    <w:lsdException w:unhideWhenUsed="0" w:uiPriority="4294967295" w:semiHidden="0" w:name="Normal Table"/>
    <w:lsdException w:unhideWhenUsed="0" w:uiPriority="4294967295" w:semiHidden="0" w:name="annotation subject"/>
    <w:lsdException w:unhideWhenUsed="0" w:uiPriority="0" w:name="No List"/>
    <w:lsdException w:unhideWhenUsed="0" w:uiPriority="4294967295" w:semiHidden="0" w:name="Table Simple 1"/>
    <w:lsdException w:unhideWhenUsed="0" w:uiPriority="4294967295" w:semiHidden="0" w:name="Table Simple 2"/>
    <w:lsdException w:unhideWhenUsed="0" w:uiPriority="4294967295" w:semiHidden="0" w:name="Table Simple 3"/>
    <w:lsdException w:unhideWhenUsed="0" w:uiPriority="4294967295" w:semiHidden="0" w:name="Table Classic 1"/>
    <w:lsdException w:unhideWhenUsed="0" w:uiPriority="4294967295" w:semiHidden="0" w:name="Table Classic 2"/>
    <w:lsdException w:unhideWhenUsed="0" w:uiPriority="4294967295" w:semiHidden="0" w:name="Table Classic 3"/>
    <w:lsdException w:unhideWhenUsed="0" w:uiPriority="4294967295" w:semiHidden="0" w:name="Table Classic 4"/>
    <w:lsdException w:unhideWhenUsed="0" w:uiPriority="4294967295" w:semiHidden="0" w:name="Table Colorful 1"/>
    <w:lsdException w:unhideWhenUsed="0" w:uiPriority="4294967295" w:semiHidden="0" w:name="Table Colorful 2"/>
    <w:lsdException w:unhideWhenUsed="0" w:uiPriority="4294967295" w:semiHidden="0" w:name="Table Colorful 3"/>
    <w:lsdException w:unhideWhenUsed="0" w:uiPriority="4294967295" w:semiHidden="0" w:name="Table Columns 1"/>
    <w:lsdException w:unhideWhenUsed="0" w:uiPriority="4294967295" w:semiHidden="0" w:name="Table Columns 2"/>
    <w:lsdException w:unhideWhenUsed="0" w:uiPriority="4294967295" w:semiHidden="0" w:name="Table Columns 3"/>
    <w:lsdException w:unhideWhenUsed="0" w:uiPriority="4294967295" w:semiHidden="0" w:name="Table Columns 4"/>
    <w:lsdException w:unhideWhenUsed="0" w:uiPriority="4294967295" w:semiHidden="0" w:name="Table Columns 5"/>
    <w:lsdException w:unhideWhenUsed="0" w:uiPriority="4294967295" w:semiHidden="0" w:name="Table Grid 1"/>
    <w:lsdException w:unhideWhenUsed="0" w:uiPriority="4294967295" w:semiHidden="0" w:name="Table Grid 2"/>
    <w:lsdException w:unhideWhenUsed="0" w:uiPriority="4294967295" w:semiHidden="0" w:name="Table Grid 3"/>
    <w:lsdException w:unhideWhenUsed="0" w:uiPriority="4294967295" w:semiHidden="0" w:name="Table Grid 4"/>
    <w:lsdException w:unhideWhenUsed="0" w:uiPriority="4294967295" w:semiHidden="0" w:name="Table Grid 5"/>
    <w:lsdException w:unhideWhenUsed="0" w:uiPriority="4294967295" w:semiHidden="0" w:name="Table Grid 6"/>
    <w:lsdException w:unhideWhenUsed="0" w:uiPriority="4294967295" w:semiHidden="0" w:name="Table Grid 7"/>
    <w:lsdException w:unhideWhenUsed="0" w:uiPriority="4294967295" w:semiHidden="0" w:name="Table Grid 8"/>
    <w:lsdException w:unhideWhenUsed="0" w:uiPriority="4294967295" w:semiHidden="0" w:name="Table List 1"/>
    <w:lsdException w:unhideWhenUsed="0" w:uiPriority="4294967295" w:semiHidden="0" w:name="Table List 2"/>
    <w:lsdException w:unhideWhenUsed="0" w:uiPriority="4294967295" w:semiHidden="0" w:name="Table List 3"/>
    <w:lsdException w:unhideWhenUsed="0" w:uiPriority="4294967295" w:semiHidden="0" w:name="Table List 4"/>
    <w:lsdException w:unhideWhenUsed="0" w:uiPriority="4294967295" w:semiHidden="0" w:name="Table List 5"/>
    <w:lsdException w:unhideWhenUsed="0" w:uiPriority="4294967295" w:semiHidden="0" w:name="Table List 6"/>
    <w:lsdException w:unhideWhenUsed="0" w:uiPriority="4294967295" w:semiHidden="0" w:name="Table List 7"/>
    <w:lsdException w:unhideWhenUsed="0" w:uiPriority="4294967295" w:semiHidden="0" w:name="Table List 8"/>
    <w:lsdException w:unhideWhenUsed="0" w:uiPriority="4294967295" w:semiHidden="0" w:name="Table 3D effects 1"/>
    <w:lsdException w:unhideWhenUsed="0" w:uiPriority="4294967295" w:semiHidden="0" w:name="Table 3D effects 2"/>
    <w:lsdException w:unhideWhenUsed="0" w:uiPriority="4294967295" w:semiHidden="0" w:name="Table 3D effects 3"/>
    <w:lsdException w:unhideWhenUsed="0" w:uiPriority="4294967295" w:semiHidden="0" w:name="Table Contemporary"/>
    <w:lsdException w:unhideWhenUsed="0" w:uiPriority="4294967295" w:semiHidden="0" w:name="Table Elegant"/>
    <w:lsdException w:unhideWhenUsed="0" w:uiPriority="4294967295" w:semiHidden="0" w:name="Table Professional"/>
    <w:lsdException w:unhideWhenUsed="0" w:uiPriority="4294967295" w:semiHidden="0" w:name="Table Subtle 1"/>
    <w:lsdException w:unhideWhenUsed="0" w:uiPriority="4294967295" w:semiHidden="0" w:name="Table Subtle 2"/>
    <w:lsdException w:unhideWhenUsed="0" w:uiPriority="4294967295" w:semiHidden="0" w:name="Table Web 1"/>
    <w:lsdException w:unhideWhenUsed="0" w:uiPriority="4294967295" w:semiHidden="0" w:name="Table Web 2"/>
    <w:lsdException w:unhideWhenUsed="0" w:uiPriority="4294967295" w:semiHidden="0" w:name="Table Web 3"/>
    <w:lsdException w:unhideWhenUsed="0" w:uiPriority="4294967295" w:semiHidden="0" w:name="Balloon Text"/>
    <w:lsdException w:unhideWhenUsed="0" w:uiPriority="4294967295" w:semiHidden="0" w:name="Table Grid"/>
    <w:lsdException w:unhideWhenUsed="0" w:uiPriority="4294967295"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3"/>
    <w:uiPriority w:val="0"/>
    <w:pPr>
      <w:spacing w:before="120" w:after="240"/>
      <w:jc w:val="both"/>
    </w:pPr>
    <w:rPr>
      <w:sz w:val="22"/>
      <w:szCs w:val="22"/>
      <w:lang w:val="en-US" w:eastAsia="en-US" w:bidi="ar-SA"/>
    </w:rPr>
  </w:style>
  <w:style w:type="character" w:default="1" w:styleId="3">
    <w:name w:val="Default Paragraph Font"/>
    <w:link w:val="1"/>
    <w:semiHidden/>
    <w:uiPriority w:val="0"/>
  </w:style>
  <w:style w:type="table" w:default="1" w:styleId="2">
    <w:name w:val="Normal Table"/>
    <w:uiPriority w:val="4294967295"/>
    <w:tblPr>
      <w:tblCellMar>
        <w:top w:w="0" w:type="dxa"/>
        <w:left w:w="108" w:type="dxa"/>
        <w:bottom w:w="0" w:type="dxa"/>
        <w:right w:w="108" w:type="dxa"/>
      </w:tblCellMar>
    </w:tblPr>
  </w:style>
  <w:style w:type="paragraph" w:default="1" w:styleId="5">
    <w:name w:val="No List"/>
    <w:semiHidden/>
    <w:uiPriority w:val="0"/>
    <w:rPr>
      <w:sz w:val="21"/>
      <w:szCs w:val="22"/>
    </w:rPr>
  </w:style>
  <w:style w:type="table" w:customStyle="1" w:styleId="4">
    <w:name w:val="Table Normal"/>
    <w:semiHidden/>
    <w:uiPriority w:val="0"/>
    <w:tblPr>
      <w:tblCellMar>
        <w:top w:w="0" w:type="dxa"/>
        <w:left w:w="108"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4" Type="http://schemas.openxmlformats.org/officeDocument/2006/relationships/fontTable" Target="fontTable.xml"/><Relationship Id="rId43" Type="http://schemas.openxmlformats.org/officeDocument/2006/relationships/customXml" Target="../customXml/item1.xml"/><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notes" Target="footnotes.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Aspose</Company>
  <Pages>44</Pages>
  <Words>10348</Words>
  <Characters>16501</Characters>
  <Lines>4123</Lines>
  <Paragraphs>4123</Paragraphs>
  <TotalTime>3</TotalTime>
  <ScaleCrop>false</ScaleCrop>
  <LinksUpToDate>false</LinksUpToDate>
  <CharactersWithSpaces>16826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2025-07-03T16:47:00Z</dcterms:created>
  <dc:creator>root</dc:creator>
  <cp:lastModifiedBy>悦朝胜</cp:lastModifiedBy>
  <dcterms:modified xsi:type="dcterms:W3CDTF">2025-07-03T08:48:50Z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eyJoZGlkIjoiYTQ5ZTk3NGEwYjU5NTRjMGMyYTY3YmRhYjE4MGNkNDYiLCJ1c2VySWQiOiI0OTc1NjQ4ODAifQ==</vt:lpwstr>
  </property>
  <property fmtid="{D5CDD505-2E9C-101B-9397-08002B2CF9AE}" pid="3" name="KSOProductBuildVer">
    <vt:lpwstr>2052-12.1.0.19302</vt:lpwstr>
  </property>
  <property fmtid="{D5CDD505-2E9C-101B-9397-08002B2CF9AE}" pid="4" name="ICV">
    <vt:lpwstr>219745A468004BFAA413D828F9B807B0_12</vt:lpwstr>
  </property>
</Properties>
</file>