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B56B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B63A860">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豫0526环罚决字〔2025〕11号</w:t>
      </w:r>
      <w:bookmarkEnd w:id="0"/>
      <w:r>
        <w:rPr>
          <w:rFonts w:ascii="FZKTK--GBK1-0" w:hAnsi="FZKTK--GBK1-0" w:eastAsia="FZKTK--GBK1-0" w:cs="FZKTK--GBK1-0"/>
          <w:color w:val="000000"/>
          <w:kern w:val="0"/>
          <w:sz w:val="32"/>
          <w:szCs w:val="32"/>
          <w:lang w:val="en-US" w:eastAsia="zh-CN" w:bidi="ar"/>
        </w:rPr>
        <w:t xml:space="preserve"> </w:t>
      </w:r>
    </w:p>
    <w:p w14:paraId="37BA6C9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滑县王庄镇太行木业厂： </w:t>
      </w:r>
    </w:p>
    <w:p w14:paraId="19338A8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91410526MA9EYDNW5G </w:t>
      </w:r>
    </w:p>
    <w:p w14:paraId="58481BA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地址：安阳市滑县王庄镇莫庄村 </w:t>
      </w:r>
    </w:p>
    <w:p w14:paraId="1A20BC0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投资人：耿伟堂</w:t>
      </w:r>
      <w:r>
        <w:rPr>
          <w:rFonts w:hint="default" w:ascii="Times New Roman" w:hAnsi="Times New Roman" w:eastAsia="宋体" w:cs="Times New Roman"/>
          <w:color w:val="000000"/>
          <w:kern w:val="0"/>
          <w:sz w:val="32"/>
          <w:szCs w:val="32"/>
          <w:lang w:val="en-US" w:eastAsia="zh-CN" w:bidi="ar"/>
        </w:rPr>
        <w:t xml:space="preserve"> </w:t>
      </w:r>
    </w:p>
    <w:p w14:paraId="4B2480B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0BCB1E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日对你单位进行了调查，发现你单位实施了以下环境违法行为：我局执法人员现场检查时，你单位胶合板生产线涂胶及热压工序正在生产，按照《安阳市生态环境保护委员会办公室关于启动重污染天气橙色预警（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 xml:space="preserve">年重污染天气应急减排“一厂一策”实施方案》显示，你单位橙色预警下应急减排措施为：“配胶、涂胶、热压、切割等涉气工序停产，停止使用国四及以下重型载货车辆（含燃气）进行运输”。你单位未按照规定及时启动重污染天气应急响应操作方案。 </w:t>
      </w:r>
    </w:p>
    <w:p w14:paraId="1FC11D9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p>
    <w:p w14:paraId="35D6F82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、营业执照复印件、法定代表人身份证复印件、统计上大中小微型企业划分办法网站截图及打印件、公司人员名单复印件，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日由滑县王庄镇太行木业厂提供，证明相对人身份、企业规模； </w:t>
      </w:r>
    </w:p>
    <w:p w14:paraId="4FFD6E8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、现状环境影响评估报告及意见书复印件、建设项目现状环境影响评估意见书复印件、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日由滑县王庄镇太行木业厂提供，证明相对人管理类别、违法行为发生地点； </w:t>
      </w:r>
    </w:p>
    <w:p w14:paraId="134D22D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w:t>
      </w:r>
      <w:r>
        <w:rPr>
          <w:rFonts w:hint="default" w:ascii="Times New Roman" w:hAnsi="Times New Roman" w:eastAsia="宋体" w:cs="Times New Roman"/>
          <w:color w:val="000000"/>
          <w:kern w:val="0"/>
          <w:sz w:val="32"/>
          <w:szCs w:val="32"/>
          <w:lang w:val="en-US" w:eastAsia="zh-CN" w:bidi="ar"/>
        </w:rPr>
        <w:t>2024-2025</w:t>
      </w:r>
      <w:r>
        <w:rPr>
          <w:rFonts w:hint="eastAsia" w:ascii="仿宋" w:hAnsi="仿宋" w:eastAsia="仿宋" w:cs="仿宋"/>
          <w:color w:val="000000"/>
          <w:kern w:val="0"/>
          <w:sz w:val="32"/>
          <w:szCs w:val="32"/>
          <w:lang w:val="en-US" w:eastAsia="zh-CN" w:bidi="ar"/>
        </w:rPr>
        <w:t>年重污染天气应急减排“一厂一策”实施方案》复印件，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7DED47E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52A926E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160B7E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DE4B7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6D58BF0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732AD54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43BEF48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C7783A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3E059F5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7DF2E2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，裁量因素：违法行为发生地 </w:t>
      </w:r>
    </w:p>
    <w:p w14:paraId="0EE4088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8A9B4A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39EA39F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288FF3D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B770EA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22D1E16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550980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起行政诉讼。申请行政复议或者提起行政诉讼，不停止行政处罚决定的执行。 </w:t>
      </w:r>
    </w:p>
    <w:p w14:paraId="258AFC5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39FCF43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F85D24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4834AC3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CCE84F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E5E82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C3EA9"/>
    <w:rsid w:val="06DC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867</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2025-04-08T09:25:00Z</dcterms:created>
  <dc:creator>Administrator</dc:creator>
  <cp:lastModifiedBy>Administrator</cp:lastModifiedBy>
  <dcterms:modified xsi:type="dcterms:W3CDTF">2025-04-08T23:53:15Z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653877C4B9B245A2A25B3B5D2E8B04F5_11</vt:lpwstr>
  </property>
  <property fmtid="{D5CDD505-2E9C-101B-9397-08002B2CF9AE}" pid="4" name="KSOTemplateDocerSaveRecord">
    <vt:lpwstr>eyJoZGlkIjoiZTIxN2YwZjg3Zjc3YWMwNzQ2Y2U3YTZhODA5NmVmOGQifQ==</vt:lpwstr>
  </property>
</Properties>
</file>