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4CA89">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FCA30D8">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豫0526环罚决字〔2024〕53号</w:t>
      </w:r>
      <w:bookmarkEnd w:id="0"/>
      <w:r>
        <w:rPr>
          <w:rFonts w:ascii="FZKTK--GBK1-0" w:hAnsi="FZKTK--GBK1-0" w:eastAsia="FZKTK--GBK1-0" w:cs="FZKTK--GBK1-0"/>
          <w:color w:val="000000"/>
          <w:kern w:val="0"/>
          <w:sz w:val="32"/>
          <w:szCs w:val="32"/>
          <w:lang w:val="en-US" w:eastAsia="zh-CN" w:bidi="ar"/>
        </w:rPr>
        <w:t xml:space="preserve"> </w:t>
      </w:r>
    </w:p>
    <w:p w14:paraId="15704FE1">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李平伟： </w:t>
      </w:r>
    </w:p>
    <w:p w14:paraId="60229C3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证件类型：身份证 </w:t>
      </w:r>
    </w:p>
    <w:p w14:paraId="5D866B7A">
      <w:pPr>
        <w:keepNext w:val="0"/>
        <w:keepLines w:val="0"/>
        <w:widowControl/>
        <w:suppressLineNumbers w:val="0"/>
        <w:jc w:val="left"/>
      </w:pPr>
      <w:r>
        <w:rPr>
          <w:rFonts w:hint="eastAsia" w:ascii="仿宋" w:hAnsi="仿宋" w:eastAsia="仿宋" w:cs="仿宋"/>
          <w:color w:val="000000"/>
          <w:kern w:val="0"/>
          <w:sz w:val="32"/>
          <w:szCs w:val="32"/>
          <w:lang w:val="en-US" w:eastAsia="zh-CN" w:bidi="ar"/>
        </w:rPr>
        <w:t>证件号码：</w:t>
      </w:r>
      <w:r>
        <w:rPr>
          <w:rFonts w:hint="default" w:ascii="Times New Roman" w:hAnsi="Times New Roman" w:eastAsia="宋体" w:cs="Times New Roman"/>
          <w:color w:val="000000"/>
          <w:kern w:val="0"/>
          <w:sz w:val="32"/>
          <w:szCs w:val="32"/>
          <w:lang w:val="en-US" w:eastAsia="zh-CN" w:bidi="ar"/>
        </w:rPr>
        <w:t>4106211981123</w:t>
      </w:r>
      <w:r>
        <w:rPr>
          <w:rFonts w:hint="eastAsia" w:ascii="Times New Roman" w:hAnsi="Times New Roman" w:eastAsia="宋体" w:cs="Times New Roman"/>
          <w:color w:val="000000"/>
          <w:kern w:val="0"/>
          <w:sz w:val="32"/>
          <w:szCs w:val="32"/>
          <w:lang w:val="en-US" w:eastAsia="zh-CN" w:bidi="ar"/>
        </w:rPr>
        <w:t>XXXXX</w:t>
      </w:r>
      <w:r>
        <w:rPr>
          <w:rFonts w:hint="default" w:ascii="Times New Roman" w:hAnsi="Times New Roman" w:eastAsia="宋体" w:cs="Times New Roman"/>
          <w:color w:val="000000"/>
          <w:kern w:val="0"/>
          <w:sz w:val="32"/>
          <w:szCs w:val="32"/>
          <w:lang w:val="en-US" w:eastAsia="zh-CN" w:bidi="ar"/>
        </w:rPr>
        <w:t xml:space="preserve"> </w:t>
      </w:r>
    </w:p>
    <w:p w14:paraId="0C8FABC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住址：河南省浚县卫溪纸坊街 </w:t>
      </w:r>
      <w:r>
        <w:rPr>
          <w:rFonts w:hint="default" w:ascii="Times New Roman" w:hAnsi="Times New Roman" w:eastAsia="宋体" w:cs="Times New Roman"/>
          <w:color w:val="000000"/>
          <w:kern w:val="0"/>
          <w:sz w:val="32"/>
          <w:szCs w:val="32"/>
          <w:lang w:val="en-US" w:eastAsia="zh-CN" w:bidi="ar"/>
        </w:rPr>
        <w:t xml:space="preserve">40 </w:t>
      </w:r>
      <w:r>
        <w:rPr>
          <w:rFonts w:hint="eastAsia" w:ascii="仿宋" w:hAnsi="仿宋" w:eastAsia="仿宋" w:cs="仿宋"/>
          <w:color w:val="000000"/>
          <w:kern w:val="0"/>
          <w:sz w:val="32"/>
          <w:szCs w:val="32"/>
          <w:lang w:val="en-US" w:eastAsia="zh-CN" w:bidi="ar"/>
        </w:rPr>
        <w:t>号</w:t>
      </w:r>
      <w:r>
        <w:rPr>
          <w:rFonts w:hint="default" w:ascii="Times New Roman" w:hAnsi="Times New Roman" w:eastAsia="宋体" w:cs="Times New Roman"/>
          <w:color w:val="000000"/>
          <w:kern w:val="0"/>
          <w:sz w:val="32"/>
          <w:szCs w:val="32"/>
          <w:lang w:val="en-US" w:eastAsia="zh-CN" w:bidi="ar"/>
        </w:rPr>
        <w:t xml:space="preserve"> </w:t>
      </w:r>
    </w:p>
    <w:p w14:paraId="23261D9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978DA9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日对你进行了调查，发现你实施了以下环境违法行为：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日我局执法人员在滑县东环路与中科路交叉口西北角河南中科智能装备有限公司现场检查时，你驾驶的</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台机械型号为</w:t>
      </w:r>
      <w:r>
        <w:rPr>
          <w:rFonts w:hint="default" w:ascii="Times New Roman" w:hAnsi="Times New Roman" w:eastAsia="宋体" w:cs="Times New Roman"/>
          <w:color w:val="000000"/>
          <w:kern w:val="0"/>
          <w:sz w:val="32"/>
          <w:szCs w:val="32"/>
          <w:lang w:val="en-US" w:eastAsia="zh-CN" w:bidi="ar"/>
        </w:rPr>
        <w:t>ZL12</w:t>
      </w:r>
      <w:r>
        <w:rPr>
          <w:rFonts w:hint="eastAsia" w:ascii="仿宋" w:hAnsi="仿宋" w:eastAsia="仿宋" w:cs="仿宋"/>
          <w:color w:val="000000"/>
          <w:kern w:val="0"/>
          <w:sz w:val="32"/>
          <w:szCs w:val="32"/>
          <w:lang w:val="en-US" w:eastAsia="zh-CN" w:bidi="ar"/>
        </w:rPr>
        <w:t xml:space="preserve">的装载机正在进行铁边角料入库作业，装载机未上牌，现场由我局委托的滑县顺泽机动车检测有限公司对该装载机进行尾气检测，共检测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次，排气烟度值分别为</w:t>
      </w:r>
      <w:r>
        <w:rPr>
          <w:rFonts w:hint="default" w:ascii="Times New Roman" w:hAnsi="Times New Roman" w:eastAsia="宋体" w:cs="Times New Roman"/>
          <w:color w:val="000000"/>
          <w:kern w:val="0"/>
          <w:sz w:val="32"/>
          <w:szCs w:val="32"/>
          <w:lang w:val="en-US" w:eastAsia="zh-CN" w:bidi="ar"/>
        </w:rPr>
        <w:t>2.41m^(-1)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0.37m^(-1)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1.49m^(-1)</w:t>
      </w:r>
      <w:r>
        <w:rPr>
          <w:rFonts w:hint="eastAsia" w:ascii="仿宋" w:hAnsi="仿宋" w:eastAsia="仿宋" w:cs="仿宋"/>
          <w:color w:val="000000"/>
          <w:kern w:val="0"/>
          <w:sz w:val="32"/>
          <w:szCs w:val="32"/>
          <w:lang w:val="en-US" w:eastAsia="zh-CN" w:bidi="ar"/>
        </w:rPr>
        <w:t>，超过了《非道路移动柴油机械排气烟度限值及测量方法》（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 xml:space="preserve">）要求的排放限值 </w:t>
      </w:r>
      <w:r>
        <w:rPr>
          <w:rFonts w:hint="default" w:ascii="Times New Roman" w:hAnsi="Times New Roman" w:eastAsia="宋体" w:cs="Times New Roman"/>
          <w:color w:val="000000"/>
          <w:kern w:val="0"/>
          <w:sz w:val="32"/>
          <w:szCs w:val="32"/>
          <w:lang w:val="en-US" w:eastAsia="zh-CN" w:bidi="ar"/>
        </w:rPr>
        <w:t>2.0m^(-1)</w:t>
      </w:r>
      <w:r>
        <w:rPr>
          <w:rFonts w:hint="eastAsia" w:ascii="仿宋" w:hAnsi="仿宋" w:eastAsia="仿宋" w:cs="仿宋"/>
          <w:color w:val="000000"/>
          <w:kern w:val="0"/>
          <w:sz w:val="32"/>
          <w:szCs w:val="32"/>
          <w:lang w:val="en-US" w:eastAsia="zh-CN" w:bidi="ar"/>
        </w:rPr>
        <w:t xml:space="preserve">，你在经营活动中使用排放不合格的非道路移动机械。 </w:t>
      </w:r>
    </w:p>
    <w:p w14:paraId="7329AC9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察）笔录；现场照片证据；现场勘查示意图；身份证复印件；非道路移动柴油机排气烟度检验报告复印件；金属废料外售合同复印件；《非道路移动柴油机械排气烟度限值及测量方法》复印件；调查询问笔录；整改材料；执法证扫描件。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日，我局对你下达《责令改正违法行为决定书》（豫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 xml:space="preserve">号），责令你单位立即处置，达标排放。 </w:t>
      </w:r>
    </w:p>
    <w:p w14:paraId="3752C3F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日，根据责改要求，我局对你违法行为整改情况进行复查。 </w:t>
      </w:r>
    </w:p>
    <w:p w14:paraId="309D5D8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日，我局向你下达了《行政处罚事先（听证）告知书》（豫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47</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2B45DB0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你未提出陈述申辩意见，也未提出听证申请，我局视为你放弃上述权利。</w:t>
      </w:r>
      <w:r>
        <w:rPr>
          <w:rFonts w:hint="default" w:ascii="Times New Roman" w:hAnsi="Times New Roman" w:eastAsia="宋体" w:cs="Times New Roman"/>
          <w:color w:val="000000"/>
          <w:kern w:val="0"/>
          <w:sz w:val="32"/>
          <w:szCs w:val="32"/>
          <w:lang w:val="en-US" w:eastAsia="zh-CN" w:bidi="ar"/>
        </w:rPr>
        <w:t xml:space="preserve"> </w:t>
      </w:r>
    </w:p>
    <w:p w14:paraId="1C1B553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AC9520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的经营活动中使用排放不合格的非道路移动机械违法行为违反了《中华人民共和国大气污染防治法》第五十六条：“生态环境主管部门应当会同交通运输、住房城乡建设、农业行政、水行政等有关部门对非道路移动机械的大气污染物排放状况进行监督检查，排放不合格的，不得使用。”的规定。 </w:t>
      </w:r>
    </w:p>
    <w:p w14:paraId="26DB0BC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结合你违法行为的事实、性质、情节、社会危害程度和相关证据，最终裁量金额：</w:t>
      </w:r>
      <w:r>
        <w:rPr>
          <w:rFonts w:hint="default" w:ascii="Times New Roman" w:hAnsi="Times New Roman" w:eastAsia="宋体" w:cs="Times New Roman"/>
          <w:color w:val="000000"/>
          <w:kern w:val="0"/>
          <w:sz w:val="32"/>
          <w:szCs w:val="32"/>
          <w:lang w:val="en-US" w:eastAsia="zh-CN" w:bidi="ar"/>
        </w:rPr>
        <w:t>5000</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6C4CC17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经研究，我局对你经营活动中使用排放不合格的非道路移动机械违法行为作出以下行政处罚决定： </w:t>
      </w:r>
    </w:p>
    <w:p w14:paraId="5B72393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伍仟元整的行政处罚。</w:t>
      </w:r>
      <w:r>
        <w:rPr>
          <w:rFonts w:hint="default" w:ascii="Times New Roman" w:hAnsi="Times New Roman" w:eastAsia="宋体" w:cs="Times New Roman"/>
          <w:color w:val="000000"/>
          <w:kern w:val="0"/>
          <w:sz w:val="32"/>
          <w:szCs w:val="32"/>
          <w:lang w:val="en-US" w:eastAsia="zh-CN" w:bidi="ar"/>
        </w:rPr>
        <w:t xml:space="preserve"> </w:t>
      </w:r>
    </w:p>
    <w:p w14:paraId="2C79A2D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0F13867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日内将罚款缴至安阳市财政局非税收入财政专户（开户名称：安阳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BE43B6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1309BA4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9868682">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EC9258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0D09D2C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5ADF2718">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4A6230DD">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F8EB2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E3724"/>
    <w:rsid w:val="292E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2024-11-26T06:32:00Z</dcterms:created>
  <dc:creator>Administrator</dc:creator>
  <cp:lastModifiedBy>Administrator</cp:lastModifiedBy>
  <dcterms:modified xsi:type="dcterms:W3CDTF">2024-11-26T06:38:34Z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B8B2E58D1CAD400B870C7C61C309258C_11</vt:lpwstr>
  </property>
</Properties>
</file>