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52"/>
          <w:szCs w:val="52"/>
          <w:highlight w:val="none"/>
          <w:lang w:eastAsia="zh-CN"/>
        </w:rPr>
      </w:pPr>
      <w:r>
        <w:rPr>
          <w:rFonts w:hint="eastAsia"/>
          <w:b/>
          <w:bCs/>
          <w:sz w:val="52"/>
          <w:szCs w:val="52"/>
          <w:highlight w:val="none"/>
          <w:lang w:eastAsia="zh-CN"/>
        </w:rPr>
        <w:t>2023年城乡义务教育校舍维修改造资金</w:t>
      </w:r>
    </w:p>
    <w:p>
      <w:pPr>
        <w:bidi w:val="0"/>
        <w:jc w:val="center"/>
        <w:rPr>
          <w:rFonts w:hint="eastAsia"/>
          <w:b/>
          <w:bCs/>
          <w:sz w:val="52"/>
          <w:szCs w:val="52"/>
          <w:highlight w:val="none"/>
          <w:lang w:eastAsia="zh-CN"/>
        </w:rPr>
      </w:pPr>
      <w:r>
        <w:rPr>
          <w:rFonts w:hint="eastAsia"/>
          <w:b/>
          <w:bCs/>
          <w:sz w:val="52"/>
          <w:szCs w:val="52"/>
          <w:highlight w:val="none"/>
          <w:lang w:eastAsia="zh-CN"/>
        </w:rPr>
        <w:t>第二批项目</w:t>
      </w: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rPr>
      </w:pPr>
    </w:p>
    <w:p>
      <w:pPr>
        <w:bidi w:val="0"/>
        <w:jc w:val="center"/>
        <w:rPr>
          <w:rFonts w:hint="eastAsia"/>
          <w:highlight w:val="none"/>
        </w:rPr>
      </w:pPr>
      <w:r>
        <w:rPr>
          <w:rFonts w:hint="eastAsia"/>
          <w:b/>
          <w:bCs/>
          <w:sz w:val="84"/>
          <w:szCs w:val="84"/>
          <w:highlight w:val="none"/>
        </w:rPr>
        <w:t>招标文件</w:t>
      </w:r>
    </w:p>
    <w:p>
      <w:pPr>
        <w:bidi w:val="0"/>
        <w:jc w:val="center"/>
        <w:rPr>
          <w:rFonts w:hint="eastAsia"/>
          <w:sz w:val="32"/>
          <w:szCs w:val="32"/>
          <w:highlight w:val="none"/>
          <w:lang w:eastAsia="zh-CN"/>
        </w:rPr>
      </w:pPr>
      <w:r>
        <w:rPr>
          <w:rFonts w:hint="eastAsia"/>
          <w:sz w:val="32"/>
          <w:szCs w:val="32"/>
          <w:highlight w:val="none"/>
          <w:lang w:eastAsia="zh-CN"/>
        </w:rPr>
        <w:t>项目编号：HJYGG[202</w:t>
      </w:r>
      <w:r>
        <w:rPr>
          <w:rFonts w:hint="eastAsia"/>
          <w:sz w:val="32"/>
          <w:szCs w:val="32"/>
          <w:highlight w:val="none"/>
          <w:lang w:val="en-US" w:eastAsia="zh-CN"/>
        </w:rPr>
        <w:t>404</w:t>
      </w:r>
      <w:r>
        <w:rPr>
          <w:rFonts w:hint="eastAsia"/>
          <w:sz w:val="32"/>
          <w:szCs w:val="32"/>
          <w:highlight w:val="none"/>
          <w:lang w:eastAsia="zh-CN"/>
        </w:rPr>
        <w:t>]</w:t>
      </w:r>
      <w:r>
        <w:rPr>
          <w:rFonts w:hint="eastAsia"/>
          <w:sz w:val="32"/>
          <w:szCs w:val="32"/>
          <w:highlight w:val="none"/>
          <w:lang w:val="en-US" w:eastAsia="zh-CN"/>
        </w:rPr>
        <w:t>004</w:t>
      </w:r>
      <w:r>
        <w:rPr>
          <w:rFonts w:hint="eastAsia"/>
          <w:sz w:val="32"/>
          <w:szCs w:val="32"/>
          <w:highlight w:val="none"/>
          <w:lang w:eastAsia="zh-CN"/>
        </w:rPr>
        <w:t>号</w:t>
      </w:r>
    </w:p>
    <w:p>
      <w:pPr>
        <w:bidi w:val="0"/>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jc w:val="center"/>
        <w:rPr>
          <w:rFonts w:hint="eastAsia"/>
          <w:highlight w:val="none"/>
          <w:lang w:eastAsia="zh-CN"/>
        </w:rPr>
      </w:pPr>
    </w:p>
    <w:p>
      <w:pPr>
        <w:pStyle w:val="19"/>
        <w:rPr>
          <w:rFonts w:hint="eastAsia"/>
          <w:highlight w:val="none"/>
          <w:lang w:eastAsia="zh-CN"/>
        </w:rPr>
      </w:pPr>
    </w:p>
    <w:p>
      <w:pPr>
        <w:pStyle w:val="7"/>
        <w:rPr>
          <w:rFonts w:hint="eastAsia"/>
          <w:highlight w:val="none"/>
          <w:lang w:eastAsia="zh-CN"/>
        </w:rPr>
      </w:pPr>
    </w:p>
    <w:p>
      <w:pPr>
        <w:rPr>
          <w:rFonts w:hint="eastAsia"/>
          <w:highlight w:val="none"/>
          <w:lang w:eastAsia="zh-CN"/>
        </w:rPr>
      </w:pPr>
    </w:p>
    <w:p>
      <w:pPr>
        <w:pStyle w:val="19"/>
        <w:rPr>
          <w:rFonts w:hint="eastAsia"/>
          <w:highlight w:val="none"/>
          <w:lang w:eastAsia="zh-CN"/>
        </w:rPr>
      </w:pPr>
    </w:p>
    <w:p>
      <w:pPr>
        <w:pStyle w:val="7"/>
        <w:rPr>
          <w:rFonts w:hint="eastAsia"/>
          <w:highlight w:val="none"/>
          <w:lang w:eastAsia="zh-CN"/>
        </w:rPr>
      </w:pPr>
    </w:p>
    <w:p>
      <w:pPr>
        <w:rPr>
          <w:rFonts w:hint="eastAsia"/>
          <w:highlight w:val="none"/>
          <w:lang w:eastAsia="zh-CN"/>
        </w:rPr>
      </w:pPr>
    </w:p>
    <w:p>
      <w:pPr>
        <w:pStyle w:val="19"/>
        <w:rPr>
          <w:rFonts w:hint="eastAsia"/>
          <w:highlight w:val="none"/>
          <w:lang w:eastAsia="zh-CN"/>
        </w:rPr>
      </w:pPr>
    </w:p>
    <w:p>
      <w:pPr>
        <w:pStyle w:val="7"/>
        <w:rPr>
          <w:rFonts w:hint="eastAsia"/>
          <w:highlight w:val="none"/>
          <w:lang w:eastAsia="zh-CN"/>
        </w:rPr>
      </w:pPr>
    </w:p>
    <w:p>
      <w:pPr>
        <w:rPr>
          <w:rFonts w:hint="eastAsia"/>
          <w:highlight w:val="none"/>
          <w:lang w:eastAsia="zh-CN"/>
        </w:rPr>
      </w:pPr>
    </w:p>
    <w:p>
      <w:pPr>
        <w:bidi w:val="0"/>
        <w:rPr>
          <w:rFonts w:hint="eastAsia"/>
          <w:highlight w:val="none"/>
          <w:lang w:eastAsia="zh-CN"/>
        </w:rPr>
      </w:pPr>
    </w:p>
    <w:p>
      <w:pPr>
        <w:bidi w:val="0"/>
        <w:rPr>
          <w:rFonts w:hint="eastAsia"/>
          <w:highlight w:val="none"/>
          <w:lang w:eastAsia="zh-CN"/>
        </w:rPr>
      </w:pPr>
    </w:p>
    <w:p>
      <w:pPr>
        <w:bidi w:val="0"/>
        <w:rPr>
          <w:rFonts w:hint="eastAsia"/>
          <w:highlight w:val="none"/>
        </w:rPr>
      </w:pPr>
    </w:p>
    <w:p>
      <w:pPr>
        <w:bidi w:val="0"/>
        <w:ind w:firstLine="1928" w:firstLineChars="600"/>
        <w:rPr>
          <w:rFonts w:hint="eastAsia" w:eastAsiaTheme="minorEastAsia"/>
          <w:b/>
          <w:bCs/>
          <w:sz w:val="32"/>
          <w:szCs w:val="32"/>
          <w:highlight w:val="none"/>
          <w:lang w:eastAsia="zh-CN"/>
        </w:rPr>
      </w:pPr>
      <w:r>
        <w:rPr>
          <w:rFonts w:hint="eastAsia"/>
          <w:b/>
          <w:bCs/>
          <w:sz w:val="32"/>
          <w:szCs w:val="32"/>
          <w:highlight w:val="none"/>
        </w:rPr>
        <w:t>招</w:t>
      </w:r>
      <w:r>
        <w:rPr>
          <w:rFonts w:hint="eastAsia"/>
          <w:b/>
          <w:bCs/>
          <w:sz w:val="32"/>
          <w:szCs w:val="32"/>
          <w:highlight w:val="none"/>
          <w:lang w:val="en-US" w:eastAsia="zh-CN"/>
        </w:rPr>
        <w:t xml:space="preserve">   </w:t>
      </w:r>
      <w:r>
        <w:rPr>
          <w:rFonts w:hint="eastAsia"/>
          <w:b/>
          <w:bCs/>
          <w:sz w:val="32"/>
          <w:szCs w:val="32"/>
          <w:highlight w:val="none"/>
        </w:rPr>
        <w:t>标</w:t>
      </w:r>
      <w:r>
        <w:rPr>
          <w:rFonts w:hint="eastAsia"/>
          <w:b/>
          <w:bCs/>
          <w:sz w:val="32"/>
          <w:szCs w:val="32"/>
          <w:highlight w:val="none"/>
          <w:lang w:val="en-US" w:eastAsia="zh-CN"/>
        </w:rPr>
        <w:t xml:space="preserve">   </w:t>
      </w:r>
      <w:r>
        <w:rPr>
          <w:rFonts w:hint="eastAsia"/>
          <w:b/>
          <w:bCs/>
          <w:sz w:val="32"/>
          <w:szCs w:val="32"/>
          <w:highlight w:val="none"/>
        </w:rPr>
        <w:t>人：</w:t>
      </w:r>
      <w:r>
        <w:rPr>
          <w:rFonts w:hint="eastAsia"/>
          <w:b/>
          <w:bCs/>
          <w:sz w:val="32"/>
          <w:szCs w:val="32"/>
          <w:highlight w:val="none"/>
          <w:lang w:eastAsia="zh-CN"/>
        </w:rPr>
        <w:t>滑县教育局</w:t>
      </w:r>
    </w:p>
    <w:p>
      <w:pPr>
        <w:bidi w:val="0"/>
        <w:ind w:firstLine="1928" w:firstLineChars="600"/>
        <w:rPr>
          <w:rFonts w:hint="eastAsia"/>
          <w:b/>
          <w:bCs/>
          <w:sz w:val="32"/>
          <w:szCs w:val="32"/>
          <w:highlight w:val="none"/>
          <w:lang w:val="en-US" w:eastAsia="zh-CN"/>
        </w:rPr>
      </w:pPr>
      <w:r>
        <w:rPr>
          <w:rFonts w:hint="eastAsia"/>
          <w:b/>
          <w:bCs/>
          <w:sz w:val="32"/>
          <w:szCs w:val="32"/>
          <w:highlight w:val="none"/>
          <w:lang w:val="en-US" w:eastAsia="zh-CN"/>
        </w:rPr>
        <w:t>招标代理机构：河南中实工程管理有限公司</w:t>
      </w:r>
    </w:p>
    <w:p>
      <w:pPr>
        <w:bidi w:val="0"/>
        <w:ind w:firstLine="1928" w:firstLineChars="600"/>
        <w:rPr>
          <w:rFonts w:hint="eastAsia"/>
          <w:b/>
          <w:bCs/>
          <w:sz w:val="32"/>
          <w:szCs w:val="32"/>
          <w:highlight w:val="none"/>
          <w:lang w:val="en-US" w:eastAsia="zh-CN"/>
        </w:rPr>
      </w:pPr>
      <w:r>
        <w:rPr>
          <w:rFonts w:hint="eastAsia"/>
          <w:b/>
          <w:bCs/>
          <w:sz w:val="32"/>
          <w:szCs w:val="32"/>
          <w:highlight w:val="none"/>
          <w:lang w:val="en-US" w:eastAsia="zh-CN"/>
        </w:rPr>
        <w:t>日        期：二零二四年四月</w:t>
      </w:r>
    </w:p>
    <w:sdt>
      <w:sdtPr>
        <w:rPr>
          <w:rFonts w:ascii="宋体" w:hAnsi="宋体" w:eastAsia="宋体" w:cstheme="minorBidi"/>
          <w:kern w:val="2"/>
          <w:sz w:val="21"/>
          <w:szCs w:val="24"/>
          <w:highlight w:val="none"/>
          <w:lang w:val="en-US" w:eastAsia="zh-CN" w:bidi="ar-SA"/>
        </w:rPr>
        <w:id w:val="147467604"/>
        <w15:color w:val="DBDBDB"/>
        <w:docPartObj>
          <w:docPartGallery w:val="Table of Contents"/>
          <w:docPartUnique/>
        </w:docPartObj>
      </w:sdtPr>
      <w:sdtEndPr>
        <w:rPr>
          <w:rFonts w:hint="eastAsia" w:asciiTheme="minorEastAsia" w:hAnsiTheme="minorEastAsia" w:eastAsiaTheme="minorEastAsia" w:cstheme="minorEastAsia"/>
          <w:b/>
          <w:bCs/>
          <w:spacing w:val="0"/>
          <w:kern w:val="44"/>
          <w:sz w:val="44"/>
          <w:szCs w:val="43"/>
          <w:highlight w:val="none"/>
          <w:lang w:val="en-US" w:eastAsia="zh-CN" w:bidi="ar-SA"/>
        </w:rPr>
      </w:sdtEndPr>
      <w:sdtContent>
        <w:p>
          <w:pPr>
            <w:jc w:val="center"/>
            <w:rPr>
              <w:highlight w:val="none"/>
            </w:rPr>
          </w:pPr>
          <w:r>
            <w:rPr>
              <w:rFonts w:ascii="宋体" w:hAnsi="宋体" w:eastAsia="宋体"/>
              <w:b/>
              <w:bCs/>
              <w:sz w:val="44"/>
              <w:szCs w:val="44"/>
              <w:highlight w:val="none"/>
            </w:rPr>
            <w:t>目</w:t>
          </w:r>
          <w:r>
            <w:rPr>
              <w:rFonts w:hint="eastAsia" w:ascii="宋体" w:hAnsi="宋体" w:eastAsia="宋体"/>
              <w:b/>
              <w:bCs/>
              <w:sz w:val="44"/>
              <w:szCs w:val="44"/>
              <w:highlight w:val="none"/>
              <w:lang w:val="en-US" w:eastAsia="zh-CN"/>
            </w:rPr>
            <w:t xml:space="preserve">      </w:t>
          </w:r>
          <w:r>
            <w:rPr>
              <w:rFonts w:ascii="宋体" w:hAnsi="宋体" w:eastAsia="宋体"/>
              <w:b/>
              <w:bCs/>
              <w:sz w:val="44"/>
              <w:szCs w:val="44"/>
              <w:highlight w:val="none"/>
            </w:rPr>
            <w:t>录</w:t>
          </w:r>
        </w:p>
        <w:p>
          <w:pPr>
            <w:pStyle w:val="12"/>
            <w:tabs>
              <w:tab w:val="right" w:leader="dot" w:pos="9746"/>
            </w:tabs>
          </w:pPr>
          <w:r>
            <w:rPr>
              <w:rFonts w:hint="eastAsia" w:asciiTheme="minorEastAsia" w:hAnsiTheme="minorEastAsia" w:eastAsiaTheme="minorEastAsia" w:cstheme="minorEastAsia"/>
              <w:b/>
              <w:bCs/>
              <w:spacing w:val="0"/>
              <w:sz w:val="43"/>
              <w:szCs w:val="43"/>
              <w:highlight w:val="none"/>
            </w:rPr>
            <w:fldChar w:fldCharType="begin"/>
          </w:r>
          <w:r>
            <w:rPr>
              <w:rFonts w:hint="eastAsia" w:asciiTheme="minorEastAsia" w:hAnsiTheme="minorEastAsia" w:eastAsiaTheme="minorEastAsia" w:cstheme="minorEastAsia"/>
              <w:b/>
              <w:bCs/>
              <w:spacing w:val="0"/>
              <w:sz w:val="43"/>
              <w:szCs w:val="43"/>
              <w:highlight w:val="none"/>
            </w:rPr>
            <w:instrText xml:space="preserve">TOC \o "1-3" \h \u </w:instrText>
          </w:r>
          <w:r>
            <w:rPr>
              <w:rFonts w:hint="eastAsia" w:asciiTheme="minorEastAsia" w:hAnsiTheme="minorEastAsia" w:eastAsiaTheme="minorEastAsia" w:cstheme="minorEastAsia"/>
              <w:b/>
              <w:bCs/>
              <w:spacing w:val="0"/>
              <w:sz w:val="43"/>
              <w:szCs w:val="43"/>
              <w:highlight w:val="none"/>
            </w:rPr>
            <w:fldChar w:fldCharType="separate"/>
          </w: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_Toc8087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eastAsiaTheme="minorEastAsia" w:cstheme="minorEastAsia"/>
              <w:bCs/>
              <w:spacing w:val="0"/>
              <w:szCs w:val="43"/>
              <w:highlight w:val="none"/>
            </w:rPr>
            <w:t>第一章招标公告</w:t>
          </w:r>
          <w:r>
            <w:tab/>
          </w:r>
          <w:r>
            <w:fldChar w:fldCharType="begin"/>
          </w:r>
          <w:r>
            <w:instrText xml:space="preserve"> PAGEREF _Toc8087 \h </w:instrText>
          </w:r>
          <w:r>
            <w:fldChar w:fldCharType="separate"/>
          </w:r>
          <w:r>
            <w:t>- 1 -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_Toc17270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cstheme="minorEastAsia"/>
              <w:bCs/>
              <w:szCs w:val="24"/>
              <w:highlight w:val="none"/>
              <w:lang w:eastAsia="zh-CN"/>
            </w:rPr>
            <w:t>1</w:t>
          </w:r>
          <w:r>
            <w:rPr>
              <w:rFonts w:hint="eastAsia" w:asciiTheme="minorEastAsia" w:hAnsiTheme="minorEastAsia" w:eastAsiaTheme="minorEastAsia" w:cstheme="minorEastAsia"/>
              <w:bCs/>
              <w:szCs w:val="24"/>
              <w:highlight w:val="none"/>
            </w:rPr>
            <w:t>.招标条件</w:t>
          </w:r>
          <w:r>
            <w:tab/>
          </w:r>
          <w:r>
            <w:fldChar w:fldCharType="begin"/>
          </w:r>
          <w:r>
            <w:instrText xml:space="preserve"> PAGEREF _Toc17270 \h </w:instrText>
          </w:r>
          <w:r>
            <w:fldChar w:fldCharType="separate"/>
          </w:r>
          <w:r>
            <w:t>- 1 -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_Toc3231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cstheme="minorEastAsia"/>
              <w:bCs/>
              <w:szCs w:val="24"/>
              <w:highlight w:val="none"/>
              <w:lang w:eastAsia="zh-CN"/>
            </w:rPr>
            <w:t>2</w:t>
          </w:r>
          <w:r>
            <w:rPr>
              <w:rFonts w:hint="eastAsia" w:asciiTheme="minorEastAsia" w:hAnsiTheme="minorEastAsia" w:eastAsiaTheme="minorEastAsia" w:cstheme="minorEastAsia"/>
              <w:bCs/>
              <w:szCs w:val="24"/>
              <w:highlight w:val="none"/>
            </w:rPr>
            <w:t>.项目概况与招标范围</w:t>
          </w:r>
          <w:r>
            <w:tab/>
          </w:r>
          <w:r>
            <w:fldChar w:fldCharType="begin"/>
          </w:r>
          <w:r>
            <w:instrText xml:space="preserve"> PAGEREF _Toc3231 \h </w:instrText>
          </w:r>
          <w:r>
            <w:fldChar w:fldCharType="separate"/>
          </w:r>
          <w:r>
            <w:t>- 1 -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_Toc16966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eastAsiaTheme="minorEastAsia" w:cstheme="minorEastAsia"/>
              <w:bCs/>
              <w:szCs w:val="24"/>
              <w:highlight w:val="none"/>
            </w:rPr>
            <w:t>3.投标人资格要求</w:t>
          </w:r>
          <w:r>
            <w:tab/>
          </w:r>
          <w:r>
            <w:fldChar w:fldCharType="begin"/>
          </w:r>
          <w:r>
            <w:instrText xml:space="preserve"> PAGEREF _Toc16966 \h </w:instrText>
          </w:r>
          <w:r>
            <w:fldChar w:fldCharType="separate"/>
          </w:r>
          <w:r>
            <w:t>- 2 -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_Toc8095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eastAsiaTheme="minorEastAsia" w:cstheme="minorEastAsia"/>
              <w:bCs/>
              <w:szCs w:val="24"/>
              <w:highlight w:val="none"/>
            </w:rPr>
            <w:t>4.招标文件的获取</w:t>
          </w:r>
          <w:r>
            <w:tab/>
          </w:r>
          <w:r>
            <w:fldChar w:fldCharType="begin"/>
          </w:r>
          <w:r>
            <w:instrText xml:space="preserve"> PAGEREF _Toc8095 \h </w:instrText>
          </w:r>
          <w:r>
            <w:fldChar w:fldCharType="separate"/>
          </w:r>
          <w:r>
            <w:t>- 3 -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_Toc14233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eastAsiaTheme="minorEastAsia" w:cstheme="minorEastAsia"/>
              <w:bCs/>
              <w:szCs w:val="24"/>
              <w:highlight w:val="none"/>
            </w:rPr>
            <w:t>5.投标文件的递交</w:t>
          </w:r>
          <w:r>
            <w:tab/>
          </w:r>
          <w:r>
            <w:fldChar w:fldCharType="begin"/>
          </w:r>
          <w:r>
            <w:instrText xml:space="preserve"> PAGEREF _Toc14233 \h </w:instrText>
          </w:r>
          <w:r>
            <w:fldChar w:fldCharType="separate"/>
          </w:r>
          <w:r>
            <w:t>- 3 -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_Toc7881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eastAsiaTheme="minorEastAsia" w:cstheme="minorEastAsia"/>
              <w:bCs/>
              <w:szCs w:val="24"/>
              <w:highlight w:val="none"/>
            </w:rPr>
            <w:t>6.发布公告的媒介</w:t>
          </w:r>
          <w:r>
            <w:tab/>
          </w:r>
          <w:r>
            <w:fldChar w:fldCharType="begin"/>
          </w:r>
          <w:r>
            <w:instrText xml:space="preserve"> PAGEREF _Toc7881 \h </w:instrText>
          </w:r>
          <w:r>
            <w:fldChar w:fldCharType="separate"/>
          </w:r>
          <w:r>
            <w:t>- 4 -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_Toc24144 </w:instrText>
          </w:r>
          <w:r>
            <w:rPr>
              <w:rFonts w:hint="eastAsia" w:asciiTheme="minorEastAsia" w:hAnsiTheme="minorEastAsia" w:eastAsiaTheme="minorEastAsia" w:cstheme="minorEastAsia"/>
              <w:bCs/>
              <w:spacing w:val="0"/>
              <w:szCs w:val="43"/>
              <w:highlight w:val="none"/>
            </w:rPr>
            <w:fldChar w:fldCharType="separate"/>
          </w:r>
          <w:r>
            <w:rPr>
              <w:rFonts w:hint="eastAsia" w:asciiTheme="minorEastAsia" w:hAnsiTheme="minorEastAsia" w:eastAsiaTheme="minorEastAsia" w:cstheme="minorEastAsia"/>
              <w:bCs/>
              <w:szCs w:val="24"/>
              <w:highlight w:val="none"/>
            </w:rPr>
            <w:t>7.联系方式</w:t>
          </w:r>
          <w:r>
            <w:tab/>
          </w:r>
          <w:r>
            <w:fldChar w:fldCharType="begin"/>
          </w:r>
          <w:r>
            <w:instrText xml:space="preserve"> PAGEREF _Toc24144 \h </w:instrText>
          </w:r>
          <w:r>
            <w:fldChar w:fldCharType="separate"/>
          </w:r>
          <w:r>
            <w:t>- 4 -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_Toc31014 </w:instrText>
          </w:r>
          <w:r>
            <w:rPr>
              <w:rFonts w:hint="eastAsia" w:asciiTheme="minorEastAsia" w:hAnsiTheme="minorEastAsia" w:eastAsiaTheme="minorEastAsia" w:cstheme="minorEastAsia"/>
              <w:bCs/>
              <w:spacing w:val="0"/>
              <w:szCs w:val="43"/>
              <w:highlight w:val="none"/>
            </w:rPr>
            <w:fldChar w:fldCharType="separate"/>
          </w:r>
          <w:r>
            <w:rPr>
              <w:bCs/>
              <w:spacing w:val="0"/>
              <w:szCs w:val="31"/>
              <w:highlight w:val="none"/>
            </w:rPr>
            <w:t>第二章</w:t>
          </w:r>
          <w:r>
            <w:rPr>
              <w:spacing w:val="0"/>
              <w:szCs w:val="31"/>
              <w:highlight w:val="none"/>
            </w:rPr>
            <w:t xml:space="preserve"> </w:t>
          </w:r>
          <w:r>
            <w:rPr>
              <w:bCs/>
              <w:spacing w:val="0"/>
              <w:szCs w:val="31"/>
              <w:highlight w:val="none"/>
            </w:rPr>
            <w:t>投标人须知</w:t>
          </w:r>
          <w:r>
            <w:tab/>
          </w:r>
          <w:r>
            <w:fldChar w:fldCharType="begin"/>
          </w:r>
          <w:r>
            <w:instrText xml:space="preserve"> PAGEREF _Toc31014 \h </w:instrText>
          </w:r>
          <w:r>
            <w:fldChar w:fldCharType="separate"/>
          </w:r>
          <w:r>
            <w:t>- 6 -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_Toc12878 </w:instrText>
          </w:r>
          <w:r>
            <w:rPr>
              <w:rFonts w:hint="eastAsia" w:asciiTheme="minorEastAsia" w:hAnsiTheme="minorEastAsia" w:eastAsiaTheme="minorEastAsia" w:cstheme="minorEastAsia"/>
              <w:bCs/>
              <w:spacing w:val="0"/>
              <w:szCs w:val="43"/>
              <w:highlight w:val="none"/>
            </w:rPr>
            <w:fldChar w:fldCharType="separate"/>
          </w:r>
          <w:r>
            <w:rPr>
              <w:rFonts w:hint="eastAsia"/>
              <w:bCs/>
              <w:szCs w:val="24"/>
              <w:highlight w:val="none"/>
              <w:lang w:val="en-US" w:eastAsia="zh-CN"/>
            </w:rPr>
            <w:t>1</w:t>
          </w:r>
          <w:r>
            <w:rPr>
              <w:rFonts w:hint="default" w:asciiTheme="minorAscii" w:hAnsiTheme="minorAscii" w:eastAsiaTheme="minorEastAsia"/>
              <w:bCs/>
              <w:snapToGrid w:val="0"/>
              <w:kern w:val="0"/>
              <w:szCs w:val="24"/>
              <w:highlight w:val="none"/>
              <w:lang w:val="en-US" w:eastAsia="zh-CN"/>
            </w:rPr>
            <w:t>．总则</w:t>
          </w:r>
          <w:r>
            <w:tab/>
          </w:r>
          <w:r>
            <w:fldChar w:fldCharType="begin"/>
          </w:r>
          <w:r>
            <w:instrText xml:space="preserve"> PAGEREF _Toc12878 \h </w:instrText>
          </w:r>
          <w:r>
            <w:fldChar w:fldCharType="separate"/>
          </w:r>
          <w:r>
            <w:t>- 15 -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_Toc26633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1.1项目概况</w:t>
          </w:r>
          <w:r>
            <w:tab/>
          </w:r>
          <w:r>
            <w:fldChar w:fldCharType="begin"/>
          </w:r>
          <w:r>
            <w:instrText xml:space="preserve"> PAGEREF _Toc26633 \h </w:instrText>
          </w:r>
          <w:r>
            <w:fldChar w:fldCharType="separate"/>
          </w:r>
          <w:r>
            <w:t>- 15 -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_Toc26802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1.2招标项目的资金来源和落实情况</w:t>
          </w:r>
          <w:r>
            <w:tab/>
          </w:r>
          <w:r>
            <w:fldChar w:fldCharType="begin"/>
          </w:r>
          <w:r>
            <w:instrText xml:space="preserve"> PAGEREF _Toc26802 \h </w:instrText>
          </w:r>
          <w:r>
            <w:fldChar w:fldCharType="separate"/>
          </w:r>
          <w:r>
            <w:t>- 15 -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_Toc28894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1.3招标范围、计划工期和质量要求</w:t>
          </w:r>
          <w:r>
            <w:tab/>
          </w:r>
          <w:r>
            <w:fldChar w:fldCharType="begin"/>
          </w:r>
          <w:r>
            <w:instrText xml:space="preserve"> PAGEREF _Toc28894 \h </w:instrText>
          </w:r>
          <w:r>
            <w:fldChar w:fldCharType="separate"/>
          </w:r>
          <w:r>
            <w:t>- 15 -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_Toc10963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1.4投标人资格要求</w:t>
          </w:r>
          <w:r>
            <w:tab/>
          </w:r>
          <w:r>
            <w:fldChar w:fldCharType="begin"/>
          </w:r>
          <w:r>
            <w:instrText xml:space="preserve"> PAGEREF _Toc10963 \h </w:instrText>
          </w:r>
          <w:r>
            <w:fldChar w:fldCharType="separate"/>
          </w:r>
          <w:r>
            <w:t>- 15 -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_Toc29368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1.5费用承担</w:t>
          </w:r>
          <w:r>
            <w:tab/>
          </w:r>
          <w:r>
            <w:fldChar w:fldCharType="begin"/>
          </w:r>
          <w:r>
            <w:instrText xml:space="preserve"> PAGEREF _Toc29368 \h </w:instrText>
          </w:r>
          <w:r>
            <w:fldChar w:fldCharType="separate"/>
          </w:r>
          <w:r>
            <w:t>- 16 -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_Toc12845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1.6保密</w:t>
          </w:r>
          <w:r>
            <w:tab/>
          </w:r>
          <w:r>
            <w:fldChar w:fldCharType="begin"/>
          </w:r>
          <w:r>
            <w:instrText xml:space="preserve"> PAGEREF _Toc12845 \h </w:instrText>
          </w:r>
          <w:r>
            <w:fldChar w:fldCharType="separate"/>
          </w:r>
          <w:r>
            <w:t>- 16 -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_Toc1294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1.7语言文字</w:t>
          </w:r>
          <w:r>
            <w:tab/>
          </w:r>
          <w:r>
            <w:fldChar w:fldCharType="begin"/>
          </w:r>
          <w:r>
            <w:instrText xml:space="preserve"> PAGEREF _Toc1294 \h </w:instrText>
          </w:r>
          <w:r>
            <w:fldChar w:fldCharType="separate"/>
          </w:r>
          <w:r>
            <w:t>- 16 -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_Toc5280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1.8计量单位</w:t>
          </w:r>
          <w:r>
            <w:tab/>
          </w:r>
          <w:r>
            <w:fldChar w:fldCharType="begin"/>
          </w:r>
          <w:r>
            <w:instrText xml:space="preserve"> PAGEREF _Toc5280 \h </w:instrText>
          </w:r>
          <w:r>
            <w:fldChar w:fldCharType="separate"/>
          </w:r>
          <w:r>
            <w:t>- 16 -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_Toc22906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1.9踏勘现场</w:t>
          </w:r>
          <w:r>
            <w:tab/>
          </w:r>
          <w:r>
            <w:fldChar w:fldCharType="begin"/>
          </w:r>
          <w:r>
            <w:instrText xml:space="preserve"> PAGEREF _Toc22906 \h </w:instrText>
          </w:r>
          <w:r>
            <w:fldChar w:fldCharType="separate"/>
          </w:r>
          <w:r>
            <w:t>- 17 -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_Toc19372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1.10投标预备会</w:t>
          </w:r>
          <w:r>
            <w:tab/>
          </w:r>
          <w:r>
            <w:fldChar w:fldCharType="begin"/>
          </w:r>
          <w:r>
            <w:instrText xml:space="preserve"> PAGEREF _Toc19372 \h </w:instrText>
          </w:r>
          <w:r>
            <w:fldChar w:fldCharType="separate"/>
          </w:r>
          <w:r>
            <w:t>- 17 -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_Toc8327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1.11分包</w:t>
          </w:r>
          <w:r>
            <w:tab/>
          </w:r>
          <w:r>
            <w:fldChar w:fldCharType="begin"/>
          </w:r>
          <w:r>
            <w:instrText xml:space="preserve"> PAGEREF _Toc8327 \h </w:instrText>
          </w:r>
          <w:r>
            <w:fldChar w:fldCharType="separate"/>
          </w:r>
          <w:r>
            <w:t>- 17 -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_Toc5778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1.12响应和偏差</w:t>
          </w:r>
          <w:r>
            <w:tab/>
          </w:r>
          <w:r>
            <w:fldChar w:fldCharType="begin"/>
          </w:r>
          <w:r>
            <w:instrText xml:space="preserve"> PAGEREF _Toc5778 \h </w:instrText>
          </w:r>
          <w:r>
            <w:fldChar w:fldCharType="separate"/>
          </w:r>
          <w:r>
            <w:t>- 17 -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_Toc12747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2．招标文件</w:t>
          </w:r>
          <w:r>
            <w:tab/>
          </w:r>
          <w:r>
            <w:fldChar w:fldCharType="begin"/>
          </w:r>
          <w:r>
            <w:instrText xml:space="preserve"> PAGEREF _Toc12747 \h </w:instrText>
          </w:r>
          <w:r>
            <w:fldChar w:fldCharType="separate"/>
          </w:r>
          <w:r>
            <w:t>- 17 -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_Toc5764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2.1招标文件的组成</w:t>
          </w:r>
          <w:r>
            <w:tab/>
          </w:r>
          <w:r>
            <w:fldChar w:fldCharType="begin"/>
          </w:r>
          <w:r>
            <w:instrText xml:space="preserve"> PAGEREF _Toc5764 \h </w:instrText>
          </w:r>
          <w:r>
            <w:fldChar w:fldCharType="separate"/>
          </w:r>
          <w:r>
            <w:t>- 18 -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_Toc31194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2.2招标文件的澄清</w:t>
          </w:r>
          <w:r>
            <w:tab/>
          </w:r>
          <w:r>
            <w:fldChar w:fldCharType="begin"/>
          </w:r>
          <w:r>
            <w:instrText xml:space="preserve"> PAGEREF _Toc31194 \h </w:instrText>
          </w:r>
          <w:r>
            <w:fldChar w:fldCharType="separate"/>
          </w:r>
          <w:r>
            <w:t>- 18 -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_Toc15688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2.3招标文件的修改</w:t>
          </w:r>
          <w:r>
            <w:tab/>
          </w:r>
          <w:r>
            <w:fldChar w:fldCharType="begin"/>
          </w:r>
          <w:r>
            <w:instrText xml:space="preserve"> PAGEREF _Toc15688 \h </w:instrText>
          </w:r>
          <w:r>
            <w:fldChar w:fldCharType="separate"/>
          </w:r>
          <w:r>
            <w:t>- 18 -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_Toc1243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2.4招标文件的异议</w:t>
          </w:r>
          <w:r>
            <w:tab/>
          </w:r>
          <w:r>
            <w:fldChar w:fldCharType="begin"/>
          </w:r>
          <w:r>
            <w:instrText xml:space="preserve"> PAGEREF _Toc1243 \h </w:instrText>
          </w:r>
          <w:r>
            <w:fldChar w:fldCharType="separate"/>
          </w:r>
          <w:r>
            <w:t>- 18 -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_Toc10746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3．投标文件</w:t>
          </w:r>
          <w:r>
            <w:tab/>
          </w:r>
          <w:r>
            <w:fldChar w:fldCharType="begin"/>
          </w:r>
          <w:r>
            <w:instrText xml:space="preserve"> PAGEREF _Toc10746 \h </w:instrText>
          </w:r>
          <w:r>
            <w:fldChar w:fldCharType="separate"/>
          </w:r>
          <w:r>
            <w:t>- 19 -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_Toc29384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3.1投标文件的组成</w:t>
          </w:r>
          <w:r>
            <w:tab/>
          </w:r>
          <w:r>
            <w:fldChar w:fldCharType="begin"/>
          </w:r>
          <w:r>
            <w:instrText xml:space="preserve"> PAGEREF _Toc29384 \h </w:instrText>
          </w:r>
          <w:r>
            <w:fldChar w:fldCharType="separate"/>
          </w:r>
          <w:r>
            <w:t>- 19 -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_Toc11470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3.2投标报价</w:t>
          </w:r>
          <w:r>
            <w:tab/>
          </w:r>
          <w:r>
            <w:fldChar w:fldCharType="begin"/>
          </w:r>
          <w:r>
            <w:instrText xml:space="preserve"> PAGEREF _Toc11470 \h </w:instrText>
          </w:r>
          <w:r>
            <w:fldChar w:fldCharType="separate"/>
          </w:r>
          <w:r>
            <w:t>- 19 -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_Toc19100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3.3投标有效期</w:t>
          </w:r>
          <w:r>
            <w:tab/>
          </w:r>
          <w:r>
            <w:fldChar w:fldCharType="begin"/>
          </w:r>
          <w:r>
            <w:instrText xml:space="preserve"> PAGEREF _Toc19100 \h </w:instrText>
          </w:r>
          <w:r>
            <w:fldChar w:fldCharType="separate"/>
          </w:r>
          <w:r>
            <w:t>- 19 -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_Toc12806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3.4投标保证金</w:t>
          </w:r>
          <w:r>
            <w:tab/>
          </w:r>
          <w:r>
            <w:fldChar w:fldCharType="begin"/>
          </w:r>
          <w:r>
            <w:instrText xml:space="preserve"> PAGEREF _Toc12806 \h </w:instrText>
          </w:r>
          <w:r>
            <w:fldChar w:fldCharType="separate"/>
          </w:r>
          <w:r>
            <w:t>- 20 -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_Toc3066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3.5资格审查资料</w:t>
          </w:r>
          <w:r>
            <w:tab/>
          </w:r>
          <w:r>
            <w:fldChar w:fldCharType="begin"/>
          </w:r>
          <w:r>
            <w:instrText xml:space="preserve"> PAGEREF _Toc3066 \h </w:instrText>
          </w:r>
          <w:r>
            <w:fldChar w:fldCharType="separate"/>
          </w:r>
          <w:r>
            <w:t>- 20 -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_Toc5496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3.6备选投标方案</w:t>
          </w:r>
          <w:r>
            <w:tab/>
          </w:r>
          <w:r>
            <w:fldChar w:fldCharType="begin"/>
          </w:r>
          <w:r>
            <w:instrText xml:space="preserve"> PAGEREF _Toc5496 \h </w:instrText>
          </w:r>
          <w:r>
            <w:fldChar w:fldCharType="separate"/>
          </w:r>
          <w:r>
            <w:t>- 20 -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_Toc6937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3.7投标文件的编制</w:t>
          </w:r>
          <w:r>
            <w:tab/>
          </w:r>
          <w:r>
            <w:fldChar w:fldCharType="begin"/>
          </w:r>
          <w:r>
            <w:instrText xml:space="preserve"> PAGEREF _Toc6937 \h </w:instrText>
          </w:r>
          <w:r>
            <w:fldChar w:fldCharType="separate"/>
          </w:r>
          <w:r>
            <w:t>- 20 -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_Toc11094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4．投标</w:t>
          </w:r>
          <w:r>
            <w:tab/>
          </w:r>
          <w:r>
            <w:fldChar w:fldCharType="begin"/>
          </w:r>
          <w:r>
            <w:instrText xml:space="preserve"> PAGEREF _Toc11094 \h </w:instrText>
          </w:r>
          <w:r>
            <w:fldChar w:fldCharType="separate"/>
          </w:r>
          <w:r>
            <w:t>- 21 -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_Toc16627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4.1投标文件的密封和标记</w:t>
          </w:r>
          <w:r>
            <w:tab/>
          </w:r>
          <w:r>
            <w:fldChar w:fldCharType="begin"/>
          </w:r>
          <w:r>
            <w:instrText xml:space="preserve"> PAGEREF _Toc16627 \h </w:instrText>
          </w:r>
          <w:r>
            <w:fldChar w:fldCharType="separate"/>
          </w:r>
          <w:r>
            <w:t>- 21 -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_Toc28689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4.2投标文件的递交</w:t>
          </w:r>
          <w:r>
            <w:tab/>
          </w:r>
          <w:r>
            <w:fldChar w:fldCharType="begin"/>
          </w:r>
          <w:r>
            <w:instrText xml:space="preserve"> PAGEREF _Toc28689 \h </w:instrText>
          </w:r>
          <w:r>
            <w:fldChar w:fldCharType="separate"/>
          </w:r>
          <w:r>
            <w:t>- 21 -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_Toc2569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4.3投标文件的修改与撤回</w:t>
          </w:r>
          <w:r>
            <w:tab/>
          </w:r>
          <w:r>
            <w:fldChar w:fldCharType="begin"/>
          </w:r>
          <w:r>
            <w:instrText xml:space="preserve"> PAGEREF _Toc2569 \h </w:instrText>
          </w:r>
          <w:r>
            <w:fldChar w:fldCharType="separate"/>
          </w:r>
          <w:r>
            <w:t>- 21 -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_Toc8342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5．开标</w:t>
          </w:r>
          <w:r>
            <w:tab/>
          </w:r>
          <w:r>
            <w:fldChar w:fldCharType="begin"/>
          </w:r>
          <w:r>
            <w:instrText xml:space="preserve"> PAGEREF _Toc8342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_Toc24642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5.1开标时间和地点</w:t>
          </w:r>
          <w:r>
            <w:tab/>
          </w:r>
          <w:r>
            <w:fldChar w:fldCharType="begin"/>
          </w:r>
          <w:r>
            <w:instrText xml:space="preserve"> PAGEREF _Toc24642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_Toc17717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5.2开标程序</w:t>
          </w:r>
          <w:r>
            <w:tab/>
          </w:r>
          <w:r>
            <w:fldChar w:fldCharType="begin"/>
          </w:r>
          <w:r>
            <w:instrText xml:space="preserve"> PAGEREF _Toc17717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_Toc24740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5.3开标异议</w:t>
          </w:r>
          <w:r>
            <w:tab/>
          </w:r>
          <w:r>
            <w:fldChar w:fldCharType="begin"/>
          </w:r>
          <w:r>
            <w:instrText xml:space="preserve"> PAGEREF _Toc24740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_Toc19695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6．评标</w:t>
          </w:r>
          <w:r>
            <w:tab/>
          </w:r>
          <w:r>
            <w:fldChar w:fldCharType="begin"/>
          </w:r>
          <w:r>
            <w:instrText xml:space="preserve"> PAGEREF _Toc19695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_Toc13308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6.1评标委员会</w:t>
          </w:r>
          <w:r>
            <w:tab/>
          </w:r>
          <w:r>
            <w:fldChar w:fldCharType="begin"/>
          </w:r>
          <w:r>
            <w:instrText xml:space="preserve"> PAGEREF _Toc13308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_Toc1020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6.2评标原则</w:t>
          </w:r>
          <w:r>
            <w:tab/>
          </w:r>
          <w:r>
            <w:fldChar w:fldCharType="begin"/>
          </w:r>
          <w:r>
            <w:instrText xml:space="preserve"> PAGEREF _Toc1020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_Toc10677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6.3评标</w:t>
          </w:r>
          <w:r>
            <w:tab/>
          </w:r>
          <w:r>
            <w:fldChar w:fldCharType="begin"/>
          </w:r>
          <w:r>
            <w:instrText xml:space="preserve"> PAGEREF _Toc10677 \h </w:instrText>
          </w:r>
          <w:r>
            <w:fldChar w:fldCharType="separate"/>
          </w:r>
          <w:r>
            <w:t>- 22 -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_Toc18381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7．合同授予</w:t>
          </w:r>
          <w:r>
            <w:tab/>
          </w:r>
          <w:r>
            <w:fldChar w:fldCharType="begin"/>
          </w:r>
          <w:r>
            <w:instrText xml:space="preserve"> PAGEREF _Toc18381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_Toc3689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7.1中标候选人公示</w:t>
          </w:r>
          <w:r>
            <w:tab/>
          </w:r>
          <w:r>
            <w:fldChar w:fldCharType="begin"/>
          </w:r>
          <w:r>
            <w:instrText xml:space="preserve"> PAGEREF _Toc3689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_Toc11225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7.2评标结果异议</w:t>
          </w:r>
          <w:r>
            <w:tab/>
          </w:r>
          <w:r>
            <w:fldChar w:fldCharType="begin"/>
          </w:r>
          <w:r>
            <w:instrText xml:space="preserve"> PAGEREF _Toc11225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_Toc17393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7.3中标候选人履约能力审查</w:t>
          </w:r>
          <w:r>
            <w:tab/>
          </w:r>
          <w:r>
            <w:fldChar w:fldCharType="begin"/>
          </w:r>
          <w:r>
            <w:instrText xml:space="preserve"> PAGEREF _Toc17393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_Toc7654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7.4定标</w:t>
          </w:r>
          <w:r>
            <w:tab/>
          </w:r>
          <w:r>
            <w:fldChar w:fldCharType="begin"/>
          </w:r>
          <w:r>
            <w:instrText xml:space="preserve"> PAGEREF _Toc7654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_Toc3838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7.5中标通知</w:t>
          </w:r>
          <w:r>
            <w:tab/>
          </w:r>
          <w:r>
            <w:fldChar w:fldCharType="begin"/>
          </w:r>
          <w:r>
            <w:instrText xml:space="preserve"> PAGEREF _Toc3838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_Toc19905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7.6履约保证金</w:t>
          </w:r>
          <w:r>
            <w:tab/>
          </w:r>
          <w:r>
            <w:fldChar w:fldCharType="begin"/>
          </w:r>
          <w:r>
            <w:instrText xml:space="preserve"> PAGEREF _Toc19905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_Toc28295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7.7签订合同</w:t>
          </w:r>
          <w:r>
            <w:tab/>
          </w:r>
          <w:r>
            <w:fldChar w:fldCharType="begin"/>
          </w:r>
          <w:r>
            <w:instrText xml:space="preserve"> PAGEREF _Toc28295 \h </w:instrText>
          </w:r>
          <w:r>
            <w:fldChar w:fldCharType="separate"/>
          </w:r>
          <w:r>
            <w:t>- 23 -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_Toc31608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8．重新招标和不再招标</w:t>
          </w:r>
          <w:r>
            <w:tab/>
          </w:r>
          <w:r>
            <w:fldChar w:fldCharType="begin"/>
          </w:r>
          <w:r>
            <w:instrText xml:space="preserve"> PAGEREF _Toc31608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_Toc13195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8.1重新招标</w:t>
          </w:r>
          <w:r>
            <w:tab/>
          </w:r>
          <w:r>
            <w:fldChar w:fldCharType="begin"/>
          </w:r>
          <w:r>
            <w:instrText xml:space="preserve"> PAGEREF _Toc13195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_Toc10383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8.2不再招标</w:t>
          </w:r>
          <w:r>
            <w:tab/>
          </w:r>
          <w:r>
            <w:fldChar w:fldCharType="begin"/>
          </w:r>
          <w:r>
            <w:instrText xml:space="preserve"> PAGEREF _Toc10383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_Toc1016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9．纪律和监督</w:t>
          </w:r>
          <w:r>
            <w:tab/>
          </w:r>
          <w:r>
            <w:fldChar w:fldCharType="begin"/>
          </w:r>
          <w:r>
            <w:instrText xml:space="preserve"> PAGEREF _Toc1016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_Toc19409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snapToGrid w:val="0"/>
              <w:kern w:val="0"/>
              <w:szCs w:val="24"/>
              <w:highlight w:val="none"/>
              <w:lang w:val="en-US" w:eastAsia="zh-CN"/>
            </w:rPr>
            <w:t>9.1对招标人的纪律要求</w:t>
          </w:r>
          <w:r>
            <w:tab/>
          </w:r>
          <w:r>
            <w:fldChar w:fldCharType="begin"/>
          </w:r>
          <w:r>
            <w:instrText xml:space="preserve"> PAGEREF _Toc19409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_Toc2486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9.2对投标人的纪律要求</w:t>
          </w:r>
          <w:r>
            <w:tab/>
          </w:r>
          <w:r>
            <w:fldChar w:fldCharType="begin"/>
          </w:r>
          <w:r>
            <w:instrText xml:space="preserve"> PAGEREF _Toc2486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_Toc25767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9.3对评标委员会成员的纪律要求</w:t>
          </w:r>
          <w:r>
            <w:tab/>
          </w:r>
          <w:r>
            <w:fldChar w:fldCharType="begin"/>
          </w:r>
          <w:r>
            <w:instrText xml:space="preserve"> PAGEREF _Toc25767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_Toc22313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9.4对与评标活动有关的工作人员的纪律要求</w:t>
          </w:r>
          <w:r>
            <w:tab/>
          </w:r>
          <w:r>
            <w:fldChar w:fldCharType="begin"/>
          </w:r>
          <w:r>
            <w:instrText xml:space="preserve"> PAGEREF _Toc22313 \h </w:instrText>
          </w:r>
          <w:r>
            <w:fldChar w:fldCharType="separate"/>
          </w:r>
          <w:r>
            <w:t>- 24 -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_Toc29205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9.5投诉</w:t>
          </w:r>
          <w:r>
            <w:tab/>
          </w:r>
          <w:r>
            <w:fldChar w:fldCharType="begin"/>
          </w:r>
          <w:r>
            <w:instrText xml:space="preserve"> PAGEREF _Toc29205 \h </w:instrText>
          </w:r>
          <w:r>
            <w:fldChar w:fldCharType="separate"/>
          </w:r>
          <w:r>
            <w:t>- 25 -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_Toc5288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10.是否采用电子招标投标</w:t>
          </w:r>
          <w:r>
            <w:tab/>
          </w:r>
          <w:r>
            <w:fldChar w:fldCharType="begin"/>
          </w:r>
          <w:r>
            <w:instrText xml:space="preserve"> PAGEREF _Toc5288 \h </w:instrText>
          </w:r>
          <w:r>
            <w:fldChar w:fldCharType="separate"/>
          </w:r>
          <w:r>
            <w:t>- 25 -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_Toc13017 </w:instrText>
          </w:r>
          <w:r>
            <w:rPr>
              <w:rFonts w:hint="eastAsia" w:asciiTheme="minorEastAsia" w:hAnsiTheme="minorEastAsia" w:eastAsiaTheme="minorEastAsia" w:cstheme="minorEastAsia"/>
              <w:bCs/>
              <w:spacing w:val="0"/>
              <w:szCs w:val="43"/>
              <w:highlight w:val="none"/>
            </w:rPr>
            <w:fldChar w:fldCharType="separate"/>
          </w:r>
          <w:r>
            <w:rPr>
              <w:rFonts w:hint="default" w:asciiTheme="minorAscii" w:hAnsiTheme="minorAscii" w:eastAsiaTheme="minorEastAsia"/>
              <w:bCs/>
              <w:snapToGrid w:val="0"/>
              <w:kern w:val="0"/>
              <w:szCs w:val="24"/>
              <w:highlight w:val="none"/>
              <w:lang w:val="en-US" w:eastAsia="zh-CN"/>
            </w:rPr>
            <w:t>11.需要补充的其他内容</w:t>
          </w:r>
          <w:r>
            <w:tab/>
          </w:r>
          <w:r>
            <w:fldChar w:fldCharType="begin"/>
          </w:r>
          <w:r>
            <w:instrText xml:space="preserve"> PAGEREF _Toc13017 \h </w:instrText>
          </w:r>
          <w:r>
            <w:fldChar w:fldCharType="separate"/>
          </w:r>
          <w:r>
            <w:t>- 25 -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_Toc26295 </w:instrText>
          </w:r>
          <w:r>
            <w:rPr>
              <w:rFonts w:hint="eastAsia" w:asciiTheme="minorEastAsia" w:hAnsiTheme="minorEastAsia" w:eastAsiaTheme="minorEastAsia" w:cstheme="minorEastAsia"/>
              <w:bCs/>
              <w:spacing w:val="0"/>
              <w:szCs w:val="43"/>
              <w:highlight w:val="none"/>
            </w:rPr>
            <w:fldChar w:fldCharType="separate"/>
          </w:r>
          <w:r>
            <w:rPr>
              <w:bCs/>
              <w:szCs w:val="28"/>
              <w:highlight w:val="none"/>
            </w:rPr>
            <w:t>附件一：问题澄清通知</w:t>
          </w:r>
          <w:r>
            <w:tab/>
          </w:r>
          <w:r>
            <w:fldChar w:fldCharType="begin"/>
          </w:r>
          <w:r>
            <w:instrText xml:space="preserve"> PAGEREF _Toc26295 \h </w:instrText>
          </w:r>
          <w:r>
            <w:fldChar w:fldCharType="separate"/>
          </w:r>
          <w:r>
            <w:t>- 26 -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_Toc32572 </w:instrText>
          </w:r>
          <w:r>
            <w:rPr>
              <w:rFonts w:hint="eastAsia" w:asciiTheme="minorEastAsia" w:hAnsiTheme="minorEastAsia" w:eastAsiaTheme="minorEastAsia" w:cstheme="minorEastAsia"/>
              <w:bCs/>
              <w:spacing w:val="0"/>
              <w:szCs w:val="43"/>
              <w:highlight w:val="none"/>
            </w:rPr>
            <w:fldChar w:fldCharType="separate"/>
          </w:r>
          <w:r>
            <w:rPr>
              <w:bCs/>
              <w:spacing w:val="6"/>
              <w:position w:val="12"/>
              <w:szCs w:val="44"/>
              <w:highlight w:val="none"/>
            </w:rPr>
            <w:t>第三章</w:t>
          </w:r>
          <w:r>
            <w:rPr>
              <w:spacing w:val="6"/>
              <w:position w:val="12"/>
              <w:szCs w:val="44"/>
              <w:highlight w:val="none"/>
            </w:rPr>
            <w:t xml:space="preserve"> </w:t>
          </w:r>
          <w:r>
            <w:rPr>
              <w:bCs/>
              <w:spacing w:val="6"/>
              <w:position w:val="12"/>
              <w:szCs w:val="44"/>
              <w:highlight w:val="none"/>
            </w:rPr>
            <w:t>评标办法（综合评标法）</w:t>
          </w:r>
          <w:r>
            <w:tab/>
          </w:r>
          <w:r>
            <w:fldChar w:fldCharType="begin"/>
          </w:r>
          <w:r>
            <w:instrText xml:space="preserve"> PAGEREF _Toc32572 \h </w:instrText>
          </w:r>
          <w:r>
            <w:fldChar w:fldCharType="separate"/>
          </w:r>
          <w:r>
            <w:t>- 28 -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_Toc15110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bCs/>
              <w:i w:val="0"/>
              <w:iCs w:val="0"/>
              <w:caps w:val="0"/>
              <w:spacing w:val="0"/>
              <w:w w:val="100"/>
              <w:position w:val="0"/>
              <w:szCs w:val="24"/>
              <w:highlight w:val="none"/>
              <w:lang w:val="en-US" w:eastAsia="zh-CN"/>
            </w:rPr>
            <w:t>附件1</w:t>
          </w:r>
          <w:r>
            <w:tab/>
          </w:r>
          <w:r>
            <w:fldChar w:fldCharType="begin"/>
          </w:r>
          <w:r>
            <w:instrText xml:space="preserve"> PAGEREF _Toc15110 \h </w:instrText>
          </w:r>
          <w:r>
            <w:fldChar w:fldCharType="separate"/>
          </w:r>
          <w:r>
            <w:t>- 35 -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_Toc21129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i w:val="0"/>
              <w:iCs w:val="0"/>
              <w:caps w:val="0"/>
              <w:spacing w:val="0"/>
              <w:w w:val="100"/>
              <w:position w:val="0"/>
              <w:szCs w:val="24"/>
              <w:highlight w:val="none"/>
            </w:rPr>
            <w:t>（一）评标基准价的计算</w:t>
          </w:r>
          <w:r>
            <w:tab/>
          </w:r>
          <w:r>
            <w:fldChar w:fldCharType="begin"/>
          </w:r>
          <w:r>
            <w:instrText xml:space="preserve"> PAGEREF _Toc21129 \h </w:instrText>
          </w:r>
          <w:r>
            <w:fldChar w:fldCharType="separate"/>
          </w:r>
          <w:r>
            <w:t>- 35 -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_Toc23178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i w:val="0"/>
              <w:iCs w:val="0"/>
              <w:caps w:val="0"/>
              <w:spacing w:val="0"/>
              <w:w w:val="100"/>
              <w:position w:val="0"/>
              <w:szCs w:val="24"/>
              <w:highlight w:val="none"/>
            </w:rPr>
            <w:t>（二）评审计分</w:t>
          </w:r>
          <w:r>
            <w:tab/>
          </w:r>
          <w:r>
            <w:fldChar w:fldCharType="begin"/>
          </w:r>
          <w:r>
            <w:instrText xml:space="preserve"> PAGEREF _Toc23178 \h </w:instrText>
          </w:r>
          <w:r>
            <w:fldChar w:fldCharType="separate"/>
          </w:r>
          <w:r>
            <w:t>- 36 -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_Toc2394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bCs/>
              <w:spacing w:val="0"/>
              <w:w w:val="100"/>
              <w:kern w:val="0"/>
              <w:position w:val="0"/>
              <w:szCs w:val="24"/>
              <w:highlight w:val="none"/>
            </w:rPr>
            <w:t>1. 评标方法</w:t>
          </w:r>
          <w:r>
            <w:tab/>
          </w:r>
          <w:r>
            <w:fldChar w:fldCharType="begin"/>
          </w:r>
          <w:r>
            <w:instrText xml:space="preserve"> PAGEREF _Toc2394 \h </w:instrText>
          </w:r>
          <w:r>
            <w:fldChar w:fldCharType="separate"/>
          </w:r>
          <w:r>
            <w:t>- 43 -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_Toc20771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bCs/>
              <w:spacing w:val="0"/>
              <w:w w:val="100"/>
              <w:position w:val="0"/>
              <w:szCs w:val="24"/>
              <w:highlight w:val="none"/>
            </w:rPr>
            <w:t>2. 评审标准</w:t>
          </w:r>
          <w:r>
            <w:tab/>
          </w:r>
          <w:r>
            <w:fldChar w:fldCharType="begin"/>
          </w:r>
          <w:r>
            <w:instrText xml:space="preserve"> PAGEREF _Toc20771 \h </w:instrText>
          </w:r>
          <w:r>
            <w:fldChar w:fldCharType="separate"/>
          </w:r>
          <w:r>
            <w:t>- 43 -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_Toc17165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bCs/>
              <w:spacing w:val="0"/>
              <w:w w:val="100"/>
              <w:position w:val="0"/>
              <w:szCs w:val="24"/>
              <w:highlight w:val="none"/>
            </w:rPr>
            <w:t>3. 评标程序</w:t>
          </w:r>
          <w:r>
            <w:tab/>
          </w:r>
          <w:r>
            <w:fldChar w:fldCharType="begin"/>
          </w:r>
          <w:r>
            <w:instrText xml:space="preserve"> PAGEREF _Toc17165 \h </w:instrText>
          </w:r>
          <w:r>
            <w:fldChar w:fldCharType="separate"/>
          </w:r>
          <w:r>
            <w:t>- 43 -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_Toc32685 </w:instrText>
          </w:r>
          <w:r>
            <w:rPr>
              <w:rFonts w:hint="eastAsia" w:asciiTheme="minorEastAsia" w:hAnsiTheme="minorEastAsia" w:eastAsiaTheme="minorEastAsia" w:cstheme="minorEastAsia"/>
              <w:bCs/>
              <w:spacing w:val="0"/>
              <w:szCs w:val="43"/>
              <w:highlight w:val="none"/>
            </w:rPr>
            <w:fldChar w:fldCharType="separate"/>
          </w:r>
          <w:r>
            <w:rPr>
              <w:bCs/>
              <w:spacing w:val="6"/>
              <w:szCs w:val="44"/>
              <w:highlight w:val="none"/>
            </w:rPr>
            <w:t>第四章</w:t>
          </w:r>
          <w:r>
            <w:rPr>
              <w:spacing w:val="6"/>
              <w:szCs w:val="44"/>
              <w:highlight w:val="none"/>
            </w:rPr>
            <w:t xml:space="preserve"> </w:t>
          </w:r>
          <w:r>
            <w:rPr>
              <w:bCs/>
              <w:spacing w:val="6"/>
              <w:szCs w:val="44"/>
              <w:highlight w:val="none"/>
            </w:rPr>
            <w:t>合同条款及格式</w:t>
          </w:r>
          <w:r>
            <w:tab/>
          </w:r>
          <w:r>
            <w:fldChar w:fldCharType="begin"/>
          </w:r>
          <w:r>
            <w:instrText xml:space="preserve"> PAGEREF _Toc32685 \h </w:instrText>
          </w:r>
          <w:r>
            <w:fldChar w:fldCharType="separate"/>
          </w:r>
          <w:r>
            <w:t>- 46 -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_Toc2083 </w:instrText>
          </w:r>
          <w:r>
            <w:rPr>
              <w:rFonts w:hint="eastAsia" w:asciiTheme="minorEastAsia" w:hAnsiTheme="minorEastAsia" w:eastAsiaTheme="minorEastAsia" w:cstheme="minorEastAsia"/>
              <w:bCs/>
              <w:spacing w:val="0"/>
              <w:szCs w:val="43"/>
              <w:highlight w:val="none"/>
            </w:rPr>
            <w:fldChar w:fldCharType="separate"/>
          </w:r>
          <w:r>
            <w:rPr>
              <w:bCs/>
              <w:spacing w:val="6"/>
              <w:position w:val="20"/>
              <w:szCs w:val="44"/>
              <w:highlight w:val="none"/>
            </w:rPr>
            <w:t>第五章</w:t>
          </w:r>
          <w:r>
            <w:rPr>
              <w:spacing w:val="6"/>
              <w:position w:val="20"/>
              <w:szCs w:val="44"/>
              <w:highlight w:val="none"/>
            </w:rPr>
            <w:t xml:space="preserve"> </w:t>
          </w:r>
          <w:r>
            <w:rPr>
              <w:bCs/>
              <w:spacing w:val="6"/>
              <w:position w:val="20"/>
              <w:szCs w:val="44"/>
              <w:highlight w:val="none"/>
            </w:rPr>
            <w:t>工程量清单</w:t>
          </w:r>
          <w:r>
            <w:tab/>
          </w:r>
          <w:r>
            <w:fldChar w:fldCharType="begin"/>
          </w:r>
          <w:r>
            <w:instrText xml:space="preserve"> PAGEREF _Toc2083 \h </w:instrText>
          </w:r>
          <w:r>
            <w:fldChar w:fldCharType="separate"/>
          </w:r>
          <w:r>
            <w:t>- 47 -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_Toc4980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spacing w:val="0"/>
              <w:w w:val="100"/>
              <w:position w:val="0"/>
              <w:szCs w:val="24"/>
              <w:highlight w:val="none"/>
            </w:rPr>
            <w:t>1、工程量清单说明</w:t>
          </w:r>
          <w:r>
            <w:tab/>
          </w:r>
          <w:r>
            <w:fldChar w:fldCharType="begin"/>
          </w:r>
          <w:r>
            <w:instrText xml:space="preserve"> PAGEREF _Toc4980 \h </w:instrText>
          </w:r>
          <w:r>
            <w:fldChar w:fldCharType="separate"/>
          </w:r>
          <w:r>
            <w:t>- 47 -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_Toc9303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spacing w:val="0"/>
              <w:w w:val="100"/>
              <w:position w:val="0"/>
              <w:szCs w:val="24"/>
              <w:highlight w:val="none"/>
            </w:rPr>
            <w:t>2、投标报价说明</w:t>
          </w:r>
          <w:r>
            <w:tab/>
          </w:r>
          <w:r>
            <w:fldChar w:fldCharType="begin"/>
          </w:r>
          <w:r>
            <w:instrText xml:space="preserve"> PAGEREF _Toc9303 \h </w:instrText>
          </w:r>
          <w:r>
            <w:fldChar w:fldCharType="separate"/>
          </w:r>
          <w:r>
            <w:t>- 47 -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_Toc13916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bCs/>
              <w:spacing w:val="0"/>
              <w:w w:val="100"/>
              <w:position w:val="0"/>
              <w:szCs w:val="24"/>
              <w:highlight w:val="none"/>
            </w:rPr>
            <w:t>3、其他说明</w:t>
          </w:r>
          <w:r>
            <w:tab/>
          </w:r>
          <w:r>
            <w:fldChar w:fldCharType="begin"/>
          </w:r>
          <w:r>
            <w:instrText xml:space="preserve"> PAGEREF _Toc13916 \h </w:instrText>
          </w:r>
          <w:r>
            <w:fldChar w:fldCharType="separate"/>
          </w:r>
          <w:r>
            <w:t>- 48 -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_Toc23214 </w:instrText>
          </w:r>
          <w:r>
            <w:rPr>
              <w:rFonts w:hint="eastAsia" w:asciiTheme="minorEastAsia" w:hAnsiTheme="minorEastAsia" w:eastAsiaTheme="minorEastAsia" w:cstheme="minorEastAsia"/>
              <w:bCs/>
              <w:spacing w:val="0"/>
              <w:szCs w:val="43"/>
              <w:highlight w:val="none"/>
            </w:rPr>
            <w:fldChar w:fldCharType="separate"/>
          </w:r>
          <w:r>
            <w:rPr>
              <w:rFonts w:hint="eastAsia" w:ascii="宋体" w:hAnsi="宋体" w:eastAsia="宋体" w:cs="宋体"/>
              <w:bCs/>
              <w:spacing w:val="0"/>
              <w:w w:val="100"/>
              <w:position w:val="0"/>
              <w:szCs w:val="24"/>
              <w:highlight w:val="none"/>
              <w:lang w:val="en-US" w:eastAsia="zh-CN"/>
            </w:rPr>
            <w:t>4、工程量清单</w:t>
          </w:r>
          <w:r>
            <w:tab/>
          </w:r>
          <w:r>
            <w:fldChar w:fldCharType="begin"/>
          </w:r>
          <w:r>
            <w:instrText xml:space="preserve"> PAGEREF _Toc23214 \h </w:instrText>
          </w:r>
          <w:r>
            <w:fldChar w:fldCharType="separate"/>
          </w:r>
          <w:r>
            <w:t>- 48 -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_Toc9540 </w:instrText>
          </w:r>
          <w:r>
            <w:rPr>
              <w:rFonts w:hint="eastAsia" w:asciiTheme="minorEastAsia" w:hAnsiTheme="minorEastAsia" w:eastAsiaTheme="minorEastAsia" w:cstheme="minorEastAsia"/>
              <w:bCs/>
              <w:spacing w:val="0"/>
              <w:szCs w:val="43"/>
              <w:highlight w:val="none"/>
            </w:rPr>
            <w:fldChar w:fldCharType="separate"/>
          </w:r>
          <w:r>
            <w:rPr>
              <w:rFonts w:hint="default" w:ascii="宋体" w:hAnsi="宋体" w:eastAsia="宋体" w:cs="宋体"/>
              <w:bCs/>
              <w:spacing w:val="0"/>
              <w:w w:val="100"/>
              <w:position w:val="0"/>
              <w:szCs w:val="24"/>
              <w:highlight w:val="none"/>
              <w:lang w:val="en-US" w:eastAsia="zh-CN"/>
            </w:rPr>
            <w:t xml:space="preserve">4.1 </w:t>
          </w:r>
          <w:r>
            <w:rPr>
              <w:rFonts w:hint="eastAsia" w:ascii="宋体" w:hAnsi="宋体" w:eastAsia="宋体" w:cs="宋体"/>
              <w:bCs/>
              <w:spacing w:val="0"/>
              <w:w w:val="100"/>
              <w:position w:val="0"/>
              <w:szCs w:val="24"/>
              <w:highlight w:val="none"/>
              <w:lang w:val="en-US" w:eastAsia="zh-CN"/>
            </w:rPr>
            <w:t>见附件</w:t>
          </w:r>
          <w:r>
            <w:tab/>
          </w:r>
          <w:r>
            <w:fldChar w:fldCharType="begin"/>
          </w:r>
          <w:r>
            <w:instrText xml:space="preserve"> PAGEREF _Toc9540 \h </w:instrText>
          </w:r>
          <w:r>
            <w:fldChar w:fldCharType="separate"/>
          </w:r>
          <w:r>
            <w:t>- 48 -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_Toc2772 </w:instrText>
          </w:r>
          <w:r>
            <w:rPr>
              <w:rFonts w:hint="eastAsia" w:asciiTheme="minorEastAsia" w:hAnsiTheme="minorEastAsia" w:eastAsiaTheme="minorEastAsia" w:cstheme="minorEastAsia"/>
              <w:bCs/>
              <w:spacing w:val="0"/>
              <w:szCs w:val="43"/>
              <w:highlight w:val="none"/>
            </w:rPr>
            <w:fldChar w:fldCharType="separate"/>
          </w:r>
          <w:r>
            <w:rPr>
              <w:rFonts w:hint="eastAsia"/>
              <w:highlight w:val="none"/>
              <w:lang w:val="en-US" w:eastAsia="zh-CN"/>
            </w:rPr>
            <w:t>第六章 图纸</w:t>
          </w:r>
          <w:r>
            <w:tab/>
          </w:r>
          <w:r>
            <w:fldChar w:fldCharType="begin"/>
          </w:r>
          <w:r>
            <w:instrText xml:space="preserve"> PAGEREF _Toc2772 \h </w:instrText>
          </w:r>
          <w:r>
            <w:fldChar w:fldCharType="separate"/>
          </w:r>
          <w:r>
            <w:t>- 49 -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_Toc1631 </w:instrText>
          </w:r>
          <w:r>
            <w:rPr>
              <w:rFonts w:hint="eastAsia" w:asciiTheme="minorEastAsia" w:hAnsiTheme="minorEastAsia" w:eastAsiaTheme="minorEastAsia" w:cstheme="minorEastAsia"/>
              <w:bCs/>
              <w:spacing w:val="0"/>
              <w:szCs w:val="43"/>
              <w:highlight w:val="none"/>
            </w:rPr>
            <w:fldChar w:fldCharType="separate"/>
          </w:r>
          <w:r>
            <w:rPr>
              <w:rFonts w:hint="eastAsia"/>
              <w:highlight w:val="none"/>
              <w:lang w:val="en-US" w:eastAsia="zh-CN"/>
            </w:rPr>
            <w:t>第七章 技术标准和要求</w:t>
          </w:r>
          <w:r>
            <w:tab/>
          </w:r>
          <w:r>
            <w:fldChar w:fldCharType="begin"/>
          </w:r>
          <w:r>
            <w:instrText xml:space="preserve"> PAGEREF _Toc1631 \h </w:instrText>
          </w:r>
          <w:r>
            <w:fldChar w:fldCharType="separate"/>
          </w:r>
          <w:r>
            <w:t>- 50 -</w:t>
          </w:r>
          <w:r>
            <w:fldChar w:fldCharType="end"/>
          </w:r>
          <w:r>
            <w:rPr>
              <w:rFonts w:hint="eastAsia" w:asciiTheme="minorEastAsia" w:hAnsiTheme="minorEastAsia" w:eastAsiaTheme="minorEastAsia" w:cstheme="minorEastAsia"/>
              <w:bCs/>
              <w:spacing w:val="0"/>
              <w:szCs w:val="43"/>
              <w:highlight w:val="none"/>
            </w:rPr>
            <w:fldChar w:fldCharType="end"/>
          </w:r>
        </w:p>
        <w:p>
          <w:pPr>
            <w:pStyle w:val="12"/>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_Toc23161 </w:instrText>
          </w:r>
          <w:r>
            <w:rPr>
              <w:rFonts w:hint="eastAsia" w:asciiTheme="minorEastAsia" w:hAnsiTheme="minorEastAsia" w:eastAsiaTheme="minorEastAsia" w:cstheme="minorEastAsia"/>
              <w:bCs/>
              <w:spacing w:val="0"/>
              <w:szCs w:val="43"/>
              <w:highlight w:val="none"/>
            </w:rPr>
            <w:fldChar w:fldCharType="separate"/>
          </w:r>
          <w:r>
            <w:rPr>
              <w:rFonts w:hint="eastAsia"/>
              <w:highlight w:val="none"/>
              <w:lang w:val="en-US" w:eastAsia="zh-CN"/>
            </w:rPr>
            <w:t>第八章 投标文件格式</w:t>
          </w:r>
          <w:r>
            <w:tab/>
          </w:r>
          <w:r>
            <w:fldChar w:fldCharType="begin"/>
          </w:r>
          <w:r>
            <w:instrText xml:space="preserve"> PAGEREF _Toc23161 \h </w:instrText>
          </w:r>
          <w:r>
            <w:fldChar w:fldCharType="separate"/>
          </w:r>
          <w:r>
            <w:t>- 51 -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_Toc26536 </w:instrText>
          </w:r>
          <w:r>
            <w:rPr>
              <w:rFonts w:hint="eastAsia" w:asciiTheme="minorEastAsia" w:hAnsiTheme="minorEastAsia" w:eastAsiaTheme="minorEastAsia" w:cstheme="minorEastAsia"/>
              <w:bCs/>
              <w:spacing w:val="0"/>
              <w:szCs w:val="43"/>
              <w:highlight w:val="none"/>
            </w:rPr>
            <w:fldChar w:fldCharType="separate"/>
          </w:r>
          <w:r>
            <w:rPr>
              <w:bCs/>
              <w:spacing w:val="-4"/>
              <w:position w:val="19"/>
              <w:szCs w:val="28"/>
              <w:highlight w:val="none"/>
            </w:rPr>
            <w:t>一、投标函</w:t>
          </w:r>
          <w:r>
            <w:tab/>
          </w:r>
          <w:r>
            <w:fldChar w:fldCharType="begin"/>
          </w:r>
          <w:r>
            <w:instrText xml:space="preserve"> PAGEREF _Toc26536 \h </w:instrText>
          </w:r>
          <w:r>
            <w:fldChar w:fldCharType="separate"/>
          </w:r>
          <w:r>
            <w:t>- 53 -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_Toc19091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5"/>
              <w:szCs w:val="24"/>
            </w:rPr>
            <w:t xml:space="preserve">二、 </w:t>
          </w:r>
          <w:r>
            <w:rPr>
              <w:bCs/>
              <w:spacing w:val="-5"/>
              <w:szCs w:val="24"/>
              <w:highlight w:val="none"/>
            </w:rPr>
            <w:t>投标函附录</w:t>
          </w:r>
          <w:r>
            <w:tab/>
          </w:r>
          <w:r>
            <w:fldChar w:fldCharType="begin"/>
          </w:r>
          <w:r>
            <w:instrText xml:space="preserve"> PAGEREF _Toc19091 \h </w:instrText>
          </w:r>
          <w:r>
            <w:fldChar w:fldCharType="separate"/>
          </w:r>
          <w:r>
            <w:t>- 55 -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_Toc19863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5"/>
              <w:szCs w:val="24"/>
              <w:highlight w:val="none"/>
              <w:lang w:val="en-US" w:eastAsia="zh-CN"/>
            </w:rPr>
            <w:t>第一标段</w:t>
          </w:r>
          <w:r>
            <w:tab/>
          </w:r>
          <w:r>
            <w:fldChar w:fldCharType="begin"/>
          </w:r>
          <w:r>
            <w:instrText xml:space="preserve"> PAGEREF _Toc19863 \h </w:instrText>
          </w:r>
          <w:r>
            <w:fldChar w:fldCharType="separate"/>
          </w:r>
          <w:r>
            <w:t>- 55 -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_Toc8110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4"/>
              <w:szCs w:val="28"/>
              <w:highlight w:val="none"/>
              <w:lang w:val="en-US" w:eastAsia="zh-CN"/>
            </w:rPr>
            <w:t>三</w:t>
          </w:r>
          <w:r>
            <w:rPr>
              <w:bCs/>
              <w:spacing w:val="-4"/>
              <w:szCs w:val="28"/>
              <w:highlight w:val="none"/>
            </w:rPr>
            <w:t>、法定代表人身份证明</w:t>
          </w:r>
          <w:r>
            <w:tab/>
          </w:r>
          <w:r>
            <w:fldChar w:fldCharType="begin"/>
          </w:r>
          <w:r>
            <w:instrText xml:space="preserve"> PAGEREF _Toc8110 \h </w:instrText>
          </w:r>
          <w:r>
            <w:fldChar w:fldCharType="separate"/>
          </w:r>
          <w:r>
            <w:t>- 59 -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_Toc15542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4"/>
              <w:szCs w:val="28"/>
              <w:highlight w:val="none"/>
              <w:lang w:val="en-US" w:eastAsia="zh-CN"/>
            </w:rPr>
            <w:t>四</w:t>
          </w:r>
          <w:r>
            <w:rPr>
              <w:bCs/>
              <w:spacing w:val="-4"/>
              <w:szCs w:val="28"/>
              <w:highlight w:val="none"/>
            </w:rPr>
            <w:t>、授权委托书</w:t>
          </w:r>
          <w:r>
            <w:tab/>
          </w:r>
          <w:r>
            <w:fldChar w:fldCharType="begin"/>
          </w:r>
          <w:r>
            <w:instrText xml:space="preserve"> PAGEREF _Toc15542 \h </w:instrText>
          </w:r>
          <w:r>
            <w:fldChar w:fldCharType="separate"/>
          </w:r>
          <w:r>
            <w:t>- 60 -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_Toc32170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3"/>
              <w:szCs w:val="28"/>
              <w:highlight w:val="none"/>
              <w:lang w:val="en-US" w:eastAsia="zh-CN"/>
            </w:rPr>
            <w:t>六</w:t>
          </w:r>
          <w:r>
            <w:rPr>
              <w:bCs/>
              <w:spacing w:val="-3"/>
              <w:szCs w:val="28"/>
              <w:highlight w:val="none"/>
            </w:rPr>
            <w:t>、已标价工程量清单</w:t>
          </w:r>
          <w:r>
            <w:tab/>
          </w:r>
          <w:r>
            <w:fldChar w:fldCharType="begin"/>
          </w:r>
          <w:r>
            <w:instrText xml:space="preserve"> PAGEREF _Toc32170 \h </w:instrText>
          </w:r>
          <w:r>
            <w:fldChar w:fldCharType="separate"/>
          </w:r>
          <w:r>
            <w:t>- 62 -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_Toc15575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7"/>
              <w:szCs w:val="28"/>
              <w:highlight w:val="none"/>
              <w:lang w:val="en-US" w:eastAsia="zh-CN"/>
            </w:rPr>
            <w:t>七</w:t>
          </w:r>
          <w:r>
            <w:rPr>
              <w:bCs/>
              <w:spacing w:val="-7"/>
              <w:szCs w:val="28"/>
              <w:highlight w:val="none"/>
            </w:rPr>
            <w:t>、施工组织设计</w:t>
          </w:r>
          <w:r>
            <w:tab/>
          </w:r>
          <w:r>
            <w:fldChar w:fldCharType="begin"/>
          </w:r>
          <w:r>
            <w:instrText xml:space="preserve"> PAGEREF _Toc15575 \h </w:instrText>
          </w:r>
          <w:r>
            <w:fldChar w:fldCharType="separate"/>
          </w:r>
          <w:r>
            <w:t>- 63 -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_Toc23204 </w:instrText>
          </w:r>
          <w:r>
            <w:rPr>
              <w:rFonts w:hint="eastAsia" w:asciiTheme="minorEastAsia" w:hAnsiTheme="minorEastAsia" w:eastAsiaTheme="minorEastAsia" w:cstheme="minorEastAsia"/>
              <w:bCs/>
              <w:spacing w:val="0"/>
              <w:szCs w:val="43"/>
              <w:highlight w:val="none"/>
            </w:rPr>
            <w:fldChar w:fldCharType="separate"/>
          </w:r>
          <w:r>
            <w:rPr>
              <w:rFonts w:hint="eastAsia"/>
              <w:bCs/>
              <w:szCs w:val="32"/>
              <w:highlight w:val="none"/>
              <w:lang w:val="en-US" w:eastAsia="zh-CN"/>
            </w:rPr>
            <w:t>八</w:t>
          </w:r>
          <w:r>
            <w:rPr>
              <w:bCs/>
              <w:szCs w:val="32"/>
              <w:highlight w:val="none"/>
            </w:rPr>
            <w:t>、项目管理机构</w:t>
          </w:r>
          <w:r>
            <w:tab/>
          </w:r>
          <w:r>
            <w:fldChar w:fldCharType="begin"/>
          </w:r>
          <w:r>
            <w:instrText xml:space="preserve"> PAGEREF _Toc23204 \h </w:instrText>
          </w:r>
          <w:r>
            <w:fldChar w:fldCharType="separate"/>
          </w:r>
          <w:r>
            <w:t>- 68 -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_Toc2802 </w:instrText>
          </w:r>
          <w:r>
            <w:rPr>
              <w:rFonts w:hint="eastAsia" w:asciiTheme="minorEastAsia" w:hAnsiTheme="minorEastAsia" w:eastAsiaTheme="minorEastAsia" w:cstheme="minorEastAsia"/>
              <w:bCs/>
              <w:spacing w:val="0"/>
              <w:szCs w:val="43"/>
              <w:highlight w:val="none"/>
            </w:rPr>
            <w:fldChar w:fldCharType="separate"/>
          </w:r>
          <w:r>
            <w:rPr>
              <w:bCs/>
              <w:spacing w:val="-4"/>
              <w:szCs w:val="24"/>
              <w:highlight w:val="none"/>
            </w:rPr>
            <w:t>（一）项目管理机构组成表</w:t>
          </w:r>
          <w:r>
            <w:tab/>
          </w:r>
          <w:r>
            <w:fldChar w:fldCharType="begin"/>
          </w:r>
          <w:r>
            <w:instrText xml:space="preserve"> PAGEREF _Toc2802 \h </w:instrText>
          </w:r>
          <w:r>
            <w:fldChar w:fldCharType="separate"/>
          </w:r>
          <w:r>
            <w:t>- 68 -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_Toc18902 </w:instrText>
          </w:r>
          <w:r>
            <w:rPr>
              <w:rFonts w:hint="eastAsia" w:asciiTheme="minorEastAsia" w:hAnsiTheme="minorEastAsia" w:eastAsiaTheme="minorEastAsia" w:cstheme="minorEastAsia"/>
              <w:bCs/>
              <w:spacing w:val="0"/>
              <w:szCs w:val="43"/>
              <w:highlight w:val="none"/>
            </w:rPr>
            <w:fldChar w:fldCharType="separate"/>
          </w:r>
          <w:r>
            <w:rPr>
              <w:bCs/>
              <w:spacing w:val="-4"/>
              <w:szCs w:val="24"/>
              <w:highlight w:val="none"/>
            </w:rPr>
            <w:t>（二）主要人员简历表</w:t>
          </w:r>
          <w:r>
            <w:tab/>
          </w:r>
          <w:r>
            <w:fldChar w:fldCharType="begin"/>
          </w:r>
          <w:r>
            <w:instrText xml:space="preserve"> PAGEREF _Toc18902 \h </w:instrText>
          </w:r>
          <w:r>
            <w:fldChar w:fldCharType="separate"/>
          </w:r>
          <w:r>
            <w:t>- 69 -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_Toc5877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4"/>
              <w:position w:val="26"/>
              <w:szCs w:val="28"/>
              <w:highlight w:val="none"/>
              <w:lang w:val="en-US" w:eastAsia="zh-CN"/>
            </w:rPr>
            <w:t>九</w:t>
          </w:r>
          <w:r>
            <w:rPr>
              <w:bCs/>
              <w:spacing w:val="-4"/>
              <w:position w:val="26"/>
              <w:szCs w:val="28"/>
              <w:highlight w:val="none"/>
            </w:rPr>
            <w:t>、资格审查资料</w:t>
          </w:r>
          <w:r>
            <w:tab/>
          </w:r>
          <w:r>
            <w:fldChar w:fldCharType="begin"/>
          </w:r>
          <w:r>
            <w:instrText xml:space="preserve"> PAGEREF _Toc5877 \h </w:instrText>
          </w:r>
          <w:r>
            <w:fldChar w:fldCharType="separate"/>
          </w:r>
          <w:r>
            <w:t>- 72 -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_Toc26281 </w:instrText>
          </w:r>
          <w:r>
            <w:rPr>
              <w:rFonts w:hint="eastAsia" w:asciiTheme="minorEastAsia" w:hAnsiTheme="minorEastAsia" w:eastAsiaTheme="minorEastAsia" w:cstheme="minorEastAsia"/>
              <w:bCs/>
              <w:spacing w:val="0"/>
              <w:szCs w:val="43"/>
              <w:highlight w:val="none"/>
            </w:rPr>
            <w:fldChar w:fldCharType="separate"/>
          </w:r>
          <w:r>
            <w:rPr>
              <w:bCs/>
              <w:spacing w:val="-4"/>
              <w:szCs w:val="24"/>
              <w:highlight w:val="none"/>
            </w:rPr>
            <w:t>（一）投标人基本情况表</w:t>
          </w:r>
          <w:r>
            <w:tab/>
          </w:r>
          <w:r>
            <w:fldChar w:fldCharType="begin"/>
          </w:r>
          <w:r>
            <w:instrText xml:space="preserve"> PAGEREF _Toc26281 \h </w:instrText>
          </w:r>
          <w:r>
            <w:fldChar w:fldCharType="separate"/>
          </w:r>
          <w:r>
            <w:t>- 72 -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_Toc5385 </w:instrText>
          </w:r>
          <w:r>
            <w:rPr>
              <w:rFonts w:hint="eastAsia" w:asciiTheme="minorEastAsia" w:hAnsiTheme="minorEastAsia" w:eastAsiaTheme="minorEastAsia" w:cstheme="minorEastAsia"/>
              <w:bCs/>
              <w:spacing w:val="0"/>
              <w:szCs w:val="43"/>
              <w:highlight w:val="none"/>
            </w:rPr>
            <w:fldChar w:fldCharType="separate"/>
          </w:r>
          <w:r>
            <w:rPr>
              <w:bCs/>
              <w:spacing w:val="-4"/>
              <w:szCs w:val="24"/>
              <w:highlight w:val="none"/>
            </w:rPr>
            <w:t>（二）</w:t>
          </w:r>
          <w:r>
            <w:rPr>
              <w:rFonts w:hint="eastAsia"/>
              <w:bCs/>
              <w:spacing w:val="-4"/>
              <w:szCs w:val="24"/>
              <w:highlight w:val="none"/>
              <w:lang w:val="en-US" w:eastAsia="zh-CN"/>
            </w:rPr>
            <w:t>近</w:t>
          </w:r>
          <w:r>
            <w:rPr>
              <w:bCs/>
              <w:spacing w:val="-4"/>
              <w:szCs w:val="24"/>
              <w:highlight w:val="none"/>
            </w:rPr>
            <w:t>年财务状况表</w:t>
          </w:r>
          <w:r>
            <w:tab/>
          </w:r>
          <w:r>
            <w:fldChar w:fldCharType="begin"/>
          </w:r>
          <w:r>
            <w:instrText xml:space="preserve"> PAGEREF _Toc5385 \h </w:instrText>
          </w:r>
          <w:r>
            <w:fldChar w:fldCharType="separate"/>
          </w:r>
          <w:r>
            <w:t>- 73 -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_Toc10593 </w:instrText>
          </w:r>
          <w:r>
            <w:rPr>
              <w:rFonts w:hint="eastAsia" w:asciiTheme="minorEastAsia" w:hAnsiTheme="minorEastAsia" w:eastAsiaTheme="minorEastAsia" w:cstheme="minorEastAsia"/>
              <w:bCs/>
              <w:spacing w:val="0"/>
              <w:szCs w:val="43"/>
              <w:highlight w:val="none"/>
            </w:rPr>
            <w:fldChar w:fldCharType="separate"/>
          </w:r>
          <w:r>
            <w:rPr>
              <w:bCs/>
              <w:spacing w:val="-4"/>
              <w:szCs w:val="24"/>
              <w:highlight w:val="none"/>
            </w:rPr>
            <w:t>（三）近年完成的类似项目情况表</w:t>
          </w:r>
          <w:r>
            <w:tab/>
          </w:r>
          <w:r>
            <w:fldChar w:fldCharType="begin"/>
          </w:r>
          <w:r>
            <w:instrText xml:space="preserve"> PAGEREF _Toc10593 \h </w:instrText>
          </w:r>
          <w:r>
            <w:fldChar w:fldCharType="separate"/>
          </w:r>
          <w:r>
            <w:t>- 74 -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_Toc26144 </w:instrText>
          </w:r>
          <w:r>
            <w:rPr>
              <w:rFonts w:hint="eastAsia" w:asciiTheme="minorEastAsia" w:hAnsiTheme="minorEastAsia" w:eastAsiaTheme="minorEastAsia" w:cstheme="minorEastAsia"/>
              <w:bCs/>
              <w:spacing w:val="0"/>
              <w:szCs w:val="43"/>
              <w:highlight w:val="none"/>
            </w:rPr>
            <w:fldChar w:fldCharType="separate"/>
          </w:r>
          <w:r>
            <w:rPr>
              <w:bCs/>
              <w:spacing w:val="-3"/>
              <w:szCs w:val="24"/>
              <w:highlight w:val="none"/>
            </w:rPr>
            <w:t>（四）正在施工的和新承接的项目情况表</w:t>
          </w:r>
          <w:r>
            <w:tab/>
          </w:r>
          <w:r>
            <w:fldChar w:fldCharType="begin"/>
          </w:r>
          <w:r>
            <w:instrText xml:space="preserve"> PAGEREF _Toc26144 \h </w:instrText>
          </w:r>
          <w:r>
            <w:fldChar w:fldCharType="separate"/>
          </w:r>
          <w:r>
            <w:t>- 75 -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_Toc31231 </w:instrText>
          </w:r>
          <w:r>
            <w:rPr>
              <w:rFonts w:hint="eastAsia" w:asciiTheme="minorEastAsia" w:hAnsiTheme="minorEastAsia" w:eastAsiaTheme="minorEastAsia" w:cstheme="minorEastAsia"/>
              <w:bCs/>
              <w:spacing w:val="0"/>
              <w:szCs w:val="43"/>
              <w:highlight w:val="none"/>
            </w:rPr>
            <w:fldChar w:fldCharType="separate"/>
          </w:r>
          <w:r>
            <w:rPr>
              <w:bCs/>
              <w:spacing w:val="-4"/>
              <w:szCs w:val="24"/>
              <w:highlight w:val="none"/>
            </w:rPr>
            <w:t>（五）近年发生的诉讼和仲裁情况</w:t>
          </w:r>
          <w:r>
            <w:tab/>
          </w:r>
          <w:r>
            <w:fldChar w:fldCharType="begin"/>
          </w:r>
          <w:r>
            <w:instrText xml:space="preserve"> PAGEREF _Toc31231 \h </w:instrText>
          </w:r>
          <w:r>
            <w:fldChar w:fldCharType="separate"/>
          </w:r>
          <w:r>
            <w:t>- 76 -</w:t>
          </w:r>
          <w:r>
            <w:fldChar w:fldCharType="end"/>
          </w:r>
          <w:r>
            <w:rPr>
              <w:rFonts w:hint="eastAsia" w:asciiTheme="minorEastAsia" w:hAnsiTheme="minorEastAsia" w:eastAsiaTheme="minorEastAsia" w:cstheme="minorEastAsia"/>
              <w:bCs/>
              <w:spacing w:val="0"/>
              <w:szCs w:val="43"/>
              <w:highlight w:val="none"/>
            </w:rPr>
            <w:fldChar w:fldCharType="end"/>
          </w:r>
        </w:p>
        <w:p>
          <w:pPr>
            <w:pStyle w:val="9"/>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_Toc31170 </w:instrText>
          </w:r>
          <w:r>
            <w:rPr>
              <w:rFonts w:hint="eastAsia" w:asciiTheme="minorEastAsia" w:hAnsiTheme="minorEastAsia" w:eastAsiaTheme="minorEastAsia" w:cstheme="minorEastAsia"/>
              <w:bCs/>
              <w:spacing w:val="0"/>
              <w:szCs w:val="43"/>
              <w:highlight w:val="none"/>
            </w:rPr>
            <w:fldChar w:fldCharType="separate"/>
          </w:r>
          <w:r>
            <w:rPr>
              <w:bCs/>
              <w:spacing w:val="-6"/>
              <w:szCs w:val="24"/>
              <w:highlight w:val="none"/>
            </w:rPr>
            <w:t>（六）“</w:t>
          </w:r>
          <w:r>
            <w:rPr>
              <w:spacing w:val="-87"/>
              <w:szCs w:val="24"/>
              <w:highlight w:val="none"/>
            </w:rPr>
            <w:t xml:space="preserve"> </w:t>
          </w:r>
          <w:r>
            <w:rPr>
              <w:bCs/>
              <w:spacing w:val="-6"/>
              <w:szCs w:val="24"/>
              <w:highlight w:val="none"/>
            </w:rPr>
            <w:t>国家企业信用信息公示系统</w:t>
          </w:r>
          <w:r>
            <w:rPr>
              <w:spacing w:val="-85"/>
              <w:szCs w:val="24"/>
              <w:highlight w:val="none"/>
            </w:rPr>
            <w:t xml:space="preserve"> </w:t>
          </w:r>
          <w:r>
            <w:rPr>
              <w:bCs/>
              <w:spacing w:val="-6"/>
              <w:szCs w:val="24"/>
              <w:highlight w:val="none"/>
            </w:rPr>
            <w:t>”网站查询</w:t>
          </w:r>
          <w:r>
            <w:tab/>
          </w:r>
          <w:r>
            <w:fldChar w:fldCharType="begin"/>
          </w:r>
          <w:r>
            <w:instrText xml:space="preserve"> PAGEREF _Toc31170 \h </w:instrText>
          </w:r>
          <w:r>
            <w:fldChar w:fldCharType="separate"/>
          </w:r>
          <w:r>
            <w:t>- 77 -</w:t>
          </w:r>
          <w:r>
            <w:fldChar w:fldCharType="end"/>
          </w:r>
          <w:r>
            <w:rPr>
              <w:rFonts w:hint="eastAsia" w:asciiTheme="minorEastAsia" w:hAnsiTheme="minorEastAsia" w:eastAsiaTheme="minorEastAsia" w:cstheme="minorEastAsia"/>
              <w:bCs/>
              <w:spacing w:val="0"/>
              <w:szCs w:val="43"/>
              <w:highlight w:val="none"/>
            </w:rPr>
            <w:fldChar w:fldCharType="end"/>
          </w:r>
        </w:p>
        <w:p>
          <w:pPr>
            <w:pStyle w:val="13"/>
            <w:tabs>
              <w:tab w:val="right" w:leader="dot" w:pos="9746"/>
            </w:tabs>
          </w:pPr>
          <w:r>
            <w:rPr>
              <w:rFonts w:hint="eastAsia" w:asciiTheme="minorEastAsia" w:hAnsiTheme="minorEastAsia" w:eastAsiaTheme="minorEastAsia" w:cstheme="minorEastAsia"/>
              <w:bCs/>
              <w:spacing w:val="0"/>
              <w:szCs w:val="43"/>
              <w:highlight w:val="none"/>
            </w:rPr>
            <w:fldChar w:fldCharType="begin"/>
          </w:r>
          <w:r>
            <w:rPr>
              <w:rFonts w:hint="eastAsia" w:asciiTheme="minorEastAsia" w:hAnsiTheme="minorEastAsia" w:eastAsiaTheme="minorEastAsia" w:cstheme="minorEastAsia"/>
              <w:bCs/>
              <w:spacing w:val="0"/>
              <w:szCs w:val="43"/>
              <w:highlight w:val="none"/>
            </w:rPr>
            <w:instrText xml:space="preserve"> HYPERLINK \l _Toc15177 </w:instrText>
          </w:r>
          <w:r>
            <w:rPr>
              <w:rFonts w:hint="eastAsia" w:asciiTheme="minorEastAsia" w:hAnsiTheme="minorEastAsia" w:eastAsiaTheme="minorEastAsia" w:cstheme="minorEastAsia"/>
              <w:bCs/>
              <w:spacing w:val="0"/>
              <w:szCs w:val="43"/>
              <w:highlight w:val="none"/>
            </w:rPr>
            <w:fldChar w:fldCharType="separate"/>
          </w:r>
          <w:r>
            <w:rPr>
              <w:rFonts w:hint="eastAsia"/>
              <w:bCs/>
              <w:spacing w:val="-4"/>
              <w:szCs w:val="28"/>
              <w:highlight w:val="none"/>
              <w:lang w:val="en-US" w:eastAsia="zh-CN"/>
            </w:rPr>
            <w:t>（七）</w:t>
          </w:r>
          <w:r>
            <w:rPr>
              <w:bCs/>
              <w:spacing w:val="-4"/>
              <w:szCs w:val="28"/>
              <w:highlight w:val="none"/>
            </w:rPr>
            <w:t>、其他资料</w:t>
          </w:r>
          <w:r>
            <w:tab/>
          </w:r>
          <w:r>
            <w:fldChar w:fldCharType="begin"/>
          </w:r>
          <w:r>
            <w:instrText xml:space="preserve"> PAGEREF _Toc15177 \h </w:instrText>
          </w:r>
          <w:r>
            <w:fldChar w:fldCharType="separate"/>
          </w:r>
          <w:r>
            <w:t>- 78 -</w:t>
          </w:r>
          <w:r>
            <w:fldChar w:fldCharType="end"/>
          </w:r>
          <w:r>
            <w:rPr>
              <w:rFonts w:hint="eastAsia" w:asciiTheme="minorEastAsia" w:hAnsiTheme="minorEastAsia" w:eastAsiaTheme="minorEastAsia" w:cstheme="minorEastAsia"/>
              <w:bCs/>
              <w:spacing w:val="0"/>
              <w:szCs w:val="43"/>
              <w:highlight w:val="none"/>
            </w:rPr>
            <w:fldChar w:fldCharType="end"/>
          </w:r>
        </w:p>
        <w:p>
          <w:pPr>
            <w:pStyle w:val="2"/>
            <w:bidi w:val="0"/>
            <w:jc w:val="both"/>
            <w:outlineLvl w:val="9"/>
            <w:rPr>
              <w:rFonts w:hint="eastAsia" w:asciiTheme="minorEastAsia" w:hAnsiTheme="minorEastAsia" w:eastAsiaTheme="minorEastAsia" w:cstheme="minorEastAsia"/>
              <w:b/>
              <w:bCs/>
              <w:spacing w:val="0"/>
              <w:sz w:val="43"/>
              <w:szCs w:val="43"/>
              <w:highlight w:val="none"/>
            </w:rPr>
            <w:sectPr>
              <w:headerReference r:id="rId3" w:type="default"/>
              <w:pgSz w:w="11906" w:h="16838"/>
              <w:pgMar w:top="1440" w:right="1080" w:bottom="1440" w:left="1080" w:header="851" w:footer="992" w:gutter="0"/>
              <w:cols w:space="425" w:num="1"/>
              <w:docGrid w:type="lines" w:linePitch="312" w:charSpace="0"/>
            </w:sectPr>
          </w:pPr>
          <w:r>
            <w:rPr>
              <w:rFonts w:hint="eastAsia" w:asciiTheme="minorEastAsia" w:hAnsiTheme="minorEastAsia" w:eastAsiaTheme="minorEastAsia" w:cstheme="minorEastAsia"/>
              <w:bCs/>
              <w:spacing w:val="0"/>
              <w:szCs w:val="43"/>
              <w:highlight w:val="none"/>
            </w:rPr>
            <w:fldChar w:fldCharType="end"/>
          </w:r>
        </w:p>
      </w:sdtContent>
    </w:sdt>
    <w:p>
      <w:pPr>
        <w:pStyle w:val="2"/>
        <w:bidi w:val="0"/>
        <w:jc w:val="center"/>
        <w:rPr>
          <w:rFonts w:hint="eastAsia" w:asciiTheme="minorEastAsia" w:hAnsiTheme="minorEastAsia" w:eastAsiaTheme="minorEastAsia" w:cstheme="minorEastAsia"/>
          <w:spacing w:val="0"/>
          <w:sz w:val="21"/>
          <w:highlight w:val="none"/>
        </w:rPr>
      </w:pPr>
      <w:bookmarkStart w:id="0" w:name="_Toc8087"/>
      <w:r>
        <w:rPr>
          <w:rFonts w:hint="eastAsia" w:asciiTheme="minorEastAsia" w:hAnsiTheme="minorEastAsia" w:eastAsiaTheme="minorEastAsia" w:cstheme="minorEastAsia"/>
          <w:b/>
          <w:bCs/>
          <w:spacing w:val="0"/>
          <w:sz w:val="43"/>
          <w:szCs w:val="43"/>
          <w:highlight w:val="none"/>
        </w:rPr>
        <w:t>第一章招标公告</w:t>
      </w:r>
      <w:bookmarkEnd w:id="0"/>
    </w:p>
    <w:p>
      <w:pPr>
        <w:bidi w:val="0"/>
        <w:jc w:val="center"/>
        <w:rPr>
          <w:rFonts w:hint="eastAsia" w:asciiTheme="minorEastAsia" w:hAnsiTheme="minorEastAsia" w:eastAsiaTheme="minorEastAsia" w:cstheme="minorEastAsia"/>
          <w:spacing w:val="0"/>
          <w:sz w:val="31"/>
          <w:szCs w:val="31"/>
          <w:highlight w:val="none"/>
        </w:rPr>
      </w:pPr>
      <w:r>
        <w:rPr>
          <w:rFonts w:hint="eastAsia" w:asciiTheme="minorEastAsia" w:hAnsiTheme="minorEastAsia" w:cstheme="minorEastAsia"/>
          <w:b/>
          <w:bCs/>
          <w:spacing w:val="0"/>
          <w:sz w:val="31"/>
          <w:szCs w:val="31"/>
          <w:highlight w:val="none"/>
          <w:lang w:eastAsia="zh-CN"/>
        </w:rPr>
        <w:t>2023年城乡义务教育校舍维修改造资金第二批项目</w:t>
      </w:r>
      <w:r>
        <w:rPr>
          <w:rFonts w:hint="eastAsia" w:asciiTheme="minorEastAsia" w:hAnsiTheme="minorEastAsia" w:eastAsiaTheme="minorEastAsia" w:cstheme="minorEastAsia"/>
          <w:b/>
          <w:bCs/>
          <w:spacing w:val="0"/>
          <w:sz w:val="31"/>
          <w:szCs w:val="31"/>
          <w:highlight w:val="none"/>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项目编号:HJYGG[</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404</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004</w:t>
      </w:r>
      <w:r>
        <w:rPr>
          <w:rFonts w:hint="eastAsia" w:asciiTheme="minorEastAsia" w:hAnsiTheme="minorEastAsia" w:eastAsiaTheme="minorEastAsia" w:cstheme="minorEastAsia"/>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rPr>
      </w:pPr>
      <w:bookmarkStart w:id="1" w:name="_Toc17270"/>
      <w:r>
        <w:rPr>
          <w:rFonts w:hint="eastAsia" w:asciiTheme="minorEastAsia" w:hAnsiTheme="minorEastAsia" w:cstheme="minorEastAsia"/>
          <w:b/>
          <w:bCs/>
          <w:sz w:val="24"/>
          <w:szCs w:val="24"/>
          <w:highlight w:val="none"/>
          <w:lang w:eastAsia="zh-CN"/>
        </w:rPr>
        <w:t>1</w:t>
      </w:r>
      <w:r>
        <w:rPr>
          <w:rFonts w:hint="eastAsia" w:asciiTheme="minorEastAsia" w:hAnsiTheme="minorEastAsia" w:eastAsiaTheme="minorEastAsia" w:cstheme="minorEastAsia"/>
          <w:b/>
          <w:bCs/>
          <w:sz w:val="24"/>
          <w:szCs w:val="24"/>
          <w:highlight w:val="none"/>
        </w:rPr>
        <w:t>.招标条件</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本招标项目</w:t>
      </w:r>
      <w:r>
        <w:rPr>
          <w:rFonts w:hint="eastAsia" w:asciiTheme="minorEastAsia" w:hAnsiTheme="minorEastAsia" w:cstheme="minorEastAsia"/>
          <w:sz w:val="24"/>
          <w:szCs w:val="24"/>
          <w:highlight w:val="none"/>
          <w:lang w:eastAsia="zh-CN"/>
        </w:rPr>
        <w:t>2023年城乡义务教育校舍维修改造资金第二批项目</w:t>
      </w:r>
      <w:r>
        <w:rPr>
          <w:rFonts w:hint="eastAsia" w:asciiTheme="minorEastAsia" w:hAnsiTheme="minorEastAsia" w:eastAsiaTheme="minorEastAsia" w:cstheme="minorEastAsia"/>
          <w:sz w:val="24"/>
          <w:szCs w:val="24"/>
          <w:highlight w:val="none"/>
        </w:rPr>
        <w:t>已由滑县发展和改革委员会以</w:t>
      </w:r>
      <w:r>
        <w:rPr>
          <w:rFonts w:hint="eastAsia" w:asciiTheme="minorEastAsia" w:hAnsiTheme="minorEastAsia" w:eastAsiaTheme="minorEastAsia" w:cstheme="minorEastAsia"/>
          <w:sz w:val="24"/>
          <w:szCs w:val="24"/>
          <w:highlight w:val="none"/>
          <w:u w:val="single"/>
        </w:rPr>
        <w:t>滑发改〔</w:t>
      </w:r>
      <w:r>
        <w:rPr>
          <w:rFonts w:hint="eastAsia" w:asciiTheme="minorEastAsia" w:hAnsiTheme="minorEastAsia" w:cstheme="minorEastAsia"/>
          <w:sz w:val="24"/>
          <w:szCs w:val="24"/>
          <w:highlight w:val="none"/>
          <w:u w:val="single"/>
          <w:lang w:eastAsia="zh-CN"/>
        </w:rPr>
        <w:t>2</w:t>
      </w:r>
      <w:r>
        <w:rPr>
          <w:rFonts w:hint="eastAsia" w:asciiTheme="minorEastAsia" w:hAnsiTheme="minorEastAsia" w:eastAsiaTheme="minorEastAsia" w:cstheme="minorEastAsia"/>
          <w:sz w:val="24"/>
          <w:szCs w:val="24"/>
          <w:highlight w:val="none"/>
          <w:u w:val="single"/>
        </w:rPr>
        <w:t>0</w:t>
      </w:r>
      <w:r>
        <w:rPr>
          <w:rFonts w:hint="eastAsia" w:asciiTheme="minorEastAsia" w:hAnsiTheme="minorEastAsia" w:cstheme="minorEastAsia"/>
          <w:sz w:val="24"/>
          <w:szCs w:val="24"/>
          <w:highlight w:val="none"/>
          <w:u w:val="single"/>
          <w:lang w:eastAsia="zh-CN"/>
        </w:rPr>
        <w:t>2</w:t>
      </w:r>
      <w:r>
        <w:rPr>
          <w:rFonts w:hint="eastAsia" w:asciiTheme="minorEastAsia" w:hAnsiTheme="minorEastAsia" w:cstheme="minorEastAsia"/>
          <w:sz w:val="24"/>
          <w:szCs w:val="24"/>
          <w:highlight w:val="none"/>
          <w:u w:val="single"/>
          <w:lang w:val="en-US" w:eastAsia="zh-CN"/>
        </w:rPr>
        <w:t>3</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cstheme="minorEastAsia"/>
          <w:sz w:val="24"/>
          <w:szCs w:val="24"/>
          <w:highlight w:val="none"/>
          <w:u w:val="single"/>
          <w:lang w:eastAsia="zh-CN"/>
        </w:rPr>
        <w:t>2</w:t>
      </w:r>
      <w:r>
        <w:rPr>
          <w:rFonts w:hint="eastAsia" w:asciiTheme="minorEastAsia" w:hAnsiTheme="minorEastAsia" w:cstheme="minorEastAsia"/>
          <w:sz w:val="24"/>
          <w:szCs w:val="24"/>
          <w:highlight w:val="none"/>
          <w:u w:val="single"/>
          <w:lang w:val="en-US" w:eastAsia="zh-CN"/>
        </w:rPr>
        <w:t>07</w:t>
      </w:r>
      <w:r>
        <w:rPr>
          <w:rFonts w:hint="eastAsia" w:asciiTheme="minorEastAsia" w:hAnsiTheme="minorEastAsia" w:eastAsiaTheme="minorEastAsia" w:cstheme="minorEastAsia"/>
          <w:sz w:val="24"/>
          <w:szCs w:val="24"/>
          <w:highlight w:val="none"/>
          <w:u w:val="single"/>
        </w:rPr>
        <w:t>号</w:t>
      </w:r>
      <w:r>
        <w:rPr>
          <w:rFonts w:hint="eastAsia" w:asciiTheme="minorEastAsia" w:hAnsiTheme="minorEastAsia" w:cstheme="minorEastAsia"/>
          <w:sz w:val="24"/>
          <w:szCs w:val="24"/>
          <w:highlight w:val="none"/>
          <w:u w:val="none"/>
          <w:lang w:val="en-US" w:eastAsia="zh-CN"/>
        </w:rPr>
        <w:t>文件</w:t>
      </w:r>
      <w:r>
        <w:rPr>
          <w:rFonts w:hint="eastAsia" w:asciiTheme="minorEastAsia" w:hAnsiTheme="minorEastAsia" w:eastAsiaTheme="minorEastAsia" w:cstheme="minorEastAsia"/>
          <w:sz w:val="24"/>
          <w:szCs w:val="24"/>
          <w:highlight w:val="none"/>
        </w:rPr>
        <w:t>批准建设，项目业主为</w:t>
      </w:r>
      <w:r>
        <w:rPr>
          <w:rFonts w:hint="eastAsia" w:asciiTheme="minorEastAsia" w:hAnsiTheme="minorEastAsia" w:cstheme="minorEastAsia"/>
          <w:sz w:val="24"/>
          <w:szCs w:val="24"/>
          <w:highlight w:val="none"/>
          <w:lang w:eastAsia="zh-CN"/>
        </w:rPr>
        <w:t>滑县教育局</w:t>
      </w:r>
      <w:r>
        <w:rPr>
          <w:rFonts w:hint="eastAsia" w:asciiTheme="minorEastAsia" w:hAnsiTheme="minorEastAsia" w:eastAsiaTheme="minorEastAsia" w:cstheme="minorEastAsia"/>
          <w:sz w:val="24"/>
          <w:szCs w:val="24"/>
          <w:highlight w:val="none"/>
        </w:rPr>
        <w:t>，建设资金来自</w:t>
      </w:r>
      <w:r>
        <w:rPr>
          <w:rFonts w:hint="eastAsia" w:asciiTheme="minorEastAsia" w:hAnsiTheme="minorEastAsia" w:cstheme="minorEastAsia"/>
          <w:sz w:val="24"/>
          <w:szCs w:val="24"/>
          <w:highlight w:val="none"/>
          <w:lang w:eastAsia="zh-CN"/>
        </w:rPr>
        <w:t>财政资金</w:t>
      </w:r>
      <w:r>
        <w:rPr>
          <w:rFonts w:hint="eastAsia" w:asciiTheme="minorEastAsia" w:hAnsiTheme="minorEastAsia" w:eastAsiaTheme="minorEastAsia" w:cstheme="minorEastAsia"/>
          <w:sz w:val="24"/>
          <w:szCs w:val="24"/>
          <w:highlight w:val="none"/>
        </w:rPr>
        <w:t>，项目出资比例为</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00%，招标人为</w:t>
      </w:r>
      <w:r>
        <w:rPr>
          <w:rFonts w:hint="eastAsia" w:asciiTheme="minorEastAsia" w:hAnsiTheme="minorEastAsia" w:cstheme="minorEastAsia"/>
          <w:sz w:val="24"/>
          <w:szCs w:val="24"/>
          <w:highlight w:val="none"/>
          <w:lang w:eastAsia="zh-CN"/>
        </w:rPr>
        <w:t>滑县教育局</w:t>
      </w:r>
      <w:r>
        <w:rPr>
          <w:rFonts w:hint="eastAsia" w:asciiTheme="minorEastAsia" w:hAnsiTheme="minorEastAsia" w:eastAsiaTheme="minorEastAsia" w:cstheme="minorEastAsia"/>
          <w:sz w:val="24"/>
          <w:szCs w:val="24"/>
          <w:highlight w:val="none"/>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rPr>
      </w:pPr>
      <w:bookmarkStart w:id="2" w:name="_Toc3231"/>
      <w:r>
        <w:rPr>
          <w:rFonts w:hint="eastAsia" w:asciiTheme="minorEastAsia" w:hAnsiTheme="minorEastAsia" w:cstheme="minorEastAsia"/>
          <w:b/>
          <w:bCs/>
          <w:sz w:val="24"/>
          <w:szCs w:val="24"/>
          <w:highlight w:val="none"/>
          <w:lang w:eastAsia="zh-CN"/>
        </w:rPr>
        <w:t>2</w:t>
      </w:r>
      <w:r>
        <w:rPr>
          <w:rFonts w:hint="eastAsia" w:asciiTheme="minorEastAsia" w:hAnsiTheme="minorEastAsia" w:eastAsiaTheme="minorEastAsia" w:cstheme="minorEastAsia"/>
          <w:b/>
          <w:bCs/>
          <w:sz w:val="24"/>
          <w:szCs w:val="24"/>
          <w:highlight w:val="none"/>
        </w:rPr>
        <w:t>.项目概况与招标范围</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cstheme="minorEastAsia"/>
          <w:sz w:val="24"/>
          <w:szCs w:val="24"/>
          <w:highlight w:val="none"/>
          <w:lang w:eastAsia="zh-CN"/>
        </w:rPr>
        <w:t>2023年城乡义务教育校舍维修改造资金第二批项目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项目编号：HJYGG【</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404</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004</w:t>
      </w:r>
      <w:r>
        <w:rPr>
          <w:rFonts w:hint="eastAsia" w:asciiTheme="minorEastAsia" w:hAnsiTheme="minorEastAsia" w:eastAsiaTheme="minorEastAsia" w:cstheme="minorEastAsia"/>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.3资金来源：</w:t>
      </w:r>
      <w:r>
        <w:rPr>
          <w:rFonts w:hint="eastAsia" w:asciiTheme="minorEastAsia" w:hAnsiTheme="minorEastAsia" w:cstheme="minorEastAsia"/>
          <w:sz w:val="24"/>
          <w:szCs w:val="24"/>
          <w:highlight w:val="none"/>
          <w:lang w:eastAsia="zh-CN"/>
        </w:rPr>
        <w:t>财政资金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.4投资金额：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第一标段</w:t>
      </w:r>
      <w:r>
        <w:rPr>
          <w:rFonts w:hint="eastAsia" w:asciiTheme="minorEastAsia" w:hAnsiTheme="minorEastAsia" w:cstheme="minorEastAsia"/>
          <w:sz w:val="24"/>
          <w:szCs w:val="24"/>
          <w:highlight w:val="none"/>
          <w:lang w:val="en-US" w:eastAsia="zh-CN"/>
        </w:rPr>
        <w:t>：5100110.2</w:t>
      </w:r>
      <w:r>
        <w:rPr>
          <w:rFonts w:hint="eastAsia" w:asciiTheme="minorEastAsia" w:hAnsiTheme="minorEastAsia" w:eastAsiaTheme="minorEastAsia" w:cstheme="minorEastAsia"/>
          <w:sz w:val="24"/>
          <w:szCs w:val="24"/>
          <w:highlight w:val="none"/>
        </w:rPr>
        <w:t>元</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第二标段：5465116.17元。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.5建设地点：</w:t>
      </w:r>
      <w:r>
        <w:rPr>
          <w:rFonts w:hint="eastAsia" w:asciiTheme="minorEastAsia" w:hAnsiTheme="minorEastAsia" w:cstheme="minorEastAsia"/>
          <w:sz w:val="24"/>
          <w:szCs w:val="24"/>
          <w:highlight w:val="none"/>
          <w:lang w:val="en-US" w:eastAsia="zh-CN"/>
        </w:rPr>
        <w:t>河南省滑县境内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.6建设规模：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标段：滑县白道口镇李营中心小学建设内容为2层综合楼，建筑面积854.7平方米；滑县大寨乡李家小学建设内容为2层宿舍楼，建筑面积1191.86平方米；滑县四间房乡第七完全小学建设内容为1层厕所，建筑面积148.96平方米；滑县赵营乡东新庄小学建设内容为教学楼维修改造，维修改造面积为1132.95平方米</w:t>
      </w:r>
      <w:r>
        <w:rPr>
          <w:rFonts w:hint="eastAsia" w:ascii="宋体" w:hAnsi="宋体" w:eastAsia="宋体" w:cs="宋体"/>
          <w:spacing w:val="0"/>
          <w:sz w:val="24"/>
          <w:szCs w:val="24"/>
          <w:highlight w:val="none"/>
          <w:lang w:val="en-US" w:eastAsia="zh-CN"/>
        </w:rPr>
        <w:t>（详见工程量清单及图纸）</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标段：滑县白道口镇前赵湖中心小学建设内容为3层综合楼，建筑面积为893.46平方米；滑县王庄镇前邢村小学建设内容为2层综合楼、1层厕所，综合楼建筑面积397.98平方米，厕所建筑面积148.96平方米；滑县上官镇郝三寨中心小学建设内容为1层厕所，建筑面积139.44平方米；滑县焦虎镇第一中心小学建设内容为食堂、宿舍楼维修改造，食堂维修改造面积715平方米，宿舍楼维修改造面积2007平方米；滑县万古镇梁村小学建设内容为教学楼维修改造，维修改造面积为1175.95平方米</w:t>
      </w:r>
      <w:r>
        <w:rPr>
          <w:rFonts w:hint="eastAsia" w:ascii="宋体" w:hAnsi="宋体" w:eastAsia="宋体" w:cs="宋体"/>
          <w:spacing w:val="0"/>
          <w:sz w:val="24"/>
          <w:szCs w:val="24"/>
          <w:highlight w:val="none"/>
          <w:lang w:val="en-US" w:eastAsia="zh-CN"/>
        </w:rPr>
        <w:t>（详见工程量清单及图纸）</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.7招标范围：</w:t>
      </w:r>
      <w:r>
        <w:rPr>
          <w:rFonts w:hint="eastAsia" w:ascii="宋体" w:hAnsi="宋体" w:eastAsia="宋体" w:cs="宋体"/>
          <w:spacing w:val="0"/>
          <w:sz w:val="24"/>
          <w:szCs w:val="24"/>
          <w:highlight w:val="none"/>
          <w:lang w:val="en-US" w:eastAsia="zh-CN"/>
        </w:rPr>
        <w:t>施工图纸（含图纸变更）及工程量清单所含全部内容；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.8计划工期：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一标段：</w:t>
      </w:r>
      <w:r>
        <w:rPr>
          <w:rFonts w:hint="eastAsia" w:asciiTheme="minorEastAsia" w:hAnsiTheme="minorEastAsia" w:eastAsiaTheme="minorEastAsia" w:cstheme="minorEastAsia"/>
          <w:sz w:val="24"/>
          <w:szCs w:val="24"/>
          <w:highlight w:val="none"/>
          <w:lang w:eastAsia="zh-CN"/>
        </w:rPr>
        <w:t>滑县白道口镇李营中心小学</w:t>
      </w:r>
      <w:r>
        <w:rPr>
          <w:rFonts w:hint="eastAsia" w:asciiTheme="minorEastAsia" w:hAnsi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lang w:eastAsia="zh-CN"/>
        </w:rPr>
        <w:t>滑县大寨乡李家小学</w:t>
      </w:r>
      <w:r>
        <w:rPr>
          <w:rFonts w:hint="eastAsia" w:asciiTheme="minorEastAsia" w:hAnsiTheme="minorEastAsia" w:cstheme="minorEastAsia"/>
          <w:sz w:val="24"/>
          <w:szCs w:val="24"/>
          <w:highlight w:val="none"/>
          <w:lang w:val="en-US" w:eastAsia="zh-CN"/>
        </w:rPr>
        <w:t>工期为180日历天</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滑县四间房乡第七完全小学</w:t>
      </w:r>
      <w:r>
        <w:rPr>
          <w:rFonts w:hint="eastAsia" w:asciiTheme="minorEastAsia" w:hAnsi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lang w:eastAsia="zh-CN"/>
        </w:rPr>
        <w:t>滑县赵营乡东新庄小学</w:t>
      </w:r>
      <w:r>
        <w:rPr>
          <w:rFonts w:hint="eastAsia" w:asciiTheme="minorEastAsia" w:hAnsiTheme="minorEastAsia" w:cstheme="minorEastAsia"/>
          <w:sz w:val="24"/>
          <w:szCs w:val="24"/>
          <w:highlight w:val="none"/>
          <w:lang w:val="en-US" w:eastAsia="zh-CN"/>
        </w:rPr>
        <w:t>工期为90日历天。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z w:val="24"/>
          <w:szCs w:val="24"/>
          <w:highlight w:val="none"/>
        </w:rPr>
        <w:t>二标段：</w:t>
      </w:r>
      <w:r>
        <w:rPr>
          <w:rFonts w:hint="eastAsia" w:asciiTheme="minorEastAsia" w:hAnsiTheme="minorEastAsia" w:eastAsiaTheme="minorEastAsia" w:cstheme="minorEastAsia"/>
          <w:sz w:val="24"/>
          <w:szCs w:val="24"/>
          <w:highlight w:val="none"/>
          <w:lang w:eastAsia="zh-CN"/>
        </w:rPr>
        <w:t>滑县白道口镇前赵湖中心小学</w:t>
      </w:r>
      <w:r>
        <w:rPr>
          <w:rFonts w:hint="eastAsia" w:asciiTheme="minorEastAsia" w:hAnsi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lang w:eastAsia="zh-CN"/>
        </w:rPr>
        <w:t>滑县王庄镇前邢村小学</w:t>
      </w:r>
      <w:r>
        <w:rPr>
          <w:rFonts w:hint="eastAsia" w:asciiTheme="minorEastAsia" w:hAnsiTheme="minorEastAsia" w:cstheme="minorEastAsia"/>
          <w:sz w:val="24"/>
          <w:szCs w:val="24"/>
          <w:highlight w:val="none"/>
          <w:lang w:val="en-US" w:eastAsia="zh-CN"/>
        </w:rPr>
        <w:t>改扩建综合楼工期为180日历天；</w:t>
      </w:r>
      <w:r>
        <w:rPr>
          <w:rFonts w:hint="eastAsia" w:asciiTheme="minorEastAsia" w:hAnsiTheme="minorEastAsia" w:eastAsiaTheme="minorEastAsia" w:cstheme="minorEastAsia"/>
          <w:sz w:val="24"/>
          <w:szCs w:val="24"/>
          <w:highlight w:val="none"/>
          <w:lang w:eastAsia="zh-CN"/>
        </w:rPr>
        <w:t>滑县万古镇梁村小学</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滑县上官镇郝三寨中心小学</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滑县王庄镇前邢村小学</w:t>
      </w:r>
      <w:r>
        <w:rPr>
          <w:rFonts w:hint="eastAsia" w:asciiTheme="minorEastAsia" w:hAnsiTheme="minorEastAsia" w:cstheme="minorEastAsia"/>
          <w:sz w:val="24"/>
          <w:szCs w:val="24"/>
          <w:highlight w:val="none"/>
          <w:lang w:val="en-US" w:eastAsia="zh-CN"/>
        </w:rPr>
        <w:t>改扩建厕所及</w:t>
      </w:r>
      <w:r>
        <w:rPr>
          <w:rFonts w:hint="eastAsia" w:asciiTheme="minorEastAsia" w:hAnsiTheme="minorEastAsia" w:eastAsiaTheme="minorEastAsia" w:cstheme="minorEastAsia"/>
          <w:sz w:val="24"/>
          <w:szCs w:val="24"/>
          <w:highlight w:val="none"/>
          <w:lang w:eastAsia="zh-CN"/>
        </w:rPr>
        <w:t>滑县焦虎镇第一中心小学</w:t>
      </w:r>
      <w:r>
        <w:rPr>
          <w:rFonts w:hint="eastAsia" w:asciiTheme="minorEastAsia" w:hAnsiTheme="minorEastAsia" w:cstheme="minorEastAsia"/>
          <w:sz w:val="24"/>
          <w:szCs w:val="24"/>
          <w:highlight w:val="none"/>
          <w:lang w:val="en-US" w:eastAsia="zh-CN"/>
        </w:rPr>
        <w:t>工期为90日历天</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.9质量要求：合格，达到国家现行相关施工质量验收规范标准</w:t>
      </w:r>
      <w:r>
        <w:rPr>
          <w:rFonts w:hint="eastAsia" w:asciiTheme="minorEastAsia" w:hAnsiTheme="minorEastAsia" w:eastAsia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0标段划分：本项目共</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个标段</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rPr>
      </w:pPr>
      <w:bookmarkStart w:id="3" w:name="_Toc16966"/>
      <w:r>
        <w:rPr>
          <w:rFonts w:hint="eastAsia" w:asciiTheme="minorEastAsia" w:hAnsiTheme="minorEastAsia" w:eastAsiaTheme="minorEastAsia" w:cstheme="minorEastAsia"/>
          <w:b/>
          <w:bCs/>
          <w:sz w:val="24"/>
          <w:szCs w:val="24"/>
          <w:highlight w:val="none"/>
        </w:rPr>
        <w:t>3.投标人资格要求</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一标段、二标段</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cstheme="minorEastAsia"/>
          <w:b/>
          <w:bCs/>
          <w:sz w:val="24"/>
          <w:szCs w:val="24"/>
          <w:highlight w:val="none"/>
          <w:lang w:eastAsia="zh-CN"/>
        </w:rPr>
        <w:t>1</w:t>
      </w:r>
      <w:r>
        <w:rPr>
          <w:rFonts w:hint="eastAsia" w:asciiTheme="minorEastAsia" w:hAnsiTheme="minorEastAsia" w:eastAsiaTheme="minorEastAsia" w:cstheme="minorEastAsia"/>
          <w:b/>
          <w:bCs/>
          <w:sz w:val="24"/>
          <w:szCs w:val="24"/>
          <w:highlight w:val="none"/>
        </w:rPr>
        <w:t>企业要求：</w:t>
      </w:r>
      <w:r>
        <w:rPr>
          <w:rFonts w:hint="eastAsia" w:asciiTheme="minorEastAsia" w:hAnsiTheme="minorEastAsia" w:eastAsiaTheme="minorEastAsia" w:cstheme="minorEastAsia"/>
          <w:sz w:val="24"/>
          <w:szCs w:val="24"/>
          <w:highlight w:val="none"/>
        </w:rPr>
        <w:t>投标人具有独立法人资格，具有有效的营业执照</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副本</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、税务登记证</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副本</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、组织机构代码证</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副本</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或提供带有统一社会信用代码的营业执照</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，银行基本账户开户许可证或银行基本存款账户信息。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rPr>
        <w:t>资质要求：</w:t>
      </w:r>
      <w:r>
        <w:rPr>
          <w:rFonts w:hint="eastAsia" w:asciiTheme="minorEastAsia" w:hAnsiTheme="minorEastAsia" w:eastAsiaTheme="minorEastAsia" w:cstheme="minorEastAsia"/>
          <w:sz w:val="24"/>
          <w:szCs w:val="24"/>
          <w:highlight w:val="none"/>
        </w:rPr>
        <w:t>投标人</w:t>
      </w:r>
      <w:r>
        <w:rPr>
          <w:rFonts w:hint="eastAsia" w:asciiTheme="minorEastAsia" w:hAnsiTheme="minorEastAsia" w:eastAsiaTheme="minorEastAsia" w:cstheme="minorEastAsia"/>
          <w:sz w:val="24"/>
          <w:szCs w:val="24"/>
          <w:highlight w:val="none"/>
          <w:lang w:eastAsia="zh-CN"/>
        </w:rPr>
        <w:t>具备建设行政主管部门颁发的建筑工程施工总承包</w:t>
      </w:r>
      <w:r>
        <w:rPr>
          <w:rFonts w:hint="eastAsia" w:asciiTheme="minorEastAsia" w:hAnsiTheme="minorEastAsia" w:cstheme="minorEastAsia"/>
          <w:sz w:val="24"/>
          <w:szCs w:val="24"/>
          <w:highlight w:val="none"/>
          <w:lang w:val="en-US" w:eastAsia="zh-CN"/>
        </w:rPr>
        <w:t>叁</w:t>
      </w:r>
      <w:r>
        <w:rPr>
          <w:rFonts w:hint="eastAsia" w:asciiTheme="minorEastAsia" w:hAnsiTheme="minorEastAsia" w:eastAsiaTheme="minorEastAsia" w:cstheme="minorEastAsia"/>
          <w:sz w:val="24"/>
          <w:szCs w:val="24"/>
          <w:highlight w:val="none"/>
          <w:lang w:eastAsia="zh-CN"/>
        </w:rPr>
        <w:t>级及以上资</w:t>
      </w:r>
      <w:r>
        <w:rPr>
          <w:rFonts w:hint="eastAsia" w:asciiTheme="minorEastAsia" w:hAnsiTheme="minorEastAsia" w:eastAsiaTheme="minorEastAsia" w:cstheme="minorEastAsia"/>
          <w:sz w:val="24"/>
          <w:szCs w:val="24"/>
          <w:highlight w:val="none"/>
          <w:lang w:val="en-US" w:eastAsia="zh-CN"/>
        </w:rPr>
        <w:t>质</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具有有效的安全生产许可证。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cstheme="minorEastAsia"/>
          <w:b/>
          <w:bCs/>
          <w:sz w:val="24"/>
          <w:szCs w:val="24"/>
          <w:highlight w:val="none"/>
          <w:lang w:val="en-US" w:eastAsia="zh-CN"/>
        </w:rPr>
        <w:t>3人员要求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3.3.1</w:t>
      </w:r>
      <w:r>
        <w:rPr>
          <w:rFonts w:hint="eastAsia" w:asciiTheme="minorEastAsia" w:hAnsiTheme="minorEastAsia" w:eastAsiaTheme="minorEastAsia" w:cstheme="minorEastAsia"/>
          <w:sz w:val="24"/>
          <w:szCs w:val="24"/>
          <w:highlight w:val="none"/>
        </w:rPr>
        <w:t>拟派项目</w:t>
      </w:r>
      <w:r>
        <w:rPr>
          <w:rFonts w:hint="eastAsia" w:asciiTheme="minorEastAsia" w:hAnsiTheme="minorEastAsia" w:cstheme="minorEastAsia"/>
          <w:sz w:val="24"/>
          <w:szCs w:val="24"/>
          <w:highlight w:val="none"/>
          <w:lang w:val="en-US" w:eastAsia="zh-CN"/>
        </w:rPr>
        <w:t>经理</w:t>
      </w:r>
      <w:r>
        <w:rPr>
          <w:rFonts w:hint="eastAsia" w:asciiTheme="minorEastAsia" w:hAnsiTheme="minorEastAsia" w:eastAsiaTheme="minorEastAsia" w:cstheme="minorEastAsia"/>
          <w:sz w:val="24"/>
          <w:szCs w:val="24"/>
          <w:highlight w:val="none"/>
        </w:rPr>
        <w:t>要求：拟派任项目经理须具备建筑工程专业</w:t>
      </w:r>
      <w:r>
        <w:rPr>
          <w:rFonts w:hint="eastAsia" w:asciiTheme="minorEastAsia" w:hAnsiTheme="minorEastAsia" w:cstheme="minorEastAsia"/>
          <w:sz w:val="24"/>
          <w:szCs w:val="24"/>
          <w:highlight w:val="none"/>
          <w:lang w:val="en-US" w:eastAsia="zh-CN"/>
        </w:rPr>
        <w:t>贰</w:t>
      </w:r>
      <w:r>
        <w:rPr>
          <w:rFonts w:hint="eastAsia" w:asciiTheme="minorEastAsia" w:hAnsiTheme="minorEastAsia" w:eastAsiaTheme="minorEastAsia" w:cstheme="minorEastAsia"/>
          <w:sz w:val="24"/>
          <w:szCs w:val="24"/>
          <w:highlight w:val="none"/>
        </w:rPr>
        <w:t>级及以上注册建造师证书和有效的安全生产考核合格证书，并具有有效的劳动合同和本单位缴纳的养老保险明细</w:t>
      </w:r>
      <w:r>
        <w:rPr>
          <w:rFonts w:hint="eastAsia" w:asciiTheme="minorEastAsia" w:hAnsiTheme="minorEastAsia" w:cstheme="minorEastAsia"/>
          <w:sz w:val="24"/>
          <w:szCs w:val="24"/>
          <w:highlight w:val="none"/>
          <w:lang w:eastAsia="zh-CN"/>
        </w:rPr>
        <w:t>（以个人单页为准，附网络查询截图）（</w:t>
      </w:r>
      <w:r>
        <w:rPr>
          <w:rFonts w:hint="eastAsia" w:asciiTheme="minorEastAsia" w:hAnsiTheme="minorEastAsia" w:eastAsiaTheme="minorEastAsia" w:cstheme="minorEastAsia"/>
          <w:sz w:val="24"/>
          <w:szCs w:val="24"/>
          <w:highlight w:val="none"/>
        </w:rPr>
        <w:t>新成立公司时间计算以成立时间为准</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且项目经理无在建</w:t>
      </w:r>
      <w:r>
        <w:rPr>
          <w:rFonts w:hint="eastAsia" w:asciiTheme="minorEastAsia" w:hAnsiTheme="minorEastAsia" w:eastAsiaTheme="minorEastAsia" w:cstheme="minorEastAsia"/>
          <w:sz w:val="24"/>
          <w:szCs w:val="24"/>
          <w:highlight w:val="none"/>
        </w:rPr>
        <w:t>，证明材料的扫描件应附在投标文件中，否则，做无效标处理。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3.3.2</w:t>
      </w:r>
      <w:r>
        <w:rPr>
          <w:rFonts w:hint="eastAsia" w:asciiTheme="minorEastAsia" w:hAnsiTheme="minorEastAsia" w:eastAsiaTheme="minorEastAsia" w:cstheme="minorEastAsia"/>
          <w:sz w:val="24"/>
          <w:szCs w:val="24"/>
          <w:highlight w:val="none"/>
        </w:rPr>
        <w:t>技术负责人要求：拟任</w:t>
      </w:r>
      <w:r>
        <w:rPr>
          <w:rFonts w:hint="eastAsia" w:asciiTheme="minorEastAsia" w:hAnsiTheme="minorEastAsia" w:cstheme="minorEastAsia"/>
          <w:sz w:val="24"/>
          <w:szCs w:val="24"/>
          <w:highlight w:val="none"/>
          <w:lang w:val="en-US" w:eastAsia="zh-CN"/>
        </w:rPr>
        <w:t>技术负责人为本单位员工，具有有效的相关专业中级及以上技术职称且具有劳动合同和本单位缴纳的养老保险明细（以个人单页为准，附网络查询截图）。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3.3.3其他人员要求：安全员须具有有效的安全生产考核合格证书及劳动合同和本单位缴纳的养老保险明细（以个人单页为准，附网络查询截图），质量员、施工员须具有有效的岗位证书及劳动合同和本单位缴纳的养老保险明细（以个人单页为准，附网络查询截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rPr>
        <w:t>财务要求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rPr>
        <w:t>投标人财务运行状况良好，没有处于财务被接管、冻结、破产状态；提供</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年度经会计事务所审计的财务报告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cstheme="minorEastAsia"/>
          <w:b/>
          <w:bCs/>
          <w:sz w:val="24"/>
          <w:szCs w:val="24"/>
          <w:highlight w:val="none"/>
          <w:lang w:val="en-US" w:eastAsia="zh-CN"/>
        </w:rPr>
        <w:t>3.5</w:t>
      </w:r>
      <w:r>
        <w:rPr>
          <w:rFonts w:hint="eastAsia" w:asciiTheme="minorEastAsia" w:hAnsiTheme="minorEastAsia" w:cstheme="minorEastAsia"/>
          <w:b/>
          <w:bCs/>
          <w:sz w:val="24"/>
          <w:szCs w:val="24"/>
          <w:highlight w:val="none"/>
          <w:lang w:eastAsia="zh-CN"/>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3.5.1</w:t>
      </w:r>
      <w:r>
        <w:rPr>
          <w:rFonts w:hint="eastAsia" w:asciiTheme="minorEastAsia" w:hAnsiTheme="minorEastAsia" w:eastAsiaTheme="minorEastAsia" w:cstheme="minorEastAsia"/>
          <w:sz w:val="24"/>
          <w:szCs w:val="24"/>
          <w:highlight w:val="none"/>
        </w:rPr>
        <w:t>投标人通过“信用中国”网站</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www.creditchina.gov.cn</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查询“重大税收违法失信主体”、中国执行信息公开网</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http://zxgk.court.gov.cn/shixin/</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查询“失信被执行人”、中国政府采购网</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www.ccgp.gov.cn</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查询“政府采购严重违法失信行为记录名单”渠道查询自身信用记录，并提供</w:t>
      </w:r>
      <w:r>
        <w:rPr>
          <w:rFonts w:hint="eastAsia" w:asciiTheme="minorEastAsia" w:hAnsiTheme="minorEastAsia" w:cstheme="minorEastAsia"/>
          <w:sz w:val="24"/>
          <w:szCs w:val="24"/>
          <w:highlight w:val="none"/>
          <w:lang w:val="en-US" w:eastAsia="zh-CN"/>
        </w:rPr>
        <w:t>信用信息</w:t>
      </w:r>
      <w:r>
        <w:rPr>
          <w:rFonts w:hint="eastAsia" w:asciiTheme="minorEastAsia" w:hAnsiTheme="minorEastAsia" w:eastAsiaTheme="minorEastAsia" w:cstheme="minorEastAsia"/>
          <w:sz w:val="24"/>
          <w:szCs w:val="24"/>
          <w:highlight w:val="none"/>
        </w:rPr>
        <w:t>查询</w:t>
      </w:r>
      <w:r>
        <w:rPr>
          <w:rFonts w:hint="eastAsia" w:asciiTheme="minorEastAsia" w:hAnsiTheme="minorEastAsia" w:cstheme="minorEastAsia"/>
          <w:sz w:val="24"/>
          <w:szCs w:val="24"/>
          <w:highlight w:val="none"/>
          <w:lang w:val="en-US" w:eastAsia="zh-CN"/>
        </w:rPr>
        <w:t>结果网页打印件</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均须显示该网页网址</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3.5.2</w:t>
      </w:r>
      <w:r>
        <w:rPr>
          <w:rFonts w:hint="eastAsia" w:asciiTheme="minorEastAsia" w:hAnsiTheme="minorEastAsia" w:eastAsiaTheme="minorEastAsia" w:cstheme="minorEastAsia"/>
          <w:sz w:val="24"/>
          <w:szCs w:val="24"/>
          <w:highlight w:val="none"/>
        </w:rPr>
        <w:t>投标人单位负责人</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或法定代表人</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为同一人或者存在控股、管理关系的不同单位，</w:t>
      </w:r>
      <w:r>
        <w:rPr>
          <w:rFonts w:hint="eastAsia" w:asciiTheme="minorEastAsia" w:hAnsiTheme="minorEastAsia" w:cstheme="minorEastAsia"/>
          <w:sz w:val="24"/>
          <w:szCs w:val="24"/>
          <w:highlight w:val="none"/>
          <w:lang w:eastAsia="zh-CN"/>
        </w:rPr>
        <w:t>不得同时参加本项目相应标段投标。（</w:t>
      </w:r>
      <w:r>
        <w:rPr>
          <w:rFonts w:hint="eastAsia" w:asciiTheme="minorEastAsia" w:hAnsiTheme="minorEastAsia" w:eastAsiaTheme="minorEastAsia" w:cstheme="minorEastAsia"/>
          <w:sz w:val="24"/>
          <w:szCs w:val="24"/>
          <w:highlight w:val="none"/>
        </w:rPr>
        <w:t>提供加盖投标人公章的“国家企业信用信息公示系统”中公示的公司信息、股东或投资人信息</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本</w:t>
      </w:r>
      <w:r>
        <w:rPr>
          <w:rFonts w:hint="eastAsia" w:asciiTheme="minorEastAsia" w:hAnsiTheme="minorEastAsia" w:cstheme="minorEastAsia"/>
          <w:b/>
          <w:bCs/>
          <w:sz w:val="24"/>
          <w:szCs w:val="24"/>
          <w:highlight w:val="none"/>
          <w:lang w:val="en-US" w:eastAsia="zh-CN"/>
        </w:rPr>
        <w:t>次</w:t>
      </w:r>
      <w:r>
        <w:rPr>
          <w:rFonts w:hint="eastAsia" w:asciiTheme="minorEastAsia" w:hAnsiTheme="minorEastAsia" w:eastAsiaTheme="minorEastAsia" w:cstheme="minorEastAsia"/>
          <w:b/>
          <w:bCs/>
          <w:sz w:val="24"/>
          <w:szCs w:val="24"/>
          <w:highlight w:val="none"/>
        </w:rPr>
        <w:t>招标不接受联合体投标。</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w:t>
      </w:r>
      <w:r>
        <w:rPr>
          <w:rFonts w:hint="eastAsia" w:asciiTheme="minorEastAsia" w:hAnsiTheme="minorEastAsia" w:cstheme="minorEastAsia"/>
          <w:sz w:val="24"/>
          <w:szCs w:val="24"/>
          <w:highlight w:val="none"/>
          <w:lang w:eastAsia="zh-CN"/>
        </w:rPr>
        <w:t>（1）本项目</w:t>
      </w:r>
      <w:r>
        <w:rPr>
          <w:rFonts w:hint="eastAsia" w:asciiTheme="minorEastAsia" w:hAnsiTheme="minorEastAsia" w:cstheme="minorEastAsia"/>
          <w:sz w:val="24"/>
          <w:szCs w:val="24"/>
          <w:highlight w:val="none"/>
          <w:lang w:val="en-US" w:eastAsia="zh-CN"/>
        </w:rPr>
        <w:t>同一投标单位不允许同时投两个标段</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本项目采用资格后审，资格审查内容详见招标文件，资格后审不合格的投标人，其投标文件将被否决；对提供虚假资料的，取消投标资格外同时追究责任。</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本项目采用远程不见面开标方式进行，投标人需在规定的开标时间进入“远程不见面开标大厅”，具体流程参见系统中“组件下载”“滑县公共资源交易中心不见面开标流程投标人操作手册”。</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1"/>
        <w:rPr>
          <w:rFonts w:hint="eastAsia" w:asciiTheme="minorEastAsia" w:hAnsiTheme="minorEastAsia" w:eastAsiaTheme="minorEastAsia" w:cstheme="minorEastAsia"/>
          <w:b/>
          <w:bCs/>
          <w:sz w:val="24"/>
          <w:szCs w:val="24"/>
          <w:highlight w:val="none"/>
        </w:rPr>
      </w:pPr>
      <w:bookmarkStart w:id="4" w:name="_Toc8095"/>
      <w:r>
        <w:rPr>
          <w:rFonts w:hint="eastAsia" w:asciiTheme="minorEastAsia" w:hAnsiTheme="minorEastAsia" w:eastAsiaTheme="minorEastAsia" w:cstheme="minorEastAsia"/>
          <w:b/>
          <w:bCs/>
          <w:sz w:val="24"/>
          <w:szCs w:val="24"/>
          <w:highlight w:val="none"/>
        </w:rPr>
        <w:t>4.招标文件的获取</w:t>
      </w:r>
      <w:bookmarkEnd w:id="4"/>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本项目采取网上获取招标文件。未登记入库的投标单位，须信息登记入库后才可以办理CA数字证书并网上获取招标文件。网上注册、CA办理链接地址：https://www.hxggzy.cn/ggtz/</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896</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.jhtml</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凡有意参加投标者，请于</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 xml:space="preserve">3 </w:t>
      </w:r>
      <w:r>
        <w:rPr>
          <w:rFonts w:hint="eastAsia" w:asciiTheme="minorEastAsia" w:hAnsiTheme="minorEastAsia" w:eastAsiaTheme="minorEastAsia" w:cstheme="minorEastAsia"/>
          <w:sz w:val="24"/>
          <w:szCs w:val="24"/>
          <w:highlight w:val="none"/>
        </w:rPr>
        <w:t>日8时00分至</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25</w:t>
      </w:r>
      <w:bookmarkStart w:id="197" w:name="_GoBack"/>
      <w:bookmarkEnd w:id="197"/>
      <w:r>
        <w:rPr>
          <w:rFonts w:hint="eastAsia" w:asciiTheme="minorEastAsia" w:hAnsiTheme="minorEastAsia" w:eastAsiaTheme="minorEastAsia" w:cstheme="minorEastAsia"/>
          <w:sz w:val="24"/>
          <w:szCs w:val="24"/>
          <w:highlight w:val="none"/>
        </w:rPr>
        <w:t>日</w:t>
      </w:r>
      <w:r>
        <w:rPr>
          <w:rFonts w:hint="eastAsia" w:asciiTheme="minorEastAsia" w:hAnsiTheme="minorEastAsia" w:cstheme="minorEastAsia"/>
          <w:sz w:val="24"/>
          <w:szCs w:val="24"/>
          <w:highlight w:val="none"/>
          <w:lang w:eastAsia="zh-CN"/>
        </w:rPr>
        <w:t>1</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时</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0分凭CA登录《全国公共资源交易平台</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河南省•滑县</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》，并下载招标文件</w:t>
      </w:r>
      <w:r>
        <w:rPr>
          <w:rFonts w:hint="eastAsia" w:asciiTheme="minorEastAsia" w:hAnsiTheme="minorEastAsia" w:cstheme="minorEastAsia"/>
          <w:sz w:val="24"/>
          <w:szCs w:val="24"/>
          <w:highlight w:val="none"/>
          <w:lang w:val="en-US" w:eastAsia="zh-CN"/>
        </w:rPr>
        <w:t>及图纸</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4.3本次招标项目如有变更或延期，投标人均可在《全国公共资源交易平台</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河南省•滑县</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》直接查看相关公告，投标人应随时关注网站，如有遗漏，后果自负。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4.4招标文件费：人民币0元/单位。</w:t>
      </w:r>
    </w:p>
    <w:p>
      <w:pPr>
        <w:pStyle w:val="19"/>
        <w:rPr>
          <w:rFonts w:hint="default" w:eastAsiaTheme="minorEastAsia"/>
          <w:highlight w:val="none"/>
          <w:lang w:val="en-US" w:eastAsia="zh-CN"/>
        </w:rPr>
      </w:pPr>
      <w:r>
        <w:rPr>
          <w:rFonts w:hint="eastAsia" w:asciiTheme="minorEastAsia" w:hAnsiTheme="minorEastAsia" w:eastAsiaTheme="minorEastAsia" w:cstheme="minorEastAsia"/>
          <w:sz w:val="24"/>
          <w:szCs w:val="24"/>
          <w:highlight w:val="none"/>
          <w:lang w:val="en-US" w:eastAsia="zh-CN"/>
        </w:rPr>
        <w:t>4.5投标保证金：不收取。</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1"/>
        <w:rPr>
          <w:rFonts w:hint="eastAsia" w:asciiTheme="minorEastAsia" w:hAnsiTheme="minorEastAsia" w:eastAsiaTheme="minorEastAsia" w:cstheme="minorEastAsia"/>
          <w:b/>
          <w:bCs/>
          <w:sz w:val="24"/>
          <w:szCs w:val="24"/>
          <w:highlight w:val="none"/>
        </w:rPr>
      </w:pPr>
      <w:bookmarkStart w:id="5" w:name="_Toc14233"/>
      <w:r>
        <w:rPr>
          <w:rFonts w:hint="eastAsia" w:asciiTheme="minorEastAsia" w:hAnsiTheme="minorEastAsia" w:eastAsiaTheme="minorEastAsia" w:cstheme="minorEastAsia"/>
          <w:b/>
          <w:bCs/>
          <w:sz w:val="24"/>
          <w:szCs w:val="24"/>
          <w:highlight w:val="none"/>
        </w:rPr>
        <w:t>5.投标文件的递交</w:t>
      </w:r>
      <w:bookmarkEnd w:id="5"/>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投标截止时间:</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cstheme="minorEastAsia"/>
          <w:sz w:val="24"/>
          <w:szCs w:val="24"/>
          <w:highlight w:val="none"/>
          <w:lang w:val="en-US" w:eastAsia="zh-CN"/>
        </w:rPr>
        <w:t>26</w:t>
      </w:r>
      <w:r>
        <w:rPr>
          <w:rFonts w:hint="eastAsia" w:asciiTheme="minorEastAsia" w:hAnsiTheme="minorEastAsia" w:eastAsiaTheme="minorEastAsia" w:cstheme="minorEastAsia"/>
          <w:sz w:val="24"/>
          <w:szCs w:val="24"/>
          <w:highlight w:val="none"/>
        </w:rPr>
        <w:t>日</w:t>
      </w:r>
      <w:r>
        <w:rPr>
          <w:rFonts w:hint="eastAsia" w:asciiTheme="minorEastAsia" w:hAnsiTheme="minorEastAsia" w:cstheme="minorEastAsia"/>
          <w:sz w:val="24"/>
          <w:szCs w:val="24"/>
          <w:highlight w:val="none"/>
          <w:lang w:val="en-US" w:eastAsia="zh-CN"/>
        </w:rPr>
        <w:t>08</w:t>
      </w:r>
      <w:r>
        <w:rPr>
          <w:rFonts w:hint="eastAsia" w:asciiTheme="minorEastAsia" w:hAnsiTheme="minorEastAsia" w:eastAsiaTheme="minorEastAsia" w:cstheme="minorEastAsia"/>
          <w:sz w:val="24"/>
          <w:szCs w:val="24"/>
          <w:highlight w:val="none"/>
        </w:rPr>
        <w:t>时</w:t>
      </w:r>
      <w:r>
        <w:rPr>
          <w:rFonts w:hint="eastAsia" w:asciiTheme="minorEastAsia" w:hAnsi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北京时间</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地点为滑县公共资源交易中心交易系统上传加密电子投标文件。</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逾期上传的或者未上传到指定地点的投标文件，招标人不予受理。</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z w:val="24"/>
          <w:szCs w:val="24"/>
          <w:highlight w:val="none"/>
        </w:rPr>
        <w:t>5.3本项目采用“远程不见面”开标方式，投标人无需到现场提交原件资料、无需到滑县公共资源交易中心现场参加开标会议；投标人应当在开标时间前，登录“《全国公共资源交易平台</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河南省•滑县</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》网站”进入“不见面开标大厅”，在线准时参加开标活动并进行投标文件解密、答疑澄清、开标记录表电子签章等。</w:t>
      </w:r>
      <w:r>
        <w:rPr>
          <w:rFonts w:hint="eastAsia" w:asciiTheme="minorEastAsia" w:hAnsiTheme="minorEastAsia" w:cstheme="minorEastAsia"/>
          <w:b/>
          <w:bCs/>
          <w:sz w:val="24"/>
          <w:szCs w:val="24"/>
          <w:highlight w:val="none"/>
          <w:lang w:eastAsia="zh-CN"/>
        </w:rPr>
        <w:t>（1</w:t>
      </w:r>
      <w:r>
        <w:rPr>
          <w:rFonts w:hint="eastAsia" w:asciiTheme="minorEastAsia" w:hAnsiTheme="minorEastAsia" w:eastAsiaTheme="minorEastAsia" w:cstheme="minorEastAsia"/>
          <w:b/>
          <w:bCs/>
          <w:sz w:val="24"/>
          <w:szCs w:val="24"/>
          <w:highlight w:val="none"/>
        </w:rPr>
        <w:t>.系统解密时长默认为50分钟，错过解密时长者视为自动放弃本次投标</w:t>
      </w:r>
      <w:r>
        <w:rPr>
          <w:rFonts w:hint="eastAsia" w:asciiTheme="minorEastAsia" w:hAnsi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投标人在规定的开标时间前进入“不见面开标大厅”后，须按照主持人在文字互动中的提示进行投标文件电子解密等操作，不得擅自离开，直至“不见面开标大厅”中开标状态显示“开标已结束”方可离开，否则，后果自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rPr>
      </w:pPr>
      <w:bookmarkStart w:id="6" w:name="_Toc7881"/>
      <w:r>
        <w:rPr>
          <w:rFonts w:hint="eastAsia" w:asciiTheme="minorEastAsia" w:hAnsiTheme="minorEastAsia" w:eastAsiaTheme="minorEastAsia" w:cstheme="minorEastAsia"/>
          <w:b/>
          <w:bCs/>
          <w:sz w:val="24"/>
          <w:szCs w:val="24"/>
          <w:highlight w:val="none"/>
        </w:rPr>
        <w:t>6.发布公告的媒介</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本次招标公告同时在《中国招标投标公共服务平台》、《河南省电子招标投标公共服务平台》、《全国公共资源交易平台</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河南省·滑县</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》网站上发布，其他网站转载只供参考，招标人不承担责任。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sz w:val="24"/>
          <w:szCs w:val="24"/>
          <w:highlight w:val="none"/>
        </w:rPr>
      </w:pPr>
      <w:bookmarkStart w:id="7" w:name="_Toc24144"/>
      <w:r>
        <w:rPr>
          <w:rFonts w:hint="eastAsia" w:asciiTheme="minorEastAsia" w:hAnsiTheme="minorEastAsia" w:eastAsiaTheme="minorEastAsia" w:cstheme="minorEastAsia"/>
          <w:b/>
          <w:bCs/>
          <w:sz w:val="24"/>
          <w:szCs w:val="24"/>
          <w:highlight w:val="none"/>
        </w:rPr>
        <w:t>7.联系方式</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招标人：</w:t>
      </w:r>
      <w:r>
        <w:rPr>
          <w:rFonts w:hint="eastAsia" w:asciiTheme="minorEastAsia" w:hAnsiTheme="minorEastAsia" w:cstheme="minorEastAsia"/>
          <w:sz w:val="24"/>
          <w:szCs w:val="24"/>
          <w:highlight w:val="none"/>
          <w:lang w:eastAsia="zh-CN"/>
        </w:rPr>
        <w:t>滑县教育局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cstheme="minorEastAsia"/>
          <w:sz w:val="24"/>
          <w:szCs w:val="24"/>
          <w:highlight w:val="none"/>
          <w:lang w:val="en-US" w:eastAsia="zh-CN"/>
        </w:rPr>
        <w:t>赵先生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cstheme="minorEastAsia"/>
          <w:sz w:val="24"/>
          <w:szCs w:val="24"/>
          <w:highlight w:val="none"/>
          <w:lang w:val="en-US" w:eastAsia="zh-CN"/>
        </w:rPr>
        <w:t xml:space="preserve">0372-8668031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cstheme="minorEastAsia"/>
          <w:sz w:val="24"/>
          <w:szCs w:val="24"/>
          <w:highlight w:val="none"/>
          <w:lang w:val="en-US" w:eastAsia="zh-CN"/>
        </w:rPr>
        <w:t>滑县滑州路中段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招标代理公司：</w:t>
      </w:r>
      <w:r>
        <w:rPr>
          <w:rFonts w:hint="eastAsia" w:asciiTheme="minorEastAsia" w:hAnsiTheme="minorEastAsia" w:cstheme="minorEastAsia"/>
          <w:sz w:val="24"/>
          <w:szCs w:val="24"/>
          <w:highlight w:val="none"/>
          <w:lang w:eastAsia="zh-CN"/>
        </w:rPr>
        <w:t>河南中实工程管理有限公司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cstheme="minorEastAsia"/>
          <w:sz w:val="24"/>
          <w:szCs w:val="24"/>
          <w:highlight w:val="none"/>
          <w:lang w:val="en-US" w:eastAsia="zh-CN"/>
        </w:rPr>
        <w:t>赵女士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cstheme="minorEastAsia"/>
          <w:sz w:val="24"/>
          <w:szCs w:val="24"/>
          <w:highlight w:val="none"/>
          <w:lang w:eastAsia="zh-CN"/>
        </w:rPr>
        <w:t>19837288209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cstheme="minorEastAsia"/>
          <w:sz w:val="24"/>
          <w:szCs w:val="24"/>
          <w:highlight w:val="none"/>
          <w:lang w:eastAsia="zh-CN"/>
        </w:rPr>
        <w:t>河南省郑州市金水区国基路108号院1号楼1-2层02号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监督人：滑县建设工程招标与房屋征收服务中心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联系电话：037</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357</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温馨提示：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投标人注意事项：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投标人请认真阅读招标文件，并注意以下事项。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1</w:t>
      </w:r>
      <w:r>
        <w:rPr>
          <w:rFonts w:hint="eastAsia" w:asciiTheme="minorEastAsia" w:hAnsiTheme="minorEastAsia" w:eastAsiaTheme="minorEastAsia" w:cstheme="minorEastAsia"/>
          <w:b/>
          <w:bCs/>
          <w:sz w:val="21"/>
          <w:szCs w:val="21"/>
          <w:highlight w:val="none"/>
          <w:lang w:val="en-US" w:eastAsia="zh-CN"/>
        </w:rPr>
        <w:t>.评标依据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投标人应按招标文件规定下载、编制、提交电子投标文件</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根据文件要求</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全流程电子化交易系统如因系统异常情况无法完成，采购人需重新组织招标。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.CA有效期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从招标文件下载至开标</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电子投标文件的解密</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期间，CA证书不得更换、变更、延期等，否则会造成开标现场无法解密，对此投标人后果自负。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投标人应及时查看CA证书信息是否过期，确保所投项目从文件下载至项目结束整个周期CA证书的信息不能变更</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包括不能办理延期、变更、更换、丢失补锁、损坏补锁等</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3.电子投标文件的制作。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投标人登录《全国公共资源交易平台</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河南省·滑县</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》公共资源交易系统</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fldChar w:fldCharType="begin"/>
      </w:r>
      <w:r>
        <w:rPr>
          <w:rFonts w:hint="eastAsia" w:asciiTheme="minorEastAsia" w:hAnsiTheme="minorEastAsia" w:eastAsiaTheme="minorEastAsia" w:cstheme="minorEastAsia"/>
          <w:b/>
          <w:bCs/>
          <w:sz w:val="21"/>
          <w:szCs w:val="21"/>
          <w:highlight w:val="none"/>
          <w:lang w:val="en-US" w:eastAsia="zh-CN"/>
        </w:rPr>
        <w:instrText xml:space="preserve"> HYPERLINK "http://ggzy.hnhx.gov.cn/" </w:instrText>
      </w:r>
      <w:r>
        <w:rPr>
          <w:rFonts w:hint="eastAsia" w:asciiTheme="minorEastAsia" w:hAnsiTheme="minorEastAsia" w:eastAsiaTheme="minorEastAsia" w:cstheme="minorEastAsia"/>
          <w:b/>
          <w:bCs/>
          <w:sz w:val="21"/>
          <w:szCs w:val="21"/>
          <w:highlight w:val="none"/>
          <w:lang w:val="en-US" w:eastAsia="zh-CN"/>
        </w:rPr>
        <w:fldChar w:fldCharType="separate"/>
      </w:r>
      <w:r>
        <w:rPr>
          <w:rFonts w:hint="eastAsia" w:asciiTheme="minorEastAsia" w:hAnsiTheme="minorEastAsia" w:eastAsiaTheme="minorEastAsia" w:cstheme="minorEastAsia"/>
          <w:b/>
          <w:bCs/>
          <w:sz w:val="21"/>
          <w:szCs w:val="21"/>
          <w:highlight w:val="none"/>
          <w:lang w:val="en-US" w:eastAsia="zh-CN"/>
        </w:rPr>
        <w:t>http://ggzy.hnhx.gov.cn/</w:t>
      </w:r>
      <w:r>
        <w:rPr>
          <w:rFonts w:hint="eastAsia" w:asciiTheme="minorEastAsia" w:hAnsiTheme="minorEastAsia" w:eastAsiaTheme="minorEastAsia" w:cstheme="minorEastAsia"/>
          <w:b/>
          <w:bCs/>
          <w:sz w:val="21"/>
          <w:szCs w:val="21"/>
          <w:highlight w:val="none"/>
          <w:lang w:val="en-US" w:eastAsia="zh-CN"/>
        </w:rPr>
        <w:fldChar w:fldCharType="end"/>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，在“组件下载”栏目下载“投标文件制作系统”，按招标文件要求制作电子投标文件。同时确保PDF阅读器、Word</w:t>
      </w: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007已经下载安装，信安小精灵驱动和签章驱动是滑县交易中心网站发布的最新版本。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电子投标文件的制作帮助手册，可在系统“组件下载”栏目中下载或网站首页“资料下载”中找到。投标人须将招标文件要求的资质、业绩、荣誉及相关人员证明材料等资料原件扫描件</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或图片</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制作到所提交的电子投标文件中。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投标人对同一项目多个标段进行投标的，应分别下载所投标段的招标文件，按标段制作电子投标文件，并按招标文件要求在相应位置加盖投标人电子印章和法人电子印章。</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需要委托人签章的，可以手写输入。</w:t>
      </w:r>
      <w:r>
        <w:rPr>
          <w:rFonts w:hint="eastAsia" w:asciiTheme="minorEastAsia" w:hAnsiTheme="minorEastAsia" w:cstheme="minorEastAsia"/>
          <w:b/>
          <w:bCs/>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制作好的投标文件一个标段对应生成一个文件包</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xxxx项目xx标段</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,其中包含</w:t>
      </w: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个文件和</w:t>
      </w:r>
      <w:r>
        <w:rPr>
          <w:rFonts w:hint="eastAsia" w:asciiTheme="minorEastAsia" w:hAnsiTheme="minorEastAsia" w:cstheme="minorEastAsia"/>
          <w:b/>
          <w:bCs/>
          <w:sz w:val="21"/>
          <w:szCs w:val="21"/>
          <w:highlight w:val="none"/>
          <w:lang w:val="en-US" w:eastAsia="zh-CN"/>
        </w:rPr>
        <w:t>1</w:t>
      </w:r>
      <w:r>
        <w:rPr>
          <w:rFonts w:hint="eastAsia" w:asciiTheme="minorEastAsia" w:hAnsiTheme="minorEastAsia" w:eastAsiaTheme="minorEastAsia" w:cstheme="minorEastAsia"/>
          <w:b/>
          <w:bCs/>
          <w:sz w:val="21"/>
          <w:szCs w:val="21"/>
          <w:highlight w:val="none"/>
          <w:lang w:val="en-US" w:eastAsia="zh-CN"/>
        </w:rPr>
        <w:t>个文件夹。“备份文件夹”使用电子介质存储，供开标现场备用。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4.电子投标文件的提交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电子投标文件应在招标文件规定的投标文件提交截止时间之前提交至《全国公共资源交易平台</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河南省·滑县</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》公共资源交易系统。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投标人应充分考虑并预留技术处理和上传数据所需时间。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投标人对同一项目多个标段进行投标的，电子投标文件应按标段分别提交。</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5.其他注意事项</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重要</w:t>
      </w:r>
      <w:r>
        <w:rPr>
          <w:rFonts w:hint="eastAsia" w:asciiTheme="minorEastAsia" w:hAnsiTheme="minorEastAsia" w:cstheme="minorEastAsia"/>
          <w:b/>
          <w:bCs/>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*投标人需确保电脑已经下载安装PDF阅读器、Word</w:t>
      </w:r>
      <w:r>
        <w:rPr>
          <w:rFonts w:hint="eastAsia" w:asciiTheme="minorEastAsia" w:hAnsiTheme="minorEastAsia" w:cstheme="minorEastAsia"/>
          <w:b/>
          <w:bCs/>
          <w:sz w:val="21"/>
          <w:szCs w:val="21"/>
          <w:highlight w:val="none"/>
          <w:lang w:val="en-US" w:eastAsia="zh-CN"/>
        </w:rPr>
        <w:t>2</w:t>
      </w:r>
      <w:r>
        <w:rPr>
          <w:rFonts w:hint="eastAsia" w:asciiTheme="minorEastAsia" w:hAnsiTheme="minorEastAsia" w:eastAsiaTheme="minorEastAsia" w:cstheme="minorEastAsia"/>
          <w:b/>
          <w:bCs/>
          <w:sz w:val="21"/>
          <w:szCs w:val="21"/>
          <w:highlight w:val="none"/>
          <w:lang w:val="en-US" w:eastAsia="zh-CN"/>
        </w:rPr>
        <w:t>007，信安小精灵驱动和签章驱动是滑县交易中心网站发布的最新版本。</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*如招标文件发生变更的，投标人需重新下载招标文件</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EGP版</w:t>
      </w:r>
      <w:r>
        <w:rPr>
          <w:rFonts w:hint="eastAsia" w:asciiTheme="minorEastAsia" w:hAnsi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lang w:val="en-US" w:eastAsia="zh-CN"/>
        </w:rPr>
        <w:t>并重新制作、上传投标文件。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*谨慎使用“重新报名”功能。点击“重新报名”后，已上传投标文件会被清除、已缴纳保证金无效。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*保证金汇款、转账异常时，须联系汇出方银行查询原因。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*不同投标人使用同一台电脑、同一网络等制作、上传同一项目投标文件的，有被视为串通投标、判定为无效投标的风险。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*因投标人个人原因导致电子化交易系统内自身投标文件损坏、内容缺失等其它无法正常评审的，后果由投标人个人承担。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*如遇到投标文件上传慢、上传失败等问题，请进行以下操作：查找是否是个人电脑问题；更换网络环境；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*系统解密时长默认为50分钟，错过解密时长者视为自动放弃本次投标。</w:t>
      </w:r>
    </w:p>
    <w:p>
      <w:pP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br w:type="page"/>
      </w:r>
    </w:p>
    <w:p>
      <w:pPr>
        <w:pStyle w:val="2"/>
        <w:pageBreakBefore w:val="0"/>
        <w:widowControl w:val="0"/>
        <w:kinsoku/>
        <w:wordWrap/>
        <w:overflowPunct/>
        <w:topLinePunct w:val="0"/>
        <w:autoSpaceDE/>
        <w:autoSpaceDN/>
        <w:bidi w:val="0"/>
        <w:adjustRightInd/>
        <w:snapToGrid/>
        <w:spacing w:line="360" w:lineRule="auto"/>
        <w:jc w:val="center"/>
        <w:textAlignment w:val="auto"/>
        <w:rPr>
          <w:b/>
          <w:bCs/>
          <w:spacing w:val="0"/>
          <w:sz w:val="31"/>
          <w:szCs w:val="31"/>
          <w:highlight w:val="none"/>
        </w:rPr>
      </w:pPr>
      <w:bookmarkStart w:id="8" w:name="_Toc31014"/>
      <w:r>
        <w:rPr>
          <w:b/>
          <w:bCs/>
          <w:spacing w:val="0"/>
          <w:sz w:val="31"/>
          <w:szCs w:val="31"/>
          <w:highlight w:val="none"/>
        </w:rPr>
        <w:t>第二章</w:t>
      </w:r>
      <w:r>
        <w:rPr>
          <w:spacing w:val="0"/>
          <w:sz w:val="31"/>
          <w:szCs w:val="31"/>
          <w:highlight w:val="none"/>
        </w:rPr>
        <w:t xml:space="preserve"> </w:t>
      </w:r>
      <w:r>
        <w:rPr>
          <w:b/>
          <w:bCs/>
          <w:spacing w:val="0"/>
          <w:sz w:val="31"/>
          <w:szCs w:val="31"/>
          <w:highlight w:val="none"/>
        </w:rPr>
        <w:t>投标人须知</w:t>
      </w:r>
      <w:bookmarkEnd w:id="8"/>
    </w:p>
    <w:tbl>
      <w:tblPr>
        <w:tblStyle w:val="20"/>
        <w:tblW w:w="94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622"/>
        <w:gridCol w:w="5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830" w:type="dxa"/>
            <w:vAlign w:val="center"/>
          </w:tcPr>
          <w:p>
            <w:pPr>
              <w:pageBreakBefore w:val="0"/>
              <w:widowControl w:val="0"/>
              <w:kinsoku/>
              <w:wordWrap/>
              <w:overflowPunct/>
              <w:topLinePunct w:val="0"/>
              <w:autoSpaceDE/>
              <w:autoSpaceDN/>
              <w:bidi w:val="0"/>
              <w:adjustRightInd/>
              <w:snapToGrid/>
              <w:spacing w:before="112"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条款号</w:t>
            </w:r>
          </w:p>
        </w:tc>
        <w:tc>
          <w:tcPr>
            <w:tcW w:w="2622" w:type="dxa"/>
            <w:vAlign w:val="center"/>
          </w:tcPr>
          <w:p>
            <w:pPr>
              <w:pageBreakBefore w:val="0"/>
              <w:widowControl w:val="0"/>
              <w:kinsoku/>
              <w:wordWrap/>
              <w:overflowPunct/>
              <w:topLinePunct w:val="0"/>
              <w:autoSpaceDE/>
              <w:autoSpaceDN/>
              <w:bidi w:val="0"/>
              <w:adjustRightInd/>
              <w:snapToGrid/>
              <w:spacing w:before="112"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条款名称</w:t>
            </w:r>
          </w:p>
        </w:tc>
        <w:tc>
          <w:tcPr>
            <w:tcW w:w="5997" w:type="dxa"/>
            <w:vAlign w:val="center"/>
          </w:tcPr>
          <w:p>
            <w:pPr>
              <w:pageBreakBefore w:val="0"/>
              <w:widowControl w:val="0"/>
              <w:kinsoku/>
              <w:wordWrap/>
              <w:overflowPunct/>
              <w:topLinePunct w:val="0"/>
              <w:autoSpaceDE/>
              <w:autoSpaceDN/>
              <w:bidi w:val="0"/>
              <w:adjustRightInd/>
              <w:snapToGrid/>
              <w:spacing w:before="112"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编  列  内  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jc w:val="center"/>
        </w:trPr>
        <w:tc>
          <w:tcPr>
            <w:tcW w:w="830"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2</w:t>
            </w:r>
          </w:p>
        </w:tc>
        <w:tc>
          <w:tcPr>
            <w:tcW w:w="2622"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招标人</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招标人：滑县教育局</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cstheme="minorEastAsia"/>
                <w:sz w:val="24"/>
                <w:szCs w:val="24"/>
                <w:highlight w:val="none"/>
                <w:lang w:val="en-US" w:eastAsia="zh-CN"/>
              </w:rPr>
              <w:t>赵先生</w:t>
            </w:r>
          </w:p>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cstheme="minorEastAsia"/>
                <w:sz w:val="24"/>
                <w:szCs w:val="24"/>
                <w:highlight w:val="none"/>
                <w:lang w:val="en-US" w:eastAsia="zh-CN"/>
              </w:rPr>
              <w:t>0372-8668031</w:t>
            </w:r>
          </w:p>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地址：滑县滑州路中段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830"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.3</w:t>
            </w:r>
          </w:p>
        </w:tc>
        <w:tc>
          <w:tcPr>
            <w:tcW w:w="2622"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招标代理机构</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招标代理公司：河南中实工程管理有限公司</w:t>
            </w:r>
          </w:p>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联系人：赵女士</w:t>
            </w:r>
          </w:p>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联系方式：19837288209</w:t>
            </w:r>
          </w:p>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地址：河南省郑州市金水区国基路108号院1号楼1-2层02号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1"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.4</w:t>
            </w:r>
          </w:p>
        </w:tc>
        <w:tc>
          <w:tcPr>
            <w:tcW w:w="2622" w:type="dxa"/>
            <w:vAlign w:val="center"/>
          </w:tcPr>
          <w:p>
            <w:pPr>
              <w:pageBreakBefore w:val="0"/>
              <w:widowControl w:val="0"/>
              <w:kinsoku/>
              <w:wordWrap/>
              <w:overflowPunct/>
              <w:topLinePunct w:val="0"/>
              <w:autoSpaceDE/>
              <w:autoSpaceDN/>
              <w:bidi w:val="0"/>
              <w:adjustRightInd/>
              <w:snapToGrid/>
              <w:spacing w:before="100"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招标项目名称</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2023年城乡义务教育校舍维修改造资金第二批项目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2"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.5</w:t>
            </w:r>
          </w:p>
        </w:tc>
        <w:tc>
          <w:tcPr>
            <w:tcW w:w="2622" w:type="dxa"/>
            <w:vAlign w:val="center"/>
          </w:tcPr>
          <w:p>
            <w:pPr>
              <w:pageBreakBefore w:val="0"/>
              <w:widowControl w:val="0"/>
              <w:kinsoku/>
              <w:wordWrap/>
              <w:overflowPunct/>
              <w:topLinePunct w:val="0"/>
              <w:autoSpaceDE/>
              <w:autoSpaceDN/>
              <w:bidi w:val="0"/>
              <w:adjustRightInd/>
              <w:snapToGrid/>
              <w:spacing w:before="100"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项目建设地点</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河南省滑县境内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830"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.6</w:t>
            </w:r>
          </w:p>
        </w:tc>
        <w:tc>
          <w:tcPr>
            <w:tcW w:w="2622"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项目建设规模</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标段：滑县白道口镇李营中心小学建设内容为2层综合楼，建筑面积854.7平方米；滑县大寨乡李家小学建设内容为2层宿舍楼，建筑面积1191.86平方米；滑县四间房乡第七完全小学建设内容为1层厕所，建筑面积148.96平方米；滑县赵营乡东新庄小学建设内容为教学楼维修改造，维修改造面积为1132.95平方米</w:t>
            </w:r>
            <w:r>
              <w:rPr>
                <w:rFonts w:hint="eastAsia" w:ascii="宋体" w:hAnsi="宋体" w:eastAsia="宋体" w:cs="宋体"/>
                <w:spacing w:val="0"/>
                <w:sz w:val="24"/>
                <w:szCs w:val="24"/>
                <w:highlight w:val="none"/>
                <w:lang w:val="en-US" w:eastAsia="zh-CN"/>
              </w:rPr>
              <w:t>（详见工程量清单及图纸）</w:t>
            </w:r>
            <w:r>
              <w:rPr>
                <w:rFonts w:hint="eastAsia" w:asciiTheme="minorEastAsia" w:hAnsiTheme="minorEastAsia" w:cstheme="minor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0"/>
                <w:sz w:val="24"/>
                <w:szCs w:val="24"/>
                <w:highlight w:val="none"/>
                <w:lang w:val="en-US" w:eastAsia="zh-CN"/>
              </w:rPr>
            </w:pPr>
            <w:r>
              <w:rPr>
                <w:rFonts w:hint="eastAsia" w:asciiTheme="minorEastAsia" w:hAnsi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lang w:eastAsia="zh-CN"/>
              </w:rPr>
              <w:t>标段：滑县白道口镇前赵湖中心小学建设内容为3层综合楼，建筑面积为893.46平方米；滑县王庄镇前邢村小学建设内容为2层综合楼、1层厕所，综合楼建筑面积397.98平方米，厕所建筑面积148.96平方米；滑县上官镇郝三寨中心小学建设内容为1层厕所，建筑面积139.44平方米；滑县焦虎镇第一中心小学建设内容为食堂、宿舍楼维修改造，食堂维修改造面积715平方米，宿舍楼维修改造面积2007平方米；滑县万古镇梁村小学建设内容为教学楼维修改造，维修改造面积为1175.95平方米</w:t>
            </w:r>
            <w:r>
              <w:rPr>
                <w:rFonts w:hint="eastAsia" w:ascii="宋体" w:hAnsi="宋体" w:eastAsia="宋体" w:cs="宋体"/>
                <w:spacing w:val="0"/>
                <w:sz w:val="24"/>
                <w:szCs w:val="24"/>
                <w:highlight w:val="none"/>
                <w:lang w:val="en-US" w:eastAsia="zh-CN"/>
              </w:rPr>
              <w:t>（详见工程量清单及图纸）</w:t>
            </w:r>
            <w:r>
              <w:rPr>
                <w:rFonts w:hint="eastAsia" w:asciiTheme="minorEastAsia" w:hAnsiTheme="minorEastAsia" w:eastAsiaTheme="minorEastAsia" w:cstheme="minorEastAsia"/>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30" w:type="dxa"/>
            <w:vAlign w:val="center"/>
          </w:tcPr>
          <w:p>
            <w:pPr>
              <w:pageBreakBefore w:val="0"/>
              <w:widowControl w:val="0"/>
              <w:kinsoku/>
              <w:wordWrap/>
              <w:overflowPunct/>
              <w:topLinePunct w:val="0"/>
              <w:autoSpaceDE/>
              <w:autoSpaceDN/>
              <w:bidi w:val="0"/>
              <w:adjustRightInd/>
              <w:snapToGrid/>
              <w:spacing w:before="86"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2</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p>
        </w:tc>
        <w:tc>
          <w:tcPr>
            <w:tcW w:w="2622" w:type="dxa"/>
            <w:vAlign w:val="center"/>
          </w:tcPr>
          <w:p>
            <w:pPr>
              <w:pageBreakBefore w:val="0"/>
              <w:widowControl w:val="0"/>
              <w:kinsoku/>
              <w:wordWrap/>
              <w:overflowPunct/>
              <w:topLinePunct w:val="0"/>
              <w:autoSpaceDE/>
              <w:autoSpaceDN/>
              <w:bidi w:val="0"/>
              <w:adjustRightInd/>
              <w:snapToGrid/>
              <w:spacing w:before="54"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资金来源及比例</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财政资金，100%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830" w:type="dxa"/>
            <w:vAlign w:val="center"/>
          </w:tcPr>
          <w:p>
            <w:pPr>
              <w:pageBreakBefore w:val="0"/>
              <w:widowControl w:val="0"/>
              <w:kinsoku/>
              <w:wordWrap/>
              <w:overflowPunct/>
              <w:topLinePunct w:val="0"/>
              <w:autoSpaceDE/>
              <w:autoSpaceDN/>
              <w:bidi w:val="0"/>
              <w:adjustRightInd/>
              <w:snapToGrid/>
              <w:spacing w:before="85"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2</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2</w:t>
            </w:r>
          </w:p>
        </w:tc>
        <w:tc>
          <w:tcPr>
            <w:tcW w:w="2622" w:type="dxa"/>
            <w:vAlign w:val="center"/>
          </w:tcPr>
          <w:p>
            <w:pPr>
              <w:pageBreakBefore w:val="0"/>
              <w:widowControl w:val="0"/>
              <w:kinsoku/>
              <w:wordWrap/>
              <w:overflowPunct/>
              <w:topLinePunct w:val="0"/>
              <w:autoSpaceDE/>
              <w:autoSpaceDN/>
              <w:bidi w:val="0"/>
              <w:adjustRightInd/>
              <w:snapToGrid/>
              <w:spacing w:before="54"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资金落实情况</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830"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.3.</w:t>
            </w:r>
            <w:r>
              <w:rPr>
                <w:rFonts w:hint="eastAsia" w:ascii="宋体" w:hAnsi="宋体" w:eastAsia="宋体" w:cs="宋体"/>
                <w:spacing w:val="0"/>
                <w:sz w:val="24"/>
                <w:szCs w:val="24"/>
                <w:highlight w:val="none"/>
                <w:lang w:eastAsia="zh-CN"/>
              </w:rPr>
              <w:t>1</w:t>
            </w:r>
          </w:p>
        </w:tc>
        <w:tc>
          <w:tcPr>
            <w:tcW w:w="2622"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招标范围</w:t>
            </w:r>
          </w:p>
        </w:tc>
        <w:tc>
          <w:tcPr>
            <w:tcW w:w="5997" w:type="dxa"/>
            <w:vAlign w:val="center"/>
          </w:tcPr>
          <w:p>
            <w:pPr>
              <w:pageBreakBefore w:val="0"/>
              <w:widowControl w:val="0"/>
              <w:kinsoku/>
              <w:wordWrap/>
              <w:overflowPunct/>
              <w:topLinePunct w:val="0"/>
              <w:autoSpaceDE/>
              <w:autoSpaceDN/>
              <w:bidi w:val="0"/>
              <w:adjustRightInd/>
              <w:snapToGrid/>
              <w:spacing w:before="156" w:line="360" w:lineRule="auto"/>
              <w:ind w:left="113"/>
              <w:jc w:val="left"/>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施工图纸（含图纸变更）及工程量清单所含全部内容；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30" w:type="dxa"/>
            <w:vAlign w:val="center"/>
          </w:tcPr>
          <w:p>
            <w:pPr>
              <w:pageBreakBefore w:val="0"/>
              <w:widowControl w:val="0"/>
              <w:kinsoku/>
              <w:wordWrap/>
              <w:overflowPunct/>
              <w:topLinePunct w:val="0"/>
              <w:autoSpaceDE/>
              <w:autoSpaceDN/>
              <w:bidi w:val="0"/>
              <w:adjustRightInd/>
              <w:snapToGrid/>
              <w:spacing w:before="165"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.3.</w:t>
            </w:r>
            <w:r>
              <w:rPr>
                <w:rFonts w:hint="eastAsia" w:ascii="宋体" w:hAnsi="宋体" w:eastAsia="宋体" w:cs="宋体"/>
                <w:spacing w:val="0"/>
                <w:sz w:val="24"/>
                <w:szCs w:val="24"/>
                <w:highlight w:val="none"/>
                <w:lang w:eastAsia="zh-CN"/>
              </w:rPr>
              <w:t>2</w:t>
            </w:r>
          </w:p>
        </w:tc>
        <w:tc>
          <w:tcPr>
            <w:tcW w:w="2622" w:type="dxa"/>
            <w:vAlign w:val="center"/>
          </w:tcPr>
          <w:p>
            <w:pPr>
              <w:pageBreakBefore w:val="0"/>
              <w:widowControl w:val="0"/>
              <w:kinsoku/>
              <w:wordWrap/>
              <w:overflowPunct/>
              <w:topLinePunct w:val="0"/>
              <w:autoSpaceDE/>
              <w:autoSpaceDN/>
              <w:bidi w:val="0"/>
              <w:adjustRightInd/>
              <w:snapToGrid/>
              <w:spacing w:before="133"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计划工期</w:t>
            </w:r>
          </w:p>
        </w:tc>
        <w:tc>
          <w:tcPr>
            <w:tcW w:w="599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一标段：</w:t>
            </w:r>
            <w:r>
              <w:rPr>
                <w:rFonts w:hint="eastAsia" w:asciiTheme="minorEastAsia" w:hAnsiTheme="minorEastAsia" w:eastAsiaTheme="minorEastAsia" w:cstheme="minorEastAsia"/>
                <w:sz w:val="24"/>
                <w:szCs w:val="24"/>
                <w:highlight w:val="none"/>
                <w:lang w:eastAsia="zh-CN"/>
              </w:rPr>
              <w:t>滑县白道口镇李营中心小学</w:t>
            </w:r>
            <w:r>
              <w:rPr>
                <w:rFonts w:hint="eastAsia" w:asciiTheme="minorEastAsia" w:hAnsi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lang w:eastAsia="zh-CN"/>
              </w:rPr>
              <w:t>滑县大寨乡李家小学</w:t>
            </w:r>
            <w:r>
              <w:rPr>
                <w:rFonts w:hint="eastAsia" w:asciiTheme="minorEastAsia" w:hAnsiTheme="minorEastAsia" w:cstheme="minorEastAsia"/>
                <w:sz w:val="24"/>
                <w:szCs w:val="24"/>
                <w:highlight w:val="none"/>
                <w:lang w:val="en-US" w:eastAsia="zh-CN"/>
              </w:rPr>
              <w:t>工期为180日历天</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滑县四间房乡第七完全小学</w:t>
            </w:r>
            <w:r>
              <w:rPr>
                <w:rFonts w:hint="eastAsia" w:asciiTheme="minorEastAsia" w:hAnsi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lang w:eastAsia="zh-CN"/>
              </w:rPr>
              <w:t>滑县赵营乡东新庄小学</w:t>
            </w:r>
            <w:r>
              <w:rPr>
                <w:rFonts w:hint="eastAsia" w:asciiTheme="minorEastAsia" w:hAnsiTheme="minorEastAsia" w:cstheme="minorEastAsia"/>
                <w:sz w:val="24"/>
                <w:szCs w:val="24"/>
                <w:highlight w:val="none"/>
                <w:lang w:val="en-US" w:eastAsia="zh-CN"/>
              </w:rPr>
              <w:t>工期为90日历天。</w:t>
            </w:r>
          </w:p>
          <w:p>
            <w:pPr>
              <w:pageBreakBefore w:val="0"/>
              <w:widowControl w:val="0"/>
              <w:kinsoku/>
              <w:wordWrap/>
              <w:overflowPunct/>
              <w:topLinePunct w:val="0"/>
              <w:autoSpaceDE/>
              <w:autoSpaceDN/>
              <w:bidi w:val="0"/>
              <w:adjustRightInd/>
              <w:snapToGrid/>
              <w:spacing w:before="133" w:line="360" w:lineRule="auto"/>
              <w:ind w:left="113"/>
              <w:jc w:val="left"/>
              <w:textAlignment w:val="auto"/>
              <w:rPr>
                <w:rFonts w:ascii="宋体" w:hAnsi="宋体" w:eastAsia="宋体" w:cs="宋体"/>
                <w:spacing w:val="0"/>
                <w:sz w:val="24"/>
                <w:szCs w:val="24"/>
                <w:highlight w:val="none"/>
              </w:rPr>
            </w:pPr>
            <w:r>
              <w:rPr>
                <w:rFonts w:hint="eastAsia" w:asciiTheme="minorEastAsia" w:hAnsiTheme="minorEastAsia" w:eastAsiaTheme="minorEastAsia" w:cstheme="minorEastAsia"/>
                <w:sz w:val="24"/>
                <w:szCs w:val="24"/>
                <w:highlight w:val="none"/>
              </w:rPr>
              <w:t>二标段：</w:t>
            </w:r>
            <w:r>
              <w:rPr>
                <w:rFonts w:hint="eastAsia" w:asciiTheme="minorEastAsia" w:hAnsiTheme="minorEastAsia" w:eastAsiaTheme="minorEastAsia" w:cstheme="minorEastAsia"/>
                <w:sz w:val="24"/>
                <w:szCs w:val="24"/>
                <w:highlight w:val="none"/>
                <w:lang w:eastAsia="zh-CN"/>
              </w:rPr>
              <w:t>滑县白道口镇前赵湖中心小学</w:t>
            </w:r>
            <w:r>
              <w:rPr>
                <w:rFonts w:hint="eastAsia" w:asciiTheme="minorEastAsia" w:hAnsiTheme="minorEastAsia" w:cstheme="minorEastAsia"/>
                <w:sz w:val="24"/>
                <w:szCs w:val="24"/>
                <w:highlight w:val="none"/>
                <w:lang w:val="en-US" w:eastAsia="zh-CN"/>
              </w:rPr>
              <w:t>及</w:t>
            </w:r>
            <w:r>
              <w:rPr>
                <w:rFonts w:hint="eastAsia" w:asciiTheme="minorEastAsia" w:hAnsiTheme="minorEastAsia" w:eastAsiaTheme="minorEastAsia" w:cstheme="minorEastAsia"/>
                <w:sz w:val="24"/>
                <w:szCs w:val="24"/>
                <w:highlight w:val="none"/>
                <w:lang w:eastAsia="zh-CN"/>
              </w:rPr>
              <w:t>滑县王庄镇前邢村小学</w:t>
            </w:r>
            <w:r>
              <w:rPr>
                <w:rFonts w:hint="eastAsia" w:asciiTheme="minorEastAsia" w:hAnsiTheme="minorEastAsia" w:cstheme="minorEastAsia"/>
                <w:sz w:val="24"/>
                <w:szCs w:val="24"/>
                <w:highlight w:val="none"/>
                <w:lang w:val="en-US" w:eastAsia="zh-CN"/>
              </w:rPr>
              <w:t>改扩建综合楼工期为180日历天；</w:t>
            </w:r>
            <w:r>
              <w:rPr>
                <w:rFonts w:hint="eastAsia" w:asciiTheme="minorEastAsia" w:hAnsiTheme="minorEastAsia" w:eastAsiaTheme="minorEastAsia" w:cstheme="minorEastAsia"/>
                <w:sz w:val="24"/>
                <w:szCs w:val="24"/>
                <w:highlight w:val="none"/>
                <w:lang w:eastAsia="zh-CN"/>
              </w:rPr>
              <w:t>滑县万古镇梁村小学</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滑县上官镇郝三寨中心小学</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滑县王庄镇前邢村小学</w:t>
            </w:r>
            <w:r>
              <w:rPr>
                <w:rFonts w:hint="eastAsia" w:asciiTheme="minorEastAsia" w:hAnsiTheme="minorEastAsia" w:cstheme="minorEastAsia"/>
                <w:sz w:val="24"/>
                <w:szCs w:val="24"/>
                <w:highlight w:val="none"/>
                <w:lang w:val="en-US" w:eastAsia="zh-CN"/>
              </w:rPr>
              <w:t>改扩建厕所及</w:t>
            </w:r>
            <w:r>
              <w:rPr>
                <w:rFonts w:hint="eastAsia" w:asciiTheme="minorEastAsia" w:hAnsiTheme="minorEastAsia" w:eastAsiaTheme="minorEastAsia" w:cstheme="minorEastAsia"/>
                <w:sz w:val="24"/>
                <w:szCs w:val="24"/>
                <w:highlight w:val="none"/>
                <w:lang w:eastAsia="zh-CN"/>
              </w:rPr>
              <w:t>滑县焦虎镇第一中心小学</w:t>
            </w:r>
            <w:r>
              <w:rPr>
                <w:rFonts w:hint="eastAsia" w:asciiTheme="minorEastAsia" w:hAnsiTheme="minorEastAsia" w:cstheme="minorEastAsia"/>
                <w:sz w:val="24"/>
                <w:szCs w:val="24"/>
                <w:highlight w:val="none"/>
                <w:lang w:val="en-US" w:eastAsia="zh-CN"/>
              </w:rPr>
              <w:t>工期为90日历天</w:t>
            </w:r>
            <w:r>
              <w:rPr>
                <w:rFonts w:hint="eastAsia" w:asciiTheme="minorEastAsia" w:hAnsiTheme="minorEastAsia" w:cstheme="minorEastAsia"/>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3"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.3.3</w:t>
            </w:r>
          </w:p>
        </w:tc>
        <w:tc>
          <w:tcPr>
            <w:tcW w:w="2622" w:type="dxa"/>
            <w:vAlign w:val="center"/>
          </w:tcPr>
          <w:p>
            <w:pPr>
              <w:pageBreakBefore w:val="0"/>
              <w:widowControl w:val="0"/>
              <w:kinsoku/>
              <w:wordWrap/>
              <w:overflowPunct/>
              <w:topLinePunct w:val="0"/>
              <w:autoSpaceDE/>
              <w:autoSpaceDN/>
              <w:bidi w:val="0"/>
              <w:adjustRightInd/>
              <w:snapToGrid/>
              <w:spacing w:before="102"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质量要求</w:t>
            </w:r>
          </w:p>
        </w:tc>
        <w:tc>
          <w:tcPr>
            <w:tcW w:w="5997" w:type="dxa"/>
            <w:vAlign w:val="center"/>
          </w:tcPr>
          <w:p>
            <w:pPr>
              <w:pageBreakBefore w:val="0"/>
              <w:widowControl w:val="0"/>
              <w:kinsoku/>
              <w:wordWrap/>
              <w:overflowPunct/>
              <w:topLinePunct w:val="0"/>
              <w:autoSpaceDE/>
              <w:autoSpaceDN/>
              <w:bidi w:val="0"/>
              <w:adjustRightInd/>
              <w:snapToGrid/>
              <w:spacing w:before="101" w:line="360" w:lineRule="auto"/>
              <w:ind w:left="113"/>
              <w:jc w:val="left"/>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rPr>
              <w:t>合格，达到国家现行相关施工质量验收规范标准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3"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.4.</w:t>
            </w:r>
            <w:r>
              <w:rPr>
                <w:rFonts w:hint="eastAsia" w:ascii="宋体" w:hAnsi="宋体" w:eastAsia="宋体" w:cs="宋体"/>
                <w:spacing w:val="0"/>
                <w:sz w:val="24"/>
                <w:szCs w:val="24"/>
                <w:highlight w:val="none"/>
                <w:lang w:eastAsia="zh-CN"/>
              </w:rPr>
              <w:t>1</w:t>
            </w:r>
          </w:p>
        </w:tc>
        <w:tc>
          <w:tcPr>
            <w:tcW w:w="2622" w:type="dxa"/>
            <w:vAlign w:val="center"/>
          </w:tcPr>
          <w:p>
            <w:pPr>
              <w:pageBreakBefore w:val="0"/>
              <w:widowControl w:val="0"/>
              <w:kinsoku/>
              <w:wordWrap/>
              <w:overflowPunct/>
              <w:topLinePunct w:val="0"/>
              <w:autoSpaceDE/>
              <w:autoSpaceDN/>
              <w:bidi w:val="0"/>
              <w:adjustRightInd/>
              <w:snapToGrid/>
              <w:spacing w:before="101" w:line="360" w:lineRule="auto"/>
              <w:jc w:val="both"/>
              <w:textAlignment w:val="auto"/>
              <w:rPr>
                <w:rFonts w:hint="eastAsia" w:ascii="宋体" w:hAnsi="宋体" w:eastAsia="宋体" w:cs="宋体"/>
                <w:spacing w:val="0"/>
                <w:sz w:val="24"/>
                <w:szCs w:val="24"/>
                <w:highlight w:val="none"/>
                <w:lang w:eastAsia="zh-CN"/>
              </w:rPr>
            </w:pPr>
            <w:r>
              <w:rPr>
                <w:rFonts w:ascii="宋体" w:hAnsi="宋体" w:eastAsia="宋体" w:cs="宋体"/>
                <w:spacing w:val="0"/>
                <w:sz w:val="24"/>
                <w:szCs w:val="24"/>
                <w:highlight w:val="none"/>
              </w:rPr>
              <w:t>投标人资质条件、能力和信</w:t>
            </w:r>
            <w:r>
              <w:rPr>
                <w:rFonts w:hint="eastAsia" w:ascii="宋体" w:hAnsi="宋体" w:eastAsia="宋体" w:cs="宋体"/>
                <w:spacing w:val="0"/>
                <w:sz w:val="24"/>
                <w:szCs w:val="24"/>
                <w:highlight w:val="none"/>
                <w:lang w:val="en-US" w:eastAsia="zh-CN"/>
              </w:rPr>
              <w:t>用</w:t>
            </w:r>
          </w:p>
        </w:tc>
        <w:tc>
          <w:tcPr>
            <w:tcW w:w="5997" w:type="dxa"/>
            <w:vAlign w:val="center"/>
          </w:tcPr>
          <w:p>
            <w:pPr>
              <w:pageBreakBefore w:val="0"/>
              <w:widowControl w:val="0"/>
              <w:kinsoku/>
              <w:wordWrap/>
              <w:overflowPunct/>
              <w:topLinePunct w:val="0"/>
              <w:autoSpaceDE/>
              <w:autoSpaceDN/>
              <w:bidi w:val="0"/>
              <w:adjustRightInd/>
              <w:snapToGrid/>
              <w:spacing w:before="104" w:line="360" w:lineRule="auto"/>
              <w:ind w:left="115"/>
              <w:jc w:val="left"/>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3"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.4.</w:t>
            </w:r>
            <w:r>
              <w:rPr>
                <w:rFonts w:hint="eastAsia" w:ascii="宋体" w:hAnsi="宋体" w:eastAsia="宋体" w:cs="宋体"/>
                <w:spacing w:val="0"/>
                <w:sz w:val="24"/>
                <w:szCs w:val="24"/>
                <w:highlight w:val="none"/>
                <w:lang w:eastAsia="zh-CN"/>
              </w:rPr>
              <w:t>2</w:t>
            </w:r>
          </w:p>
        </w:tc>
        <w:tc>
          <w:tcPr>
            <w:tcW w:w="2622" w:type="dxa"/>
            <w:vAlign w:val="center"/>
          </w:tcPr>
          <w:p>
            <w:pPr>
              <w:pageBreakBefore w:val="0"/>
              <w:widowControl w:val="0"/>
              <w:kinsoku/>
              <w:wordWrap/>
              <w:overflowPunct/>
              <w:topLinePunct w:val="0"/>
              <w:autoSpaceDE/>
              <w:autoSpaceDN/>
              <w:bidi w:val="0"/>
              <w:adjustRightInd/>
              <w:snapToGrid/>
              <w:spacing w:before="101"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是否接受联合体投标</w:t>
            </w:r>
          </w:p>
        </w:tc>
        <w:tc>
          <w:tcPr>
            <w:tcW w:w="5997" w:type="dxa"/>
            <w:vAlign w:val="center"/>
          </w:tcPr>
          <w:p>
            <w:pPr>
              <w:pageBreakBefore w:val="0"/>
              <w:widowControl w:val="0"/>
              <w:kinsoku/>
              <w:wordWrap/>
              <w:overflowPunct/>
              <w:topLinePunct w:val="0"/>
              <w:autoSpaceDE/>
              <w:autoSpaceDN/>
              <w:bidi w:val="0"/>
              <w:adjustRightInd/>
              <w:snapToGrid/>
              <w:spacing w:before="93" w:line="360" w:lineRule="auto"/>
              <w:ind w:left="122"/>
              <w:jc w:val="both"/>
              <w:textAlignment w:val="auto"/>
              <w:rPr>
                <w:rFonts w:ascii="宋体" w:hAnsi="宋体" w:eastAsia="宋体" w:cs="宋体"/>
                <w:spacing w:val="0"/>
                <w:sz w:val="24"/>
                <w:szCs w:val="24"/>
                <w:highlight w:val="none"/>
              </w:rPr>
            </w:pPr>
            <w:r>
              <w:rPr>
                <w:rFonts w:ascii="宋体" w:hAnsi="宋体" w:eastAsia="宋体" w:cs="宋体"/>
                <w:spacing w:val="0"/>
                <w:position w:val="-4"/>
                <w:sz w:val="24"/>
                <w:szCs w:val="24"/>
                <w:highlight w:val="none"/>
              </w:rPr>
              <w:drawing>
                <wp:inline distT="0" distB="0" distL="0" distR="0">
                  <wp:extent cx="102870" cy="146685"/>
                  <wp:effectExtent l="0" t="0" r="11430" b="508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8"/>
                          <a:stretch>
                            <a:fillRect/>
                          </a:stretch>
                        </pic:blipFill>
                        <pic:spPr>
                          <a:xfrm>
                            <a:off x="0" y="0"/>
                            <a:ext cx="103384" cy="147048"/>
                          </a:xfrm>
                          <a:prstGeom prst="rect">
                            <a:avLst/>
                          </a:prstGeom>
                        </pic:spPr>
                      </pic:pic>
                    </a:graphicData>
                  </a:graphic>
                </wp:inline>
              </w:drawing>
            </w:r>
            <w:r>
              <w:rPr>
                <w:rFonts w:ascii="宋体" w:hAnsi="宋体" w:eastAsia="宋体" w:cs="宋体"/>
                <w:spacing w:val="0"/>
                <w:sz w:val="24"/>
                <w:szCs w:val="24"/>
                <w:highlight w:val="none"/>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2"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.4.3</w:t>
            </w:r>
          </w:p>
        </w:tc>
        <w:tc>
          <w:tcPr>
            <w:tcW w:w="2622" w:type="dxa"/>
            <w:vAlign w:val="center"/>
          </w:tcPr>
          <w:p>
            <w:pPr>
              <w:pageBreakBefore w:val="0"/>
              <w:widowControl w:val="0"/>
              <w:kinsoku/>
              <w:wordWrap/>
              <w:overflowPunct/>
              <w:topLinePunct w:val="0"/>
              <w:autoSpaceDE/>
              <w:autoSpaceDN/>
              <w:bidi w:val="0"/>
              <w:adjustRightInd/>
              <w:snapToGrid/>
              <w:spacing w:before="100" w:line="360" w:lineRule="auto"/>
              <w:jc w:val="both"/>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投标人不得存在的其他情形</w:t>
            </w:r>
          </w:p>
        </w:tc>
        <w:tc>
          <w:tcPr>
            <w:tcW w:w="5997" w:type="dxa"/>
            <w:vAlign w:val="center"/>
          </w:tcPr>
          <w:p>
            <w:pPr>
              <w:pageBreakBefore w:val="0"/>
              <w:widowControl w:val="0"/>
              <w:kinsoku/>
              <w:wordWrap/>
              <w:overflowPunct/>
              <w:topLinePunct w:val="0"/>
              <w:autoSpaceDE/>
              <w:autoSpaceDN/>
              <w:bidi w:val="0"/>
              <w:adjustRightInd/>
              <w:snapToGrid/>
              <w:spacing w:before="102" w:line="360" w:lineRule="auto"/>
              <w:ind w:left="112"/>
              <w:jc w:val="left"/>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4"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.9.</w:t>
            </w:r>
            <w:r>
              <w:rPr>
                <w:rFonts w:hint="eastAsia" w:ascii="宋体" w:hAnsi="宋体" w:eastAsia="宋体" w:cs="宋体"/>
                <w:spacing w:val="0"/>
                <w:sz w:val="24"/>
                <w:szCs w:val="24"/>
                <w:highlight w:val="none"/>
                <w:lang w:eastAsia="zh-CN"/>
              </w:rPr>
              <w:t>1</w:t>
            </w:r>
          </w:p>
        </w:tc>
        <w:tc>
          <w:tcPr>
            <w:tcW w:w="2622" w:type="dxa"/>
            <w:vAlign w:val="center"/>
          </w:tcPr>
          <w:p>
            <w:pPr>
              <w:pageBreakBefore w:val="0"/>
              <w:widowControl w:val="0"/>
              <w:kinsoku/>
              <w:wordWrap/>
              <w:overflowPunct/>
              <w:topLinePunct w:val="0"/>
              <w:autoSpaceDE/>
              <w:autoSpaceDN/>
              <w:bidi w:val="0"/>
              <w:adjustRightInd/>
              <w:snapToGrid/>
              <w:spacing w:before="102"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踏勘现场</w:t>
            </w:r>
          </w:p>
        </w:tc>
        <w:tc>
          <w:tcPr>
            <w:tcW w:w="5997" w:type="dxa"/>
            <w:vAlign w:val="center"/>
          </w:tcPr>
          <w:p>
            <w:pPr>
              <w:pageBreakBefore w:val="0"/>
              <w:widowControl w:val="0"/>
              <w:kinsoku/>
              <w:wordWrap/>
              <w:overflowPunct/>
              <w:topLinePunct w:val="0"/>
              <w:autoSpaceDE/>
              <w:autoSpaceDN/>
              <w:bidi w:val="0"/>
              <w:adjustRightInd/>
              <w:snapToGrid/>
              <w:spacing w:before="95" w:line="360" w:lineRule="auto"/>
              <w:ind w:left="122"/>
              <w:jc w:val="left"/>
              <w:textAlignment w:val="auto"/>
              <w:rPr>
                <w:rFonts w:ascii="宋体" w:hAnsi="宋体" w:eastAsia="宋体" w:cs="宋体"/>
                <w:spacing w:val="0"/>
                <w:sz w:val="24"/>
                <w:szCs w:val="24"/>
                <w:highlight w:val="none"/>
              </w:rPr>
            </w:pPr>
            <w:r>
              <w:rPr>
                <w:rFonts w:ascii="宋体" w:hAnsi="宋体" w:eastAsia="宋体" w:cs="宋体"/>
                <w:spacing w:val="0"/>
                <w:position w:val="-4"/>
                <w:sz w:val="24"/>
                <w:szCs w:val="24"/>
                <w:highlight w:val="none"/>
              </w:rPr>
              <w:drawing>
                <wp:inline distT="0" distB="0" distL="0" distR="0">
                  <wp:extent cx="102870" cy="146685"/>
                  <wp:effectExtent l="0" t="0" r="11430" b="508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9"/>
                          <a:stretch>
                            <a:fillRect/>
                          </a:stretch>
                        </pic:blipFill>
                        <pic:spPr>
                          <a:xfrm>
                            <a:off x="0" y="0"/>
                            <a:ext cx="103384" cy="147048"/>
                          </a:xfrm>
                          <a:prstGeom prst="rect">
                            <a:avLst/>
                          </a:prstGeom>
                        </pic:spPr>
                      </pic:pic>
                    </a:graphicData>
                  </a:graphic>
                </wp:inline>
              </w:drawing>
            </w:r>
            <w:r>
              <w:rPr>
                <w:rFonts w:ascii="宋体" w:hAnsi="宋体" w:eastAsia="宋体" w:cs="宋体"/>
                <w:spacing w:val="0"/>
                <w:sz w:val="24"/>
                <w:szCs w:val="24"/>
                <w:highlight w:val="none"/>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0" w:type="dxa"/>
            <w:vAlign w:val="center"/>
          </w:tcPr>
          <w:p>
            <w:pPr>
              <w:pageBreakBefore w:val="0"/>
              <w:widowControl w:val="0"/>
              <w:kinsoku/>
              <w:wordWrap/>
              <w:overflowPunct/>
              <w:topLinePunct w:val="0"/>
              <w:autoSpaceDE/>
              <w:autoSpaceDN/>
              <w:bidi w:val="0"/>
              <w:adjustRightInd/>
              <w:snapToGrid/>
              <w:spacing w:before="134" w:line="360" w:lineRule="auto"/>
              <w:jc w:val="center"/>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0.</w:t>
            </w:r>
            <w:r>
              <w:rPr>
                <w:rFonts w:hint="eastAsia" w:ascii="宋体" w:hAnsi="宋体" w:eastAsia="宋体" w:cs="宋体"/>
                <w:spacing w:val="0"/>
                <w:sz w:val="24"/>
                <w:szCs w:val="24"/>
                <w:highlight w:val="none"/>
                <w:lang w:eastAsia="zh-CN"/>
              </w:rPr>
              <w:t>1</w:t>
            </w:r>
          </w:p>
        </w:tc>
        <w:tc>
          <w:tcPr>
            <w:tcW w:w="2622" w:type="dxa"/>
            <w:vAlign w:val="center"/>
          </w:tcPr>
          <w:p>
            <w:pPr>
              <w:pageBreakBefore w:val="0"/>
              <w:widowControl w:val="0"/>
              <w:kinsoku/>
              <w:wordWrap/>
              <w:overflowPunct/>
              <w:topLinePunct w:val="0"/>
              <w:autoSpaceDE/>
              <w:autoSpaceDN/>
              <w:bidi w:val="0"/>
              <w:adjustRightInd/>
              <w:snapToGrid/>
              <w:spacing w:before="102" w:line="360" w:lineRule="auto"/>
              <w:jc w:val="center"/>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投标预备会</w:t>
            </w:r>
          </w:p>
        </w:tc>
        <w:tc>
          <w:tcPr>
            <w:tcW w:w="5997" w:type="dxa"/>
            <w:vAlign w:val="center"/>
          </w:tcPr>
          <w:p>
            <w:pPr>
              <w:pageBreakBefore w:val="0"/>
              <w:widowControl w:val="0"/>
              <w:kinsoku/>
              <w:wordWrap/>
              <w:overflowPunct/>
              <w:topLinePunct w:val="0"/>
              <w:autoSpaceDE/>
              <w:autoSpaceDN/>
              <w:bidi w:val="0"/>
              <w:adjustRightInd/>
              <w:snapToGrid/>
              <w:spacing w:before="94" w:line="360" w:lineRule="auto"/>
              <w:ind w:left="122"/>
              <w:jc w:val="left"/>
              <w:textAlignment w:val="auto"/>
              <w:rPr>
                <w:rFonts w:ascii="宋体" w:hAnsi="宋体" w:eastAsia="宋体" w:cs="宋体"/>
                <w:spacing w:val="0"/>
                <w:sz w:val="24"/>
                <w:szCs w:val="24"/>
                <w:highlight w:val="none"/>
              </w:rPr>
            </w:pPr>
            <w:r>
              <w:rPr>
                <w:rFonts w:ascii="宋体" w:hAnsi="宋体" w:eastAsia="宋体" w:cs="宋体"/>
                <w:spacing w:val="0"/>
                <w:position w:val="-4"/>
                <w:sz w:val="24"/>
                <w:szCs w:val="24"/>
                <w:highlight w:val="none"/>
              </w:rPr>
              <w:drawing>
                <wp:inline distT="0" distB="0" distL="0" distR="0">
                  <wp:extent cx="102870" cy="146685"/>
                  <wp:effectExtent l="0" t="0" r="11430" b="508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8"/>
                          <a:stretch>
                            <a:fillRect/>
                          </a:stretch>
                        </pic:blipFill>
                        <pic:spPr>
                          <a:xfrm>
                            <a:off x="0" y="0"/>
                            <a:ext cx="103384" cy="147048"/>
                          </a:xfrm>
                          <a:prstGeom prst="rect">
                            <a:avLst/>
                          </a:prstGeom>
                        </pic:spPr>
                      </pic:pic>
                    </a:graphicData>
                  </a:graphic>
                </wp:inline>
              </w:drawing>
            </w:r>
            <w:r>
              <w:rPr>
                <w:rFonts w:ascii="宋体" w:hAnsi="宋体" w:eastAsia="宋体" w:cs="宋体"/>
                <w:spacing w:val="0"/>
                <w:sz w:val="24"/>
                <w:szCs w:val="24"/>
                <w:highlight w:val="none"/>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5" w:hRule="atLeast"/>
          <w:jc w:val="center"/>
        </w:trPr>
        <w:tc>
          <w:tcPr>
            <w:tcW w:w="830" w:type="dxa"/>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0.3</w:t>
            </w:r>
          </w:p>
        </w:tc>
        <w:tc>
          <w:tcPr>
            <w:tcW w:w="2622" w:type="dxa"/>
            <w:vAlign w:val="center"/>
          </w:tcPr>
          <w:p>
            <w:pPr>
              <w:pageBreakBefore w:val="0"/>
              <w:widowControl w:val="0"/>
              <w:kinsoku/>
              <w:wordWrap/>
              <w:overflowPunct/>
              <w:topLinePunct w:val="0"/>
              <w:autoSpaceDE/>
              <w:autoSpaceDN/>
              <w:bidi w:val="0"/>
              <w:adjustRightInd/>
              <w:snapToGrid/>
              <w:spacing w:before="65" w:line="360" w:lineRule="auto"/>
              <w:jc w:val="both"/>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招标文件澄清发出的形式</w:t>
            </w:r>
          </w:p>
        </w:tc>
        <w:tc>
          <w:tcPr>
            <w:tcW w:w="5997" w:type="dxa"/>
            <w:vAlign w:val="center"/>
          </w:tcPr>
          <w:p>
            <w:pPr>
              <w:pageBreakBefore w:val="0"/>
              <w:widowControl w:val="0"/>
              <w:kinsoku/>
              <w:wordWrap/>
              <w:overflowPunct/>
              <w:topLinePunct w:val="0"/>
              <w:autoSpaceDE/>
              <w:autoSpaceDN/>
              <w:bidi w:val="0"/>
              <w:adjustRightInd/>
              <w:snapToGrid/>
              <w:spacing w:before="104" w:line="360" w:lineRule="auto"/>
              <w:ind w:right="109"/>
              <w:jc w:val="left"/>
              <w:textAlignment w:val="auto"/>
              <w:rPr>
                <w:rFonts w:ascii="宋体" w:hAnsi="宋体" w:eastAsia="宋体" w:cs="宋体"/>
                <w:spacing w:val="0"/>
                <w:sz w:val="24"/>
                <w:szCs w:val="24"/>
                <w:highlight w:val="none"/>
              </w:rPr>
            </w:pPr>
            <w:r>
              <w:rPr>
                <w:rFonts w:ascii="宋体" w:hAnsi="宋体" w:eastAsia="宋体" w:cs="宋体"/>
                <w:spacing w:val="0"/>
                <w:sz w:val="24"/>
                <w:szCs w:val="24"/>
                <w:highlight w:val="none"/>
              </w:rPr>
              <w:t>递交投标文件的截止之日</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5日前，招标文件的澄清在投标截止时间</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5天前在招标公告发布的相同网站以公告形式发布，供潜在投标人查看，不另行通知，各投标人要随时浏览相关网站，未及时查阅相关信息的后果投标人自负。如澄清发出时间距投标截止时间不足</w:t>
            </w:r>
            <w:r>
              <w:rPr>
                <w:rFonts w:hint="eastAsia" w:ascii="宋体" w:hAnsi="宋体" w:eastAsia="宋体" w:cs="宋体"/>
                <w:spacing w:val="0"/>
                <w:sz w:val="24"/>
                <w:szCs w:val="24"/>
                <w:highlight w:val="none"/>
                <w:lang w:eastAsia="zh-CN"/>
              </w:rPr>
              <w:t>1</w:t>
            </w:r>
            <w:r>
              <w:rPr>
                <w:rFonts w:ascii="宋体" w:hAnsi="宋体" w:eastAsia="宋体" w:cs="宋体"/>
                <w:spacing w:val="0"/>
                <w:sz w:val="24"/>
                <w:szCs w:val="24"/>
                <w:highlight w:val="none"/>
              </w:rPr>
              <w:t>5天的可相应延长投标截止时间。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 w:hRule="atLeast"/>
          <w:jc w:val="center"/>
        </w:trPr>
        <w:tc>
          <w:tcPr>
            <w:tcW w:w="830" w:type="dxa"/>
            <w:vAlign w:val="center"/>
          </w:tcPr>
          <w:p>
            <w:pPr>
              <w:spacing w:before="206" w:line="19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2"/>
                <w:sz w:val="24"/>
                <w:szCs w:val="24"/>
                <w:highlight w:val="none"/>
                <w:lang w:eastAsia="zh-CN"/>
              </w:rPr>
              <w:t>1</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11</w:t>
            </w:r>
          </w:p>
        </w:tc>
        <w:tc>
          <w:tcPr>
            <w:tcW w:w="2622" w:type="dxa"/>
            <w:vAlign w:val="center"/>
          </w:tcPr>
          <w:p>
            <w:pPr>
              <w:spacing w:before="174"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1"/>
                <w:sz w:val="24"/>
                <w:szCs w:val="24"/>
                <w:highlight w:val="none"/>
              </w:rPr>
              <w:t>分</w:t>
            </w:r>
            <w:r>
              <w:rPr>
                <w:rFonts w:ascii="宋体" w:hAnsi="宋体" w:eastAsia="宋体" w:cs="宋体"/>
                <w:spacing w:val="9"/>
                <w:sz w:val="24"/>
                <w:szCs w:val="24"/>
                <w:highlight w:val="none"/>
              </w:rPr>
              <w:t xml:space="preserve">  </w:t>
            </w:r>
            <w:r>
              <w:rPr>
                <w:rFonts w:ascii="宋体" w:hAnsi="宋体" w:eastAsia="宋体" w:cs="宋体"/>
                <w:spacing w:val="-1"/>
                <w:sz w:val="24"/>
                <w:szCs w:val="24"/>
                <w:highlight w:val="none"/>
              </w:rPr>
              <w:t>包</w:t>
            </w:r>
          </w:p>
        </w:tc>
        <w:tc>
          <w:tcPr>
            <w:tcW w:w="5997" w:type="dxa"/>
            <w:vAlign w:val="center"/>
          </w:tcPr>
          <w:p>
            <w:pPr>
              <w:spacing w:before="166" w:line="230" w:lineRule="auto"/>
              <w:ind w:left="122" w:leftChars="0"/>
              <w:jc w:val="left"/>
              <w:rPr>
                <w:rFonts w:ascii="宋体" w:hAnsi="宋体" w:eastAsia="宋体" w:cs="宋体"/>
                <w:kern w:val="2"/>
                <w:sz w:val="24"/>
                <w:szCs w:val="24"/>
                <w:highlight w:val="none"/>
                <w:lang w:val="en-US" w:eastAsia="zh-CN" w:bidi="ar-SA"/>
              </w:rPr>
            </w:pPr>
            <w:r>
              <w:rPr>
                <w:rFonts w:ascii="宋体" w:hAnsi="宋体" w:eastAsia="宋体" w:cs="宋体"/>
                <w:position w:val="-4"/>
                <w:sz w:val="24"/>
                <w:szCs w:val="24"/>
                <w:highlight w:val="none"/>
              </w:rPr>
              <w:drawing>
                <wp:inline distT="0" distB="0" distL="0" distR="0">
                  <wp:extent cx="102870" cy="146685"/>
                  <wp:effectExtent l="0" t="0" r="11430" b="5080"/>
                  <wp:docPr id="7" name="IM 28"/>
                  <wp:cNvGraphicFramePr/>
                  <a:graphic xmlns:a="http://schemas.openxmlformats.org/drawingml/2006/main">
                    <a:graphicData uri="http://schemas.openxmlformats.org/drawingml/2006/picture">
                      <pic:pic xmlns:pic="http://schemas.openxmlformats.org/drawingml/2006/picture">
                        <pic:nvPicPr>
                          <pic:cNvPr id="7" name="IM 28"/>
                          <pic:cNvPicPr/>
                        </pic:nvPicPr>
                        <pic:blipFill>
                          <a:blip r:embed="rId38"/>
                          <a:stretch>
                            <a:fillRect/>
                          </a:stretch>
                        </pic:blipFill>
                        <pic:spPr>
                          <a:xfrm>
                            <a:off x="0" y="0"/>
                            <a:ext cx="103384" cy="147048"/>
                          </a:xfrm>
                          <a:prstGeom prst="rect">
                            <a:avLst/>
                          </a:prstGeom>
                        </pic:spPr>
                      </pic:pic>
                    </a:graphicData>
                  </a:graphic>
                </wp:inline>
              </w:drawing>
            </w:r>
            <w:r>
              <w:rPr>
                <w:rFonts w:ascii="宋体" w:hAnsi="宋体" w:eastAsia="宋体" w:cs="宋体"/>
                <w:spacing w:val="11"/>
                <w:sz w:val="24"/>
                <w:szCs w:val="24"/>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249" w:line="19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1"/>
                <w:sz w:val="24"/>
                <w:szCs w:val="24"/>
                <w:highlight w:val="none"/>
                <w:lang w:eastAsia="zh-CN"/>
              </w:rPr>
              <w:t>1</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12</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1</w:t>
            </w:r>
          </w:p>
        </w:tc>
        <w:tc>
          <w:tcPr>
            <w:tcW w:w="2622" w:type="dxa"/>
            <w:vAlign w:val="center"/>
          </w:tcPr>
          <w:p>
            <w:pPr>
              <w:spacing w:before="217"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8"/>
                <w:sz w:val="24"/>
                <w:szCs w:val="24"/>
                <w:highlight w:val="none"/>
              </w:rPr>
              <w:t>实质性要求和条件</w:t>
            </w:r>
          </w:p>
        </w:tc>
        <w:tc>
          <w:tcPr>
            <w:tcW w:w="5997" w:type="dxa"/>
            <w:vAlign w:val="center"/>
          </w:tcPr>
          <w:p>
            <w:pPr>
              <w:spacing w:before="173" w:line="228" w:lineRule="auto"/>
              <w:ind w:left="115" w:leftChars="0"/>
              <w:jc w:val="left"/>
              <w:rPr>
                <w:rFonts w:ascii="宋体" w:hAnsi="宋体" w:eastAsia="宋体" w:cs="宋体"/>
                <w:kern w:val="2"/>
                <w:sz w:val="24"/>
                <w:szCs w:val="24"/>
                <w:highlight w:val="none"/>
                <w:lang w:val="en-US" w:eastAsia="zh-CN" w:bidi="ar-SA"/>
              </w:rPr>
            </w:pPr>
            <w:r>
              <w:rPr>
                <w:rFonts w:ascii="宋体" w:hAnsi="宋体" w:eastAsia="宋体" w:cs="宋体"/>
                <w:spacing w:val="7"/>
                <w:sz w:val="24"/>
                <w:szCs w:val="24"/>
                <w:highlight w:val="none"/>
              </w:rPr>
              <w:t>详见招标文件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165" w:line="190"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spacing w:val="1"/>
                <w:sz w:val="24"/>
                <w:szCs w:val="24"/>
                <w:highlight w:val="none"/>
                <w:lang w:eastAsia="zh-CN"/>
              </w:rPr>
              <w:t>1</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12</w:t>
            </w:r>
            <w:r>
              <w:rPr>
                <w:rFonts w:ascii="宋体" w:hAnsi="宋体" w:eastAsia="宋体" w:cs="宋体"/>
                <w:spacing w:val="1"/>
                <w:sz w:val="24"/>
                <w:szCs w:val="24"/>
                <w:highlight w:val="none"/>
              </w:rPr>
              <w:t>.3</w:t>
            </w:r>
          </w:p>
        </w:tc>
        <w:tc>
          <w:tcPr>
            <w:tcW w:w="2622" w:type="dxa"/>
            <w:vAlign w:val="center"/>
          </w:tcPr>
          <w:p>
            <w:pPr>
              <w:spacing w:before="132"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4"/>
                <w:sz w:val="24"/>
                <w:szCs w:val="24"/>
                <w:highlight w:val="none"/>
              </w:rPr>
              <w:t>偏差</w:t>
            </w:r>
          </w:p>
        </w:tc>
        <w:tc>
          <w:tcPr>
            <w:tcW w:w="5997" w:type="dxa"/>
            <w:vAlign w:val="center"/>
          </w:tcPr>
          <w:p>
            <w:pPr>
              <w:spacing w:before="171" w:line="230" w:lineRule="auto"/>
              <w:ind w:left="160" w:leftChars="0"/>
              <w:jc w:val="left"/>
              <w:rPr>
                <w:rFonts w:ascii="宋体" w:hAnsi="宋体" w:eastAsia="宋体" w:cs="宋体"/>
                <w:kern w:val="2"/>
                <w:sz w:val="24"/>
                <w:szCs w:val="24"/>
                <w:highlight w:val="none"/>
                <w:lang w:val="en-US" w:eastAsia="zh-CN" w:bidi="ar-SA"/>
              </w:rPr>
            </w:pPr>
            <w:r>
              <w:rPr>
                <w:rFonts w:ascii="宋体" w:hAnsi="宋体" w:eastAsia="宋体" w:cs="宋体"/>
                <w:position w:val="-4"/>
                <w:sz w:val="24"/>
                <w:szCs w:val="24"/>
                <w:highlight w:val="none"/>
              </w:rPr>
              <w:drawing>
                <wp:inline distT="0" distB="0" distL="0" distR="0">
                  <wp:extent cx="102870" cy="146685"/>
                  <wp:effectExtent l="0" t="0" r="11430" b="5080"/>
                  <wp:docPr id="8" name="IM 30"/>
                  <wp:cNvGraphicFramePr/>
                  <a:graphic xmlns:a="http://schemas.openxmlformats.org/drawingml/2006/main">
                    <a:graphicData uri="http://schemas.openxmlformats.org/drawingml/2006/picture">
                      <pic:pic xmlns:pic="http://schemas.openxmlformats.org/drawingml/2006/picture">
                        <pic:nvPicPr>
                          <pic:cNvPr id="8" name="IM 30"/>
                          <pic:cNvPicPr/>
                        </pic:nvPicPr>
                        <pic:blipFill>
                          <a:blip r:embed="rId38"/>
                          <a:stretch>
                            <a:fillRect/>
                          </a:stretch>
                        </pic:blipFill>
                        <pic:spPr>
                          <a:xfrm>
                            <a:off x="0" y="0"/>
                            <a:ext cx="103384" cy="147048"/>
                          </a:xfrm>
                          <a:prstGeom prst="rect">
                            <a:avLst/>
                          </a:prstGeom>
                        </pic:spPr>
                      </pic:pic>
                    </a:graphicData>
                  </a:graphic>
                </wp:inline>
              </w:drawing>
            </w:r>
            <w:r>
              <w:rPr>
                <w:rFonts w:ascii="宋体" w:hAnsi="宋体" w:eastAsia="宋体" w:cs="宋体"/>
                <w:spacing w:val="11"/>
                <w:sz w:val="24"/>
                <w:szCs w:val="24"/>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152" w:line="19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1"/>
                <w:sz w:val="24"/>
                <w:szCs w:val="24"/>
                <w:highlight w:val="none"/>
                <w:lang w:eastAsia="zh-CN"/>
              </w:rPr>
              <w:t>2</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1</w:t>
            </w:r>
          </w:p>
        </w:tc>
        <w:tc>
          <w:tcPr>
            <w:tcW w:w="2622" w:type="dxa"/>
            <w:vAlign w:val="center"/>
          </w:tcPr>
          <w:p>
            <w:pPr>
              <w:spacing w:before="120" w:line="227"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8"/>
                <w:sz w:val="24"/>
                <w:szCs w:val="24"/>
                <w:highlight w:val="none"/>
              </w:rPr>
              <w:t>构成招标文件的其他材料</w:t>
            </w:r>
          </w:p>
        </w:tc>
        <w:tc>
          <w:tcPr>
            <w:tcW w:w="5997" w:type="dxa"/>
            <w:vAlign w:val="center"/>
          </w:tcPr>
          <w:p>
            <w:pPr>
              <w:spacing w:before="120" w:line="228" w:lineRule="auto"/>
              <w:ind w:left="113" w:leftChars="0"/>
              <w:jc w:val="left"/>
              <w:rPr>
                <w:rFonts w:hint="eastAsia" w:ascii="宋体" w:hAnsi="宋体" w:eastAsia="宋体" w:cs="宋体"/>
                <w:kern w:val="2"/>
                <w:sz w:val="24"/>
                <w:szCs w:val="24"/>
                <w:highlight w:val="none"/>
                <w:lang w:val="en-US" w:eastAsia="zh-CN" w:bidi="ar-SA"/>
              </w:rPr>
            </w:pPr>
            <w:r>
              <w:rPr>
                <w:rFonts w:ascii="宋体" w:hAnsi="宋体" w:eastAsia="宋体" w:cs="宋体"/>
                <w:spacing w:val="9"/>
                <w:sz w:val="24"/>
                <w:szCs w:val="24"/>
                <w:highlight w:val="none"/>
              </w:rPr>
              <w:t>招标文件的补充文件</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如有</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、招标答疑纪要</w:t>
            </w:r>
            <w:r>
              <w:rPr>
                <w:rFonts w:hint="eastAsia" w:ascii="宋体" w:hAnsi="宋体" w:eastAsia="宋体" w:cs="宋体"/>
                <w:spacing w:val="9"/>
                <w:sz w:val="24"/>
                <w:szCs w:val="24"/>
                <w:highlight w:val="none"/>
                <w:lang w:eastAsia="zh-CN"/>
              </w:rPr>
              <w:t>（</w:t>
            </w:r>
            <w:r>
              <w:rPr>
                <w:rFonts w:ascii="宋体" w:hAnsi="宋体" w:eastAsia="宋体" w:cs="宋体"/>
                <w:spacing w:val="9"/>
                <w:sz w:val="24"/>
                <w:szCs w:val="24"/>
                <w:highlight w:val="none"/>
              </w:rPr>
              <w:t>如有</w:t>
            </w:r>
            <w:r>
              <w:rPr>
                <w:rFonts w:hint="eastAsia" w:ascii="宋体" w:hAnsi="宋体" w:eastAsia="宋体" w:cs="宋体"/>
                <w:spacing w:val="9"/>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Merge w:val="restart"/>
            <w:vAlign w:val="center"/>
          </w:tcPr>
          <w:p>
            <w:pPr>
              <w:spacing w:before="65" w:line="19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1</w:t>
            </w:r>
          </w:p>
        </w:tc>
        <w:tc>
          <w:tcPr>
            <w:tcW w:w="2622" w:type="dxa"/>
            <w:vMerge w:val="restart"/>
            <w:vAlign w:val="center"/>
          </w:tcPr>
          <w:p>
            <w:pPr>
              <w:spacing w:before="65"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8"/>
                <w:sz w:val="24"/>
                <w:szCs w:val="24"/>
                <w:highlight w:val="none"/>
              </w:rPr>
              <w:t>投标人要求澄清招标文件</w:t>
            </w:r>
          </w:p>
        </w:tc>
        <w:tc>
          <w:tcPr>
            <w:tcW w:w="5997" w:type="dxa"/>
            <w:vAlign w:val="center"/>
          </w:tcPr>
          <w:p>
            <w:pPr>
              <w:spacing w:before="120" w:line="228" w:lineRule="auto"/>
              <w:ind w:left="122" w:leftChars="0"/>
              <w:jc w:val="left"/>
              <w:rPr>
                <w:rFonts w:ascii="宋体" w:hAnsi="宋体" w:eastAsia="宋体" w:cs="宋体"/>
                <w:kern w:val="2"/>
                <w:sz w:val="24"/>
                <w:szCs w:val="24"/>
                <w:highlight w:val="none"/>
                <w:lang w:val="en-US" w:eastAsia="zh-CN" w:bidi="ar-SA"/>
              </w:rPr>
            </w:pPr>
            <w:r>
              <w:rPr>
                <w:rFonts w:ascii="宋体" w:hAnsi="宋体" w:eastAsia="宋体" w:cs="宋体"/>
                <w:spacing w:val="2"/>
                <w:sz w:val="24"/>
                <w:szCs w:val="24"/>
                <w:highlight w:val="none"/>
              </w:rPr>
              <w:t xml:space="preserve">时间：投标截止时间 </w:t>
            </w:r>
            <w:r>
              <w:rPr>
                <w:rFonts w:ascii="宋体" w:hAnsi="宋体" w:eastAsia="宋体" w:cs="宋体"/>
                <w:spacing w:val="36"/>
                <w:sz w:val="24"/>
                <w:szCs w:val="24"/>
                <w:highlight w:val="none"/>
                <w:u w:val="single" w:color="auto"/>
              </w:rPr>
              <w:t xml:space="preserve"> </w:t>
            </w:r>
            <w:r>
              <w:rPr>
                <w:rFonts w:hint="eastAsia" w:ascii="宋体" w:hAnsi="宋体" w:eastAsia="宋体" w:cs="宋体"/>
                <w:spacing w:val="2"/>
                <w:sz w:val="24"/>
                <w:szCs w:val="24"/>
                <w:highlight w:val="none"/>
                <w:u w:val="single" w:color="auto"/>
                <w:lang w:eastAsia="zh-CN"/>
              </w:rPr>
              <w:t>1</w:t>
            </w:r>
            <w:r>
              <w:rPr>
                <w:rFonts w:ascii="宋体" w:hAnsi="宋体" w:eastAsia="宋体" w:cs="宋体"/>
                <w:spacing w:val="2"/>
                <w:sz w:val="24"/>
                <w:szCs w:val="24"/>
                <w:highlight w:val="none"/>
                <w:u w:val="single" w:color="auto"/>
              </w:rPr>
              <w:t>0</w:t>
            </w:r>
            <w:r>
              <w:rPr>
                <w:rFonts w:ascii="宋体" w:hAnsi="宋体" w:eastAsia="宋体" w:cs="宋体"/>
                <w:spacing w:val="51"/>
                <w:sz w:val="24"/>
                <w:szCs w:val="24"/>
                <w:highlight w:val="none"/>
                <w:u w:val="single" w:color="auto"/>
              </w:rPr>
              <w:t xml:space="preserve"> </w:t>
            </w:r>
            <w:r>
              <w:rPr>
                <w:rFonts w:ascii="宋体" w:hAnsi="宋体" w:eastAsia="宋体" w:cs="宋体"/>
                <w:spacing w:val="2"/>
                <w:sz w:val="24"/>
                <w:szCs w:val="24"/>
                <w:highlight w:val="none"/>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Merge w:val="continue"/>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p>
        </w:tc>
        <w:tc>
          <w:tcPr>
            <w:tcW w:w="2622" w:type="dxa"/>
            <w:vMerge w:val="continue"/>
            <w:vAlign w:val="center"/>
          </w:tcPr>
          <w:p>
            <w:pPr>
              <w:pageBreakBefore w:val="0"/>
              <w:widowControl w:val="0"/>
              <w:kinsoku/>
              <w:wordWrap/>
              <w:overflowPunct/>
              <w:topLinePunct w:val="0"/>
              <w:autoSpaceDE/>
              <w:autoSpaceDN/>
              <w:bidi w:val="0"/>
              <w:adjustRightInd/>
              <w:snapToGrid/>
              <w:spacing w:before="65" w:line="360" w:lineRule="auto"/>
              <w:jc w:val="center"/>
              <w:textAlignment w:val="auto"/>
              <w:rPr>
                <w:rFonts w:ascii="宋体" w:hAnsi="宋体" w:eastAsia="宋体" w:cs="宋体"/>
                <w:spacing w:val="0"/>
                <w:sz w:val="24"/>
                <w:szCs w:val="24"/>
                <w:highlight w:val="none"/>
              </w:rPr>
            </w:pPr>
          </w:p>
        </w:tc>
        <w:tc>
          <w:tcPr>
            <w:tcW w:w="5997" w:type="dxa"/>
            <w:vAlign w:val="center"/>
          </w:tcPr>
          <w:p>
            <w:pPr>
              <w:spacing w:before="79" w:line="346" w:lineRule="auto"/>
              <w:ind w:left="114"/>
              <w:jc w:val="left"/>
              <w:rPr>
                <w:rFonts w:hint="eastAsia" w:ascii="新宋体" w:hAnsi="新宋体" w:eastAsia="新宋体" w:cs="新宋体"/>
                <w:kern w:val="2"/>
                <w:sz w:val="24"/>
                <w:szCs w:val="24"/>
                <w:highlight w:val="none"/>
                <w:lang w:val="en-US" w:eastAsia="zh-CN" w:bidi="ar-SA"/>
              </w:rPr>
            </w:pPr>
            <w:r>
              <w:rPr>
                <w:rFonts w:ascii="宋体" w:hAnsi="宋体" w:eastAsia="宋体" w:cs="宋体"/>
                <w:spacing w:val="2"/>
                <w:sz w:val="24"/>
                <w:szCs w:val="24"/>
                <w:highlight w:val="none"/>
              </w:rPr>
              <w:t>形式：</w:t>
            </w:r>
            <w:r>
              <w:rPr>
                <w:rFonts w:ascii="新宋体" w:hAnsi="新宋体" w:eastAsia="新宋体" w:cs="新宋体"/>
                <w:spacing w:val="2"/>
                <w:sz w:val="24"/>
                <w:szCs w:val="24"/>
                <w:highlight w:val="none"/>
              </w:rPr>
              <w:t>登陆《全国公共资源交易平台</w:t>
            </w:r>
            <w:r>
              <w:rPr>
                <w:rFonts w:hint="eastAsia" w:ascii="新宋体" w:hAnsi="新宋体" w:eastAsia="新宋体" w:cs="新宋体"/>
                <w:spacing w:val="2"/>
                <w:sz w:val="24"/>
                <w:szCs w:val="24"/>
                <w:highlight w:val="none"/>
                <w:lang w:eastAsia="zh-CN"/>
              </w:rPr>
              <w:t>（</w:t>
            </w:r>
            <w:r>
              <w:rPr>
                <w:rFonts w:ascii="新宋体" w:hAnsi="新宋体" w:eastAsia="新宋体" w:cs="新宋体"/>
                <w:spacing w:val="2"/>
                <w:sz w:val="24"/>
                <w:szCs w:val="24"/>
                <w:highlight w:val="none"/>
              </w:rPr>
              <w:t>河南省.滑县</w:t>
            </w:r>
            <w:r>
              <w:rPr>
                <w:rFonts w:hint="eastAsia" w:ascii="新宋体" w:hAnsi="新宋体" w:eastAsia="新宋体" w:cs="新宋体"/>
                <w:spacing w:val="2"/>
                <w:sz w:val="24"/>
                <w:szCs w:val="24"/>
                <w:highlight w:val="none"/>
                <w:lang w:eastAsia="zh-CN"/>
              </w:rPr>
              <w:t>）</w:t>
            </w:r>
            <w:r>
              <w:rPr>
                <w:rFonts w:ascii="新宋体" w:hAnsi="新宋体" w:eastAsia="新宋体" w:cs="新宋体"/>
                <w:spacing w:val="2"/>
                <w:sz w:val="24"/>
                <w:szCs w:val="24"/>
                <w:highlight w:val="none"/>
              </w:rPr>
              <w:t>》</w:t>
            </w:r>
            <w:r>
              <w:rPr>
                <w:rFonts w:ascii="新宋体" w:hAnsi="新宋体" w:eastAsia="新宋体" w:cs="新宋体"/>
                <w:spacing w:val="22"/>
                <w:sz w:val="24"/>
                <w:szCs w:val="24"/>
                <w:highlight w:val="none"/>
              </w:rPr>
              <w:t>按平台要求上传</w:t>
            </w:r>
            <w:r>
              <w:rPr>
                <w:rFonts w:hint="eastAsia" w:ascii="新宋体" w:hAnsi="新宋体" w:eastAsia="新宋体" w:cs="新宋体"/>
                <w:spacing w:val="22"/>
                <w:sz w:val="24"/>
                <w:szCs w:val="24"/>
                <w:highlight w:val="none"/>
                <w:lang w:eastAsia="zh-CN"/>
              </w:rPr>
              <w:t>（</w:t>
            </w:r>
            <w:r>
              <w:rPr>
                <w:rFonts w:ascii="新宋体" w:hAnsi="新宋体" w:eastAsia="新宋体" w:cs="新宋体"/>
                <w:spacing w:val="22"/>
                <w:sz w:val="24"/>
                <w:szCs w:val="24"/>
                <w:highlight w:val="none"/>
              </w:rPr>
              <w:t>同时上传签字盖章后的扫描件及</w:t>
            </w:r>
            <w:r>
              <w:rPr>
                <w:rFonts w:ascii="新宋体" w:hAnsi="新宋体" w:eastAsia="新宋体" w:cs="新宋体"/>
                <w:sz w:val="24"/>
                <w:szCs w:val="24"/>
                <w:highlight w:val="none"/>
              </w:rPr>
              <w:t>word</w:t>
            </w:r>
            <w:r>
              <w:rPr>
                <w:rFonts w:ascii="新宋体" w:hAnsi="新宋体" w:eastAsia="新宋体" w:cs="新宋体"/>
                <w:spacing w:val="12"/>
                <w:sz w:val="24"/>
                <w:szCs w:val="24"/>
                <w:highlight w:val="none"/>
              </w:rPr>
              <w:t xml:space="preserve"> </w:t>
            </w:r>
            <w:r>
              <w:rPr>
                <w:rFonts w:ascii="新宋体" w:hAnsi="新宋体" w:eastAsia="新宋体" w:cs="新宋体"/>
                <w:spacing w:val="6"/>
                <w:sz w:val="24"/>
                <w:szCs w:val="24"/>
                <w:highlight w:val="none"/>
              </w:rPr>
              <w:t>版本</w:t>
            </w:r>
            <w:r>
              <w:rPr>
                <w:rFonts w:hint="eastAsia" w:ascii="新宋体" w:hAnsi="新宋体" w:eastAsia="新宋体" w:cs="新宋体"/>
                <w:spacing w:val="6"/>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65" w:line="189"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2</w:t>
            </w:r>
          </w:p>
        </w:tc>
        <w:tc>
          <w:tcPr>
            <w:tcW w:w="2622" w:type="dxa"/>
            <w:vAlign w:val="center"/>
          </w:tcPr>
          <w:p>
            <w:pPr>
              <w:spacing w:before="65"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9"/>
                <w:sz w:val="24"/>
                <w:szCs w:val="24"/>
                <w:highlight w:val="none"/>
              </w:rPr>
              <w:t>招标文件澄清发出的形式</w:t>
            </w:r>
          </w:p>
        </w:tc>
        <w:tc>
          <w:tcPr>
            <w:tcW w:w="5997" w:type="dxa"/>
            <w:vAlign w:val="center"/>
          </w:tcPr>
          <w:p>
            <w:pPr>
              <w:spacing w:before="79" w:line="346" w:lineRule="auto"/>
              <w:ind w:right="109"/>
              <w:jc w:val="left"/>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t>递交投标文件的截止之日</w:t>
            </w:r>
            <w:r>
              <w:rPr>
                <w:rFonts w:hint="eastAsia" w:ascii="宋体" w:hAnsi="宋体" w:eastAsia="宋体" w:cs="宋体"/>
                <w:kern w:val="2"/>
                <w:sz w:val="24"/>
                <w:szCs w:val="24"/>
                <w:highlight w:val="none"/>
                <w:lang w:val="en-US" w:eastAsia="zh-CN" w:bidi="ar-SA"/>
              </w:rPr>
              <w:t>1</w:t>
            </w:r>
            <w:r>
              <w:rPr>
                <w:rFonts w:ascii="宋体" w:hAnsi="宋体" w:eastAsia="宋体" w:cs="宋体"/>
                <w:kern w:val="2"/>
                <w:sz w:val="24"/>
                <w:szCs w:val="24"/>
                <w:highlight w:val="none"/>
                <w:lang w:val="en-US" w:eastAsia="zh-CN" w:bidi="ar-SA"/>
              </w:rPr>
              <w:t>5日前，招标文件的澄清在投标截止时间</w:t>
            </w:r>
            <w:r>
              <w:rPr>
                <w:rFonts w:hint="eastAsia" w:ascii="宋体" w:hAnsi="宋体" w:eastAsia="宋体" w:cs="宋体"/>
                <w:kern w:val="2"/>
                <w:sz w:val="24"/>
                <w:szCs w:val="24"/>
                <w:highlight w:val="none"/>
                <w:lang w:val="en-US" w:eastAsia="zh-CN" w:bidi="ar-SA"/>
              </w:rPr>
              <w:t>1</w:t>
            </w:r>
            <w:r>
              <w:rPr>
                <w:rFonts w:ascii="宋体" w:hAnsi="宋体" w:eastAsia="宋体" w:cs="宋体"/>
                <w:kern w:val="2"/>
                <w:sz w:val="24"/>
                <w:szCs w:val="24"/>
                <w:highlight w:val="none"/>
                <w:lang w:val="en-US" w:eastAsia="zh-CN" w:bidi="ar-SA"/>
              </w:rPr>
              <w:t>5天前在招标公告发布的相同网站以公告形式发布，供潜在投标人查看，不另行通知，各投标人要随时浏览相关网站，未及时查阅相关信息的后果投标人自负。如澄清发出时间距投标截止时间不足</w:t>
            </w:r>
            <w:r>
              <w:rPr>
                <w:rFonts w:hint="eastAsia" w:ascii="宋体" w:hAnsi="宋体" w:eastAsia="宋体" w:cs="宋体"/>
                <w:kern w:val="2"/>
                <w:sz w:val="24"/>
                <w:szCs w:val="24"/>
                <w:highlight w:val="none"/>
                <w:lang w:val="en-US" w:eastAsia="zh-CN" w:bidi="ar-SA"/>
              </w:rPr>
              <w:t>1</w:t>
            </w:r>
            <w:r>
              <w:rPr>
                <w:rFonts w:ascii="宋体" w:hAnsi="宋体" w:eastAsia="宋体" w:cs="宋体"/>
                <w:kern w:val="2"/>
                <w:sz w:val="24"/>
                <w:szCs w:val="24"/>
                <w:highlight w:val="none"/>
                <w:lang w:val="en-US" w:eastAsia="zh-CN" w:bidi="ar-SA"/>
              </w:rPr>
              <w:t>5天的可相应延长投标截止时间。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830" w:type="dxa"/>
            <w:vAlign w:val="center"/>
          </w:tcPr>
          <w:p>
            <w:pPr>
              <w:spacing w:before="65" w:line="189" w:lineRule="auto"/>
              <w:jc w:val="center"/>
              <w:rPr>
                <w:rFonts w:ascii="宋体" w:hAnsi="宋体" w:eastAsia="宋体" w:cs="宋体"/>
                <w:kern w:val="2"/>
                <w:sz w:val="24"/>
                <w:szCs w:val="24"/>
                <w:highlight w:val="none"/>
                <w:lang w:val="en-US" w:eastAsia="zh-CN" w:bidi="ar-SA"/>
              </w:rPr>
            </w:pP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w:t>
            </w: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.3</w:t>
            </w:r>
          </w:p>
        </w:tc>
        <w:tc>
          <w:tcPr>
            <w:tcW w:w="2622" w:type="dxa"/>
            <w:vAlign w:val="center"/>
          </w:tcPr>
          <w:p>
            <w:pPr>
              <w:spacing w:before="65"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9"/>
                <w:sz w:val="24"/>
                <w:szCs w:val="24"/>
                <w:highlight w:val="none"/>
              </w:rPr>
              <w:t>投标人确认收到招标文件的澄清</w:t>
            </w:r>
          </w:p>
        </w:tc>
        <w:tc>
          <w:tcPr>
            <w:tcW w:w="5997" w:type="dxa"/>
            <w:vAlign w:val="top"/>
          </w:tcPr>
          <w:p>
            <w:pPr>
              <w:spacing w:before="83" w:line="346" w:lineRule="auto"/>
              <w:ind w:left="118" w:right="109" w:hanging="3"/>
              <w:rPr>
                <w:rFonts w:ascii="新宋体" w:hAnsi="新宋体" w:eastAsia="新宋体" w:cs="新宋体"/>
                <w:kern w:val="2"/>
                <w:sz w:val="24"/>
                <w:szCs w:val="24"/>
                <w:highlight w:val="none"/>
                <w:lang w:val="en-US" w:eastAsia="zh-CN" w:bidi="ar-SA"/>
              </w:rPr>
            </w:pPr>
            <w:r>
              <w:rPr>
                <w:rFonts w:ascii="宋体" w:hAnsi="宋体" w:eastAsia="宋体" w:cs="宋体"/>
                <w:spacing w:val="6"/>
                <w:sz w:val="24"/>
                <w:szCs w:val="24"/>
                <w:highlight w:val="none"/>
              </w:rPr>
              <w:t>形式：</w:t>
            </w:r>
            <w:r>
              <w:rPr>
                <w:rFonts w:ascii="新宋体" w:hAnsi="新宋体" w:eastAsia="新宋体" w:cs="新宋体"/>
                <w:spacing w:val="6"/>
                <w:sz w:val="24"/>
                <w:szCs w:val="24"/>
                <w:highlight w:val="none"/>
              </w:rPr>
              <w:t>自招标文件澄清、修改、变更等在</w:t>
            </w:r>
            <w:r>
              <w:rPr>
                <w:rFonts w:ascii="宋体" w:hAnsi="宋体" w:eastAsia="宋体" w:cs="宋体"/>
                <w:spacing w:val="6"/>
                <w:sz w:val="24"/>
                <w:szCs w:val="24"/>
                <w:highlight w:val="none"/>
              </w:rPr>
              <w:t>《全国</w:t>
            </w:r>
            <w:r>
              <w:rPr>
                <w:rFonts w:ascii="宋体" w:hAnsi="宋体" w:eastAsia="宋体" w:cs="宋体"/>
                <w:spacing w:val="10"/>
                <w:sz w:val="24"/>
                <w:szCs w:val="24"/>
                <w:highlight w:val="none"/>
              </w:rPr>
              <w:t xml:space="preserve"> 公共资源交易平台</w:t>
            </w:r>
            <w:r>
              <w:rPr>
                <w:rFonts w:hint="eastAsia" w:ascii="宋体" w:hAnsi="宋体" w:eastAsia="宋体" w:cs="宋体"/>
                <w:spacing w:val="10"/>
                <w:sz w:val="24"/>
                <w:szCs w:val="24"/>
                <w:highlight w:val="none"/>
                <w:lang w:eastAsia="zh-CN"/>
              </w:rPr>
              <w:t>（</w:t>
            </w:r>
            <w:r>
              <w:rPr>
                <w:rFonts w:ascii="宋体" w:hAnsi="宋体" w:eastAsia="宋体" w:cs="宋体"/>
                <w:spacing w:val="10"/>
                <w:sz w:val="24"/>
                <w:szCs w:val="24"/>
                <w:highlight w:val="none"/>
              </w:rPr>
              <w:t>河南省•滑县</w:t>
            </w:r>
            <w:r>
              <w:rPr>
                <w:rFonts w:hint="eastAsia" w:ascii="宋体" w:hAnsi="宋体" w:eastAsia="宋体" w:cs="宋体"/>
                <w:spacing w:val="10"/>
                <w:sz w:val="24"/>
                <w:szCs w:val="24"/>
                <w:highlight w:val="none"/>
                <w:lang w:eastAsia="zh-CN"/>
              </w:rPr>
              <w:t>）</w:t>
            </w:r>
            <w:r>
              <w:rPr>
                <w:rFonts w:ascii="宋体" w:hAnsi="宋体" w:eastAsia="宋体" w:cs="宋体"/>
                <w:spacing w:val="10"/>
                <w:sz w:val="24"/>
                <w:szCs w:val="24"/>
                <w:highlight w:val="none"/>
              </w:rPr>
              <w:t>》</w:t>
            </w:r>
            <w:r>
              <w:rPr>
                <w:rFonts w:ascii="新宋体" w:hAnsi="新宋体" w:eastAsia="新宋体" w:cs="新宋体"/>
                <w:spacing w:val="10"/>
                <w:sz w:val="24"/>
                <w:szCs w:val="24"/>
                <w:highlight w:val="none"/>
              </w:rPr>
              <w:t>系统内发布</w:t>
            </w:r>
            <w:r>
              <w:rPr>
                <w:rFonts w:ascii="新宋体" w:hAnsi="新宋体" w:eastAsia="新宋体" w:cs="新宋体"/>
                <w:spacing w:val="9"/>
                <w:sz w:val="24"/>
                <w:szCs w:val="24"/>
                <w:highlight w:val="none"/>
              </w:rPr>
              <w:t>起，</w:t>
            </w:r>
            <w:r>
              <w:rPr>
                <w:rFonts w:ascii="新宋体" w:hAnsi="新宋体" w:eastAsia="新宋体" w:cs="新宋体"/>
                <w:spacing w:val="8"/>
                <w:sz w:val="24"/>
                <w:szCs w:val="24"/>
                <w:highlight w:val="none"/>
              </w:rPr>
              <w:t>即默认为投标人收到，请各投标人及时关注。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116" w:line="19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.3.</w:t>
            </w:r>
            <w:r>
              <w:rPr>
                <w:rFonts w:hint="eastAsia" w:ascii="宋体" w:hAnsi="宋体" w:eastAsia="宋体" w:cs="宋体"/>
                <w:spacing w:val="2"/>
                <w:sz w:val="24"/>
                <w:szCs w:val="24"/>
                <w:highlight w:val="none"/>
                <w:lang w:eastAsia="zh-CN"/>
              </w:rPr>
              <w:t>1</w:t>
            </w:r>
          </w:p>
        </w:tc>
        <w:tc>
          <w:tcPr>
            <w:tcW w:w="2622" w:type="dxa"/>
            <w:vAlign w:val="center"/>
          </w:tcPr>
          <w:p>
            <w:pPr>
              <w:spacing w:before="84"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9"/>
                <w:sz w:val="24"/>
                <w:szCs w:val="24"/>
                <w:highlight w:val="none"/>
              </w:rPr>
              <w:t>招标文件修改发出的形式</w:t>
            </w:r>
          </w:p>
        </w:tc>
        <w:tc>
          <w:tcPr>
            <w:tcW w:w="5997" w:type="dxa"/>
            <w:vAlign w:val="top"/>
          </w:tcPr>
          <w:p>
            <w:pPr>
              <w:spacing w:before="84" w:line="227" w:lineRule="auto"/>
              <w:ind w:left="113" w:leftChars="0"/>
              <w:rPr>
                <w:rFonts w:ascii="宋体" w:hAnsi="宋体" w:eastAsia="宋体" w:cs="宋体"/>
                <w:kern w:val="2"/>
                <w:sz w:val="24"/>
                <w:szCs w:val="24"/>
                <w:highlight w:val="none"/>
                <w:lang w:val="en-US" w:eastAsia="zh-CN" w:bidi="ar-SA"/>
              </w:rPr>
            </w:pPr>
            <w:r>
              <w:rPr>
                <w:rFonts w:ascii="宋体" w:hAnsi="宋体" w:eastAsia="宋体" w:cs="宋体"/>
                <w:b/>
                <w:bCs/>
                <w:spacing w:val="8"/>
                <w:sz w:val="24"/>
                <w:szCs w:val="24"/>
                <w:highlight w:val="none"/>
              </w:rPr>
              <w:t>通过滑县公共资源交易中心系统发布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jc w:val="center"/>
        </w:trPr>
        <w:tc>
          <w:tcPr>
            <w:tcW w:w="830" w:type="dxa"/>
            <w:vAlign w:val="center"/>
          </w:tcPr>
          <w:p>
            <w:pPr>
              <w:spacing w:before="65" w:line="189"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pacing w:val="2"/>
                <w:sz w:val="24"/>
                <w:szCs w:val="24"/>
                <w:highlight w:val="none"/>
                <w:lang w:eastAsia="zh-CN"/>
              </w:rPr>
              <w:t>2</w:t>
            </w:r>
            <w:r>
              <w:rPr>
                <w:rFonts w:ascii="宋体" w:hAnsi="宋体" w:eastAsia="宋体" w:cs="宋体"/>
                <w:spacing w:val="2"/>
                <w:sz w:val="24"/>
                <w:szCs w:val="24"/>
                <w:highlight w:val="none"/>
              </w:rPr>
              <w:t>.3.</w:t>
            </w:r>
            <w:r>
              <w:rPr>
                <w:rFonts w:hint="eastAsia" w:ascii="宋体" w:hAnsi="宋体" w:eastAsia="宋体" w:cs="宋体"/>
                <w:spacing w:val="2"/>
                <w:sz w:val="24"/>
                <w:szCs w:val="24"/>
                <w:highlight w:val="none"/>
                <w:lang w:eastAsia="zh-CN"/>
              </w:rPr>
              <w:t>2</w:t>
            </w:r>
          </w:p>
        </w:tc>
        <w:tc>
          <w:tcPr>
            <w:tcW w:w="2622" w:type="dxa"/>
            <w:vAlign w:val="center"/>
          </w:tcPr>
          <w:p>
            <w:pPr>
              <w:spacing w:before="65" w:line="228"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9"/>
                <w:sz w:val="24"/>
                <w:szCs w:val="24"/>
                <w:highlight w:val="none"/>
              </w:rPr>
              <w:t>投标人确认收到招标文件修改</w:t>
            </w:r>
          </w:p>
        </w:tc>
        <w:tc>
          <w:tcPr>
            <w:tcW w:w="5997" w:type="dxa"/>
            <w:vAlign w:val="top"/>
          </w:tcPr>
          <w:p>
            <w:pPr>
              <w:spacing w:before="82" w:line="346" w:lineRule="auto"/>
              <w:ind w:left="112" w:right="109" w:firstLine="3"/>
              <w:jc w:val="both"/>
              <w:rPr>
                <w:rFonts w:ascii="新宋体" w:hAnsi="新宋体" w:eastAsia="新宋体" w:cs="新宋体"/>
                <w:kern w:val="2"/>
                <w:sz w:val="24"/>
                <w:szCs w:val="24"/>
                <w:highlight w:val="none"/>
                <w:lang w:val="en-US" w:eastAsia="zh-CN" w:bidi="ar-SA"/>
              </w:rPr>
            </w:pPr>
            <w:r>
              <w:rPr>
                <w:rFonts w:ascii="宋体" w:hAnsi="宋体" w:eastAsia="宋体" w:cs="宋体"/>
                <w:spacing w:val="6"/>
                <w:sz w:val="24"/>
                <w:szCs w:val="24"/>
                <w:highlight w:val="none"/>
              </w:rPr>
              <w:t>形式：</w:t>
            </w:r>
            <w:r>
              <w:rPr>
                <w:rFonts w:ascii="新宋体" w:hAnsi="新宋体" w:eastAsia="新宋体" w:cs="新宋体"/>
                <w:spacing w:val="6"/>
                <w:sz w:val="24"/>
                <w:szCs w:val="24"/>
                <w:highlight w:val="none"/>
              </w:rPr>
              <w:t>自招标文件澄清、修改、变更等在《全国公共资</w:t>
            </w:r>
            <w:r>
              <w:rPr>
                <w:rFonts w:ascii="新宋体" w:hAnsi="新宋体" w:eastAsia="新宋体" w:cs="新宋体"/>
                <w:spacing w:val="10"/>
                <w:sz w:val="24"/>
                <w:szCs w:val="24"/>
                <w:highlight w:val="none"/>
              </w:rPr>
              <w:t xml:space="preserve"> </w:t>
            </w:r>
            <w:r>
              <w:rPr>
                <w:rFonts w:ascii="新宋体" w:hAnsi="新宋体" w:eastAsia="新宋体" w:cs="新宋体"/>
                <w:spacing w:val="6"/>
                <w:sz w:val="24"/>
                <w:szCs w:val="24"/>
                <w:highlight w:val="none"/>
              </w:rPr>
              <w:t>源交易平台</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河南省·滑县</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》系统内发布起，即默认</w:t>
            </w:r>
            <w:r>
              <w:rPr>
                <w:rFonts w:ascii="新宋体" w:hAnsi="新宋体" w:eastAsia="新宋体" w:cs="新宋体"/>
                <w:spacing w:val="8"/>
                <w:sz w:val="24"/>
                <w:szCs w:val="24"/>
                <w:highlight w:val="none"/>
              </w:rPr>
              <w:t>为投标人收到，请各投标人及时关注。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jc w:val="center"/>
        </w:trPr>
        <w:tc>
          <w:tcPr>
            <w:tcW w:w="830" w:type="dxa"/>
            <w:vAlign w:val="center"/>
          </w:tcPr>
          <w:p>
            <w:pPr>
              <w:spacing w:before="65" w:line="189" w:lineRule="auto"/>
              <w:jc w:val="center"/>
              <w:rPr>
                <w:rFonts w:hint="default" w:ascii="宋体" w:hAnsi="宋体" w:eastAsia="宋体" w:cs="宋体"/>
                <w:kern w:val="2"/>
                <w:sz w:val="24"/>
                <w:szCs w:val="24"/>
                <w:highlight w:val="none"/>
                <w:lang w:val="en-US" w:eastAsia="zh-CN" w:bidi="ar-SA"/>
              </w:rPr>
            </w:pPr>
            <w:r>
              <w:rPr>
                <w:rFonts w:ascii="宋体" w:hAnsi="宋体" w:eastAsia="宋体" w:cs="宋体"/>
                <w:spacing w:val="2"/>
                <w:sz w:val="24"/>
                <w:szCs w:val="24"/>
                <w:highlight w:val="none"/>
              </w:rPr>
              <w:t>3.</w:t>
            </w:r>
            <w:r>
              <w:rPr>
                <w:rFonts w:hint="eastAsia" w:ascii="宋体" w:hAnsi="宋体" w:eastAsia="宋体" w:cs="宋体"/>
                <w:spacing w:val="2"/>
                <w:sz w:val="24"/>
                <w:szCs w:val="24"/>
                <w:highlight w:val="none"/>
                <w:lang w:eastAsia="zh-CN"/>
              </w:rPr>
              <w:t>2</w:t>
            </w:r>
            <w:r>
              <w:rPr>
                <w:rFonts w:hint="eastAsia" w:ascii="宋体" w:hAnsi="宋体" w:eastAsia="宋体" w:cs="宋体"/>
                <w:spacing w:val="2"/>
                <w:sz w:val="24"/>
                <w:szCs w:val="24"/>
                <w:highlight w:val="none"/>
                <w:lang w:val="en-US" w:eastAsia="zh-CN"/>
              </w:rPr>
              <w:t>.1</w:t>
            </w:r>
          </w:p>
        </w:tc>
        <w:tc>
          <w:tcPr>
            <w:tcW w:w="2622" w:type="dxa"/>
            <w:vAlign w:val="center"/>
          </w:tcPr>
          <w:p>
            <w:pPr>
              <w:spacing w:before="65" w:line="226" w:lineRule="auto"/>
              <w:jc w:val="center"/>
              <w:rPr>
                <w:rFonts w:ascii="宋体" w:hAnsi="宋体" w:eastAsia="宋体" w:cs="宋体"/>
                <w:kern w:val="2"/>
                <w:sz w:val="24"/>
                <w:szCs w:val="24"/>
                <w:highlight w:val="none"/>
                <w:lang w:val="en-US" w:eastAsia="zh-CN" w:bidi="ar-SA"/>
              </w:rPr>
            </w:pPr>
            <w:r>
              <w:rPr>
                <w:rFonts w:ascii="宋体" w:hAnsi="宋体" w:eastAsia="宋体" w:cs="宋体"/>
                <w:spacing w:val="7"/>
                <w:sz w:val="24"/>
                <w:szCs w:val="24"/>
                <w:highlight w:val="none"/>
              </w:rPr>
              <w:t>最高投标限价</w:t>
            </w:r>
          </w:p>
        </w:tc>
        <w:tc>
          <w:tcPr>
            <w:tcW w:w="5997" w:type="dxa"/>
            <w:vAlign w:val="top"/>
          </w:tcPr>
          <w:p>
            <w:pPr>
              <w:spacing w:before="82" w:line="346" w:lineRule="auto"/>
              <w:ind w:left="112" w:right="109" w:firstLine="3"/>
              <w:jc w:val="both"/>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一标段：最高投标限价5100110.2元（大写：伍佰壹拾万零壹佰壹拾元贰角）</w:t>
            </w:r>
          </w:p>
          <w:p>
            <w:pPr>
              <w:spacing w:before="82" w:line="346" w:lineRule="auto"/>
              <w:ind w:left="112" w:right="109" w:firstLine="3"/>
              <w:jc w:val="both"/>
              <w:rPr>
                <w:rFonts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最高投标限</w:t>
            </w:r>
            <w:r>
              <w:rPr>
                <w:rFonts w:ascii="宋体" w:hAnsi="宋体" w:eastAsia="宋体" w:cs="宋体"/>
                <w:spacing w:val="6"/>
                <w:sz w:val="24"/>
                <w:szCs w:val="24"/>
                <w:highlight w:val="none"/>
              </w:rPr>
              <w:t>价为：</w:t>
            </w:r>
            <w:r>
              <w:rPr>
                <w:rFonts w:hint="eastAsia" w:ascii="宋体" w:hAnsi="宋体" w:eastAsia="宋体" w:cs="宋体"/>
                <w:spacing w:val="6"/>
                <w:sz w:val="24"/>
                <w:szCs w:val="24"/>
                <w:highlight w:val="none"/>
                <w:lang w:val="en-US" w:eastAsia="zh-CN"/>
              </w:rPr>
              <w:t>5100110.2</w:t>
            </w:r>
            <w:r>
              <w:rPr>
                <w:rFonts w:ascii="宋体" w:hAnsi="宋体" w:eastAsia="宋体" w:cs="宋体"/>
                <w:spacing w:val="6"/>
                <w:sz w:val="24"/>
                <w:szCs w:val="24"/>
                <w:highlight w:val="none"/>
              </w:rPr>
              <w:t>元，不包含安全文明施工费、规费、税金、暂列金额与专业暂估价的总价为：</w:t>
            </w:r>
            <w:r>
              <w:rPr>
                <w:rFonts w:hint="eastAsia" w:ascii="宋体" w:hAnsi="宋体" w:eastAsia="宋体" w:cs="宋体"/>
                <w:spacing w:val="6"/>
                <w:sz w:val="24"/>
                <w:szCs w:val="24"/>
                <w:highlight w:val="none"/>
                <w:lang w:val="en-US" w:eastAsia="zh-CN"/>
              </w:rPr>
              <w:t>4392673.64</w:t>
            </w:r>
            <w:r>
              <w:rPr>
                <w:rFonts w:ascii="宋体" w:hAnsi="宋体" w:eastAsia="宋体" w:cs="宋体"/>
                <w:spacing w:val="6"/>
                <w:sz w:val="24"/>
                <w:szCs w:val="24"/>
                <w:highlight w:val="none"/>
              </w:rPr>
              <w:t>元。分部分项工程费总额：</w:t>
            </w:r>
            <w:r>
              <w:rPr>
                <w:rFonts w:hint="eastAsia" w:ascii="宋体" w:hAnsi="宋体" w:eastAsia="宋体" w:cs="宋体"/>
                <w:spacing w:val="6"/>
                <w:sz w:val="24"/>
                <w:szCs w:val="24"/>
                <w:highlight w:val="none"/>
                <w:lang w:val="en-US" w:eastAsia="zh-CN"/>
              </w:rPr>
              <w:t>3810111.96</w:t>
            </w:r>
            <w:r>
              <w:rPr>
                <w:rFonts w:ascii="宋体" w:hAnsi="宋体" w:eastAsia="宋体" w:cs="宋体"/>
                <w:spacing w:val="6"/>
                <w:sz w:val="24"/>
                <w:szCs w:val="24"/>
                <w:highlight w:val="none"/>
              </w:rPr>
              <w:t xml:space="preserve"> 元、措施项目费总额：</w:t>
            </w:r>
            <w:r>
              <w:rPr>
                <w:rFonts w:hint="eastAsia" w:ascii="宋体" w:hAnsi="宋体" w:eastAsia="宋体" w:cs="宋体"/>
                <w:spacing w:val="6"/>
                <w:sz w:val="24"/>
                <w:szCs w:val="24"/>
                <w:highlight w:val="none"/>
                <w:lang w:val="en-US" w:eastAsia="zh-CN"/>
              </w:rPr>
              <w:t>710052.78</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其中安全文明施工费：</w:t>
            </w:r>
            <w:r>
              <w:rPr>
                <w:rFonts w:hint="eastAsia" w:ascii="宋体" w:hAnsi="宋体" w:eastAsia="宋体" w:cs="宋体"/>
                <w:spacing w:val="6"/>
                <w:sz w:val="24"/>
                <w:szCs w:val="24"/>
                <w:highlight w:val="none"/>
                <w:lang w:val="en-US" w:eastAsia="zh-CN"/>
              </w:rPr>
              <w:t>127491.1</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、规费总额：</w:t>
            </w:r>
            <w:r>
              <w:rPr>
                <w:rFonts w:hint="eastAsia" w:ascii="宋体" w:hAnsi="宋体" w:eastAsia="宋体" w:cs="宋体"/>
                <w:spacing w:val="6"/>
                <w:sz w:val="24"/>
                <w:szCs w:val="24"/>
                <w:highlight w:val="none"/>
                <w:lang w:val="en-US" w:eastAsia="zh-CN"/>
              </w:rPr>
              <w:t>158835.45</w:t>
            </w:r>
            <w:r>
              <w:rPr>
                <w:rFonts w:ascii="宋体" w:hAnsi="宋体" w:eastAsia="宋体" w:cs="宋体"/>
                <w:spacing w:val="6"/>
                <w:sz w:val="24"/>
                <w:szCs w:val="24"/>
                <w:highlight w:val="none"/>
              </w:rPr>
              <w:t>元、税金总额：</w:t>
            </w:r>
            <w:r>
              <w:rPr>
                <w:rFonts w:hint="eastAsia" w:ascii="宋体" w:hAnsi="宋体" w:eastAsia="宋体" w:cs="宋体"/>
                <w:spacing w:val="6"/>
                <w:sz w:val="24"/>
                <w:szCs w:val="24"/>
                <w:highlight w:val="none"/>
                <w:lang w:val="en-US" w:eastAsia="zh-CN"/>
              </w:rPr>
              <w:t>421110.01</w:t>
            </w:r>
            <w:r>
              <w:rPr>
                <w:rFonts w:ascii="宋体" w:hAnsi="宋体" w:eastAsia="宋体" w:cs="宋体"/>
                <w:spacing w:val="6"/>
                <w:sz w:val="24"/>
                <w:szCs w:val="24"/>
                <w:highlight w:val="none"/>
              </w:rPr>
              <w:t>元、其他项目费总额：</w:t>
            </w:r>
            <w:r>
              <w:rPr>
                <w:rFonts w:hint="eastAsia" w:ascii="宋体" w:hAnsi="宋体" w:eastAsia="宋体" w:cs="宋体"/>
                <w:spacing w:val="6"/>
                <w:sz w:val="24"/>
                <w:szCs w:val="24"/>
                <w:highlight w:val="none"/>
                <w:lang w:val="en-US" w:eastAsia="zh-CN"/>
              </w:rPr>
              <w:t>0</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其中暂列金额：0 元、专业暂估价：</w:t>
            </w:r>
            <w:r>
              <w:rPr>
                <w:rFonts w:hint="eastAsia" w:ascii="宋体" w:hAnsi="宋体" w:eastAsia="宋体" w:cs="宋体"/>
                <w:spacing w:val="6"/>
                <w:sz w:val="24"/>
                <w:szCs w:val="24"/>
                <w:highlight w:val="none"/>
                <w:lang w:val="en-US" w:eastAsia="zh-CN"/>
              </w:rPr>
              <w:t>0</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w:t>
            </w:r>
          </w:p>
          <w:p>
            <w:pPr>
              <w:spacing w:before="82" w:line="346" w:lineRule="auto"/>
              <w:ind w:left="112" w:right="109" w:firstLine="3"/>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滑县白道口镇李营中心小学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综合楼</w:t>
            </w:r>
            <w:r>
              <w:rPr>
                <w:rFonts w:hint="eastAsia" w:ascii="宋体" w:hAnsi="宋体" w:eastAsia="宋体" w:cs="宋体"/>
                <w:b/>
                <w:bCs/>
                <w:spacing w:val="6"/>
                <w:sz w:val="24"/>
                <w:szCs w:val="24"/>
                <w:highlight w:val="none"/>
                <w:lang w:val="en-US" w:eastAsia="zh-CN"/>
              </w:rPr>
              <w:t>最高投标限价1671834.27元</w:t>
            </w:r>
            <w:r>
              <w:rPr>
                <w:rFonts w:hint="eastAsia" w:asciiTheme="minorEastAsia" w:hAnsiTheme="minorEastAsia" w:eastAsiaTheme="minorEastAsia" w:cstheme="minorEastAsia"/>
                <w:b/>
                <w:bCs/>
                <w:sz w:val="24"/>
                <w:szCs w:val="24"/>
                <w:highlight w:val="none"/>
                <w:lang w:eastAsia="zh-CN"/>
              </w:rPr>
              <w:t>；</w:t>
            </w:r>
          </w:p>
          <w:p>
            <w:pPr>
              <w:spacing w:before="82" w:line="346" w:lineRule="auto"/>
              <w:ind w:left="112" w:right="109" w:firstLine="3"/>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滑县大寨乡李家小学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宿舍楼</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2680155.71</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w:t>
            </w:r>
          </w:p>
          <w:p>
            <w:pPr>
              <w:spacing w:before="82" w:line="346" w:lineRule="auto"/>
              <w:ind w:left="112" w:right="109" w:firstLine="3"/>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滑县四间房乡第七完全小学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厕所</w:t>
            </w:r>
            <w:r>
              <w:rPr>
                <w:rFonts w:hint="eastAsia" w:ascii="宋体" w:hAnsi="宋体" w:eastAsia="宋体" w:cs="宋体"/>
                <w:b/>
                <w:bCs/>
                <w:spacing w:val="6"/>
                <w:sz w:val="24"/>
                <w:szCs w:val="24"/>
                <w:highlight w:val="none"/>
                <w:lang w:val="en-US" w:eastAsia="zh-CN"/>
              </w:rPr>
              <w:t>最高投标限价398850.7元</w:t>
            </w:r>
            <w:r>
              <w:rPr>
                <w:rFonts w:hint="eastAsia" w:asciiTheme="minorEastAsia" w:hAnsiTheme="minorEastAsia" w:eastAsiaTheme="minorEastAsia" w:cstheme="minorEastAsia"/>
                <w:b/>
                <w:bCs/>
                <w:sz w:val="24"/>
                <w:szCs w:val="24"/>
                <w:highlight w:val="none"/>
                <w:lang w:eastAsia="zh-CN"/>
              </w:rPr>
              <w:t>；</w:t>
            </w:r>
          </w:p>
          <w:p>
            <w:pPr>
              <w:spacing w:before="82" w:line="346" w:lineRule="auto"/>
              <w:ind w:left="112" w:right="109" w:firstLine="3"/>
              <w:jc w:val="both"/>
              <w:rPr>
                <w:rFonts w:ascii="宋体" w:hAnsi="宋体" w:eastAsia="宋体" w:cs="宋体"/>
                <w:b/>
                <w:bCs/>
                <w:spacing w:val="6"/>
                <w:sz w:val="24"/>
                <w:szCs w:val="24"/>
                <w:highlight w:val="none"/>
              </w:rPr>
            </w:pPr>
            <w:r>
              <w:rPr>
                <w:rFonts w:hint="eastAsia" w:asciiTheme="minorEastAsia" w:hAnsiTheme="minorEastAsia" w:eastAsiaTheme="minorEastAsia" w:cstheme="minorEastAsia"/>
                <w:b/>
                <w:bCs/>
                <w:sz w:val="24"/>
                <w:szCs w:val="24"/>
                <w:highlight w:val="none"/>
                <w:lang w:eastAsia="zh-CN"/>
              </w:rPr>
              <w:t>滑县赵营乡东新庄小学维修改造教学楼</w:t>
            </w:r>
            <w:r>
              <w:rPr>
                <w:rFonts w:hint="eastAsia" w:ascii="宋体" w:hAnsi="宋体" w:eastAsia="宋体" w:cs="宋体"/>
                <w:b/>
                <w:bCs/>
                <w:spacing w:val="6"/>
                <w:sz w:val="24"/>
                <w:szCs w:val="24"/>
                <w:highlight w:val="none"/>
                <w:lang w:val="en-US" w:eastAsia="zh-CN"/>
              </w:rPr>
              <w:t>最高投标限价349269.52元</w:t>
            </w:r>
          </w:p>
          <w:p>
            <w:pPr>
              <w:spacing w:before="82" w:line="346" w:lineRule="auto"/>
              <w:ind w:left="112" w:right="109" w:firstLine="3"/>
              <w:jc w:val="both"/>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二标段：最高投标限价5465116.17元（大写：伍佰肆拾陆万伍仟壹佰壹拾陆元壹角柒分）</w:t>
            </w:r>
          </w:p>
          <w:p>
            <w:pPr>
              <w:spacing w:before="82" w:line="346" w:lineRule="auto"/>
              <w:ind w:left="112" w:right="109" w:firstLine="3"/>
              <w:jc w:val="both"/>
              <w:rPr>
                <w:rFonts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最高投标限</w:t>
            </w:r>
            <w:r>
              <w:rPr>
                <w:rFonts w:ascii="宋体" w:hAnsi="宋体" w:eastAsia="宋体" w:cs="宋体"/>
                <w:spacing w:val="6"/>
                <w:sz w:val="24"/>
                <w:szCs w:val="24"/>
                <w:highlight w:val="none"/>
              </w:rPr>
              <w:t>价为：</w:t>
            </w:r>
            <w:r>
              <w:rPr>
                <w:rFonts w:hint="eastAsia" w:ascii="宋体" w:hAnsi="宋体" w:eastAsia="宋体" w:cs="宋体"/>
                <w:spacing w:val="6"/>
                <w:sz w:val="24"/>
                <w:szCs w:val="24"/>
                <w:highlight w:val="none"/>
                <w:lang w:val="en-US" w:eastAsia="zh-CN"/>
              </w:rPr>
              <w:t>5465116.17</w:t>
            </w:r>
            <w:r>
              <w:rPr>
                <w:rFonts w:ascii="宋体" w:hAnsi="宋体" w:eastAsia="宋体" w:cs="宋体"/>
                <w:spacing w:val="6"/>
                <w:sz w:val="24"/>
                <w:szCs w:val="24"/>
                <w:highlight w:val="none"/>
              </w:rPr>
              <w:t>元，不包含安全文明施工费、规费、税金、暂列金额与专业暂估价的总价为：</w:t>
            </w:r>
            <w:r>
              <w:rPr>
                <w:rFonts w:hint="eastAsia" w:ascii="宋体" w:hAnsi="宋体" w:eastAsia="宋体" w:cs="宋体"/>
                <w:spacing w:val="6"/>
                <w:sz w:val="24"/>
                <w:szCs w:val="24"/>
                <w:highlight w:val="none"/>
                <w:lang w:val="en-US" w:eastAsia="zh-CN"/>
              </w:rPr>
              <w:t>4725408.88</w:t>
            </w:r>
            <w:r>
              <w:rPr>
                <w:rFonts w:ascii="宋体" w:hAnsi="宋体" w:eastAsia="宋体" w:cs="宋体"/>
                <w:spacing w:val="6"/>
                <w:sz w:val="24"/>
                <w:szCs w:val="24"/>
                <w:highlight w:val="none"/>
              </w:rPr>
              <w:t>元。分部分项工程费总额：</w:t>
            </w:r>
            <w:r>
              <w:rPr>
                <w:rFonts w:hint="eastAsia" w:ascii="宋体" w:hAnsi="宋体" w:eastAsia="宋体" w:cs="宋体"/>
                <w:spacing w:val="6"/>
                <w:sz w:val="24"/>
                <w:szCs w:val="24"/>
                <w:highlight w:val="none"/>
                <w:lang w:val="en-US" w:eastAsia="zh-CN"/>
              </w:rPr>
              <w:t>4243225.68</w:t>
            </w:r>
            <w:r>
              <w:rPr>
                <w:rFonts w:ascii="宋体" w:hAnsi="宋体" w:eastAsia="宋体" w:cs="宋体"/>
                <w:spacing w:val="6"/>
                <w:sz w:val="24"/>
                <w:szCs w:val="24"/>
                <w:highlight w:val="none"/>
              </w:rPr>
              <w:t xml:space="preserve"> 元、措施项目费总额：</w:t>
            </w:r>
            <w:r>
              <w:rPr>
                <w:rFonts w:hint="eastAsia" w:ascii="宋体" w:hAnsi="宋体" w:eastAsia="宋体" w:cs="宋体"/>
                <w:spacing w:val="6"/>
                <w:sz w:val="24"/>
                <w:szCs w:val="24"/>
                <w:highlight w:val="none"/>
                <w:lang w:val="en-US" w:eastAsia="zh-CN"/>
              </w:rPr>
              <w:t>610532.82</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其中安全文明施工费：</w:t>
            </w:r>
            <w:r>
              <w:rPr>
                <w:rFonts w:hint="eastAsia" w:ascii="宋体" w:hAnsi="宋体" w:eastAsia="宋体" w:cs="宋体"/>
                <w:spacing w:val="6"/>
                <w:sz w:val="24"/>
                <w:szCs w:val="24"/>
                <w:highlight w:val="none"/>
                <w:lang w:val="en-US" w:eastAsia="zh-CN"/>
              </w:rPr>
              <w:t>128349.62</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、规费总额：</w:t>
            </w:r>
            <w:r>
              <w:rPr>
                <w:rFonts w:hint="eastAsia" w:ascii="宋体" w:hAnsi="宋体" w:eastAsia="宋体" w:cs="宋体"/>
                <w:spacing w:val="6"/>
                <w:sz w:val="24"/>
                <w:szCs w:val="24"/>
                <w:highlight w:val="none"/>
                <w:lang w:val="en-US" w:eastAsia="zh-CN"/>
              </w:rPr>
              <w:t>160109.54</w:t>
            </w:r>
            <w:r>
              <w:rPr>
                <w:rFonts w:ascii="宋体" w:hAnsi="宋体" w:eastAsia="宋体" w:cs="宋体"/>
                <w:spacing w:val="6"/>
                <w:sz w:val="24"/>
                <w:szCs w:val="24"/>
                <w:highlight w:val="none"/>
              </w:rPr>
              <w:t>元、税金总额：</w:t>
            </w:r>
            <w:r>
              <w:rPr>
                <w:rFonts w:hint="eastAsia" w:ascii="宋体" w:hAnsi="宋体" w:eastAsia="宋体" w:cs="宋体"/>
                <w:spacing w:val="6"/>
                <w:sz w:val="24"/>
                <w:szCs w:val="24"/>
                <w:highlight w:val="none"/>
                <w:lang w:val="en-US" w:eastAsia="zh-CN"/>
              </w:rPr>
              <w:t>451248.13</w:t>
            </w:r>
            <w:r>
              <w:rPr>
                <w:rFonts w:ascii="宋体" w:hAnsi="宋体" w:eastAsia="宋体" w:cs="宋体"/>
                <w:spacing w:val="6"/>
                <w:sz w:val="24"/>
                <w:szCs w:val="24"/>
                <w:highlight w:val="none"/>
              </w:rPr>
              <w:t>元、其他项目费总额：</w:t>
            </w:r>
            <w:r>
              <w:rPr>
                <w:rFonts w:hint="eastAsia" w:ascii="宋体" w:hAnsi="宋体" w:eastAsia="宋体" w:cs="宋体"/>
                <w:spacing w:val="6"/>
                <w:sz w:val="24"/>
                <w:szCs w:val="24"/>
                <w:highlight w:val="none"/>
                <w:lang w:val="en-US" w:eastAsia="zh-CN"/>
              </w:rPr>
              <w:t>0</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其中暂列金额：0 元、专业暂估价：</w:t>
            </w:r>
            <w:r>
              <w:rPr>
                <w:rFonts w:hint="eastAsia" w:ascii="宋体" w:hAnsi="宋体" w:eastAsia="宋体" w:cs="宋体"/>
                <w:spacing w:val="6"/>
                <w:sz w:val="24"/>
                <w:szCs w:val="24"/>
                <w:highlight w:val="none"/>
                <w:lang w:val="en-US" w:eastAsia="zh-CN"/>
              </w:rPr>
              <w:t>0</w:t>
            </w:r>
            <w:r>
              <w:rPr>
                <w:rFonts w:ascii="宋体" w:hAnsi="宋体" w:eastAsia="宋体" w:cs="宋体"/>
                <w:spacing w:val="6"/>
                <w:sz w:val="24"/>
                <w:szCs w:val="24"/>
                <w:highlight w:val="none"/>
              </w:rPr>
              <w:t>元</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滑县白道口镇前赵湖中心小学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综合楼</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1899188.83</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pacing w:val="6"/>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滑县王庄镇前邢村小学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综合楼</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875056.99</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滑县王庄镇前邢村小学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厕所</w:t>
            </w:r>
            <w:r>
              <w:rPr>
                <w:rFonts w:hint="eastAsia" w:ascii="宋体" w:hAnsi="宋体" w:eastAsia="宋体" w:cs="宋体"/>
                <w:b/>
                <w:bCs/>
                <w:spacing w:val="6"/>
                <w:sz w:val="24"/>
                <w:szCs w:val="24"/>
                <w:highlight w:val="none"/>
                <w:lang w:val="en-US" w:eastAsia="zh-CN"/>
              </w:rPr>
              <w:t>最高投标限价398850.7元；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滑县上官镇郝三寨中心小学</w:t>
            </w:r>
            <w:r>
              <w:rPr>
                <w:rFonts w:hint="eastAsia" w:asciiTheme="minorEastAsia" w:hAnsiTheme="minorEastAsia" w:cstheme="minorEastAsia"/>
                <w:b/>
                <w:bCs/>
                <w:sz w:val="24"/>
                <w:szCs w:val="24"/>
                <w:highlight w:val="none"/>
                <w:lang w:val="en-US" w:eastAsia="zh-CN"/>
              </w:rPr>
              <w:t>改扩建</w:t>
            </w:r>
            <w:r>
              <w:rPr>
                <w:rFonts w:hint="eastAsia" w:asciiTheme="minorEastAsia" w:hAnsiTheme="minorEastAsia" w:eastAsiaTheme="minorEastAsia" w:cstheme="minorEastAsia"/>
                <w:b/>
                <w:bCs/>
                <w:sz w:val="24"/>
                <w:szCs w:val="24"/>
                <w:highlight w:val="none"/>
                <w:lang w:eastAsia="zh-CN"/>
              </w:rPr>
              <w:t>厕所</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343949.66</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滑县焦虎镇第一中心小学</w:t>
            </w:r>
            <w:r>
              <w:rPr>
                <w:rFonts w:hint="eastAsia" w:asciiTheme="minorEastAsia" w:hAnsiTheme="minorEastAsia" w:cstheme="minorEastAsia"/>
                <w:b/>
                <w:bCs/>
                <w:sz w:val="24"/>
                <w:szCs w:val="24"/>
                <w:highlight w:val="none"/>
                <w:lang w:val="en-US" w:eastAsia="zh-CN"/>
              </w:rPr>
              <w:t>维修改造</w:t>
            </w:r>
            <w:r>
              <w:rPr>
                <w:rFonts w:hint="eastAsia" w:asciiTheme="minorEastAsia" w:hAnsiTheme="minorEastAsia" w:eastAsiaTheme="minorEastAsia" w:cstheme="minorEastAsia"/>
                <w:b/>
                <w:bCs/>
                <w:sz w:val="24"/>
                <w:szCs w:val="24"/>
                <w:highlight w:val="none"/>
                <w:lang w:eastAsia="zh-CN"/>
              </w:rPr>
              <w:t>食堂</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334624.28</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、滑县焦虎镇第一中心小学</w:t>
            </w:r>
            <w:r>
              <w:rPr>
                <w:rFonts w:hint="eastAsia" w:asciiTheme="minorEastAsia" w:hAnsiTheme="minorEastAsia" w:cstheme="minorEastAsia"/>
                <w:b/>
                <w:bCs/>
                <w:sz w:val="24"/>
                <w:szCs w:val="24"/>
                <w:highlight w:val="none"/>
                <w:lang w:val="en-US" w:eastAsia="zh-CN"/>
              </w:rPr>
              <w:t>维修改造</w:t>
            </w:r>
            <w:r>
              <w:rPr>
                <w:rFonts w:hint="eastAsia" w:asciiTheme="minorEastAsia" w:hAnsiTheme="minorEastAsia" w:eastAsiaTheme="minorEastAsia" w:cstheme="minorEastAsia"/>
                <w:b/>
                <w:bCs/>
                <w:sz w:val="24"/>
                <w:szCs w:val="24"/>
                <w:highlight w:val="none"/>
                <w:lang w:eastAsia="zh-CN"/>
              </w:rPr>
              <w:t>宿舍楼</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1221821.37</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滑县万古镇梁村小学</w:t>
            </w:r>
            <w:r>
              <w:rPr>
                <w:rFonts w:hint="eastAsia" w:asciiTheme="minorEastAsia" w:hAnsiTheme="minorEastAsia" w:cstheme="minorEastAsia"/>
                <w:b/>
                <w:bCs/>
                <w:sz w:val="24"/>
                <w:szCs w:val="24"/>
                <w:highlight w:val="none"/>
                <w:lang w:val="en-US" w:eastAsia="zh-CN"/>
              </w:rPr>
              <w:t>维修改造</w:t>
            </w:r>
            <w:r>
              <w:rPr>
                <w:rFonts w:hint="eastAsia" w:asciiTheme="minorEastAsia" w:hAnsiTheme="minorEastAsia" w:eastAsiaTheme="minorEastAsia" w:cstheme="minorEastAsia"/>
                <w:b/>
                <w:bCs/>
                <w:sz w:val="24"/>
                <w:szCs w:val="24"/>
                <w:highlight w:val="none"/>
                <w:lang w:eastAsia="zh-CN"/>
              </w:rPr>
              <w:t>教学楼</w:t>
            </w:r>
            <w:r>
              <w:rPr>
                <w:rFonts w:hint="eastAsia" w:ascii="宋体" w:hAnsi="宋体" w:eastAsia="宋体" w:cs="宋体"/>
                <w:b/>
                <w:bCs/>
                <w:spacing w:val="6"/>
                <w:sz w:val="24"/>
                <w:szCs w:val="24"/>
                <w:highlight w:val="none"/>
                <w:lang w:val="en-US" w:eastAsia="zh-CN"/>
              </w:rPr>
              <w:t>最高投标限价</w:t>
            </w:r>
            <w:r>
              <w:rPr>
                <w:rFonts w:hint="eastAsia" w:asciiTheme="minorEastAsia" w:hAnsiTheme="minorEastAsia" w:eastAsiaTheme="minorEastAsia" w:cstheme="minorEastAsia"/>
                <w:b/>
                <w:bCs/>
                <w:sz w:val="24"/>
                <w:szCs w:val="24"/>
                <w:highlight w:val="none"/>
                <w:lang w:eastAsia="zh-CN"/>
              </w:rPr>
              <w:t>391624.34</w:t>
            </w:r>
            <w:r>
              <w:rPr>
                <w:rFonts w:hint="eastAsia" w:asciiTheme="minorEastAsia" w:hAnsiTheme="minorEastAsia" w:cstheme="minorEastAsia"/>
                <w:b/>
                <w:bCs/>
                <w:sz w:val="24"/>
                <w:szCs w:val="24"/>
                <w:highlight w:val="none"/>
                <w:lang w:val="en-US" w:eastAsia="zh-CN"/>
              </w:rPr>
              <w:t>元</w:t>
            </w:r>
            <w:r>
              <w:rPr>
                <w:rFonts w:hint="eastAsia" w:asciiTheme="minorEastAsia" w:hAnsiTheme="minorEastAsia" w:eastAsiaTheme="minorEastAsia" w:cstheme="minorEastAsia"/>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注：投标单位需向所投标段各分项工程作出投标报价。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val="en-US" w:eastAsia="zh-CN"/>
              </w:rPr>
              <w:t>2</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投标报价的其他要求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投标单位的投标总报价不得超过最高投标限价；投标总报价中的安全文明施工措施费、规费、税金报价不得超过最高投标限价中的安全文明施工措施费、规费、税金；否则按无效标处理。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0" w:type="dxa"/>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3.3.</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投标有效期</w:t>
            </w:r>
          </w:p>
        </w:tc>
        <w:tc>
          <w:tcPr>
            <w:tcW w:w="5997" w:type="dxa"/>
            <w:vAlign w:val="top"/>
          </w:tcPr>
          <w:p>
            <w:pPr>
              <w:spacing w:before="82" w:line="346" w:lineRule="auto"/>
              <w:ind w:left="112" w:right="109" w:firstLine="3"/>
              <w:jc w:val="both"/>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90日历天</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自投标截止之日起</w:t>
            </w:r>
            <w:r>
              <w:rPr>
                <w:rFonts w:hint="eastAsia" w:ascii="新宋体" w:hAnsi="新宋体" w:eastAsia="新宋体" w:cs="新宋体"/>
                <w:spacing w:val="6"/>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rPr>
            </w:pPr>
          </w:p>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3.4.</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投标保证金</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是否要求投标人递交投标保证金：</w:t>
            </w:r>
          </w:p>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drawing>
                <wp:inline distT="0" distB="0" distL="0" distR="0">
                  <wp:extent cx="102870" cy="146685"/>
                  <wp:effectExtent l="0" t="0" r="11430" b="5080"/>
                  <wp:docPr id="10" name="IM 36"/>
                  <wp:cNvGraphicFramePr/>
                  <a:graphic xmlns:a="http://schemas.openxmlformats.org/drawingml/2006/main">
                    <a:graphicData uri="http://schemas.openxmlformats.org/drawingml/2006/picture">
                      <pic:pic xmlns:pic="http://schemas.openxmlformats.org/drawingml/2006/picture">
                        <pic:nvPicPr>
                          <pic:cNvPr id="10" name="IM 36"/>
                          <pic:cNvPicPr/>
                        </pic:nvPicPr>
                        <pic:blipFill>
                          <a:blip r:embed="rId39"/>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不要求</w:t>
            </w:r>
          </w:p>
          <w:p>
            <w:pPr>
              <w:pStyle w:val="19"/>
              <w:ind w:left="0" w:leftChars="0" w:firstLine="0" w:firstLineChars="0"/>
              <w:rPr>
                <w:highlight w:val="none"/>
                <w:lang w:val="en-US" w:eastAsia="zh-CN"/>
              </w:rPr>
            </w:pPr>
            <w:r>
              <w:rPr>
                <w:rFonts w:hint="eastAsia" w:ascii="新宋体" w:hAnsi="新宋体" w:eastAsia="新宋体" w:cs="新宋体"/>
                <w:b/>
                <w:bCs/>
                <w:spacing w:val="6"/>
                <w:kern w:val="2"/>
                <w:sz w:val="24"/>
                <w:szCs w:val="24"/>
                <w:highlight w:val="none"/>
                <w:lang w:val="en-US" w:eastAsia="zh-CN" w:bidi="ar-SA"/>
              </w:rPr>
              <w:t>注：免缴投标保证金的投标人应当自觉遵守招标投标法律法规，不免除违法违规和违约责任；若出现法律法规中投标保证金不予退还的情形时，投标人应当足额补缴投标保证金，补缴金额为10</w:t>
            </w:r>
            <w:r>
              <w:rPr>
                <w:rFonts w:hint="default" w:ascii="新宋体" w:hAnsi="新宋体" w:eastAsia="新宋体" w:cs="新宋体"/>
                <w:b/>
                <w:bCs/>
                <w:spacing w:val="6"/>
                <w:kern w:val="2"/>
                <w:sz w:val="24"/>
                <w:szCs w:val="24"/>
                <w:highlight w:val="none"/>
                <w:lang w:val="en-US" w:eastAsia="zh-CN" w:bidi="ar-SA"/>
              </w:rPr>
              <w:t>0000</w:t>
            </w:r>
            <w:r>
              <w:rPr>
                <w:rFonts w:hint="eastAsia" w:ascii="新宋体" w:hAnsi="新宋体" w:eastAsia="新宋体" w:cs="新宋体"/>
                <w:b/>
                <w:bCs/>
                <w:spacing w:val="6"/>
                <w:kern w:val="2"/>
                <w:sz w:val="24"/>
                <w:szCs w:val="24"/>
                <w:highlight w:val="none"/>
                <w:lang w:val="en-US" w:eastAsia="zh-CN" w:bidi="ar-SA"/>
              </w:rPr>
              <w:t>元整/ 标段；如果未及时缴纳或拒不补缴的，将其列为招标投标重点监管对象，</w:t>
            </w:r>
            <w:r>
              <w:rPr>
                <w:rFonts w:hint="default" w:ascii="新宋体" w:hAnsi="新宋体" w:eastAsia="新宋体" w:cs="新宋体"/>
                <w:b/>
                <w:bCs/>
                <w:spacing w:val="6"/>
                <w:kern w:val="2"/>
                <w:sz w:val="24"/>
                <w:szCs w:val="24"/>
                <w:highlight w:val="none"/>
                <w:lang w:val="en-US" w:eastAsia="zh-CN" w:bidi="ar-SA"/>
              </w:rPr>
              <w:t xml:space="preserve">1 </w:t>
            </w:r>
            <w:r>
              <w:rPr>
                <w:rFonts w:hint="eastAsia" w:ascii="新宋体" w:hAnsi="新宋体" w:eastAsia="新宋体" w:cs="新宋体"/>
                <w:b/>
                <w:bCs/>
                <w:spacing w:val="6"/>
                <w:kern w:val="2"/>
                <w:sz w:val="24"/>
                <w:szCs w:val="24"/>
                <w:highlight w:val="none"/>
                <w:lang w:val="en-US" w:eastAsia="zh-CN" w:bidi="ar-SA"/>
              </w:rPr>
              <w:t>年内禁止其进入滑县公共资源交易平台进行交易活动，同时将企业不良行为记录在县信用信息共享平台进行公示，对于拒不补缴的，还应依法承担赔偿责任。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3.5</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资格审查资料的特殊要求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drawing>
                <wp:inline distT="0" distB="0" distL="0" distR="0">
                  <wp:extent cx="102870" cy="146685"/>
                  <wp:effectExtent l="0" t="0" r="11430" b="5080"/>
                  <wp:docPr id="11" name="IM 38"/>
                  <wp:cNvGraphicFramePr/>
                  <a:graphic xmlns:a="http://schemas.openxmlformats.org/drawingml/2006/main">
                    <a:graphicData uri="http://schemas.openxmlformats.org/drawingml/2006/picture">
                      <pic:pic xmlns:pic="http://schemas.openxmlformats.org/drawingml/2006/picture">
                        <pic:nvPicPr>
                          <pic:cNvPr id="11" name="IM 38"/>
                          <pic:cNvPicPr/>
                        </pic:nvPicPr>
                        <pic:blipFill>
                          <a:blip r:embed="rId38"/>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3.5.</w:t>
            </w:r>
            <w:r>
              <w:rPr>
                <w:rFonts w:hint="eastAsia" w:ascii="新宋体" w:hAnsi="新宋体" w:eastAsia="新宋体" w:cs="新宋体"/>
                <w:spacing w:val="6"/>
                <w:sz w:val="24"/>
                <w:szCs w:val="24"/>
                <w:highlight w:val="none"/>
                <w:lang w:eastAsia="zh-CN"/>
              </w:rPr>
              <w:t>2</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近年财务状况的年份要求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0</w:t>
            </w:r>
            <w:r>
              <w:rPr>
                <w:rFonts w:hint="eastAsia" w:ascii="新宋体" w:hAnsi="新宋体" w:eastAsia="新宋体" w:cs="新宋体"/>
                <w:spacing w:val="6"/>
                <w:sz w:val="24"/>
                <w:szCs w:val="24"/>
                <w:highlight w:val="none"/>
                <w:lang w:eastAsia="zh-CN"/>
              </w:rPr>
              <w:t>22</w:t>
            </w:r>
            <w:r>
              <w:rPr>
                <w:rFonts w:ascii="新宋体" w:hAnsi="新宋体" w:eastAsia="新宋体" w:cs="新宋体"/>
                <w:spacing w:val="6"/>
                <w:sz w:val="24"/>
                <w:szCs w:val="24"/>
                <w:highlight w:val="none"/>
              </w:rPr>
              <w:t>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3.5.3</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近年完成的类似项目情况的时间 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0</w:t>
            </w:r>
            <w:r>
              <w:rPr>
                <w:rFonts w:hint="eastAsia" w:ascii="新宋体" w:hAnsi="新宋体" w:eastAsia="新宋体" w:cs="新宋体"/>
                <w:spacing w:val="6"/>
                <w:sz w:val="24"/>
                <w:szCs w:val="24"/>
                <w:highlight w:val="none"/>
                <w:lang w:eastAsia="zh-CN"/>
              </w:rPr>
              <w:t>2</w:t>
            </w:r>
            <w:r>
              <w:rPr>
                <w:rFonts w:hint="eastAsia" w:ascii="新宋体" w:hAnsi="新宋体" w:eastAsia="新宋体" w:cs="新宋体"/>
                <w:spacing w:val="6"/>
                <w:sz w:val="24"/>
                <w:szCs w:val="24"/>
                <w:highlight w:val="none"/>
                <w:lang w:val="en-US" w:eastAsia="zh-CN"/>
              </w:rPr>
              <w:t>1</w:t>
            </w:r>
            <w:r>
              <w:rPr>
                <w:rFonts w:ascii="新宋体" w:hAnsi="新宋体" w:eastAsia="新宋体" w:cs="新宋体"/>
                <w:spacing w:val="6"/>
                <w:sz w:val="24"/>
                <w:szCs w:val="24"/>
                <w:highlight w:val="none"/>
              </w:rPr>
              <w:t xml:space="preserve"> 年 </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 xml:space="preserve"> 月 </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 xml:space="preserve">  日至今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3.5.5</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近年发生的诉讼及仲裁情况的时 间要求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0</w:t>
            </w:r>
            <w:r>
              <w:rPr>
                <w:rFonts w:hint="eastAsia" w:ascii="新宋体" w:hAnsi="新宋体" w:eastAsia="新宋体" w:cs="新宋体"/>
                <w:spacing w:val="6"/>
                <w:sz w:val="24"/>
                <w:szCs w:val="24"/>
                <w:highlight w:val="none"/>
                <w:lang w:eastAsia="zh-CN"/>
              </w:rPr>
              <w:t>2</w:t>
            </w:r>
            <w:r>
              <w:rPr>
                <w:rFonts w:hint="eastAsia" w:ascii="新宋体" w:hAnsi="新宋体" w:eastAsia="新宋体" w:cs="新宋体"/>
                <w:spacing w:val="6"/>
                <w:sz w:val="24"/>
                <w:szCs w:val="24"/>
                <w:highlight w:val="none"/>
                <w:lang w:val="en-US" w:eastAsia="zh-CN"/>
              </w:rPr>
              <w:t>1</w:t>
            </w:r>
            <w:r>
              <w:rPr>
                <w:rFonts w:ascii="新宋体" w:hAnsi="新宋体" w:eastAsia="新宋体" w:cs="新宋体"/>
                <w:spacing w:val="6"/>
                <w:sz w:val="24"/>
                <w:szCs w:val="24"/>
                <w:highlight w:val="none"/>
              </w:rPr>
              <w:t xml:space="preserve"> 年 </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 xml:space="preserve"> 月 </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 xml:space="preserve">  日至今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3.6.</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是否允许递交备选投标方案</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drawing>
                <wp:inline distT="0" distB="0" distL="0" distR="0">
                  <wp:extent cx="102870" cy="146685"/>
                  <wp:effectExtent l="0" t="0" r="11430" b="5080"/>
                  <wp:docPr id="12" name="IM 40"/>
                  <wp:cNvGraphicFramePr/>
                  <a:graphic xmlns:a="http://schemas.openxmlformats.org/drawingml/2006/main">
                    <a:graphicData uri="http://schemas.openxmlformats.org/drawingml/2006/picture">
                      <pic:pic xmlns:pic="http://schemas.openxmlformats.org/drawingml/2006/picture">
                        <pic:nvPicPr>
                          <pic:cNvPr id="12" name="IM 40"/>
                          <pic:cNvPicPr/>
                        </pic:nvPicPr>
                        <pic:blipFill>
                          <a:blip r:embed="rId39"/>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6"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3.7.3</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投标文件签字或盖章要求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所有要求投标人加盖公章的地方均用投标人的 CA锁进行电子签章。</w:t>
            </w:r>
          </w:p>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所有要求法定代表人签字或盖章的地方均用法定代表人的CA锁进行电子签章。若由委托代理人签字或盖章，且委托代理人没有CA锁的，则投标文件需上传有委托代理人手写签名的扫描件。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4.</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投标文件加密要求</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见投标文件格式要求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4.</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投标截止时间</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rPr>
            </w:pPr>
          </w:p>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4.</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2</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递交投标文件地点</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加密电子投标文件须通过滑县公共资源交易平台加密上传；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4.</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.3</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投标文件是否退还</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drawing>
                <wp:inline distT="0" distB="0" distL="0" distR="0">
                  <wp:extent cx="102870" cy="146685"/>
                  <wp:effectExtent l="0" t="0" r="11430" b="5080"/>
                  <wp:docPr id="13" name="IM 42"/>
                  <wp:cNvGraphicFramePr/>
                  <a:graphic xmlns:a="http://schemas.openxmlformats.org/drawingml/2006/main">
                    <a:graphicData uri="http://schemas.openxmlformats.org/drawingml/2006/picture">
                      <pic:pic xmlns:pic="http://schemas.openxmlformats.org/drawingml/2006/picture">
                        <pic:nvPicPr>
                          <pic:cNvPr id="13" name="IM 42"/>
                          <pic:cNvPicPr/>
                        </pic:nvPicPr>
                        <pic:blipFill>
                          <a:blip r:embed="rId40"/>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5.</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开标时间和地点</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开标时间：同投标截止时间</w:t>
            </w:r>
          </w:p>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开标地点：详见招标公告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6.</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评标委员会的组建</w:t>
            </w:r>
          </w:p>
        </w:tc>
        <w:tc>
          <w:tcPr>
            <w:tcW w:w="5997" w:type="dxa"/>
            <w:vAlign w:val="top"/>
          </w:tcPr>
          <w:p>
            <w:pPr>
              <w:spacing w:before="82" w:line="346" w:lineRule="auto"/>
              <w:ind w:left="112" w:right="109" w:firstLine="3"/>
              <w:jc w:val="both"/>
              <w:rPr>
                <w:rFonts w:hint="default"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val="en-US" w:eastAsia="zh-CN"/>
              </w:rPr>
              <w:t>评标委员会构成：招标人代表1人，技术、经济等方面专家4人，共5人组成；其中具有注册造价师资格的经济专家一般应不少于1人；</w:t>
            </w:r>
          </w:p>
          <w:p>
            <w:pPr>
              <w:spacing w:before="82" w:line="346" w:lineRule="auto"/>
              <w:ind w:left="112" w:right="109" w:firstLine="3"/>
              <w:jc w:val="both"/>
              <w:rPr>
                <w:rFonts w:hint="default"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val="en-US" w:eastAsia="zh-CN"/>
              </w:rPr>
              <w:t xml:space="preserve">评标专家确定方式：按照《河南省综合评标专家库和评标专家库管理办法》（省政府令 </w:t>
            </w:r>
            <w:r>
              <w:rPr>
                <w:rFonts w:hint="default" w:ascii="新宋体" w:hAnsi="新宋体" w:eastAsia="新宋体" w:cs="新宋体"/>
                <w:spacing w:val="6"/>
                <w:sz w:val="24"/>
                <w:szCs w:val="24"/>
                <w:highlight w:val="none"/>
                <w:lang w:val="en-US" w:eastAsia="zh-CN"/>
              </w:rPr>
              <w:t xml:space="preserve">218 </w:t>
            </w:r>
            <w:r>
              <w:rPr>
                <w:rFonts w:hint="eastAsia" w:ascii="新宋体" w:hAnsi="新宋体" w:eastAsia="新宋体" w:cs="新宋体"/>
                <w:spacing w:val="6"/>
                <w:sz w:val="24"/>
                <w:szCs w:val="24"/>
                <w:highlight w:val="none"/>
                <w:lang w:val="en-US" w:eastAsia="zh-CN"/>
              </w:rPr>
              <w:t>号）从河南省综合评标专家库中随机抽取。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6.3.</w:t>
            </w:r>
            <w:r>
              <w:rPr>
                <w:rFonts w:hint="eastAsia" w:ascii="新宋体" w:hAnsi="新宋体" w:eastAsia="新宋体" w:cs="新宋体"/>
                <w:spacing w:val="6"/>
                <w:sz w:val="24"/>
                <w:szCs w:val="24"/>
                <w:highlight w:val="none"/>
                <w:lang w:eastAsia="zh-CN"/>
              </w:rPr>
              <w:t>2</w:t>
            </w:r>
          </w:p>
        </w:tc>
        <w:tc>
          <w:tcPr>
            <w:tcW w:w="2622" w:type="dxa"/>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评标委员会推荐中标候选人的人数</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7.</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中标候选人公示媒介及期限</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公示媒介：《中国招标投标公共服务平台》 、《河南省电子招投标公共服务平台》 、《全国公共资源交易平台</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河南省•滑县</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公示期限：不少于3日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7.4</w:t>
            </w:r>
          </w:p>
        </w:tc>
        <w:tc>
          <w:tcPr>
            <w:tcW w:w="2622" w:type="dxa"/>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是否授权评标委员会确定中标人</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drawing>
                <wp:inline distT="0" distB="0" distL="0" distR="0">
                  <wp:extent cx="102870" cy="146685"/>
                  <wp:effectExtent l="0" t="0" r="11430" b="5080"/>
                  <wp:docPr id="14" name="IM 46"/>
                  <wp:cNvGraphicFramePr/>
                  <a:graphic xmlns:a="http://schemas.openxmlformats.org/drawingml/2006/main">
                    <a:graphicData uri="http://schemas.openxmlformats.org/drawingml/2006/picture">
                      <pic:pic xmlns:pic="http://schemas.openxmlformats.org/drawingml/2006/picture">
                        <pic:nvPicPr>
                          <pic:cNvPr id="14" name="IM 46"/>
                          <pic:cNvPicPr/>
                        </pic:nvPicPr>
                        <pic:blipFill>
                          <a:blip r:embed="rId38"/>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7.6.</w:t>
            </w:r>
            <w:r>
              <w:rPr>
                <w:rFonts w:hint="eastAsia" w:ascii="新宋体" w:hAnsi="新宋体" w:eastAsia="新宋体" w:cs="新宋体"/>
                <w:spacing w:val="6"/>
                <w:sz w:val="24"/>
                <w:szCs w:val="24"/>
                <w:highlight w:val="none"/>
                <w:lang w:eastAsia="zh-CN"/>
              </w:rPr>
              <w:t>1</w:t>
            </w:r>
          </w:p>
        </w:tc>
        <w:tc>
          <w:tcPr>
            <w:tcW w:w="2622" w:type="dxa"/>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履约保证金</w:t>
            </w:r>
          </w:p>
        </w:tc>
        <w:tc>
          <w:tcPr>
            <w:tcW w:w="5997" w:type="dxa"/>
            <w:vAlign w:val="top"/>
          </w:tcPr>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是否要求中标人提交履约保证金：</w:t>
            </w:r>
          </w:p>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drawing>
                <wp:inline distT="0" distB="0" distL="0" distR="0">
                  <wp:extent cx="102870" cy="146685"/>
                  <wp:effectExtent l="0" t="0" r="11430" b="5080"/>
                  <wp:docPr id="15" name="IM 48"/>
                  <wp:cNvGraphicFramePr/>
                  <a:graphic xmlns:a="http://schemas.openxmlformats.org/drawingml/2006/main">
                    <a:graphicData uri="http://schemas.openxmlformats.org/drawingml/2006/picture">
                      <pic:pic xmlns:pic="http://schemas.openxmlformats.org/drawingml/2006/picture">
                        <pic:nvPicPr>
                          <pic:cNvPr id="15" name="IM 48"/>
                          <pic:cNvPicPr/>
                        </pic:nvPicPr>
                        <pic:blipFill>
                          <a:blip r:embed="rId38"/>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要求,履约保证金形式：银行保函或银行转账或电汇</w:t>
            </w:r>
          </w:p>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履约保证金的金额：中标合同总价的5%</w:t>
            </w:r>
          </w:p>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时间：签订施工合同前</w:t>
            </w:r>
          </w:p>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b/>
                <w:bCs/>
                <w:spacing w:val="6"/>
                <w:sz w:val="24"/>
                <w:szCs w:val="24"/>
                <w:highlight w:val="none"/>
              </w:rPr>
              <w:t>注：为激励授信奖励守信企业，招标人对取得建设行 政主管部门或建筑协会</w:t>
            </w:r>
            <w:r>
              <w:rPr>
                <w:rFonts w:hint="eastAsia" w:ascii="新宋体" w:hAnsi="新宋体" w:eastAsia="新宋体" w:cs="新宋体"/>
                <w:b/>
                <w:bCs/>
                <w:spacing w:val="6"/>
                <w:sz w:val="24"/>
                <w:szCs w:val="24"/>
                <w:highlight w:val="none"/>
                <w:lang w:eastAsia="zh-CN"/>
              </w:rPr>
              <w:t>（</w:t>
            </w:r>
            <w:r>
              <w:rPr>
                <w:rFonts w:ascii="新宋体" w:hAnsi="新宋体" w:eastAsia="新宋体" w:cs="新宋体"/>
                <w:b/>
                <w:bCs/>
                <w:spacing w:val="6"/>
                <w:sz w:val="24"/>
                <w:szCs w:val="24"/>
                <w:highlight w:val="none"/>
              </w:rPr>
              <w:t>市政公用协会</w:t>
            </w:r>
            <w:r>
              <w:rPr>
                <w:rFonts w:hint="eastAsia" w:ascii="新宋体" w:hAnsi="新宋体" w:eastAsia="新宋体" w:cs="新宋体"/>
                <w:b/>
                <w:bCs/>
                <w:spacing w:val="6"/>
                <w:sz w:val="24"/>
                <w:szCs w:val="24"/>
                <w:highlight w:val="none"/>
                <w:lang w:eastAsia="zh-CN"/>
              </w:rPr>
              <w:t>）</w:t>
            </w:r>
            <w:r>
              <w:rPr>
                <w:rFonts w:ascii="新宋体" w:hAnsi="新宋体" w:eastAsia="新宋体" w:cs="新宋体"/>
                <w:b/>
                <w:bCs/>
                <w:spacing w:val="6"/>
                <w:sz w:val="24"/>
                <w:szCs w:val="24"/>
                <w:highlight w:val="none"/>
              </w:rPr>
              <w:t>评定的AAA 级信用企业</w:t>
            </w:r>
            <w:r>
              <w:rPr>
                <w:rFonts w:hint="eastAsia" w:ascii="新宋体" w:hAnsi="新宋体" w:eastAsia="新宋体" w:cs="新宋体"/>
                <w:b/>
                <w:bCs/>
                <w:spacing w:val="6"/>
                <w:sz w:val="24"/>
                <w:szCs w:val="24"/>
                <w:highlight w:val="none"/>
                <w:lang w:eastAsia="zh-CN"/>
              </w:rPr>
              <w:t>（</w:t>
            </w:r>
            <w:r>
              <w:rPr>
                <w:rFonts w:ascii="新宋体" w:hAnsi="新宋体" w:eastAsia="新宋体" w:cs="新宋体"/>
                <w:b/>
                <w:bCs/>
                <w:spacing w:val="6"/>
                <w:sz w:val="24"/>
                <w:szCs w:val="24"/>
                <w:highlight w:val="none"/>
              </w:rPr>
              <w:t>评价有效期内</w:t>
            </w:r>
            <w:r>
              <w:rPr>
                <w:rFonts w:hint="eastAsia" w:ascii="新宋体" w:hAnsi="新宋体" w:eastAsia="新宋体" w:cs="新宋体"/>
                <w:b/>
                <w:bCs/>
                <w:spacing w:val="6"/>
                <w:sz w:val="24"/>
                <w:szCs w:val="24"/>
                <w:highlight w:val="none"/>
                <w:lang w:eastAsia="zh-CN"/>
              </w:rPr>
              <w:t>）</w:t>
            </w:r>
            <w:r>
              <w:rPr>
                <w:rFonts w:ascii="新宋体" w:hAnsi="新宋体" w:eastAsia="新宋体" w:cs="新宋体"/>
                <w:b/>
                <w:bCs/>
                <w:spacing w:val="6"/>
                <w:sz w:val="24"/>
                <w:szCs w:val="24"/>
                <w:highlight w:val="none"/>
              </w:rPr>
              <w:t>，在参与我县政府投资类房屋建筑和市政基础设施项目时推行履约保证金免缴政策。若中标人符合上述条件，应在中标后签订合同前向招标人提交相关证明材料。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0</w:t>
            </w:r>
          </w:p>
        </w:tc>
        <w:tc>
          <w:tcPr>
            <w:tcW w:w="2622" w:type="dxa"/>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是否采用电子招标投标</w:t>
            </w:r>
          </w:p>
        </w:tc>
        <w:tc>
          <w:tcPr>
            <w:tcW w:w="5997" w:type="dxa"/>
            <w:vAlign w:val="top"/>
          </w:tcPr>
          <w:p>
            <w:pPr>
              <w:spacing w:before="82" w:line="346" w:lineRule="auto"/>
              <w:ind w:left="112" w:right="109" w:firstLine="3"/>
              <w:jc w:val="both"/>
              <w:rPr>
                <w:rFonts w:hint="eastAsia" w:ascii="新宋体" w:hAnsi="新宋体" w:eastAsia="新宋体" w:cs="新宋体"/>
                <w:spacing w:val="6"/>
                <w:sz w:val="24"/>
                <w:szCs w:val="24"/>
                <w:highlight w:val="none"/>
                <w:lang w:eastAsia="zh-CN"/>
              </w:rPr>
            </w:pPr>
            <w:r>
              <w:rPr>
                <w:rFonts w:ascii="新宋体" w:hAnsi="新宋体" w:eastAsia="新宋体" w:cs="新宋体"/>
                <w:spacing w:val="6"/>
                <w:sz w:val="24"/>
                <w:szCs w:val="24"/>
                <w:highlight w:val="none"/>
              </w:rPr>
              <w:drawing>
                <wp:inline distT="0" distB="0" distL="0" distR="0">
                  <wp:extent cx="102870" cy="146685"/>
                  <wp:effectExtent l="0" t="0" r="11430" b="5080"/>
                  <wp:docPr id="16" name="IM 48"/>
                  <wp:cNvGraphicFramePr/>
                  <a:graphic xmlns:a="http://schemas.openxmlformats.org/drawingml/2006/main">
                    <a:graphicData uri="http://schemas.openxmlformats.org/drawingml/2006/picture">
                      <pic:pic xmlns:pic="http://schemas.openxmlformats.org/drawingml/2006/picture">
                        <pic:nvPicPr>
                          <pic:cNvPr id="16" name="IM 48"/>
                          <pic:cNvPicPr/>
                        </pic:nvPicPr>
                        <pic:blipFill>
                          <a:blip r:embed="rId38"/>
                          <a:stretch>
                            <a:fillRect/>
                          </a:stretch>
                        </pic:blipFill>
                        <pic:spPr>
                          <a:xfrm>
                            <a:off x="0" y="0"/>
                            <a:ext cx="103384" cy="147048"/>
                          </a:xfrm>
                          <a:prstGeom prst="rect">
                            <a:avLst/>
                          </a:prstGeom>
                        </pic:spPr>
                      </pic:pic>
                    </a:graphicData>
                  </a:graphic>
                </wp:inline>
              </w:drawing>
            </w:r>
            <w:r>
              <w:rPr>
                <w:rFonts w:ascii="新宋体" w:hAnsi="新宋体" w:eastAsia="新宋体" w:cs="新宋体"/>
                <w:spacing w:val="6"/>
                <w:sz w:val="24"/>
                <w:szCs w:val="24"/>
                <w:highlight w:val="none"/>
              </w:rPr>
              <w:t>是，具体要求：本项目采用“远程不见面”开标方式,投标人无需到现场提交原件资料、无需到滑县公共资源交易中心现场参加开标会议；投标人应当在开标时间前,登录“《全国公共资源交易平台</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河南省·滑县</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》网站”进入“不见面开标大厅”在线准时参加开标活动并进行投标文件解密、答疑澄清、开标记录表电子签章等。</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系统解密时长默认为50分钟，错过解密时长者视为自动放弃本次投标。</w:t>
            </w:r>
            <w:r>
              <w:rPr>
                <w:rFonts w:hint="eastAsia" w:ascii="新宋体" w:hAnsi="新宋体" w:eastAsia="新宋体" w:cs="新宋体"/>
                <w:spacing w:val="6"/>
                <w:sz w:val="24"/>
                <w:szCs w:val="24"/>
                <w:highlight w:val="none"/>
                <w:lang w:eastAsia="zh-CN"/>
              </w:rPr>
              <w:t>）</w:t>
            </w:r>
          </w:p>
          <w:p>
            <w:pPr>
              <w:spacing w:before="82" w:line="346" w:lineRule="auto"/>
              <w:ind w:left="112" w:right="109" w:firstLine="3"/>
              <w:jc w:val="both"/>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注：投标人在规定的开标时间前进入“不见面开标大 厅”后，须按照主持人在文字互动中的提示进行投标</w:t>
            </w:r>
          </w:p>
          <w:p>
            <w:pPr>
              <w:spacing w:before="82" w:line="346" w:lineRule="auto"/>
              <w:ind w:left="112" w:right="109" w:firstLine="3"/>
              <w:jc w:val="both"/>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文件电子解密等操作，不得擅自离开，直至“不见面开标大厅”中开标状态显示“开标已结束”方可离开，否则，后果自负。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top"/>
          </w:tcPr>
          <w:p>
            <w:pPr>
              <w:spacing w:before="82" w:line="346" w:lineRule="auto"/>
              <w:ind w:left="112" w:leftChars="0" w:right="109" w:rightChars="0" w:firstLine="3" w:firstLineChars="0"/>
              <w:jc w:val="center"/>
              <w:rPr>
                <w:rFonts w:hint="eastAsia" w:ascii="新宋体" w:hAnsi="新宋体" w:eastAsia="新宋体" w:cs="新宋体"/>
                <w:spacing w:val="6"/>
                <w:kern w:val="2"/>
                <w:sz w:val="24"/>
                <w:szCs w:val="24"/>
                <w:highlight w:val="none"/>
                <w:lang w:val="en-US" w:eastAsia="zh-CN" w:bidi="ar-SA"/>
              </w:rPr>
            </w:pPr>
            <w:r>
              <w:rPr>
                <w:rFonts w:hint="eastAsia" w:ascii="新宋体" w:hAnsi="新宋体" w:eastAsia="新宋体" w:cs="新宋体"/>
                <w:spacing w:val="6"/>
                <w:sz w:val="24"/>
                <w:szCs w:val="24"/>
                <w:highlight w:val="none"/>
                <w:lang w:eastAsia="zh-CN"/>
              </w:rPr>
              <w:t>11</w:t>
            </w:r>
          </w:p>
        </w:tc>
        <w:tc>
          <w:tcPr>
            <w:tcW w:w="8619" w:type="dxa"/>
            <w:gridSpan w:val="2"/>
            <w:vAlign w:val="top"/>
          </w:tcPr>
          <w:p>
            <w:pPr>
              <w:spacing w:before="82" w:line="346" w:lineRule="auto"/>
              <w:ind w:left="112" w:right="109" w:firstLine="3"/>
              <w:jc w:val="center"/>
              <w:rPr>
                <w:rFonts w:ascii="新宋体" w:hAnsi="新宋体" w:eastAsia="新宋体" w:cs="新宋体"/>
                <w:spacing w:val="6"/>
                <w:sz w:val="24"/>
                <w:szCs w:val="24"/>
                <w:highlight w:val="none"/>
              </w:rPr>
            </w:pPr>
            <w:r>
              <w:rPr>
                <w:rFonts w:ascii="新宋体" w:hAnsi="新宋体" w:eastAsia="新宋体" w:cs="新宋体"/>
                <w:spacing w:val="6"/>
                <w:sz w:val="24"/>
                <w:szCs w:val="24"/>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leftChars="0" w:right="109" w:rightChars="0" w:firstLine="3" w:firstLineChars="0"/>
              <w:jc w:val="center"/>
              <w:rPr>
                <w:rFonts w:ascii="新宋体" w:hAnsi="新宋体" w:eastAsia="新宋体" w:cs="新宋体"/>
                <w:spacing w:val="6"/>
                <w:sz w:val="24"/>
                <w:szCs w:val="24"/>
                <w:highlight w:val="none"/>
              </w:rPr>
            </w:pPr>
          </w:p>
          <w:p>
            <w:pPr>
              <w:spacing w:before="82" w:line="346" w:lineRule="auto"/>
              <w:ind w:left="112" w:leftChars="0" w:right="109" w:rightChars="0" w:firstLine="3" w:firstLineChars="0"/>
              <w:jc w:val="center"/>
              <w:rPr>
                <w:rFonts w:hint="eastAsia"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w:t>
            </w:r>
          </w:p>
        </w:tc>
        <w:tc>
          <w:tcPr>
            <w:tcW w:w="2622" w:type="dxa"/>
            <w:vAlign w:val="top"/>
          </w:tcPr>
          <w:p>
            <w:pPr>
              <w:spacing w:before="82" w:line="346" w:lineRule="auto"/>
              <w:ind w:left="112" w:right="109" w:firstLine="3"/>
              <w:jc w:val="center"/>
              <w:rPr>
                <w:rFonts w:ascii="新宋体" w:hAnsi="新宋体" w:eastAsia="新宋体" w:cs="新宋体"/>
                <w:spacing w:val="6"/>
                <w:sz w:val="24"/>
                <w:szCs w:val="24"/>
                <w:highlight w:val="none"/>
              </w:rPr>
            </w:pPr>
          </w:p>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代理服务费收取方式及标准</w:t>
            </w:r>
          </w:p>
        </w:tc>
        <w:tc>
          <w:tcPr>
            <w:tcW w:w="5997" w:type="dxa"/>
            <w:vAlign w:val="top"/>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参照《河南省招标代理服务收费指导意见》 豫招协 [</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0</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3]00</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 xml:space="preserve"> 号文招标代理服务费标准计取，由中标人支付。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leftChars="0" w:right="109" w:rightChars="0" w:firstLine="3" w:firstLineChars="0"/>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.3</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施工组织设计是否采用“暗标”评审方式</w:t>
            </w:r>
          </w:p>
        </w:tc>
        <w:tc>
          <w:tcPr>
            <w:tcW w:w="0" w:type="auto"/>
            <w:vAlign w:val="center"/>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不采用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leftChars="0" w:right="109" w:rightChars="0" w:firstLine="3" w:firstLineChars="0"/>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.5</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知识产权</w:t>
            </w:r>
          </w:p>
        </w:tc>
        <w:tc>
          <w:tcPr>
            <w:tcW w:w="0" w:type="auto"/>
            <w:vAlign w:val="center"/>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.6</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重新招标的其他情形</w:t>
            </w:r>
          </w:p>
        </w:tc>
        <w:tc>
          <w:tcPr>
            <w:tcW w:w="0" w:type="auto"/>
            <w:vAlign w:val="center"/>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.7</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同义词语</w:t>
            </w:r>
          </w:p>
        </w:tc>
        <w:tc>
          <w:tcPr>
            <w:tcW w:w="0" w:type="auto"/>
            <w:vAlign w:val="center"/>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.9</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解释权</w:t>
            </w:r>
          </w:p>
        </w:tc>
        <w:tc>
          <w:tcPr>
            <w:tcW w:w="0" w:type="auto"/>
            <w:vAlign w:val="center"/>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构成本招标文件的各个组成文件应互为解释，互为说 明；如有不明确或不一致，构成合同文件组成内容的， 以合同文件约定内容为准，且以专用合同条款约定的合同文件优先顺序解释；除招标文件中有特别规定外，仅适用于招标投标阶段的规定，按招标公告</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投标邀请书</w:t>
            </w:r>
            <w:r>
              <w:rPr>
                <w:rFonts w:hint="eastAsia" w:ascii="新宋体" w:hAnsi="新宋体" w:eastAsia="新宋体" w:cs="新宋体"/>
                <w:spacing w:val="6"/>
                <w:sz w:val="24"/>
                <w:szCs w:val="24"/>
                <w:highlight w:val="none"/>
                <w:lang w:eastAsia="zh-CN"/>
              </w:rPr>
              <w:t>）</w:t>
            </w:r>
            <w:r>
              <w:rPr>
                <w:rFonts w:ascii="新宋体" w:hAnsi="新宋体" w:eastAsia="新宋体" w:cs="新宋体"/>
                <w:spacing w:val="6"/>
                <w:sz w:val="24"/>
                <w:szCs w:val="24"/>
                <w:highlight w:val="none"/>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0</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定标方式</w:t>
            </w:r>
          </w:p>
        </w:tc>
        <w:tc>
          <w:tcPr>
            <w:tcW w:w="0" w:type="auto"/>
            <w:vAlign w:val="top"/>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招标人将根据评标委员会提出的评标报告，确定排名第一的中标候选人为中标人。当确定中标的中标候选人放 弃中标或不按规定向招标人交纳履约保证金因或不可抗力提出不能履行合同的，招标人可以按序确定排名第二的中标候选人为中标人，依此类推，也可以重新招标。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11</w:t>
            </w:r>
          </w:p>
        </w:tc>
        <w:tc>
          <w:tcPr>
            <w:tcW w:w="0" w:type="auto"/>
            <w:vAlign w:val="center"/>
          </w:tcPr>
          <w:p>
            <w:pPr>
              <w:spacing w:before="82" w:line="346" w:lineRule="auto"/>
              <w:ind w:left="112" w:right="109" w:firstLine="3"/>
              <w:jc w:val="center"/>
              <w:rPr>
                <w:rFonts w:ascii="新宋体" w:hAnsi="新宋体" w:eastAsia="新宋体" w:cs="新宋体"/>
                <w:b/>
                <w:bCs/>
                <w:spacing w:val="6"/>
                <w:sz w:val="24"/>
                <w:szCs w:val="24"/>
                <w:highlight w:val="none"/>
                <w:lang w:val="en-US" w:eastAsia="zh-CN"/>
              </w:rPr>
            </w:pPr>
            <w:r>
              <w:rPr>
                <w:rFonts w:ascii="新宋体" w:hAnsi="新宋体" w:eastAsia="新宋体" w:cs="新宋体"/>
                <w:b/>
                <w:bCs/>
                <w:spacing w:val="6"/>
                <w:sz w:val="24"/>
                <w:szCs w:val="24"/>
                <w:highlight w:val="none"/>
              </w:rPr>
              <w:t>中标候选人注意的事项</w:t>
            </w:r>
          </w:p>
        </w:tc>
        <w:tc>
          <w:tcPr>
            <w:tcW w:w="0" w:type="auto"/>
            <w:vAlign w:val="top"/>
          </w:tcPr>
          <w:p>
            <w:pPr>
              <w:spacing w:before="82" w:line="346" w:lineRule="auto"/>
              <w:ind w:left="112" w:right="109" w:firstLine="3"/>
              <w:jc w:val="left"/>
              <w:rPr>
                <w:rFonts w:ascii="新宋体" w:hAnsi="新宋体" w:eastAsia="新宋体" w:cs="新宋体"/>
                <w:b/>
                <w:bCs/>
                <w:spacing w:val="6"/>
                <w:sz w:val="24"/>
                <w:szCs w:val="24"/>
                <w:highlight w:val="none"/>
                <w:lang w:val="en-US" w:eastAsia="zh-CN"/>
              </w:rPr>
            </w:pPr>
            <w:r>
              <w:rPr>
                <w:rFonts w:ascii="新宋体" w:hAnsi="新宋体" w:eastAsia="新宋体" w:cs="新宋体"/>
                <w:b/>
                <w:bCs/>
                <w:spacing w:val="6"/>
                <w:sz w:val="24"/>
                <w:szCs w:val="24"/>
                <w:highlight w:val="none"/>
              </w:rPr>
              <w:t>评标结束后，招标人将对投标人提供的相关资料的真实 性进行核查。投标人在投标文件中有隐瞒事实、弄虚作假的行为,或有不按招标文件的要求如实提供有关证件、业绩、证明等资料的行为,或有所提供的有关证件、业绩、证明等资料与经查实的事实不符的行为,且上述行为对该投标人有利的,按照不合格投标人处理。已被列为中标候选人的,取消其中标候选人资格。已中标的,依据有关法律法规规章的规定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hint="eastAsia"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12</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注意事项</w:t>
            </w:r>
          </w:p>
        </w:tc>
        <w:tc>
          <w:tcPr>
            <w:tcW w:w="0" w:type="auto"/>
            <w:vAlign w:val="top"/>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如在评标过程中发现投标文件制作机器码一致的，根据 滑县公共资源交易管理委员会办公室文件【滑公管办[</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0</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9]</w:t>
            </w:r>
            <w:r>
              <w:rPr>
                <w:rFonts w:hint="eastAsia" w:ascii="新宋体" w:hAnsi="新宋体" w:eastAsia="新宋体" w:cs="新宋体"/>
                <w:spacing w:val="6"/>
                <w:sz w:val="24"/>
                <w:szCs w:val="24"/>
                <w:highlight w:val="none"/>
                <w:lang w:eastAsia="zh-CN"/>
              </w:rPr>
              <w:t>2</w:t>
            </w:r>
            <w:r>
              <w:rPr>
                <w:rFonts w:ascii="新宋体" w:hAnsi="新宋体" w:eastAsia="新宋体" w:cs="新宋体"/>
                <w:spacing w:val="6"/>
                <w:sz w:val="24"/>
                <w:szCs w:val="24"/>
                <w:highlight w:val="none"/>
              </w:rPr>
              <w:t>号】文件要求，将予以废标。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vAlign w:val="center"/>
          </w:tcPr>
          <w:p>
            <w:pPr>
              <w:spacing w:before="82" w:line="346" w:lineRule="auto"/>
              <w:ind w:right="109"/>
              <w:jc w:val="center"/>
              <w:rPr>
                <w:rFonts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eastAsia="zh-CN"/>
              </w:rPr>
              <w:t>11</w:t>
            </w:r>
            <w:r>
              <w:rPr>
                <w:rFonts w:ascii="新宋体" w:hAnsi="新宋体" w:eastAsia="新宋体" w:cs="新宋体"/>
                <w:spacing w:val="6"/>
                <w:sz w:val="24"/>
                <w:szCs w:val="24"/>
                <w:highlight w:val="none"/>
              </w:rPr>
              <w:t>.</w:t>
            </w:r>
            <w:r>
              <w:rPr>
                <w:rFonts w:hint="eastAsia" w:ascii="新宋体" w:hAnsi="新宋体" w:eastAsia="新宋体" w:cs="新宋体"/>
                <w:spacing w:val="6"/>
                <w:sz w:val="24"/>
                <w:szCs w:val="24"/>
                <w:highlight w:val="none"/>
                <w:lang w:eastAsia="zh-CN"/>
              </w:rPr>
              <w:t>1</w:t>
            </w:r>
            <w:r>
              <w:rPr>
                <w:rFonts w:ascii="新宋体" w:hAnsi="新宋体" w:eastAsia="新宋体" w:cs="新宋体"/>
                <w:spacing w:val="6"/>
                <w:sz w:val="24"/>
                <w:szCs w:val="24"/>
                <w:highlight w:val="none"/>
              </w:rPr>
              <w:t>3</w:t>
            </w:r>
          </w:p>
        </w:tc>
        <w:tc>
          <w:tcPr>
            <w:tcW w:w="0" w:type="auto"/>
            <w:vAlign w:val="center"/>
          </w:tcPr>
          <w:p>
            <w:pPr>
              <w:spacing w:before="82" w:line="346" w:lineRule="auto"/>
              <w:ind w:left="112" w:right="109" w:firstLine="3"/>
              <w:jc w:val="center"/>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未尽事宜</w:t>
            </w:r>
          </w:p>
        </w:tc>
        <w:tc>
          <w:tcPr>
            <w:tcW w:w="0" w:type="auto"/>
            <w:vAlign w:val="top"/>
          </w:tcPr>
          <w:p>
            <w:pPr>
              <w:spacing w:before="82" w:line="346" w:lineRule="auto"/>
              <w:ind w:left="112" w:right="109" w:firstLine="3"/>
              <w:jc w:val="left"/>
              <w:rPr>
                <w:rFonts w:ascii="新宋体" w:hAnsi="新宋体" w:eastAsia="新宋体" w:cs="新宋体"/>
                <w:spacing w:val="6"/>
                <w:sz w:val="24"/>
                <w:szCs w:val="24"/>
                <w:highlight w:val="none"/>
                <w:lang w:val="en-US" w:eastAsia="zh-CN"/>
              </w:rPr>
            </w:pPr>
            <w:r>
              <w:rPr>
                <w:rFonts w:ascii="新宋体" w:hAnsi="新宋体" w:eastAsia="新宋体" w:cs="新宋体"/>
                <w:spacing w:val="6"/>
                <w:sz w:val="24"/>
                <w:szCs w:val="24"/>
                <w:highlight w:val="none"/>
              </w:rPr>
              <w:t>其他未尽事宜，按国家有关法律、法规执行</w:t>
            </w:r>
          </w:p>
        </w:tc>
      </w:tr>
    </w:tbl>
    <w:p>
      <w:pPr>
        <w:rPr>
          <w:rFonts w:hint="eastAsia" w:ascii="新宋体" w:hAnsi="新宋体" w:eastAsia="新宋体" w:cs="新宋体"/>
          <w:spacing w:val="6"/>
          <w:sz w:val="24"/>
          <w:szCs w:val="24"/>
          <w:highlight w:val="none"/>
          <w:lang w:val="en-US" w:eastAsia="zh-CN"/>
        </w:rPr>
      </w:pPr>
      <w:r>
        <w:rPr>
          <w:rFonts w:hint="eastAsia" w:ascii="新宋体" w:hAnsi="新宋体" w:eastAsia="新宋体" w:cs="新宋体"/>
          <w:spacing w:val="6"/>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9" w:name="_Toc12878"/>
      <w:r>
        <w:rPr>
          <w:rFonts w:hint="eastAsia"/>
          <w:b/>
          <w:bCs/>
          <w:sz w:val="24"/>
          <w:szCs w:val="24"/>
          <w:highlight w:val="none"/>
          <w:lang w:val="en-US" w:eastAsia="zh-CN"/>
        </w:rPr>
        <w:t>1</w:t>
      </w:r>
      <w:r>
        <w:rPr>
          <w:rFonts w:hint="default" w:asciiTheme="minorAscii" w:hAnsiTheme="minorAscii" w:eastAsiaTheme="minorEastAsia"/>
          <w:b/>
          <w:bCs/>
          <w:snapToGrid w:val="0"/>
          <w:kern w:val="0"/>
          <w:sz w:val="24"/>
          <w:szCs w:val="24"/>
          <w:highlight w:val="none"/>
          <w:lang w:val="en-US" w:eastAsia="zh-CN"/>
        </w:rPr>
        <w:t>．总则</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snapToGrid w:val="0"/>
          <w:kern w:val="0"/>
          <w:sz w:val="24"/>
          <w:szCs w:val="24"/>
          <w:highlight w:val="none"/>
          <w:lang w:val="en-US" w:eastAsia="zh-CN"/>
        </w:rPr>
      </w:pPr>
      <w:bookmarkStart w:id="10" w:name="_Toc26633"/>
      <w:r>
        <w:rPr>
          <w:rFonts w:hint="default" w:asciiTheme="minorAscii" w:hAnsiTheme="minorAscii" w:eastAsiaTheme="minorEastAsia"/>
          <w:b/>
          <w:bCs/>
          <w:snapToGrid w:val="0"/>
          <w:kern w:val="0"/>
          <w:sz w:val="24"/>
          <w:szCs w:val="24"/>
          <w:highlight w:val="none"/>
          <w:lang w:val="en-US" w:eastAsia="zh-CN"/>
        </w:rPr>
        <w:t>1.1项目概况</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1.1.1根据《中华人民共和国招标投标法》、《中华人民共和国招标投标法实施条例》等有关法律、法规和规章的规定，本招标项目已具备招标条件，现对施工进行招标。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1.1.2招标人：见投标人须知前附表。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1.1.3招标代理机构：见投标人须知前附表。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1.1.4招标项目名称：见投标人须知前附表。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1.1.5项目建设地点：见投标人须知前附表。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1.1.6项目建设规模：见投标人须知前附表。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snapToGrid w:val="0"/>
          <w:kern w:val="0"/>
          <w:sz w:val="24"/>
          <w:szCs w:val="24"/>
          <w:highlight w:val="none"/>
          <w:lang w:val="en-US" w:eastAsia="zh-CN"/>
        </w:rPr>
      </w:pPr>
      <w:bookmarkStart w:id="11" w:name="_Toc26802"/>
      <w:r>
        <w:rPr>
          <w:rFonts w:hint="default" w:asciiTheme="minorAscii" w:hAnsiTheme="minorAscii" w:eastAsiaTheme="minorEastAsia"/>
          <w:b/>
          <w:bCs/>
          <w:snapToGrid w:val="0"/>
          <w:kern w:val="0"/>
          <w:sz w:val="24"/>
          <w:szCs w:val="24"/>
          <w:highlight w:val="none"/>
          <w:lang w:val="en-US" w:eastAsia="zh-CN"/>
        </w:rPr>
        <w:t>1.2招标项目的资金来源和落实情况</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1.2.1资金来源及比例：见投标人须知前附表。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1.2.2资金落实情况：见投标人须知前附表。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snapToGrid w:val="0"/>
          <w:kern w:val="0"/>
          <w:sz w:val="24"/>
          <w:szCs w:val="24"/>
          <w:highlight w:val="none"/>
          <w:lang w:val="en-US" w:eastAsia="zh-CN"/>
        </w:rPr>
      </w:pPr>
      <w:bookmarkStart w:id="12" w:name="_Toc28894"/>
      <w:r>
        <w:rPr>
          <w:rFonts w:hint="default" w:asciiTheme="minorAscii" w:hAnsiTheme="minorAscii" w:eastAsiaTheme="minorEastAsia"/>
          <w:b/>
          <w:bCs/>
          <w:snapToGrid w:val="0"/>
          <w:kern w:val="0"/>
          <w:sz w:val="24"/>
          <w:szCs w:val="24"/>
          <w:highlight w:val="none"/>
          <w:lang w:val="en-US" w:eastAsia="zh-CN"/>
        </w:rPr>
        <w:t>1.3招标范围、计划工期和质量要求</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1.3.1招标范围：见投标人须知前附表。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1.3.2计划工期：见投标人须知前附表。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1.3.3质量要求：见投标人须知前附表。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snapToGrid w:val="0"/>
          <w:kern w:val="0"/>
          <w:sz w:val="24"/>
          <w:szCs w:val="24"/>
          <w:highlight w:val="none"/>
          <w:lang w:val="en-US" w:eastAsia="zh-CN"/>
        </w:rPr>
      </w:pPr>
      <w:bookmarkStart w:id="13" w:name="_Toc10963"/>
      <w:r>
        <w:rPr>
          <w:rFonts w:hint="default" w:asciiTheme="minorAscii" w:hAnsiTheme="minorAscii" w:eastAsiaTheme="minorEastAsia"/>
          <w:b/>
          <w:bCs/>
          <w:snapToGrid w:val="0"/>
          <w:kern w:val="0"/>
          <w:sz w:val="24"/>
          <w:szCs w:val="24"/>
          <w:highlight w:val="none"/>
          <w:lang w:val="en-US" w:eastAsia="zh-CN"/>
        </w:rPr>
        <w:t>1.4投标人资格要求</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1.4.1投标人应具备承担本招标项目资质条件、能力和信誉：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（1）资质要求：见投标人须知前附表；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（2）财务要求：见投标人须知前附表；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w:t>
      </w:r>
      <w:r>
        <w:rPr>
          <w:rFonts w:hint="eastAsia" w:asciiTheme="minorAscii" w:hAnsiTheme="minorAscii"/>
          <w:snapToGrid w:val="0"/>
          <w:kern w:val="0"/>
          <w:sz w:val="24"/>
          <w:szCs w:val="24"/>
          <w:highlight w:val="none"/>
          <w:lang w:val="en-US" w:eastAsia="zh-CN"/>
        </w:rPr>
        <w:t>信誉要求</w:t>
      </w:r>
      <w:r>
        <w:rPr>
          <w:rFonts w:hint="default" w:asciiTheme="minorAscii" w:hAnsiTheme="minorAscii" w:eastAsiaTheme="minorEastAsia"/>
          <w:snapToGrid w:val="0"/>
          <w:kern w:val="0"/>
          <w:sz w:val="24"/>
          <w:szCs w:val="24"/>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（4）项目经理的资格要求：见投标人须知前附表；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（5）</w:t>
      </w:r>
      <w:r>
        <w:rPr>
          <w:rFonts w:hint="eastAsia" w:asciiTheme="minorAscii" w:hAnsiTheme="minorAscii"/>
          <w:snapToGrid w:val="0"/>
          <w:kern w:val="0"/>
          <w:sz w:val="24"/>
          <w:szCs w:val="24"/>
          <w:highlight w:val="none"/>
          <w:lang w:val="en-US" w:eastAsia="zh-CN"/>
        </w:rPr>
        <w:t>技术负责人</w:t>
      </w:r>
      <w:r>
        <w:rPr>
          <w:rFonts w:hint="default" w:asciiTheme="minorAscii" w:hAnsiTheme="minorAscii" w:eastAsiaTheme="minorEastAsia"/>
          <w:snapToGrid w:val="0"/>
          <w:kern w:val="0"/>
          <w:sz w:val="24"/>
          <w:szCs w:val="24"/>
          <w:highlight w:val="none"/>
          <w:lang w:val="en-US" w:eastAsia="zh-CN"/>
        </w:rPr>
        <w:t>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（6）其他要求：见投标人须知前附表。需要提交的相关证明材料见本章第3.5款的规定。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1.4.2投标人须知前附表规定接受联合体投标的，联合体除应符合本章第1.4.1项和投标人须知前附表的要求外，还应遵守以下规定：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（1）联合体各方应按招标文件提供的格式签订联合体协议书，明确联合体牵头人和各方权利义务，并承诺就中标项目向招标人承担连带责任；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（3）联合体各方不得再以自己名义单独或参加其他联合体在本招标项目中投标，否则各相关投标均无效。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1.4.3投标人不得存在下列情形之一：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（5）为本招标项目的监理人；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（8）与本招标项目的监理人或代建人或招标代理机构同为一个法定代表人；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（9）与本招标项目的监理人或代建人或招标代理机构存在控股或参股关系；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（10）与本招标项目前期准备提供设计或咨询服务的，但设计施工总承包的除外；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（11）被依法暂停或者取消投标资格；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（12）被责令停产停业、暂扣或者吊销许可证、暂扣或者吊销执照；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（14）在最近三年内发生重大工程质量问题（以相关行业主管部门的行政处罚决定或司法机关出具的有关法律文书为准）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（15）在国家企业信用信息公示系统中列入严重违法失信企业名单；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（16）被最高人民法院在“信用中国”网站（www.creditchina.gov.cn）或各级信用信息共享平台中列入失信被执行人名单；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（17）在近三年内投标人或其法定代表人、拟委任的项目经理有行贿犯罪行为的；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（18）法律法规或投标人须知前附表规定的其他情形。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14" w:name="_Toc29368"/>
      <w:r>
        <w:rPr>
          <w:rFonts w:hint="default" w:asciiTheme="minorAscii" w:hAnsiTheme="minorAscii" w:eastAsiaTheme="minorEastAsia"/>
          <w:b/>
          <w:bCs/>
          <w:snapToGrid w:val="0"/>
          <w:kern w:val="0"/>
          <w:sz w:val="24"/>
          <w:szCs w:val="24"/>
          <w:highlight w:val="none"/>
          <w:lang w:val="en-US" w:eastAsia="zh-CN"/>
        </w:rPr>
        <w:t>1.5费用承担</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投标人准备和参加投标活动发生的费用自理。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15" w:name="_Toc12845"/>
      <w:r>
        <w:rPr>
          <w:rFonts w:hint="default" w:asciiTheme="minorAscii" w:hAnsiTheme="minorAscii" w:eastAsiaTheme="minorEastAsia"/>
          <w:b/>
          <w:bCs/>
          <w:snapToGrid w:val="0"/>
          <w:kern w:val="0"/>
          <w:sz w:val="24"/>
          <w:szCs w:val="24"/>
          <w:highlight w:val="none"/>
          <w:lang w:val="en-US" w:eastAsia="zh-CN"/>
        </w:rPr>
        <w:t>1.6保密</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参与招标投标活动的各方应对招标文件和投标文件中的商业和技术等秘密保密，否则应承担相应的法律责任。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16" w:name="_Toc1294"/>
      <w:r>
        <w:rPr>
          <w:rFonts w:hint="default" w:asciiTheme="minorAscii" w:hAnsiTheme="minorAscii" w:eastAsiaTheme="minorEastAsia"/>
          <w:b/>
          <w:bCs/>
          <w:snapToGrid w:val="0"/>
          <w:kern w:val="0"/>
          <w:sz w:val="24"/>
          <w:szCs w:val="24"/>
          <w:highlight w:val="none"/>
          <w:lang w:val="en-US" w:eastAsia="zh-CN"/>
        </w:rPr>
        <w:t>1.7语言文字</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招标投标文件使用的语言文字为中文。专用术语使用外文的，应附有中文注释。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17" w:name="_Toc5280"/>
      <w:r>
        <w:rPr>
          <w:rFonts w:hint="default" w:asciiTheme="minorAscii" w:hAnsiTheme="minorAscii" w:eastAsiaTheme="minorEastAsia"/>
          <w:b/>
          <w:bCs/>
          <w:snapToGrid w:val="0"/>
          <w:kern w:val="0"/>
          <w:sz w:val="24"/>
          <w:szCs w:val="24"/>
          <w:highlight w:val="none"/>
          <w:lang w:val="en-US" w:eastAsia="zh-CN"/>
        </w:rPr>
        <w:t>1.8计量单位</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18" w:name="_Toc22906"/>
      <w:r>
        <w:rPr>
          <w:rFonts w:hint="default" w:asciiTheme="minorAscii" w:hAnsiTheme="minorAscii" w:eastAsiaTheme="minorEastAsia"/>
          <w:b/>
          <w:bCs/>
          <w:snapToGrid w:val="0"/>
          <w:kern w:val="0"/>
          <w:sz w:val="24"/>
          <w:szCs w:val="24"/>
          <w:highlight w:val="none"/>
          <w:lang w:val="en-US" w:eastAsia="zh-CN"/>
        </w:rPr>
        <w:t>1.9踏勘现场</w:t>
      </w:r>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1.9.1投标人须知前附表规定组织踏勘现场的，招标人按投标人须知前附表规定的时间、地点组织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投标人踏勘项目现场。部分投标人未按时参加踏勘现场的，不影响踏勘现场的正常进行。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1.9.2投标人踏勘现场发生的费用自理。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1.9.3除招标人的原因外，投标人自行负责在踏勘现场中所发生的人员伤亡和财产损失。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1.9.4招标人在踏勘现场中介绍的工程场地和相关的周边环境情况，供投标人在编制投标文件时参考，招标人不对投标人据此作出的判断和决策负责。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19" w:name="_Toc19372"/>
      <w:r>
        <w:rPr>
          <w:rFonts w:hint="default" w:asciiTheme="minorAscii" w:hAnsiTheme="minorAscii" w:eastAsiaTheme="minorEastAsia"/>
          <w:b/>
          <w:bCs/>
          <w:snapToGrid w:val="0"/>
          <w:kern w:val="0"/>
          <w:sz w:val="24"/>
          <w:szCs w:val="24"/>
          <w:highlight w:val="none"/>
          <w:lang w:val="en-US" w:eastAsia="zh-CN"/>
        </w:rPr>
        <w:t>1.10投标预备会</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1.10.1投标人须知前附表规定召开投标预备会的，招标人按投标人须知前附表规定的时间和地点召开投标预备会，澄清投标人提出的问题。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1.10.2投标人应按投标人须知前附表规定的时间和形式将提出的问题送达招标人，以便招标人在会议期间澄清。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1.10.3投标预备会后，招标人将对投标人所提问题的澄清，以投标人须知前附表规定的形式通知所有获取的投标人。该澄清内容为招标文件的组成部分。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0" w:name="_Toc8327"/>
      <w:r>
        <w:rPr>
          <w:rFonts w:hint="default" w:asciiTheme="minorAscii" w:hAnsiTheme="minorAscii" w:eastAsiaTheme="minorEastAsia"/>
          <w:b/>
          <w:bCs/>
          <w:snapToGrid w:val="0"/>
          <w:kern w:val="0"/>
          <w:sz w:val="24"/>
          <w:szCs w:val="24"/>
          <w:highlight w:val="none"/>
          <w:lang w:val="en-US" w:eastAsia="zh-CN"/>
        </w:rPr>
        <w:t>1.11分包</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1.11.1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1.11.2中标人不得向他人转让中标项目，接受分包的人不得再次分包。中标人应当就分包项目向招标人负责，接受分包的人就分包项目承担连带责任。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1" w:name="_Toc5778"/>
      <w:r>
        <w:rPr>
          <w:rFonts w:hint="default" w:asciiTheme="minorAscii" w:hAnsiTheme="minorAscii" w:eastAsiaTheme="minorEastAsia"/>
          <w:b/>
          <w:bCs/>
          <w:snapToGrid w:val="0"/>
          <w:kern w:val="0"/>
          <w:sz w:val="24"/>
          <w:szCs w:val="24"/>
          <w:highlight w:val="none"/>
          <w:lang w:val="en-US" w:eastAsia="zh-CN"/>
        </w:rPr>
        <w:t>1.12响应和偏差</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1.12.1投标文件应当对招标文件的实质性要求和条件作出满足性或更有利于招标人的响应，否则，投标人的投标将被否决。实质性要求和条件见投标人须知前附表。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1.12.2投标人应根据招标文件的要求提供投标施工组织设计等内容以对招标文件作出响应。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1.12.3投标人须知前附表允许投标文件偏离招标文件某些要求的，偏差应当符合招标文件规定的偏差范围和幅度。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22" w:name="_Toc12747"/>
      <w:r>
        <w:rPr>
          <w:rFonts w:hint="default" w:asciiTheme="minorAscii" w:hAnsiTheme="minorAscii" w:eastAsiaTheme="minorEastAsia"/>
          <w:b/>
          <w:bCs/>
          <w:snapToGrid w:val="0"/>
          <w:kern w:val="0"/>
          <w:sz w:val="24"/>
          <w:szCs w:val="24"/>
          <w:highlight w:val="none"/>
          <w:lang w:val="en-US" w:eastAsia="zh-CN"/>
        </w:rPr>
        <w:t>2．招标文件</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3" w:name="_Toc5764"/>
      <w:r>
        <w:rPr>
          <w:rFonts w:hint="default" w:asciiTheme="minorAscii" w:hAnsiTheme="minorAscii" w:eastAsiaTheme="minorEastAsia"/>
          <w:b/>
          <w:bCs/>
          <w:snapToGrid w:val="0"/>
          <w:kern w:val="0"/>
          <w:sz w:val="24"/>
          <w:szCs w:val="24"/>
          <w:highlight w:val="none"/>
          <w:lang w:val="en-US" w:eastAsia="zh-CN"/>
        </w:rPr>
        <w:t>2.1招标文件的组成</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本招标文件包括：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（1）招标公告；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（2）投标人须知；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（3）评标办法；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（4）合同条款及格式；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（5）工程量清单</w:t>
      </w:r>
      <w:r>
        <w:rPr>
          <w:rFonts w:hint="eastAsia" w:asciiTheme="minorAscii" w:hAnsiTheme="minorAscii"/>
          <w:snapToGrid w:val="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6</w:t>
      </w: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图纸</w:t>
      </w:r>
      <w:r>
        <w:rPr>
          <w:rFonts w:hint="default" w:asciiTheme="minorAscii" w:hAnsiTheme="minorAscii" w:eastAsiaTheme="minorEastAsia"/>
          <w:snapToGrid w:val="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7</w:t>
      </w:r>
      <w:r>
        <w:rPr>
          <w:rFonts w:hint="default" w:asciiTheme="minorAscii" w:hAnsiTheme="minorAscii" w:eastAsiaTheme="minorEastAsia"/>
          <w:snapToGrid w:val="0"/>
          <w:kern w:val="0"/>
          <w:sz w:val="24"/>
          <w:szCs w:val="24"/>
          <w:highlight w:val="none"/>
          <w:lang w:val="en-US" w:eastAsia="zh-CN"/>
        </w:rPr>
        <w:t>）技术标准和要求；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8</w:t>
      </w:r>
      <w:r>
        <w:rPr>
          <w:rFonts w:hint="default" w:asciiTheme="minorAscii" w:hAnsiTheme="minorAscii" w:eastAsiaTheme="minorEastAsia"/>
          <w:snapToGrid w:val="0"/>
          <w:kern w:val="0"/>
          <w:sz w:val="24"/>
          <w:szCs w:val="24"/>
          <w:highlight w:val="none"/>
          <w:lang w:val="en-US" w:eastAsia="zh-CN"/>
        </w:rPr>
        <w:t>）投标文件格式；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根据本章第1.10款、第2.2款和第2.3款对招标文件所作的澄清、修改，构成招标文件的组成部分。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4" w:name="_Toc31194"/>
      <w:r>
        <w:rPr>
          <w:rFonts w:hint="default" w:asciiTheme="minorAscii" w:hAnsiTheme="minorAscii" w:eastAsiaTheme="minorEastAsia"/>
          <w:b/>
          <w:bCs/>
          <w:snapToGrid w:val="0"/>
          <w:kern w:val="0"/>
          <w:sz w:val="24"/>
          <w:szCs w:val="24"/>
          <w:highlight w:val="none"/>
          <w:lang w:val="en-US" w:eastAsia="zh-CN"/>
        </w:rPr>
        <w:t>2.2招标文件的澄清</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2.2.2招标文件的澄清以投标人须知前附表规定的形式发给所有获取的投标人，但不指明澄清问题的来源。澄清发出的时间距本章第4.2.1项规定的投标截止时间不足15日的，并且澄清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2.2.3投标人在收到澄清后，应按投标人须知前附表规定的时间和形式通知招标人，确认已收到该澄清。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2.2.4除非招标人认为确有必要答复，否则，招标人有权拒绝回复投标人在本章第2.2.1项规定的时间后的任何澄清要求。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5" w:name="_Toc15688"/>
      <w:r>
        <w:rPr>
          <w:rFonts w:hint="default" w:asciiTheme="minorAscii" w:hAnsiTheme="minorAscii" w:eastAsiaTheme="minorEastAsia"/>
          <w:b/>
          <w:bCs/>
          <w:snapToGrid w:val="0"/>
          <w:kern w:val="0"/>
          <w:sz w:val="24"/>
          <w:szCs w:val="24"/>
          <w:highlight w:val="none"/>
          <w:lang w:val="en-US" w:eastAsia="zh-CN"/>
        </w:rPr>
        <w:t>2.3招标文件的修改</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2.3.1招标人以投标人须知前附表规定的形式修改招标文件，并通知所有已获取的投标人。修改招标文件的时间距本章第4.2.1项规定的投标截止时间不足15日的，并且修改内容可能影响投标文件编制的，将相应延长投标截止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2.3.2投标人收到修改内容后，应按投标人须知前附表规定的时间和形式通知招标人，确认已收到该修改。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6" w:name="_Toc1243"/>
      <w:r>
        <w:rPr>
          <w:rFonts w:hint="default" w:asciiTheme="minorAscii" w:hAnsiTheme="minorAscii" w:eastAsiaTheme="minorEastAsia"/>
          <w:b/>
          <w:bCs/>
          <w:snapToGrid w:val="0"/>
          <w:kern w:val="0"/>
          <w:sz w:val="24"/>
          <w:szCs w:val="24"/>
          <w:highlight w:val="none"/>
          <w:lang w:val="en-US" w:eastAsia="zh-CN"/>
        </w:rPr>
        <w:t>2.4招标文件的异议</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或者其他利害关系人对招标文件有异议的，应当在投标截止时间10日前登陆《全国公共资源交易平台（河南省.滑县）》按平台要求上传（同时上传签字盖章后的扫描件及word版本）。招标人将在收到异议之日起3日内作出答复；作出答复前，将暂停招标投标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27" w:name="_Toc10746"/>
      <w:r>
        <w:rPr>
          <w:rFonts w:hint="default" w:asciiTheme="minorAscii" w:hAnsiTheme="minorAscii" w:eastAsiaTheme="minorEastAsia"/>
          <w:b/>
          <w:bCs/>
          <w:snapToGrid w:val="0"/>
          <w:kern w:val="0"/>
          <w:sz w:val="24"/>
          <w:szCs w:val="24"/>
          <w:highlight w:val="none"/>
          <w:lang w:val="en-US" w:eastAsia="zh-CN"/>
        </w:rPr>
        <w:t>3．投标文件</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8" w:name="_Toc29384"/>
      <w:r>
        <w:rPr>
          <w:rFonts w:hint="default" w:asciiTheme="minorAscii" w:hAnsiTheme="minorAscii" w:eastAsiaTheme="minorEastAsia"/>
          <w:b/>
          <w:bCs/>
          <w:snapToGrid w:val="0"/>
          <w:kern w:val="0"/>
          <w:sz w:val="24"/>
          <w:szCs w:val="24"/>
          <w:highlight w:val="none"/>
          <w:lang w:val="en-US" w:eastAsia="zh-CN"/>
        </w:rPr>
        <w:t>3.1投标文件的组成</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3.1.1投标文件应包括下列内容：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cstheme="minorBidi"/>
          <w:snapToGrid w:val="0"/>
          <w:kern w:val="0"/>
          <w:sz w:val="24"/>
          <w:szCs w:val="24"/>
          <w:highlight w:val="none"/>
          <w:lang w:val="en-US" w:eastAsia="zh-CN" w:bidi="ar-SA"/>
        </w:rPr>
        <w:t>（1）</w:t>
      </w:r>
      <w:r>
        <w:rPr>
          <w:rFonts w:hint="default" w:asciiTheme="minorAscii" w:hAnsiTheme="minorAscii" w:eastAsiaTheme="minorEastAsia"/>
          <w:snapToGrid w:val="0"/>
          <w:kern w:val="0"/>
          <w:sz w:val="24"/>
          <w:szCs w:val="24"/>
          <w:highlight w:val="none"/>
          <w:lang w:val="en-US" w:eastAsia="zh-CN"/>
        </w:rPr>
        <w:t>投标函</w:t>
      </w:r>
      <w:r>
        <w:rPr>
          <w:rFonts w:hint="eastAsia" w:asciiTheme="minorAscii" w:hAnsiTheme="minorAscii"/>
          <w:snapToGrid w:val="0"/>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cstheme="minorBidi"/>
          <w:snapToGrid w:val="0"/>
          <w:kern w:val="0"/>
          <w:sz w:val="24"/>
          <w:szCs w:val="24"/>
          <w:highlight w:val="none"/>
          <w:lang w:val="en-US" w:eastAsia="zh-CN" w:bidi="ar-SA"/>
        </w:rPr>
        <w:t>（2）</w:t>
      </w:r>
      <w:r>
        <w:rPr>
          <w:rFonts w:hint="default" w:asciiTheme="minorAscii" w:hAnsiTheme="minorAscii" w:eastAsiaTheme="minorEastAsia"/>
          <w:snapToGrid w:val="0"/>
          <w:kern w:val="0"/>
          <w:sz w:val="24"/>
          <w:szCs w:val="24"/>
          <w:highlight w:val="none"/>
          <w:lang w:val="en-US" w:eastAsia="zh-CN"/>
        </w:rPr>
        <w:t>投标函附录；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cstheme="minorBidi"/>
          <w:snapToGrid w:val="0"/>
          <w:kern w:val="0"/>
          <w:sz w:val="24"/>
          <w:szCs w:val="24"/>
          <w:highlight w:val="none"/>
          <w:lang w:val="en-US" w:eastAsia="zh-CN" w:bidi="ar-SA"/>
        </w:rPr>
        <w:t>（3）</w:t>
      </w:r>
      <w:r>
        <w:rPr>
          <w:rFonts w:hint="default" w:asciiTheme="minorAscii" w:hAnsiTheme="minorAscii" w:eastAsiaTheme="minorEastAsia"/>
          <w:snapToGrid w:val="0"/>
          <w:kern w:val="0"/>
          <w:sz w:val="24"/>
          <w:szCs w:val="24"/>
          <w:highlight w:val="none"/>
          <w:lang w:val="en-US" w:eastAsia="zh-CN"/>
        </w:rPr>
        <w:t>法定代表人身份证明</w:t>
      </w:r>
      <w:r>
        <w:rPr>
          <w:rFonts w:hint="eastAsia" w:asciiTheme="minorAscii" w:hAnsiTheme="minorAscii"/>
          <w:snapToGrid w:val="0"/>
          <w:kern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cstheme="minorBidi"/>
          <w:snapToGrid w:val="0"/>
          <w:kern w:val="0"/>
          <w:sz w:val="24"/>
          <w:szCs w:val="24"/>
          <w:highlight w:val="none"/>
          <w:lang w:val="en-US" w:eastAsia="zh-CN" w:bidi="ar-SA"/>
        </w:rPr>
        <w:t>（4）</w:t>
      </w:r>
      <w:r>
        <w:rPr>
          <w:rFonts w:hint="default" w:asciiTheme="minorAscii" w:hAnsiTheme="minorAscii" w:eastAsiaTheme="minorEastAsia"/>
          <w:snapToGrid w:val="0"/>
          <w:kern w:val="0"/>
          <w:sz w:val="24"/>
          <w:szCs w:val="24"/>
          <w:highlight w:val="none"/>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eastAsia" w:asciiTheme="minorAscii" w:hAnsiTheme="minorAscii"/>
          <w:snapToGrid w:val="0"/>
          <w:kern w:val="0"/>
          <w:sz w:val="24"/>
          <w:szCs w:val="24"/>
          <w:highlight w:val="none"/>
          <w:lang w:val="en-US" w:eastAsia="zh-CN"/>
        </w:rPr>
        <w:t>（5）投标信用承诺函；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6</w:t>
      </w:r>
      <w:r>
        <w:rPr>
          <w:rFonts w:hint="default" w:asciiTheme="minorAscii" w:hAnsiTheme="minorAscii" w:eastAsiaTheme="minorEastAsia"/>
          <w:snapToGrid w:val="0"/>
          <w:kern w:val="0"/>
          <w:sz w:val="24"/>
          <w:szCs w:val="24"/>
          <w:highlight w:val="none"/>
          <w:lang w:val="en-US" w:eastAsia="zh-CN"/>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7</w:t>
      </w:r>
      <w:r>
        <w:rPr>
          <w:rFonts w:hint="default" w:asciiTheme="minorAscii" w:hAnsiTheme="minorAscii" w:eastAsiaTheme="minorEastAsia"/>
          <w:snapToGrid w:val="0"/>
          <w:kern w:val="0"/>
          <w:sz w:val="24"/>
          <w:szCs w:val="24"/>
          <w:highlight w:val="none"/>
          <w:lang w:val="en-US" w:eastAsia="zh-CN"/>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8</w:t>
      </w:r>
      <w:r>
        <w:rPr>
          <w:rFonts w:hint="default" w:asciiTheme="minorAscii" w:hAnsiTheme="minorAscii" w:eastAsiaTheme="minorEastAsia"/>
          <w:snapToGrid w:val="0"/>
          <w:kern w:val="0"/>
          <w:sz w:val="24"/>
          <w:szCs w:val="24"/>
          <w:highlight w:val="none"/>
          <w:lang w:val="en-US" w:eastAsia="zh-CN"/>
        </w:rPr>
        <w:t>）项目管理机构；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w:t>
      </w:r>
      <w:r>
        <w:rPr>
          <w:rFonts w:hint="eastAsia" w:asciiTheme="minorAscii" w:hAnsiTheme="minorAscii"/>
          <w:snapToGrid w:val="0"/>
          <w:kern w:val="0"/>
          <w:sz w:val="24"/>
          <w:szCs w:val="24"/>
          <w:highlight w:val="none"/>
          <w:lang w:val="en-US" w:eastAsia="zh-CN"/>
        </w:rPr>
        <w:t>9</w:t>
      </w:r>
      <w:r>
        <w:rPr>
          <w:rFonts w:hint="default" w:asciiTheme="minorAscii" w:hAnsiTheme="minorAscii" w:eastAsiaTheme="minorEastAsia"/>
          <w:snapToGrid w:val="0"/>
          <w:kern w:val="0"/>
          <w:sz w:val="24"/>
          <w:szCs w:val="24"/>
          <w:highlight w:val="none"/>
          <w:lang w:val="en-US" w:eastAsia="zh-CN"/>
        </w:rPr>
        <w:t>）资格审查资料</w:t>
      </w:r>
      <w:r>
        <w:rPr>
          <w:rFonts w:hint="eastAsia" w:asciiTheme="minorAscii" w:hAnsiTheme="minorAscii"/>
          <w:snapToGrid w:val="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29" w:name="_Toc11470"/>
      <w:r>
        <w:rPr>
          <w:rFonts w:hint="default" w:asciiTheme="minorAscii" w:hAnsiTheme="minorAscii" w:eastAsiaTheme="minorEastAsia"/>
          <w:b/>
          <w:bCs/>
          <w:snapToGrid w:val="0"/>
          <w:kern w:val="0"/>
          <w:sz w:val="24"/>
          <w:szCs w:val="24"/>
          <w:highlight w:val="none"/>
          <w:lang w:val="en-US" w:eastAsia="zh-CN"/>
        </w:rPr>
        <w:t>3.2投标报价</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3.2.1投标报价应包括国家规定的增值税税金，除投标人须知前附表另有规定外，增值税税金按一般计税方法计算。投标人应按第</w:t>
      </w:r>
      <w:r>
        <w:rPr>
          <w:rFonts w:hint="eastAsia" w:asciiTheme="minorAscii" w:hAnsiTheme="minorAscii"/>
          <w:snapToGrid w:val="0"/>
          <w:kern w:val="0"/>
          <w:sz w:val="24"/>
          <w:szCs w:val="24"/>
          <w:highlight w:val="none"/>
          <w:lang w:val="en-US" w:eastAsia="zh-CN"/>
        </w:rPr>
        <w:t>八</w:t>
      </w:r>
      <w:r>
        <w:rPr>
          <w:rFonts w:hint="default" w:asciiTheme="minorAscii" w:hAnsiTheme="minorAscii" w:eastAsiaTheme="minorEastAsia"/>
          <w:snapToGrid w:val="0"/>
          <w:kern w:val="0"/>
          <w:sz w:val="24"/>
          <w:szCs w:val="24"/>
          <w:highlight w:val="none"/>
          <w:lang w:val="en-US" w:eastAsia="zh-CN"/>
        </w:rPr>
        <w:t>章“投标文件格式”的要求在投标函中进行报价并填写已标价工程量清单。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3.2.2投标人应充分了解该项目的总体情况以及影响投标报价的其他要素。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3.2.3本项目的报价方式见投标人须知前附表。投标人在投标截止时间前修改投标函中的投标报价总额，应同时修改投标文件“已标价工程量清单”中的相应报价。此修改须符合本章第4.3款的有关要求。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3.2.4招标人设有最高投标限价的，投标人的投标报价不得超过最高投标限价，最高投标限价在投标人须知前附表中载明。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3.2.5其它价格：详见投标人须知前附表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3.2.6投标报价的其他要求见投标人须知前附表。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0" w:name="_Toc19100"/>
      <w:r>
        <w:rPr>
          <w:rFonts w:hint="default" w:asciiTheme="minorAscii" w:hAnsiTheme="minorAscii" w:eastAsiaTheme="minorEastAsia"/>
          <w:b/>
          <w:bCs/>
          <w:snapToGrid w:val="0"/>
          <w:kern w:val="0"/>
          <w:sz w:val="24"/>
          <w:szCs w:val="24"/>
          <w:highlight w:val="none"/>
          <w:lang w:val="en-US" w:eastAsia="zh-CN"/>
        </w:rPr>
        <w:t>3.3投标有效期</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3.3.1除投标人须知前附表另有规定外，投标有效期为90天。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3.3.2在投标有效期内，投标人撤销投标文件的，应承担招标文件和法律规定的责任。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3.3.3出现特殊情况需要延长投标有效期的，招标人以书面形式通知所有投标人延长投标有效期。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投标人应予以书面答复，投标人拒绝延长的，其投标失效。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1" w:name="_Toc12806"/>
      <w:r>
        <w:rPr>
          <w:rFonts w:hint="default" w:asciiTheme="minorAscii" w:hAnsiTheme="minorAscii" w:eastAsiaTheme="minorEastAsia"/>
          <w:b/>
          <w:bCs/>
          <w:snapToGrid w:val="0"/>
          <w:kern w:val="0"/>
          <w:sz w:val="24"/>
          <w:szCs w:val="24"/>
          <w:highlight w:val="none"/>
          <w:lang w:val="en-US" w:eastAsia="zh-CN"/>
        </w:rPr>
        <w:t>3.4投标保证金</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3.4.1本项目不收取。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2" w:name="_Toc3066"/>
      <w:r>
        <w:rPr>
          <w:rFonts w:hint="default" w:asciiTheme="minorAscii" w:hAnsiTheme="minorAscii" w:eastAsiaTheme="minorEastAsia"/>
          <w:b/>
          <w:bCs/>
          <w:snapToGrid w:val="0"/>
          <w:kern w:val="0"/>
          <w:sz w:val="24"/>
          <w:szCs w:val="24"/>
          <w:highlight w:val="none"/>
          <w:lang w:val="en-US" w:eastAsia="zh-CN"/>
        </w:rPr>
        <w:t>3.5资格审查资料</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按要求提供“第三章评标办法”中评审项目需要的证明材料。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3" w:name="_Toc5496"/>
      <w:r>
        <w:rPr>
          <w:rFonts w:hint="default" w:asciiTheme="minorAscii" w:hAnsiTheme="minorAscii" w:eastAsiaTheme="minorEastAsia"/>
          <w:b/>
          <w:bCs/>
          <w:snapToGrid w:val="0"/>
          <w:kern w:val="0"/>
          <w:sz w:val="24"/>
          <w:szCs w:val="24"/>
          <w:highlight w:val="none"/>
          <w:lang w:val="en-US" w:eastAsia="zh-CN"/>
        </w:rPr>
        <w:t>3.6备选投标方案</w:t>
      </w:r>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3.6.1除投标人须知前附表规定允许外，投标人不得递交备选投标方案，否则其投标将被否决。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3.6.3投标人提供两个或两个以上投标报价，或者在投标文件中提供一个报价，但同时提供两个或两个以上施工组织设计的，视为提供备选方案。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4" w:name="_Toc6937"/>
      <w:r>
        <w:rPr>
          <w:rFonts w:hint="default" w:asciiTheme="minorAscii" w:hAnsiTheme="minorAscii" w:eastAsiaTheme="minorEastAsia"/>
          <w:b/>
          <w:bCs/>
          <w:snapToGrid w:val="0"/>
          <w:kern w:val="0"/>
          <w:sz w:val="24"/>
          <w:szCs w:val="24"/>
          <w:highlight w:val="none"/>
          <w:lang w:val="en-US" w:eastAsia="zh-CN"/>
        </w:rPr>
        <w:t>3.7投标文件的编制</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3.7.1投标文件应按第</w:t>
      </w:r>
      <w:r>
        <w:rPr>
          <w:rFonts w:hint="eastAsia" w:asciiTheme="minorAscii" w:hAnsiTheme="minorAscii"/>
          <w:snapToGrid w:val="0"/>
          <w:kern w:val="0"/>
          <w:sz w:val="24"/>
          <w:szCs w:val="24"/>
          <w:highlight w:val="none"/>
          <w:lang w:val="en-US" w:eastAsia="zh-CN"/>
        </w:rPr>
        <w:t>八</w:t>
      </w:r>
      <w:r>
        <w:rPr>
          <w:rFonts w:hint="default" w:asciiTheme="minorAscii" w:hAnsiTheme="minorAscii" w:eastAsiaTheme="minorEastAsia"/>
          <w:snapToGrid w:val="0"/>
          <w:kern w:val="0"/>
          <w:sz w:val="24"/>
          <w:szCs w:val="24"/>
          <w:highlight w:val="none"/>
          <w:lang w:val="en-US" w:eastAsia="zh-CN"/>
        </w:rPr>
        <w:t>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3.7.2投标文件应当对招标文件有关工期、投标有效期、质量要求、技术标准和要求、招标范围等实质性内容作出响应。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3.7.4投标文件的编制要求：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投标人登录《全国公共资源交易平台（河南省·滑县）》公共资源交易系统（</w:t>
      </w:r>
      <w:r>
        <w:rPr>
          <w:rFonts w:hint="default" w:asciiTheme="minorAscii" w:hAnsiTheme="minorAscii" w:eastAsiaTheme="minorEastAsia"/>
          <w:snapToGrid w:val="0"/>
          <w:kern w:val="0"/>
          <w:sz w:val="24"/>
          <w:szCs w:val="24"/>
          <w:highlight w:val="none"/>
          <w:lang w:val="en-US" w:eastAsia="zh-CN"/>
        </w:rPr>
        <w:fldChar w:fldCharType="begin"/>
      </w:r>
      <w:r>
        <w:rPr>
          <w:rFonts w:hint="default" w:asciiTheme="minorAscii" w:hAnsiTheme="minorAscii" w:eastAsiaTheme="minorEastAsia"/>
          <w:snapToGrid w:val="0"/>
          <w:kern w:val="0"/>
          <w:sz w:val="24"/>
          <w:szCs w:val="24"/>
          <w:highlight w:val="none"/>
          <w:lang w:val="en-US" w:eastAsia="zh-CN"/>
        </w:rPr>
        <w:instrText xml:space="preserve"> HYPERLINK "http://jyxt.hxggzy.cn/ggzy" </w:instrText>
      </w:r>
      <w:r>
        <w:rPr>
          <w:rFonts w:hint="default" w:asciiTheme="minorAscii" w:hAnsiTheme="minorAscii" w:eastAsiaTheme="minorEastAsia"/>
          <w:snapToGrid w:val="0"/>
          <w:kern w:val="0"/>
          <w:sz w:val="24"/>
          <w:szCs w:val="24"/>
          <w:highlight w:val="none"/>
          <w:lang w:val="en-US" w:eastAsia="zh-CN"/>
        </w:rPr>
        <w:fldChar w:fldCharType="separate"/>
      </w:r>
      <w:r>
        <w:rPr>
          <w:rFonts w:hint="default" w:asciiTheme="minorAscii" w:hAnsiTheme="minorAscii" w:eastAsiaTheme="minorEastAsia"/>
          <w:snapToGrid w:val="0"/>
          <w:kern w:val="0"/>
          <w:sz w:val="24"/>
          <w:szCs w:val="24"/>
          <w:highlight w:val="none"/>
          <w:lang w:val="en-US" w:eastAsia="zh-CN"/>
        </w:rPr>
        <w:t>http://jyxt.hxggzy.cn/ggzy</w:t>
      </w:r>
      <w:r>
        <w:rPr>
          <w:rFonts w:hint="default" w:asciiTheme="minorAscii" w:hAnsiTheme="minorAscii" w:eastAsiaTheme="minorEastAsia"/>
          <w:snapToGrid w:val="0"/>
          <w:kern w:val="0"/>
          <w:sz w:val="24"/>
          <w:szCs w:val="24"/>
          <w:highlight w:val="none"/>
          <w:lang w:val="en-US" w:eastAsia="zh-CN"/>
        </w:rPr>
        <w:fldChar w:fldCharType="end"/>
      </w:r>
      <w:r>
        <w:rPr>
          <w:rFonts w:hint="default" w:asciiTheme="minorAscii" w:hAnsiTheme="minorAscii" w:eastAsiaTheme="minorEastAsia"/>
          <w:snapToGrid w:val="0"/>
          <w:kern w:val="0"/>
          <w:sz w:val="24"/>
          <w:szCs w:val="24"/>
          <w:highlight w:val="none"/>
          <w:lang w:val="en-US" w:eastAsia="zh-CN"/>
        </w:rPr>
        <w:t>），在“组件下载”栏目下载“投标文件制作系统”，按招标文件要求制作电子投标文件。同时确保PDF阅读器、Word2007已经下载安装，信安小精灵驱动和签章驱动是滑县交易中心网站发布的最新版本。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电子投标文件的制作帮助手册，可在系统“组件下载”栏目中下载或网站首页“资料下载”中找到投标人须将招标文件要求的资质、业绩、荣誉及相关人员证明材料等资料原件扫描件（或图片）制作到所提交的电子投标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投标人对同一项目多个标段进行投标的，应分别下载所投标段的招标文件，按标段制作电子投标文件，并按招标文件要求在相应位置加盖投标人电子印章和法人电子印章。（需要委托人签章的，可以手写输入。）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制作好的投标文件一个标段对应生成一个文件包（xxxx项目xx标段）,其中包含2个文件和1个文件夹。后缀名为“.file”的文件用于电子投标使用，后缀名为“.PDF”的文件用于打印纸质投标文件，“备份文件夹”使用电子介质存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35" w:name="_Toc11094"/>
      <w:r>
        <w:rPr>
          <w:rFonts w:hint="default" w:asciiTheme="minorAscii" w:hAnsiTheme="minorAscii" w:eastAsiaTheme="minorEastAsia"/>
          <w:b/>
          <w:bCs/>
          <w:snapToGrid w:val="0"/>
          <w:kern w:val="0"/>
          <w:sz w:val="24"/>
          <w:szCs w:val="24"/>
          <w:highlight w:val="none"/>
          <w:lang w:val="en-US" w:eastAsia="zh-CN"/>
        </w:rPr>
        <w:t>4．投标</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6" w:name="_Toc16627"/>
      <w:r>
        <w:rPr>
          <w:rFonts w:hint="default" w:asciiTheme="minorAscii" w:hAnsiTheme="minorAscii" w:eastAsiaTheme="minorEastAsia"/>
          <w:b/>
          <w:bCs/>
          <w:snapToGrid w:val="0"/>
          <w:kern w:val="0"/>
          <w:sz w:val="24"/>
          <w:szCs w:val="24"/>
          <w:highlight w:val="none"/>
          <w:lang w:val="en-US" w:eastAsia="zh-CN"/>
        </w:rPr>
        <w:t>4.1投标文件的密封和标记</w:t>
      </w:r>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4.1.1投标人应当按照招标文件和电子招标投标交易平台的要求加密投标文件，具体要求见投标人须知前附表。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4.1.2投标文件封套上应写明的内容见投标人须知前附表。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4.1.3未按本章第4.1.1项要求加密的投标文件，招标人将予以拒收。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7" w:name="_Toc28689"/>
      <w:r>
        <w:rPr>
          <w:rFonts w:hint="default" w:asciiTheme="minorAscii" w:hAnsiTheme="minorAscii" w:eastAsiaTheme="minorEastAsia"/>
          <w:b/>
          <w:bCs/>
          <w:snapToGrid w:val="0"/>
          <w:kern w:val="0"/>
          <w:sz w:val="24"/>
          <w:szCs w:val="24"/>
          <w:highlight w:val="none"/>
          <w:lang w:val="en-US" w:eastAsia="zh-CN"/>
        </w:rPr>
        <w:t>4.2投标文件的递交</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4.2.1投标人应在投标人须知前附表规定的投标截止时间前递交投标文件。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4.2.2投标人通过下载招标文件的电子招标投标交易平台递交电子投标文件，具体要求见投标人须知前附表。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4.2.3除投标人须知前附表另有规定外，投标人所递交的投标文件不予退还。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4.2.4投标人完成电子投标文件上传后，电子招标投标交易平台即时向投标人发出递交回执通知。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递交时间以递交回执通知载明的传输完成时间为准。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4.2.5逾期送达的投标文件，电子招标投标交易平台将予以拒收。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38" w:name="_Toc2569"/>
      <w:r>
        <w:rPr>
          <w:rFonts w:hint="default" w:asciiTheme="minorAscii" w:hAnsiTheme="minorAscii" w:eastAsiaTheme="minorEastAsia"/>
          <w:b/>
          <w:bCs/>
          <w:snapToGrid w:val="0"/>
          <w:kern w:val="0"/>
          <w:sz w:val="24"/>
          <w:szCs w:val="24"/>
          <w:highlight w:val="none"/>
          <w:lang w:val="en-US" w:eastAsia="zh-CN"/>
        </w:rPr>
        <w:t>4.3投标文件的修改与撤回</w:t>
      </w:r>
      <w:bookmarkEnd w:id="3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4.3.1在本章第4.2.1项规定的投标截止时间前，投标人可以修改或撤回已递交的投标文件，但应以书面形式通知招标人。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4.3.2投标人修改或撤回已递交投标文件的通知，应按照本章第3.7.3项的要求加盖电子印章。电子招标投标交易平台收到通知后，即时向投标人发出确认回执通知。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4.3.3修改的内容为投标文件的组成部分。修改的投标文件应按照本章第3条、第4条的规定进行编制、密封、标记和递交，并标明“修改”字样。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39" w:name="_Toc8342"/>
      <w:r>
        <w:rPr>
          <w:rFonts w:hint="default" w:asciiTheme="minorAscii" w:hAnsiTheme="minorAscii" w:eastAsiaTheme="minorEastAsia"/>
          <w:b/>
          <w:bCs/>
          <w:snapToGrid w:val="0"/>
          <w:kern w:val="0"/>
          <w:sz w:val="24"/>
          <w:szCs w:val="24"/>
          <w:highlight w:val="none"/>
          <w:lang w:val="en-US" w:eastAsia="zh-CN"/>
        </w:rPr>
        <w:t>5．开标</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0" w:name="_Toc24642"/>
      <w:r>
        <w:rPr>
          <w:rFonts w:hint="default" w:asciiTheme="minorAscii" w:hAnsiTheme="minorAscii" w:eastAsiaTheme="minorEastAsia"/>
          <w:b/>
          <w:bCs/>
          <w:snapToGrid w:val="0"/>
          <w:kern w:val="0"/>
          <w:sz w:val="24"/>
          <w:szCs w:val="24"/>
          <w:highlight w:val="none"/>
          <w:lang w:val="en-US" w:eastAsia="zh-CN"/>
        </w:rPr>
        <w:t>5.1开标时间和地点</w:t>
      </w:r>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招标人在本章第4.2.1项规定的投标截止时间（开标时间）,通过电子招标投标交易平台公开开标。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1" w:name="_Toc17717"/>
      <w:r>
        <w:rPr>
          <w:rFonts w:hint="default" w:asciiTheme="minorAscii" w:hAnsiTheme="minorAscii" w:eastAsiaTheme="minorEastAsia"/>
          <w:b/>
          <w:bCs/>
          <w:snapToGrid w:val="0"/>
          <w:kern w:val="0"/>
          <w:sz w:val="24"/>
          <w:szCs w:val="24"/>
          <w:highlight w:val="none"/>
          <w:lang w:val="en-US" w:eastAsia="zh-CN"/>
        </w:rPr>
        <w:t>5.2开标程序</w:t>
      </w:r>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按电子开标程序进行。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2" w:name="_Toc24740"/>
      <w:r>
        <w:rPr>
          <w:rFonts w:hint="default" w:asciiTheme="minorAscii" w:hAnsiTheme="minorAscii" w:eastAsiaTheme="minorEastAsia"/>
          <w:b/>
          <w:bCs/>
          <w:snapToGrid w:val="0"/>
          <w:kern w:val="0"/>
          <w:sz w:val="24"/>
          <w:szCs w:val="24"/>
          <w:highlight w:val="none"/>
          <w:lang w:val="en-US" w:eastAsia="zh-CN"/>
        </w:rPr>
        <w:t>5.3开标异议</w:t>
      </w:r>
      <w:bookmarkEnd w:id="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投标人对开标有异议的，应当在交易中心系统提出，招标人作出答复，并制作记录。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43" w:name="_Toc19695"/>
      <w:r>
        <w:rPr>
          <w:rFonts w:hint="default" w:asciiTheme="minorAscii" w:hAnsiTheme="minorAscii" w:eastAsiaTheme="minorEastAsia"/>
          <w:b/>
          <w:bCs/>
          <w:snapToGrid w:val="0"/>
          <w:kern w:val="0"/>
          <w:sz w:val="24"/>
          <w:szCs w:val="24"/>
          <w:highlight w:val="none"/>
          <w:lang w:val="en-US" w:eastAsia="zh-CN"/>
        </w:rPr>
        <w:t>6．评标</w:t>
      </w:r>
      <w:bookmarkEnd w:id="4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4" w:name="_Toc13308"/>
      <w:r>
        <w:rPr>
          <w:rFonts w:hint="default" w:asciiTheme="minorAscii" w:hAnsiTheme="minorAscii" w:eastAsiaTheme="minorEastAsia"/>
          <w:b/>
          <w:bCs/>
          <w:snapToGrid w:val="0"/>
          <w:kern w:val="0"/>
          <w:sz w:val="24"/>
          <w:szCs w:val="24"/>
          <w:highlight w:val="none"/>
          <w:lang w:val="en-US" w:eastAsia="zh-CN"/>
        </w:rPr>
        <w:t>6.1评标委员会</w:t>
      </w:r>
      <w:bookmarkEnd w:id="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6.1.1评标由招标人依法组建的评标委员会负责。评标委员会由相关技术、经济等方面的专家组成。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6.1.2评标委员会成员有下列情形之一的，应当回避：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（1）投标人或投标人的主要负责人的近亲属；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（5）与投标人有其他利害关系。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5" w:name="_Toc1020"/>
      <w:r>
        <w:rPr>
          <w:rFonts w:hint="default" w:asciiTheme="minorAscii" w:hAnsiTheme="minorAscii" w:eastAsiaTheme="minorEastAsia"/>
          <w:b/>
          <w:bCs/>
          <w:snapToGrid w:val="0"/>
          <w:kern w:val="0"/>
          <w:sz w:val="24"/>
          <w:szCs w:val="24"/>
          <w:highlight w:val="none"/>
          <w:lang w:val="en-US" w:eastAsia="zh-CN"/>
        </w:rPr>
        <w:t>6.2评标原则</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6" w:name="_Toc10677"/>
      <w:r>
        <w:rPr>
          <w:rFonts w:hint="default" w:asciiTheme="minorAscii" w:hAnsiTheme="minorAscii" w:eastAsiaTheme="minorEastAsia"/>
          <w:b/>
          <w:bCs/>
          <w:snapToGrid w:val="0"/>
          <w:kern w:val="0"/>
          <w:sz w:val="24"/>
          <w:szCs w:val="24"/>
          <w:highlight w:val="none"/>
          <w:lang w:val="en-US" w:eastAsia="zh-CN"/>
        </w:rPr>
        <w:t>6.3评标</w:t>
      </w:r>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6.3.2评标完成后，评标委员会应当向招标人提交书面评标报告和中标候选人名单。评标委员会推荐中标候选人的人数见投标人须知前附表。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47" w:name="_Toc18381"/>
      <w:r>
        <w:rPr>
          <w:rFonts w:hint="default" w:asciiTheme="minorAscii" w:hAnsiTheme="minorAscii" w:eastAsiaTheme="minorEastAsia"/>
          <w:b/>
          <w:bCs/>
          <w:snapToGrid w:val="0"/>
          <w:kern w:val="0"/>
          <w:sz w:val="24"/>
          <w:szCs w:val="24"/>
          <w:highlight w:val="none"/>
          <w:lang w:val="en-US" w:eastAsia="zh-CN"/>
        </w:rPr>
        <w:t>7．合同授予</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8" w:name="_Toc3689"/>
      <w:r>
        <w:rPr>
          <w:rFonts w:hint="default" w:asciiTheme="minorAscii" w:hAnsiTheme="minorAscii" w:eastAsiaTheme="minorEastAsia"/>
          <w:b/>
          <w:bCs/>
          <w:snapToGrid w:val="0"/>
          <w:kern w:val="0"/>
          <w:sz w:val="24"/>
          <w:szCs w:val="24"/>
          <w:highlight w:val="none"/>
          <w:lang w:val="en-US" w:eastAsia="zh-CN"/>
        </w:rPr>
        <w:t>7.1中标候选人公示</w:t>
      </w:r>
      <w:bookmarkEnd w:id="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7.1.1招标人在收到评标报告之日起3日内，按照投标人须知前附表规定的公示媒介和期限公示中标候选人，公示期不得少于3日。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49" w:name="_Toc11225"/>
      <w:r>
        <w:rPr>
          <w:rFonts w:hint="default" w:asciiTheme="minorAscii" w:hAnsiTheme="minorAscii" w:eastAsiaTheme="minorEastAsia"/>
          <w:b/>
          <w:bCs/>
          <w:snapToGrid w:val="0"/>
          <w:kern w:val="0"/>
          <w:sz w:val="24"/>
          <w:szCs w:val="24"/>
          <w:highlight w:val="none"/>
          <w:lang w:val="en-US" w:eastAsia="zh-CN"/>
        </w:rPr>
        <w:t>7.2评标结果异议</w:t>
      </w:r>
      <w:bookmarkEnd w:id="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投标人或者其他利害关系人对评标结果有异议的，应当在中标候选人公示期间提出。招标人将在收到异议之日起3日内作出答复；作出答复前，将暂停招标投标活动。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0" w:name="_Toc17393"/>
      <w:r>
        <w:rPr>
          <w:rFonts w:hint="default" w:asciiTheme="minorAscii" w:hAnsiTheme="minorAscii" w:eastAsiaTheme="minorEastAsia"/>
          <w:b/>
          <w:bCs/>
          <w:snapToGrid w:val="0"/>
          <w:kern w:val="0"/>
          <w:sz w:val="24"/>
          <w:szCs w:val="24"/>
          <w:highlight w:val="none"/>
          <w:lang w:val="en-US" w:eastAsia="zh-CN"/>
        </w:rPr>
        <w:t>7.3中标候选人履约能力审查</w:t>
      </w:r>
      <w:bookmarkEnd w:id="5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1" w:name="_Toc7654"/>
      <w:r>
        <w:rPr>
          <w:rFonts w:hint="default" w:asciiTheme="minorAscii" w:hAnsiTheme="minorAscii" w:eastAsiaTheme="minorEastAsia"/>
          <w:b/>
          <w:bCs/>
          <w:snapToGrid w:val="0"/>
          <w:kern w:val="0"/>
          <w:sz w:val="24"/>
          <w:szCs w:val="24"/>
          <w:highlight w:val="none"/>
          <w:lang w:val="en-US" w:eastAsia="zh-CN"/>
        </w:rPr>
        <w:t>7.4定标</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2" w:name="_Toc3838"/>
      <w:r>
        <w:rPr>
          <w:rFonts w:hint="default" w:asciiTheme="minorAscii" w:hAnsiTheme="minorAscii" w:eastAsiaTheme="minorEastAsia"/>
          <w:b/>
          <w:bCs/>
          <w:snapToGrid w:val="0"/>
          <w:kern w:val="0"/>
          <w:sz w:val="24"/>
          <w:szCs w:val="24"/>
          <w:highlight w:val="none"/>
          <w:lang w:val="en-US" w:eastAsia="zh-CN"/>
        </w:rPr>
        <w:t>7.5中标通知</w:t>
      </w:r>
      <w:bookmarkEnd w:id="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在本章第3.3款规定的投标有效期内，招标人以书面形式向中标人发出中标通知书，同时将中标结果通知未中标的投标人。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3" w:name="_Toc19905"/>
      <w:r>
        <w:rPr>
          <w:rFonts w:hint="default" w:asciiTheme="minorAscii" w:hAnsiTheme="minorAscii" w:eastAsiaTheme="minorEastAsia"/>
          <w:b/>
          <w:bCs/>
          <w:snapToGrid w:val="0"/>
          <w:kern w:val="0"/>
          <w:sz w:val="24"/>
          <w:szCs w:val="24"/>
          <w:highlight w:val="none"/>
          <w:lang w:val="en-US" w:eastAsia="zh-CN"/>
        </w:rPr>
        <w:t>7.6履约保证金</w:t>
      </w:r>
      <w:bookmarkEnd w:id="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联合体中标的，其履约保证金以联合体各方或者联合体中牵头人的名义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7.6.2中标人不能按本章第7.6.1项要求提交履约保证金的，视为放弃中标，给招标人造成的损失，中标人应予以赔偿。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4" w:name="_Toc28295"/>
      <w:r>
        <w:rPr>
          <w:rFonts w:hint="default" w:asciiTheme="minorAscii" w:hAnsiTheme="minorAscii" w:eastAsiaTheme="minorEastAsia"/>
          <w:b/>
          <w:bCs/>
          <w:snapToGrid w:val="0"/>
          <w:kern w:val="0"/>
          <w:sz w:val="24"/>
          <w:szCs w:val="24"/>
          <w:highlight w:val="none"/>
          <w:lang w:val="en-US" w:eastAsia="zh-CN"/>
        </w:rPr>
        <w:t>7.7签订合同</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给招标人造成的损失的，中标人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7.7.2发出中标通知书后，招标人无正当理由拒签合同，或者在签订合同时向中标人提出附加条件的给中标人造成损失的，应当赔偿损失。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7.7.3联合体中标的，联合体各方应当共同与招标人签订合同，就中标项目向招标人承担连带责任。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55" w:name="_Toc31608"/>
      <w:r>
        <w:rPr>
          <w:rFonts w:hint="default" w:asciiTheme="minorAscii" w:hAnsiTheme="minorAscii" w:eastAsiaTheme="minorEastAsia"/>
          <w:b/>
          <w:bCs/>
          <w:snapToGrid w:val="0"/>
          <w:kern w:val="0"/>
          <w:sz w:val="24"/>
          <w:szCs w:val="24"/>
          <w:highlight w:val="none"/>
          <w:lang w:val="en-US" w:eastAsia="zh-CN"/>
        </w:rPr>
        <w:t>8．重新招标和不再招标</w:t>
      </w:r>
      <w:bookmarkEnd w:id="5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6" w:name="_Toc13195"/>
      <w:r>
        <w:rPr>
          <w:rFonts w:hint="default" w:asciiTheme="minorAscii" w:hAnsiTheme="minorAscii" w:eastAsiaTheme="minorEastAsia"/>
          <w:b/>
          <w:bCs/>
          <w:snapToGrid w:val="0"/>
          <w:kern w:val="0"/>
          <w:sz w:val="24"/>
          <w:szCs w:val="24"/>
          <w:highlight w:val="none"/>
          <w:lang w:val="en-US" w:eastAsia="zh-CN"/>
        </w:rPr>
        <w:t>8.1重新招标</w:t>
      </w:r>
      <w:bookmarkEnd w:id="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有下列情形之一的，招标人将重新招标：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（1）投标截止时间止，投标人少于3个的；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（2）经评标委员会评审后否决所有投标的；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（3）评标委员会否决不合格投标或者界定为废标后因有效投标不足3个使得投标明显缺乏竞争，评标委员会决定否决全部投标的；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（4）同意延长投标有效期的投标人少于3个的。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57" w:name="_Toc10383"/>
      <w:r>
        <w:rPr>
          <w:rFonts w:hint="default" w:asciiTheme="minorAscii" w:hAnsiTheme="minorAscii" w:eastAsiaTheme="minorEastAsia"/>
          <w:b/>
          <w:bCs/>
          <w:snapToGrid w:val="0"/>
          <w:kern w:val="0"/>
          <w:sz w:val="24"/>
          <w:szCs w:val="24"/>
          <w:highlight w:val="none"/>
          <w:lang w:val="en-US" w:eastAsia="zh-CN"/>
        </w:rPr>
        <w:t>8.2不再招标</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重新招标后投标人仍少于3个或者所有投标被否决的，属于必须审批或核准的工程建设项目，经原审批或核准部门批准后不再进行招标。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58" w:name="_Toc1016"/>
      <w:r>
        <w:rPr>
          <w:rFonts w:hint="default" w:asciiTheme="minorAscii" w:hAnsiTheme="minorAscii" w:eastAsiaTheme="minorEastAsia"/>
          <w:b/>
          <w:bCs/>
          <w:snapToGrid w:val="0"/>
          <w:kern w:val="0"/>
          <w:sz w:val="24"/>
          <w:szCs w:val="24"/>
          <w:highlight w:val="none"/>
          <w:lang w:val="en-US" w:eastAsia="zh-CN"/>
        </w:rPr>
        <w:t>9．纪律和监督</w:t>
      </w:r>
      <w:bookmarkEnd w:id="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heme="minorAscii" w:hAnsiTheme="minorAscii" w:eastAsiaTheme="minorEastAsia"/>
          <w:snapToGrid w:val="0"/>
          <w:kern w:val="0"/>
          <w:sz w:val="24"/>
          <w:szCs w:val="24"/>
          <w:highlight w:val="none"/>
          <w:lang w:val="en-US" w:eastAsia="zh-CN"/>
        </w:rPr>
      </w:pPr>
      <w:bookmarkStart w:id="59" w:name="_Toc19409"/>
      <w:r>
        <w:rPr>
          <w:rFonts w:hint="default" w:asciiTheme="minorAscii" w:hAnsiTheme="minorAscii" w:eastAsiaTheme="minorEastAsia"/>
          <w:snapToGrid w:val="0"/>
          <w:kern w:val="0"/>
          <w:sz w:val="24"/>
          <w:szCs w:val="24"/>
          <w:highlight w:val="none"/>
          <w:lang w:val="en-US" w:eastAsia="zh-CN"/>
        </w:rPr>
        <w:t>9.1对招标人的纪律要求</w:t>
      </w:r>
      <w:bookmarkEnd w:id="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60" w:name="_Toc2486"/>
      <w:r>
        <w:rPr>
          <w:rFonts w:hint="default" w:asciiTheme="minorAscii" w:hAnsiTheme="minorAscii" w:eastAsiaTheme="minorEastAsia"/>
          <w:b/>
          <w:bCs/>
          <w:snapToGrid w:val="0"/>
          <w:kern w:val="0"/>
          <w:sz w:val="24"/>
          <w:szCs w:val="24"/>
          <w:highlight w:val="none"/>
          <w:lang w:val="en-US" w:eastAsia="zh-CN"/>
        </w:rPr>
        <w:t>9.2对投标人的纪律要求</w:t>
      </w:r>
      <w:bookmarkEnd w:id="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61" w:name="_Toc25767"/>
      <w:r>
        <w:rPr>
          <w:rFonts w:hint="default" w:asciiTheme="minorAscii" w:hAnsiTheme="minorAscii" w:eastAsiaTheme="minorEastAsia"/>
          <w:b/>
          <w:bCs/>
          <w:snapToGrid w:val="0"/>
          <w:kern w:val="0"/>
          <w:sz w:val="24"/>
          <w:szCs w:val="24"/>
          <w:highlight w:val="none"/>
          <w:lang w:val="en-US" w:eastAsia="zh-CN"/>
        </w:rPr>
        <w:t>9.3对评标委员会成员的纪律要求</w:t>
      </w:r>
      <w:bookmarkEnd w:id="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62" w:name="_Toc22313"/>
      <w:r>
        <w:rPr>
          <w:rFonts w:hint="default" w:asciiTheme="minorAscii" w:hAnsiTheme="minorAscii" w:eastAsiaTheme="minorEastAsia"/>
          <w:b/>
          <w:bCs/>
          <w:snapToGrid w:val="0"/>
          <w:kern w:val="0"/>
          <w:sz w:val="24"/>
          <w:szCs w:val="24"/>
          <w:highlight w:val="none"/>
          <w:lang w:val="en-US" w:eastAsia="zh-CN"/>
        </w:rPr>
        <w:t>9.4对与评标活动有关的工作人员的纪律要求</w:t>
      </w:r>
      <w:bookmarkEnd w:id="6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asciiTheme="minorAscii" w:hAnsiTheme="minorAscii" w:eastAsiaTheme="minorEastAsia"/>
          <w:b/>
          <w:bCs/>
          <w:snapToGrid w:val="0"/>
          <w:kern w:val="0"/>
          <w:sz w:val="24"/>
          <w:szCs w:val="24"/>
          <w:highlight w:val="none"/>
          <w:lang w:val="en-US" w:eastAsia="zh-CN"/>
        </w:rPr>
      </w:pPr>
      <w:bookmarkStart w:id="63" w:name="_Toc29205"/>
      <w:r>
        <w:rPr>
          <w:rFonts w:hint="default" w:asciiTheme="minorAscii" w:hAnsiTheme="minorAscii" w:eastAsiaTheme="minorEastAsia"/>
          <w:b/>
          <w:bCs/>
          <w:snapToGrid w:val="0"/>
          <w:kern w:val="0"/>
          <w:sz w:val="24"/>
          <w:szCs w:val="24"/>
          <w:highlight w:val="none"/>
          <w:lang w:val="en-US" w:eastAsia="zh-CN"/>
        </w:rPr>
        <w:t>9.5投诉</w:t>
      </w:r>
      <w:bookmarkEnd w:id="6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9.5.1投标人或者其他利害关系人认为招标投标活动不符合法律、行政法规规定的，可以自知道或者应当知道之日起10日内向有关行政监督部门投诉。投诉应当有明确的请求和必要的证明材料。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9.5.2投标人或者其他利害关系人对招标文件、开标和评标结果提出投诉的，应当按照投标人须知第2.4款、第5.3款和第7.2款的规定先向招标人提出异议。异议答复期间不计算在第9.5.1项规定的期限内。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snapToGrid w:val="0"/>
          <w:kern w:val="0"/>
          <w:sz w:val="24"/>
          <w:szCs w:val="24"/>
          <w:highlight w:val="none"/>
          <w:lang w:val="en-US" w:eastAsia="zh-CN"/>
        </w:rPr>
      </w:pPr>
      <w:bookmarkStart w:id="64" w:name="_Toc5288"/>
      <w:r>
        <w:rPr>
          <w:rFonts w:hint="default" w:asciiTheme="minorAscii" w:hAnsiTheme="minorAscii" w:eastAsiaTheme="minorEastAsia"/>
          <w:b/>
          <w:bCs/>
          <w:snapToGrid w:val="0"/>
          <w:kern w:val="0"/>
          <w:sz w:val="24"/>
          <w:szCs w:val="24"/>
          <w:highlight w:val="none"/>
          <w:lang w:val="en-US" w:eastAsia="zh-CN"/>
        </w:rPr>
        <w:t>10.是否采用电子招标投标</w:t>
      </w:r>
      <w:bookmarkEnd w:id="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本招标项目是否采用电子招标投标方式，见投标人须知前附表。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default" w:asciiTheme="minorAscii" w:hAnsiTheme="minorAscii" w:eastAsiaTheme="minorEastAsia"/>
          <w:b/>
          <w:bCs/>
          <w:snapToGrid w:val="0"/>
          <w:kern w:val="0"/>
          <w:sz w:val="24"/>
          <w:szCs w:val="24"/>
          <w:highlight w:val="none"/>
          <w:lang w:val="en-US" w:eastAsia="zh-CN"/>
        </w:rPr>
      </w:pPr>
      <w:bookmarkStart w:id="65" w:name="_Toc13017"/>
      <w:r>
        <w:rPr>
          <w:rFonts w:hint="default" w:asciiTheme="minorAscii" w:hAnsiTheme="minorAscii" w:eastAsiaTheme="minorEastAsia"/>
          <w:b/>
          <w:bCs/>
          <w:snapToGrid w:val="0"/>
          <w:kern w:val="0"/>
          <w:sz w:val="24"/>
          <w:szCs w:val="24"/>
          <w:highlight w:val="none"/>
          <w:lang w:val="en-US" w:eastAsia="zh-CN"/>
        </w:rPr>
        <w:t>11.需要补充的其他内容</w:t>
      </w:r>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Ascii" w:hAnsiTheme="minorAscii" w:eastAsiaTheme="minorEastAsia"/>
          <w:snapToGrid w:val="0"/>
          <w:kern w:val="0"/>
          <w:sz w:val="24"/>
          <w:szCs w:val="24"/>
          <w:highlight w:val="none"/>
          <w:lang w:val="en-US" w:eastAsia="zh-CN"/>
        </w:rPr>
      </w:pPr>
      <w:r>
        <w:rPr>
          <w:rFonts w:hint="default" w:asciiTheme="minorAscii" w:hAnsiTheme="minorAscii" w:eastAsiaTheme="minorEastAsia"/>
          <w:snapToGrid w:val="0"/>
          <w:kern w:val="0"/>
          <w:sz w:val="24"/>
          <w:szCs w:val="24"/>
          <w:highlight w:val="none"/>
          <w:lang w:val="en-US" w:eastAsia="zh-CN"/>
        </w:rPr>
        <w:t>需要补充的其他内容：见投标人须知前附表。</w:t>
      </w:r>
    </w:p>
    <w:p>
      <w:pPr>
        <w:rPr>
          <w:b/>
          <w:bCs/>
          <w:sz w:val="28"/>
          <w:szCs w:val="28"/>
          <w:highlight w:val="none"/>
        </w:rPr>
      </w:pPr>
      <w:r>
        <w:rPr>
          <w:b/>
          <w:bCs/>
          <w:sz w:val="28"/>
          <w:szCs w:val="28"/>
          <w:highlight w:val="none"/>
        </w:rPr>
        <w:br w:type="page"/>
      </w:r>
    </w:p>
    <w:p>
      <w:pPr>
        <w:bidi w:val="0"/>
        <w:outlineLvl w:val="0"/>
        <w:rPr>
          <w:highlight w:val="none"/>
        </w:rPr>
      </w:pPr>
      <w:bookmarkStart w:id="66" w:name="_Toc26295"/>
      <w:r>
        <w:rPr>
          <w:b/>
          <w:bCs/>
          <w:sz w:val="28"/>
          <w:szCs w:val="28"/>
          <w:highlight w:val="none"/>
        </w:rPr>
        <w:t>附件一：问题澄清通知</w:t>
      </w:r>
      <w:bookmarkEnd w:id="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32"/>
          <w:szCs w:val="32"/>
          <w:highlight w:val="none"/>
        </w:rPr>
      </w:pPr>
      <w:r>
        <w:rPr>
          <w:b/>
          <w:bCs/>
          <w:sz w:val="32"/>
          <w:szCs w:val="32"/>
          <w:highlight w:val="none"/>
        </w:rPr>
        <w:t>问题澄清通知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highlight w:val="none"/>
        </w:rPr>
      </w:pPr>
      <w:r>
        <w:rPr>
          <w:b/>
          <w:bCs/>
          <w:sz w:val="24"/>
          <w:szCs w:val="24"/>
          <w:highlight w:val="none"/>
        </w:rPr>
        <w:t>（编号：</w:t>
      </w:r>
      <w:r>
        <w:rPr>
          <w:b/>
          <w:bCs/>
          <w:sz w:val="24"/>
          <w:szCs w:val="24"/>
          <w:highlight w:val="none"/>
          <w:u w:val="single"/>
        </w:rPr>
        <w:t xml:space="preserve">             </w:t>
      </w:r>
      <w:r>
        <w:rPr>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t>（投标人名称：</w:t>
      </w:r>
      <w:r>
        <w:rPr>
          <w:rFonts w:hint="eastAsia"/>
          <w:sz w:val="24"/>
          <w:szCs w:val="24"/>
          <w:highlight w:val="none"/>
          <w:u w:val="single"/>
          <w:lang w:val="en-US" w:eastAsia="zh-CN"/>
        </w:rPr>
        <w:t xml:space="preserve">            </w:t>
      </w:r>
      <w:r>
        <w:rP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评标委员会对你方的投标文件进行了仔细的审查，现需你方对下列问题以书面形式予以澄清、说明或补正：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请将上述问题的澄清、说明或补正于</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r>
        <w:rPr>
          <w:sz w:val="24"/>
          <w:szCs w:val="24"/>
          <w:highlight w:val="none"/>
          <w:u w:val="single"/>
        </w:rPr>
        <w:t xml:space="preserve">     </w:t>
      </w:r>
      <w:r>
        <w:rPr>
          <w:sz w:val="24"/>
          <w:szCs w:val="24"/>
          <w:highlight w:val="none"/>
        </w:rPr>
        <w:t>时前递交至</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sz w:val="24"/>
          <w:szCs w:val="24"/>
          <w:highlight w:val="none"/>
        </w:rPr>
        <w:t>（详细地址）或传真至</w:t>
      </w:r>
      <w:r>
        <w:rPr>
          <w:sz w:val="24"/>
          <w:szCs w:val="24"/>
          <w:highlight w:val="none"/>
          <w:u w:val="single"/>
        </w:rPr>
        <w:t xml:space="preserve">                  </w:t>
      </w:r>
      <w:r>
        <w:rPr>
          <w:sz w:val="24"/>
          <w:szCs w:val="24"/>
          <w:highlight w:val="none"/>
        </w:rPr>
        <w:t>（传真号码）或通过下载招标文件的电子招标交易平台上传。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采用传真方式的，应在</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r>
        <w:rPr>
          <w:sz w:val="24"/>
          <w:szCs w:val="24"/>
          <w:highlight w:val="none"/>
          <w:u w:val="single"/>
        </w:rPr>
        <w:t xml:space="preserve">     </w:t>
      </w:r>
      <w:r>
        <w:rPr>
          <w:sz w:val="24"/>
          <w:szCs w:val="24"/>
          <w:highlight w:val="none"/>
        </w:rPr>
        <w:t>时</w:t>
      </w:r>
      <w:r>
        <w:rPr>
          <w:rFonts w:hint="eastAsia"/>
          <w:sz w:val="24"/>
          <w:szCs w:val="24"/>
          <w:highlight w:val="none"/>
          <w:lang w:val="en-US" w:eastAsia="zh-CN"/>
        </w:rPr>
        <w:t>前</w:t>
      </w:r>
      <w:r>
        <w:rPr>
          <w:sz w:val="24"/>
          <w:szCs w:val="24"/>
          <w:highlight w:val="none"/>
        </w:rPr>
        <w:t>将原件递交至（详细地址</w:t>
      </w:r>
      <w:r>
        <w:rPr>
          <w:rFonts w:hint="eastAsia"/>
          <w:sz w:val="24"/>
          <w:szCs w:val="24"/>
          <w:highlight w:val="none"/>
          <w:u w:val="single"/>
          <w:lang w:val="en-US" w:eastAsia="zh-CN"/>
        </w:rPr>
        <w:t xml:space="preserve">                  </w:t>
      </w:r>
      <w:r>
        <w:rP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highlight w:val="none"/>
          <w:lang w:eastAsia="zh-CN"/>
        </w:rPr>
      </w:pPr>
      <w:r>
        <w:rPr>
          <w:sz w:val="24"/>
          <w:szCs w:val="24"/>
          <w:highlight w:val="none"/>
        </w:rPr>
        <w:t>评标委员会授权的招标人或招标代理机构：</w:t>
      </w:r>
      <w:r>
        <w:rPr>
          <w:sz w:val="24"/>
          <w:szCs w:val="24"/>
          <w:highlight w:val="none"/>
          <w:u w:val="single"/>
        </w:rPr>
        <w:t xml:space="preserve">             </w:t>
      </w:r>
      <w:r>
        <w:rPr>
          <w:rFonts w:hint="eastAsia"/>
          <w:sz w:val="24"/>
          <w:szCs w:val="24"/>
          <w:highlight w:val="none"/>
          <w:lang w:eastAsia="zh-CN"/>
        </w:rPr>
        <w:t>（签字或电子章）</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sz w:val="24"/>
          <w:szCs w:val="24"/>
          <w:highlight w:val="none"/>
          <w:lang w:val="en-US" w:eastAsia="zh-CN"/>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r>
        <w:rPr>
          <w:rFonts w:hint="eastAsia"/>
          <w:sz w:val="24"/>
          <w:szCs w:val="24"/>
          <w:highlight w:val="none"/>
          <w:lang w:val="en-US" w:eastAsia="zh-CN"/>
        </w:rPr>
        <w:t xml:space="preserve">            </w:t>
      </w:r>
    </w:p>
    <w:p>
      <w:pPr>
        <w:rPr>
          <w:rFonts w:hint="eastAsia"/>
          <w:sz w:val="24"/>
          <w:szCs w:val="24"/>
          <w:highlight w:val="none"/>
          <w:lang w:val="en-US" w:eastAsia="zh-CN"/>
        </w:rPr>
      </w:pPr>
      <w:r>
        <w:rPr>
          <w:rFonts w:hint="eastAsia"/>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highlight w:val="none"/>
        </w:rPr>
      </w:pPr>
      <w:r>
        <w:rPr>
          <w:b/>
          <w:bCs/>
          <w:sz w:val="24"/>
          <w:szCs w:val="24"/>
          <w:highlight w:val="none"/>
        </w:rPr>
        <w:t>附件二：问题的澄清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highlight w:val="none"/>
        </w:rPr>
      </w:pPr>
      <w:r>
        <w:rPr>
          <w:b/>
          <w:bCs/>
          <w:sz w:val="32"/>
          <w:szCs w:val="32"/>
          <w:highlight w:val="none"/>
        </w:rPr>
        <w:t>问题的澄清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highlight w:val="none"/>
        </w:rPr>
      </w:pPr>
      <w:r>
        <w:rPr>
          <w:sz w:val="24"/>
          <w:szCs w:val="24"/>
          <w:highlight w:val="none"/>
        </w:rPr>
        <w:t>（编号：</w:t>
      </w:r>
      <w:r>
        <w:rPr>
          <w:sz w:val="24"/>
          <w:szCs w:val="24"/>
          <w:highlight w:val="none"/>
          <w:u w:val="single"/>
        </w:rPr>
        <w:t xml:space="preserve">             </w:t>
      </w:r>
      <w:r>
        <w:rP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highlight w:val="none"/>
        </w:rPr>
      </w:pPr>
      <w:r>
        <w:rPr>
          <w:sz w:val="24"/>
          <w:szCs w:val="24"/>
          <w:highlight w:val="none"/>
        </w:rPr>
        <w:t>评标委员会：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问题澄清通知（编号：</w:t>
      </w:r>
      <w:r>
        <w:rPr>
          <w:sz w:val="24"/>
          <w:szCs w:val="24"/>
          <w:highlight w:val="none"/>
          <w:u w:val="single"/>
        </w:rPr>
        <w:t xml:space="preserve">              </w:t>
      </w:r>
      <w:r>
        <w:rPr>
          <w:sz w:val="24"/>
          <w:szCs w:val="24"/>
          <w:highlight w:val="none"/>
        </w:rPr>
        <w:t>）已收悉，现澄清、说明或补正如下：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sz w:val="24"/>
          <w:szCs w:val="24"/>
          <w:highlight w:val="none"/>
        </w:rPr>
        <w:t>上述问题澄清、说明或补正，不改变我方投标文件的实质性内容，构成我方投标文件的组成部分。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eastAsiaTheme="minorEastAsia"/>
          <w:sz w:val="24"/>
          <w:szCs w:val="24"/>
          <w:highlight w:val="none"/>
          <w:lang w:val="en-US" w:eastAsia="zh-CN"/>
        </w:rPr>
      </w:pPr>
      <w:r>
        <w:rPr>
          <w:sz w:val="24"/>
          <w:szCs w:val="24"/>
          <w:highlight w:val="none"/>
        </w:rPr>
        <w:t>投标人：</w:t>
      </w:r>
      <w:r>
        <w:rPr>
          <w:sz w:val="24"/>
          <w:szCs w:val="24"/>
          <w:highlight w:val="none"/>
          <w:u w:val="single"/>
        </w:rPr>
        <w:t xml:space="preserve">    </w:t>
      </w:r>
      <w:r>
        <w:rPr>
          <w:rFonts w:hint="eastAsia"/>
          <w:sz w:val="24"/>
          <w:szCs w:val="24"/>
          <w:highlight w:val="none"/>
          <w:u w:val="single"/>
          <w:lang w:val="en-US" w:eastAsia="zh-CN"/>
        </w:rPr>
        <w:t xml:space="preserve">    </w:t>
      </w:r>
      <w:r>
        <w:rPr>
          <w:sz w:val="24"/>
          <w:szCs w:val="24"/>
          <w:highlight w:val="none"/>
          <w:u w:val="single"/>
        </w:rPr>
        <w:t xml:space="preserve">    </w:t>
      </w:r>
      <w:r>
        <w:rPr>
          <w:rFonts w:hint="eastAsia"/>
          <w:sz w:val="24"/>
          <w:szCs w:val="24"/>
          <w:highlight w:val="none"/>
          <w:lang w:eastAsia="zh-CN"/>
        </w:rPr>
        <w:t>（盖电子公章）</w:t>
      </w:r>
      <w:r>
        <w:rPr>
          <w:rFonts w:hint="eastAsia"/>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eastAsiaTheme="minorEastAsia"/>
          <w:sz w:val="24"/>
          <w:szCs w:val="24"/>
          <w:highlight w:val="none"/>
          <w:lang w:val="en-US" w:eastAsia="zh-CN"/>
        </w:rPr>
      </w:pPr>
      <w:r>
        <w:rPr>
          <w:sz w:val="24"/>
          <w:szCs w:val="24"/>
          <w:highlight w:val="none"/>
        </w:rPr>
        <w:t>法定代表人或其委托代理人：</w:t>
      </w:r>
      <w:r>
        <w:rPr>
          <w:sz w:val="24"/>
          <w:szCs w:val="24"/>
          <w:highlight w:val="none"/>
          <w:u w:val="single"/>
        </w:rPr>
        <w:t xml:space="preserve">            </w:t>
      </w:r>
      <w:r>
        <w:rPr>
          <w:sz w:val="24"/>
          <w:szCs w:val="24"/>
          <w:highlight w:val="none"/>
        </w:rPr>
        <w:t>（签字）</w:t>
      </w:r>
      <w:r>
        <w:rPr>
          <w:rFonts w:hint="eastAsia"/>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eastAsia"/>
          <w:sz w:val="24"/>
          <w:szCs w:val="24"/>
          <w:highlight w:val="none"/>
          <w:lang w:val="en-US" w:eastAsia="zh-CN"/>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r>
        <w:rPr>
          <w:rFonts w:hint="eastAsia"/>
          <w:sz w:val="24"/>
          <w:szCs w:val="24"/>
          <w:highlight w:val="none"/>
          <w:lang w:val="en-US" w:eastAsia="zh-CN"/>
        </w:rPr>
        <w:t xml:space="preserve">          </w:t>
      </w:r>
    </w:p>
    <w:p>
      <w:pPr>
        <w:rPr>
          <w:rFonts w:hint="eastAsia"/>
          <w:sz w:val="24"/>
          <w:szCs w:val="24"/>
          <w:highlight w:val="none"/>
          <w:lang w:val="en-US" w:eastAsia="zh-CN"/>
        </w:rPr>
      </w:pPr>
      <w:r>
        <w:rPr>
          <w:rFonts w:hint="eastAsia"/>
          <w:sz w:val="24"/>
          <w:szCs w:val="24"/>
          <w:highlight w:val="none"/>
          <w:lang w:val="en-US" w:eastAsia="zh-CN"/>
        </w:rPr>
        <w:br w:type="page"/>
      </w:r>
    </w:p>
    <w:p>
      <w:pPr>
        <w:jc w:val="center"/>
        <w:outlineLvl w:val="0"/>
        <w:rPr>
          <w:rFonts w:hint="eastAsia"/>
          <w:sz w:val="24"/>
          <w:szCs w:val="24"/>
          <w:highlight w:val="none"/>
          <w:lang w:val="en-US" w:eastAsia="zh-CN"/>
        </w:rPr>
      </w:pPr>
      <w:bookmarkStart w:id="67" w:name="_Toc32572"/>
      <w:r>
        <w:rPr>
          <w:b/>
          <w:bCs/>
          <w:spacing w:val="6"/>
          <w:position w:val="12"/>
          <w:sz w:val="44"/>
          <w:szCs w:val="44"/>
          <w:highlight w:val="none"/>
        </w:rPr>
        <w:t>第三章</w:t>
      </w:r>
      <w:r>
        <w:rPr>
          <w:spacing w:val="6"/>
          <w:position w:val="12"/>
          <w:sz w:val="44"/>
          <w:szCs w:val="44"/>
          <w:highlight w:val="none"/>
        </w:rPr>
        <w:t xml:space="preserve"> </w:t>
      </w:r>
      <w:r>
        <w:rPr>
          <w:b/>
          <w:bCs/>
          <w:spacing w:val="6"/>
          <w:position w:val="12"/>
          <w:sz w:val="44"/>
          <w:szCs w:val="44"/>
          <w:highlight w:val="none"/>
        </w:rPr>
        <w:t>评标办法（综合评标法）</w:t>
      </w:r>
      <w:bookmarkEnd w:id="67"/>
    </w:p>
    <w:p>
      <w:pPr>
        <w:bidi w:val="0"/>
        <w:jc w:val="center"/>
        <w:rPr>
          <w:rFonts w:hint="eastAsia"/>
          <w:b/>
          <w:bCs/>
          <w:sz w:val="32"/>
          <w:szCs w:val="32"/>
          <w:highlight w:val="none"/>
        </w:rPr>
      </w:pPr>
      <w:bookmarkStart w:id="68" w:name="_Toc30530"/>
    </w:p>
    <w:p>
      <w:pPr>
        <w:bidi w:val="0"/>
        <w:jc w:val="center"/>
        <w:rPr>
          <w:b/>
          <w:bCs/>
          <w:sz w:val="32"/>
          <w:szCs w:val="32"/>
          <w:highlight w:val="none"/>
        </w:rPr>
      </w:pPr>
      <w:r>
        <w:rPr>
          <w:rFonts w:hint="eastAsia"/>
          <w:b/>
          <w:bCs/>
          <w:sz w:val="32"/>
          <w:szCs w:val="32"/>
          <w:highlight w:val="none"/>
        </w:rPr>
        <w:t>评标办法前附表</w:t>
      </w:r>
      <w:bookmarkEnd w:id="68"/>
    </w:p>
    <w:tbl>
      <w:tblPr>
        <w:tblStyle w:val="16"/>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92"/>
        <w:gridCol w:w="284"/>
        <w:gridCol w:w="1378"/>
        <w:gridCol w:w="307"/>
        <w:gridCol w:w="850"/>
        <w:gridCol w:w="966"/>
        <w:gridCol w:w="1816"/>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0"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条款号</w:t>
            </w:r>
          </w:p>
        </w:tc>
        <w:tc>
          <w:tcPr>
            <w:tcW w:w="1662"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评审因素</w:t>
            </w:r>
          </w:p>
        </w:tc>
        <w:tc>
          <w:tcPr>
            <w:tcW w:w="5624" w:type="dxa"/>
            <w:gridSpan w:val="5"/>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2.1.1</w:t>
            </w:r>
          </w:p>
        </w:tc>
        <w:tc>
          <w:tcPr>
            <w:tcW w:w="992"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形式</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评审</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标准</w:t>
            </w: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sz w:val="24"/>
                <w:szCs w:val="24"/>
                <w:highlight w:val="none"/>
              </w:rPr>
              <w:t>投标人名称</w:t>
            </w:r>
          </w:p>
        </w:tc>
        <w:tc>
          <w:tcPr>
            <w:tcW w:w="5624" w:type="dxa"/>
            <w:gridSpan w:val="5"/>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zh-CN"/>
              </w:rPr>
            </w:pPr>
            <w:r>
              <w:rPr>
                <w:sz w:val="24"/>
                <w:szCs w:val="24"/>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sz w:val="24"/>
                <w:szCs w:val="24"/>
                <w:highlight w:val="none"/>
              </w:rPr>
              <w:t>投标函签字盖章</w:t>
            </w:r>
          </w:p>
        </w:tc>
        <w:tc>
          <w:tcPr>
            <w:tcW w:w="5624" w:type="dxa"/>
            <w:gridSpan w:val="5"/>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zh-CN"/>
              </w:rPr>
            </w:pPr>
            <w:r>
              <w:rPr>
                <w:sz w:val="24"/>
                <w:szCs w:val="24"/>
                <w:highlight w:val="none"/>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sz w:val="24"/>
                <w:szCs w:val="24"/>
                <w:highlight w:val="none"/>
              </w:rPr>
              <w:t>投标文件格式</w:t>
            </w:r>
          </w:p>
        </w:tc>
        <w:tc>
          <w:tcPr>
            <w:tcW w:w="5624" w:type="dxa"/>
            <w:gridSpan w:val="5"/>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zh-CN"/>
              </w:rPr>
            </w:pPr>
            <w:r>
              <w:rPr>
                <w:sz w:val="24"/>
                <w:szCs w:val="24"/>
                <w:highlight w:val="none"/>
              </w:rPr>
              <w:t>符合第</w:t>
            </w:r>
            <w:r>
              <w:rPr>
                <w:rFonts w:hint="eastAsia"/>
                <w:sz w:val="24"/>
                <w:szCs w:val="24"/>
                <w:highlight w:val="none"/>
                <w:lang w:val="en-US" w:eastAsia="zh-CN"/>
              </w:rPr>
              <w:t>八</w:t>
            </w:r>
            <w:r>
              <w:rPr>
                <w:sz w:val="24"/>
                <w:szCs w:val="24"/>
                <w:highlight w:val="none"/>
              </w:rPr>
              <w:t>章“投标文件格式 ”的要求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报价唯一</w:t>
            </w:r>
          </w:p>
        </w:tc>
        <w:tc>
          <w:tcPr>
            <w:tcW w:w="5624" w:type="dxa"/>
            <w:gridSpan w:val="5"/>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2.1.</w:t>
            </w:r>
            <w:r>
              <w:rPr>
                <w:rFonts w:hint="eastAsia" w:ascii="宋体" w:hAnsi="宋体" w:eastAsia="宋体" w:cs="宋体"/>
                <w:color w:val="auto"/>
                <w:spacing w:val="0"/>
                <w:w w:val="100"/>
                <w:position w:val="0"/>
                <w:sz w:val="24"/>
                <w:szCs w:val="24"/>
                <w:highlight w:val="none"/>
                <w:lang w:val="en-US" w:eastAsia="zh-CN"/>
              </w:rPr>
              <w:t>2</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资格</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评审</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标准</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营业执照税务登记证、组织机构代码证（或提供带有统一社会信用代码的营业执照）、银行基本账户开户证</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投标人具有独立法人资格，具有有效的营业执照，银行基本账户开户证或银行基本存款账户信息。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安全生产许可证</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en-US"/>
              </w:rPr>
            </w:pPr>
            <w:r>
              <w:rPr>
                <w:rFonts w:hint="eastAsia" w:ascii="宋体" w:hAnsi="宋体" w:eastAsia="宋体" w:cs="宋体"/>
                <w:color w:val="auto"/>
                <w:spacing w:val="0"/>
                <w:w w:val="100"/>
                <w:position w:val="0"/>
                <w:sz w:val="24"/>
                <w:szCs w:val="24"/>
                <w:highlight w:val="none"/>
                <w:lang w:val="en-US" w:eastAsia="zh-CN"/>
              </w:rPr>
              <w:t>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资质条件</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投标人具备建设行政主管部门颁发的建筑工程施工总承包叁级及以上资质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项目经理</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Theme="minorEastAsia" w:hAnsiTheme="minorEastAsia" w:eastAsiaTheme="minorEastAsia" w:cstheme="minorEastAsia"/>
                <w:sz w:val="24"/>
                <w:szCs w:val="24"/>
                <w:highlight w:val="none"/>
              </w:rPr>
              <w:t>拟派任项目经理须具备建筑工程专业</w:t>
            </w:r>
            <w:r>
              <w:rPr>
                <w:rFonts w:hint="eastAsia" w:asciiTheme="minorEastAsia" w:hAnsiTheme="minorEastAsia" w:cstheme="minorEastAsia"/>
                <w:sz w:val="24"/>
                <w:szCs w:val="24"/>
                <w:highlight w:val="none"/>
                <w:lang w:val="en-US" w:eastAsia="zh-CN"/>
              </w:rPr>
              <w:t>贰</w:t>
            </w:r>
            <w:r>
              <w:rPr>
                <w:rFonts w:hint="eastAsia" w:asciiTheme="minorEastAsia" w:hAnsiTheme="minorEastAsia" w:eastAsiaTheme="minorEastAsia" w:cstheme="minorEastAsia"/>
                <w:sz w:val="24"/>
                <w:szCs w:val="24"/>
                <w:highlight w:val="none"/>
              </w:rPr>
              <w:t>级及以上注册建造师证书和有效的安全生产考核合格证书，并具有有效的劳动合同和本单位缴纳的养老保险明细</w:t>
            </w:r>
            <w:r>
              <w:rPr>
                <w:rFonts w:hint="eastAsia" w:asciiTheme="minorEastAsia" w:hAnsiTheme="minorEastAsia" w:cstheme="minorEastAsia"/>
                <w:sz w:val="24"/>
                <w:szCs w:val="24"/>
                <w:highlight w:val="none"/>
                <w:lang w:eastAsia="zh-CN"/>
              </w:rPr>
              <w:t>（以个人单页为准，附网络查询截图）（</w:t>
            </w:r>
            <w:r>
              <w:rPr>
                <w:rFonts w:hint="eastAsia" w:asciiTheme="minorEastAsia" w:hAnsiTheme="minorEastAsia" w:eastAsiaTheme="minorEastAsia" w:cstheme="minorEastAsia"/>
                <w:sz w:val="24"/>
                <w:szCs w:val="24"/>
                <w:highlight w:val="none"/>
              </w:rPr>
              <w:t>新成立公司时间计算以成立时间为准</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且项目经理无在建</w:t>
            </w:r>
            <w:r>
              <w:rPr>
                <w:rFonts w:hint="eastAsia" w:asciiTheme="minorEastAsia" w:hAnsiTheme="minorEastAsia" w:eastAsiaTheme="minorEastAsia" w:cstheme="minorEastAsia"/>
                <w:sz w:val="24"/>
                <w:szCs w:val="24"/>
                <w:highlight w:val="none"/>
              </w:rPr>
              <w:t>，证明材料的扫描件应附在投标文件中，否则，做无效标处理。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技术负责人</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w w:val="100"/>
                <w:position w:val="0"/>
                <w:sz w:val="24"/>
                <w:szCs w:val="24"/>
                <w:highlight w:val="none"/>
                <w:lang w:val="en-US" w:eastAsia="en-US"/>
              </w:rPr>
            </w:pPr>
            <w:r>
              <w:rPr>
                <w:rFonts w:hint="eastAsia" w:asciiTheme="minorEastAsia" w:hAnsiTheme="minorEastAsia" w:eastAsiaTheme="minorEastAsia" w:cstheme="minorEastAsia"/>
                <w:sz w:val="24"/>
                <w:szCs w:val="24"/>
                <w:highlight w:val="none"/>
              </w:rPr>
              <w:t>拟任</w:t>
            </w:r>
            <w:r>
              <w:rPr>
                <w:rFonts w:hint="eastAsia" w:asciiTheme="minorEastAsia" w:hAnsiTheme="minorEastAsia" w:cstheme="minorEastAsia"/>
                <w:sz w:val="24"/>
                <w:szCs w:val="24"/>
                <w:highlight w:val="none"/>
                <w:lang w:val="en-US" w:eastAsia="zh-CN"/>
              </w:rPr>
              <w:t>技术负责人为本单位员工，具有有效的相关专业中级及以上技术职称且具有劳动合同和本单位缴纳的养老保险明细（以个人单页为准，附网络查询截图）。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en-US"/>
              </w:rPr>
            </w:pPr>
            <w:r>
              <w:rPr>
                <w:rFonts w:hint="eastAsia" w:ascii="宋体" w:hAnsi="宋体" w:eastAsia="宋体" w:cs="宋体"/>
                <w:color w:val="auto"/>
                <w:spacing w:val="0"/>
                <w:w w:val="100"/>
                <w:position w:val="0"/>
                <w:sz w:val="24"/>
                <w:szCs w:val="24"/>
                <w:highlight w:val="none"/>
                <w:lang w:val="en-US" w:eastAsia="zh-CN"/>
              </w:rPr>
              <w:t>其他人员</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0"/>
                <w:w w:val="100"/>
                <w:position w:val="0"/>
                <w:sz w:val="24"/>
                <w:szCs w:val="24"/>
                <w:highlight w:val="none"/>
                <w:lang w:val="en-US" w:eastAsia="en-US"/>
              </w:rPr>
            </w:pPr>
            <w:r>
              <w:rPr>
                <w:rFonts w:hint="eastAsia" w:asciiTheme="minorEastAsia" w:hAnsiTheme="minorEastAsia" w:cstheme="minorEastAsia"/>
                <w:sz w:val="24"/>
                <w:szCs w:val="24"/>
                <w:highlight w:val="none"/>
                <w:lang w:val="en-US" w:eastAsia="zh-CN"/>
              </w:rPr>
              <w:t>安全员须具有有效的安全生产考核合格证书及劳动合同和本单位缴纳的养老保险明细（以个人单页为准，附网络查询截图），质量员、施工员须具有有效的岗位证书及劳动合同和本单位缴纳的养老保险明细（以个人单页为准，附网络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财务要求</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color w:val="auto"/>
                <w:spacing w:val="0"/>
                <w:w w:val="100"/>
                <w:position w:val="0"/>
                <w:sz w:val="24"/>
                <w:szCs w:val="24"/>
                <w:highlight w:val="none"/>
                <w:lang w:val="en-US" w:eastAsia="zh-CN"/>
              </w:rPr>
            </w:pPr>
            <w:r>
              <w:rPr>
                <w:rFonts w:hint="eastAsia" w:asciiTheme="minorEastAsia" w:hAnsiTheme="minorEastAsia" w:eastAsiaTheme="minorEastAsia" w:cstheme="minorEastAsia"/>
                <w:sz w:val="24"/>
                <w:szCs w:val="24"/>
                <w:highlight w:val="none"/>
              </w:rPr>
              <w:t>投标人财务运行状况良好，没有处于财务被接管、冻结、破产状态；提供</w:t>
            </w:r>
            <w:r>
              <w:rPr>
                <w:rFonts w:hint="eastAsia" w:asciiTheme="minorEastAsia" w:hAnsi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0</w:t>
            </w:r>
            <w:r>
              <w:rPr>
                <w:rFonts w:hint="eastAsia" w:asciiTheme="minorEastAsia" w:hAnsiTheme="minorEastAsia" w:cstheme="minorEastAsia"/>
                <w:sz w:val="24"/>
                <w:szCs w:val="24"/>
                <w:highlight w:val="none"/>
                <w:lang w:eastAsia="zh-CN"/>
              </w:rPr>
              <w:t>2</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年度经会计事务所审计的财务报告</w:t>
            </w:r>
            <w:r>
              <w:rPr>
                <w:rFonts w:hint="eastAsia" w:asciiTheme="minorEastAsia" w:hAnsiTheme="minorEastAsia" w:cstheme="minorEastAsia"/>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信用要求</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投标人通过“信用中国”网站</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www.creditchina.gov.cn</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查询“重大税收违法失信主体”、中国执行信息公开网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http://zxgk.court.gov.cn/shixin/</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查询“失信被执行人”、中国政府采购网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www.ccgp.gov.cn</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查询“政府采购严重违法失信行为记录名单”渠道查询自身信用记录，并提供</w:t>
            </w:r>
            <w:r>
              <w:rPr>
                <w:rFonts w:hint="eastAsia" w:asciiTheme="minorEastAsia" w:hAnsiTheme="minorEastAsia" w:eastAsiaTheme="minorEastAsia" w:cstheme="minorEastAsia"/>
                <w:sz w:val="24"/>
                <w:szCs w:val="24"/>
                <w:highlight w:val="none"/>
                <w:lang w:val="en-US" w:eastAsia="zh-CN"/>
              </w:rPr>
              <w:t>信用信息</w:t>
            </w:r>
            <w:r>
              <w:rPr>
                <w:rFonts w:hint="eastAsia" w:asciiTheme="minorEastAsia" w:hAnsiTheme="minorEastAsia" w:eastAsiaTheme="minorEastAsia" w:cstheme="minorEastAsia"/>
                <w:sz w:val="24"/>
                <w:szCs w:val="24"/>
                <w:highlight w:val="none"/>
              </w:rPr>
              <w:t>查询</w:t>
            </w:r>
            <w:r>
              <w:rPr>
                <w:rFonts w:hint="eastAsia" w:asciiTheme="minorEastAsia" w:hAnsiTheme="minorEastAsia" w:eastAsiaTheme="minorEastAsia" w:cstheme="minorEastAsia"/>
                <w:sz w:val="24"/>
                <w:szCs w:val="24"/>
                <w:highlight w:val="none"/>
                <w:lang w:val="en-US" w:eastAsia="zh-CN"/>
              </w:rPr>
              <w:t>结果网页打印件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均须显示该网页网址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3.5.2</w:t>
            </w:r>
            <w:r>
              <w:rPr>
                <w:rFonts w:hint="eastAsia" w:asciiTheme="minorEastAsia" w:hAnsiTheme="minorEastAsia" w:eastAsiaTheme="minorEastAsia" w:cstheme="minorEastAsia"/>
                <w:sz w:val="24"/>
                <w:szCs w:val="24"/>
                <w:highlight w:val="none"/>
              </w:rPr>
              <w:t>投标人单位负责人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或法定代表人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为同一人或者存在控股、管理关系的不同单位，</w:t>
            </w:r>
            <w:r>
              <w:rPr>
                <w:rFonts w:hint="eastAsia" w:asciiTheme="minorEastAsia" w:hAnsiTheme="minorEastAsia" w:eastAsiaTheme="minorEastAsia" w:cstheme="minorEastAsia"/>
                <w:sz w:val="24"/>
                <w:szCs w:val="24"/>
                <w:highlight w:val="none"/>
                <w:lang w:eastAsia="zh-CN"/>
              </w:rPr>
              <w:t>不得同时参加本项目相应标段投标。（</w:t>
            </w:r>
            <w:r>
              <w:rPr>
                <w:rFonts w:hint="eastAsia" w:asciiTheme="minorEastAsia" w:hAnsiTheme="minorEastAsia" w:eastAsiaTheme="minorEastAsia" w:cstheme="minorEastAsia"/>
                <w:sz w:val="24"/>
                <w:szCs w:val="24"/>
                <w:highlight w:val="none"/>
              </w:rPr>
              <w:t>提供加盖投标人公章的“国家企业信用信息公示系统”中公示的公司信息、股东或投资人信息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其他要求</w:t>
            </w:r>
          </w:p>
        </w:tc>
        <w:tc>
          <w:tcPr>
            <w:tcW w:w="56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7286" w:type="dxa"/>
            <w:gridSpan w:val="7"/>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备注：招标文件中所要求证件、证明等，投标文件中应附相应资料清晰的扫描件或复印件，由于模糊不清导致评委无法辨别的，后果由投标人自行承担。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2.1.3</w:t>
            </w:r>
          </w:p>
        </w:tc>
        <w:tc>
          <w:tcPr>
            <w:tcW w:w="992"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响应性</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评审</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标准</w:t>
            </w:r>
          </w:p>
        </w:tc>
        <w:tc>
          <w:tcPr>
            <w:tcW w:w="1662"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投标内容</w:t>
            </w:r>
          </w:p>
        </w:tc>
        <w:tc>
          <w:tcPr>
            <w:tcW w:w="5624" w:type="dxa"/>
            <w:gridSpan w:val="5"/>
            <w:noWrap w:val="0"/>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sz w:val="24"/>
                <w:szCs w:val="24"/>
                <w:highlight w:val="none"/>
              </w:rPr>
              <w:t xml:space="preserve">符合第二章“投标人须知 ”第 </w:t>
            </w:r>
            <w:r>
              <w:rPr>
                <w:rFonts w:hint="eastAsia"/>
                <w:sz w:val="24"/>
                <w:szCs w:val="24"/>
                <w:highlight w:val="none"/>
                <w:lang w:val="en-US" w:eastAsia="zh-CN"/>
              </w:rPr>
              <w:t>1.</w:t>
            </w:r>
            <w:r>
              <w:rPr>
                <w:sz w:val="24"/>
                <w:szCs w:val="24"/>
                <w:highlight w:val="none"/>
              </w:rPr>
              <w:t>3.</w:t>
            </w:r>
            <w:r>
              <w:rPr>
                <w:rFonts w:hint="eastAsia"/>
                <w:sz w:val="24"/>
                <w:szCs w:val="24"/>
                <w:highlight w:val="none"/>
                <w:lang w:val="en-US" w:eastAsia="zh-CN"/>
              </w:rPr>
              <w:t>1</w:t>
            </w:r>
            <w:r>
              <w:rPr>
                <w:sz w:val="24"/>
                <w:szCs w:val="24"/>
                <w:highlight w:val="none"/>
              </w:rPr>
              <w:t xml:space="preserve">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工期</w:t>
            </w:r>
          </w:p>
        </w:tc>
        <w:tc>
          <w:tcPr>
            <w:tcW w:w="562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符合第二章“投标人须知 ”第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工程质量</w:t>
            </w:r>
          </w:p>
        </w:tc>
        <w:tc>
          <w:tcPr>
            <w:tcW w:w="562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符合第二章“投标人须知 ”第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投标有效期</w:t>
            </w:r>
          </w:p>
        </w:tc>
        <w:tc>
          <w:tcPr>
            <w:tcW w:w="562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符合第二章“投标人须知 ”第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kern w:val="2"/>
                <w:position w:val="0"/>
                <w:sz w:val="24"/>
                <w:szCs w:val="24"/>
                <w:highlight w:val="none"/>
                <w:lang w:val="en-US" w:eastAsia="zh-CN" w:bidi="ar-SA"/>
              </w:rPr>
              <w:t>投标保证金</w:t>
            </w:r>
          </w:p>
        </w:tc>
        <w:tc>
          <w:tcPr>
            <w:tcW w:w="562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kern w:val="2"/>
                <w:sz w:val="24"/>
                <w:szCs w:val="24"/>
                <w:highlight w:val="none"/>
                <w:lang w:val="en-US" w:eastAsia="zh-CN" w:bidi="ar-SA"/>
              </w:rPr>
            </w:pPr>
            <w:r>
              <w:rPr>
                <w:sz w:val="24"/>
                <w:szCs w:val="24"/>
                <w:highlight w:val="none"/>
              </w:rPr>
              <w:t>符合第二章“投标人须知 ”第 3.</w:t>
            </w:r>
            <w:r>
              <w:rPr>
                <w:rFonts w:hint="eastAsia"/>
                <w:sz w:val="24"/>
                <w:szCs w:val="24"/>
                <w:highlight w:val="none"/>
                <w:lang w:val="en-US" w:eastAsia="zh-CN"/>
              </w:rPr>
              <w:t>4</w:t>
            </w:r>
            <w:r>
              <w:rPr>
                <w:sz w:val="24"/>
                <w:szCs w:val="24"/>
                <w:highlight w:val="none"/>
              </w:rPr>
              <w:t>.1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pacing w:val="0"/>
                <w:w w:val="100"/>
                <w:position w:val="0"/>
                <w:sz w:val="24"/>
                <w:szCs w:val="24"/>
                <w:highlight w:val="none"/>
                <w:lang w:val="en-US" w:eastAsia="zh-CN"/>
              </w:rPr>
            </w:pPr>
            <w:r>
              <w:rPr>
                <w:sz w:val="24"/>
                <w:szCs w:val="24"/>
                <w:highlight w:val="none"/>
              </w:rPr>
              <w:t>技术标准和要求</w:t>
            </w:r>
          </w:p>
        </w:tc>
        <w:tc>
          <w:tcPr>
            <w:tcW w:w="562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pacing w:val="0"/>
                <w:w w:val="100"/>
                <w:position w:val="0"/>
                <w:sz w:val="24"/>
                <w:szCs w:val="24"/>
                <w:highlight w:val="none"/>
                <w:lang w:val="en-US" w:eastAsia="zh-CN"/>
              </w:rPr>
            </w:pPr>
            <w:r>
              <w:rPr>
                <w:sz w:val="24"/>
                <w:szCs w:val="24"/>
                <w:highlight w:val="none"/>
              </w:rPr>
              <w:t>符合</w:t>
            </w:r>
            <w:r>
              <w:rPr>
                <w:rFonts w:hint="eastAsia"/>
                <w:sz w:val="24"/>
                <w:szCs w:val="24"/>
                <w:highlight w:val="none"/>
                <w:lang w:eastAsia="zh-CN"/>
              </w:rPr>
              <w:t>第</w:t>
            </w:r>
            <w:r>
              <w:rPr>
                <w:rFonts w:hint="eastAsia"/>
                <w:sz w:val="24"/>
                <w:szCs w:val="24"/>
                <w:highlight w:val="none"/>
                <w:lang w:val="en-US" w:eastAsia="zh-CN"/>
              </w:rPr>
              <w:t>七</w:t>
            </w:r>
            <w:r>
              <w:rPr>
                <w:rFonts w:hint="eastAsia"/>
                <w:sz w:val="24"/>
                <w:szCs w:val="24"/>
                <w:highlight w:val="none"/>
                <w:lang w:eastAsia="zh-CN"/>
              </w:rPr>
              <w:t>章“技术标准和要求”</w:t>
            </w:r>
            <w:r>
              <w:rPr>
                <w:sz w:val="24"/>
                <w:szCs w:val="24"/>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992"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62"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kern w:val="2"/>
                <w:position w:val="0"/>
                <w:sz w:val="24"/>
                <w:szCs w:val="24"/>
                <w:highlight w:val="none"/>
                <w:lang w:val="en-US" w:eastAsia="zh-CN" w:bidi="ar-SA"/>
              </w:rPr>
              <w:t>已标价工程量清单</w:t>
            </w:r>
          </w:p>
        </w:tc>
        <w:tc>
          <w:tcPr>
            <w:tcW w:w="5624" w:type="dxa"/>
            <w:gridSpan w:val="5"/>
            <w:noWrap w:val="0"/>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textAlignment w:val="auto"/>
              <w:rPr>
                <w:rFonts w:hint="default"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kern w:val="2"/>
                <w:position w:val="0"/>
                <w:sz w:val="24"/>
                <w:szCs w:val="24"/>
                <w:highlight w:val="none"/>
                <w:lang w:val="en-US" w:eastAsia="zh-CN" w:bidi="ar-SA"/>
              </w:rPr>
              <w:t>符合第五章“工程量清单”的要求及“附件2否决投标的情形”中的相关规定。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条款号</w:t>
            </w:r>
          </w:p>
        </w:tc>
        <w:tc>
          <w:tcPr>
            <w:tcW w:w="2961"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条款内容</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 w:type="dxa"/>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2.2.1</w:t>
            </w:r>
          </w:p>
        </w:tc>
        <w:tc>
          <w:tcPr>
            <w:tcW w:w="2961" w:type="dxa"/>
            <w:gridSpan w:val="4"/>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分值构成</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（总分100分）</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adjustRightInd w:val="0"/>
              <w:snapToGrid w:val="0"/>
              <w:spacing w:line="240" w:lineRule="auto"/>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施工组织设计</w:t>
            </w:r>
            <w:r>
              <w:rPr>
                <w:rFonts w:hint="eastAsia" w:ascii="宋体" w:hAnsi="宋体" w:eastAsia="宋体" w:cs="宋体"/>
                <w:color w:val="auto"/>
                <w:spacing w:val="0"/>
                <w:w w:val="100"/>
                <w:kern w:val="0"/>
                <w:position w:val="0"/>
                <w:sz w:val="24"/>
                <w:szCs w:val="24"/>
                <w:highlight w:val="none"/>
                <w:lang w:eastAsia="zh-CN"/>
              </w:rPr>
              <w:t>：</w:t>
            </w:r>
            <w:r>
              <w:rPr>
                <w:rFonts w:hint="eastAsia" w:ascii="宋体" w:hAnsi="宋体" w:eastAsia="宋体" w:cs="宋体"/>
                <w:color w:val="auto"/>
                <w:spacing w:val="0"/>
                <w:w w:val="100"/>
                <w:kern w:val="0"/>
                <w:position w:val="0"/>
                <w:sz w:val="24"/>
                <w:szCs w:val="24"/>
                <w:highlight w:val="none"/>
                <w:lang w:val="en-US" w:eastAsia="zh-CN"/>
              </w:rPr>
              <w:t>20</w:t>
            </w:r>
            <w:r>
              <w:rPr>
                <w:rFonts w:hint="eastAsia" w:ascii="宋体" w:hAnsi="宋体" w:eastAsia="宋体" w:cs="宋体"/>
                <w:color w:val="auto"/>
                <w:spacing w:val="0"/>
                <w:w w:val="100"/>
                <w:kern w:val="0"/>
                <w:positio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2961" w:type="dxa"/>
            <w:gridSpan w:val="4"/>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adjustRightInd w:val="0"/>
              <w:snapToGrid w:val="0"/>
              <w:spacing w:line="240" w:lineRule="auto"/>
              <w:textAlignment w:val="auto"/>
              <w:rPr>
                <w:rFonts w:hint="eastAsia" w:ascii="宋体" w:hAnsi="宋体" w:eastAsia="宋体" w:cs="宋体"/>
                <w:color w:val="auto"/>
                <w:spacing w:val="0"/>
                <w:w w:val="100"/>
                <w:kern w:val="0"/>
                <w:position w:val="0"/>
                <w:sz w:val="24"/>
                <w:szCs w:val="24"/>
                <w:highlight w:val="none"/>
                <w:lang w:val="en-US" w:eastAsia="zh-CN"/>
              </w:rPr>
            </w:pPr>
            <w:r>
              <w:rPr>
                <w:rFonts w:hint="eastAsia" w:ascii="宋体" w:hAnsi="宋体" w:eastAsia="宋体" w:cs="宋体"/>
                <w:color w:val="auto"/>
                <w:spacing w:val="0"/>
                <w:w w:val="100"/>
                <w:kern w:val="0"/>
                <w:position w:val="0"/>
                <w:sz w:val="24"/>
                <w:szCs w:val="24"/>
                <w:highlight w:val="none"/>
              </w:rPr>
              <w:t>投标报价：</w:t>
            </w:r>
            <w:r>
              <w:rPr>
                <w:rFonts w:hint="eastAsia" w:ascii="宋体" w:hAnsi="宋体" w:eastAsia="宋体" w:cs="宋体"/>
                <w:color w:val="auto"/>
                <w:spacing w:val="0"/>
                <w:w w:val="100"/>
                <w:kern w:val="0"/>
                <w:position w:val="0"/>
                <w:sz w:val="24"/>
                <w:szCs w:val="24"/>
                <w:highlight w:val="none"/>
                <w:lang w:val="en-US" w:eastAsia="zh-CN"/>
              </w:rPr>
              <w:t>50</w:t>
            </w:r>
            <w:r>
              <w:rPr>
                <w:rFonts w:hint="eastAsia" w:ascii="宋体" w:hAnsi="宋体" w:eastAsia="宋体" w:cs="宋体"/>
                <w:color w:val="auto"/>
                <w:spacing w:val="0"/>
                <w:w w:val="100"/>
                <w:kern w:val="0"/>
                <w:positio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2961" w:type="dxa"/>
            <w:gridSpan w:val="4"/>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rPr>
              <w:t>综合标：</w:t>
            </w:r>
            <w:r>
              <w:rPr>
                <w:rFonts w:hint="eastAsia" w:ascii="宋体" w:hAnsi="宋体" w:eastAsia="宋体" w:cs="宋体"/>
                <w:color w:val="auto"/>
                <w:spacing w:val="0"/>
                <w:w w:val="100"/>
                <w:kern w:val="0"/>
                <w:position w:val="0"/>
                <w:sz w:val="24"/>
                <w:szCs w:val="24"/>
                <w:highlight w:val="none"/>
                <w:lang w:val="en-US" w:eastAsia="zh-CN"/>
              </w:rPr>
              <w:t>30</w:t>
            </w:r>
            <w:r>
              <w:rPr>
                <w:rFonts w:hint="eastAsia" w:ascii="宋体" w:hAnsi="宋体" w:eastAsia="宋体" w:cs="宋体"/>
                <w:color w:val="auto"/>
                <w:spacing w:val="0"/>
                <w:w w:val="100"/>
                <w:kern w:val="0"/>
                <w:positio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exact"/>
          <w:jc w:val="center"/>
        </w:trPr>
        <w:tc>
          <w:tcPr>
            <w:tcW w:w="908" w:type="dxa"/>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2.2.2</w:t>
            </w:r>
          </w:p>
        </w:tc>
        <w:tc>
          <w:tcPr>
            <w:tcW w:w="2961" w:type="dxa"/>
            <w:gridSpan w:val="4"/>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评标基准价计算方法</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招标控制价、投标报价在参与评标基准价计算时，均不含：规费、安全文明施工措施费、暂列金额、专业工程暂估价和税金。</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1.投标报价基准</w:t>
            </w:r>
            <w:r>
              <w:rPr>
                <w:rFonts w:hint="eastAsia" w:ascii="宋体" w:hAnsi="宋体" w:eastAsia="宋体" w:cs="宋体"/>
                <w:color w:val="auto"/>
                <w:spacing w:val="0"/>
                <w:w w:val="100"/>
                <w:position w:val="0"/>
                <w:sz w:val="24"/>
                <w:szCs w:val="24"/>
                <w:highlight w:val="none"/>
                <w:lang w:eastAsia="zh-CN"/>
              </w:rPr>
              <w:t>价</w:t>
            </w:r>
            <w:r>
              <w:rPr>
                <w:rFonts w:hint="eastAsia" w:ascii="宋体" w:hAnsi="宋体" w:eastAsia="宋体" w:cs="宋体"/>
                <w:color w:val="auto"/>
                <w:spacing w:val="0"/>
                <w:w w:val="100"/>
                <w:position w:val="0"/>
                <w:sz w:val="24"/>
                <w:szCs w:val="24"/>
                <w:highlight w:val="none"/>
              </w:rPr>
              <w:t>计算方法：</w:t>
            </w:r>
            <w:r>
              <w:rPr>
                <w:rFonts w:hint="eastAsia" w:ascii="宋体" w:hAnsi="宋体" w:eastAsia="宋体" w:cs="宋体"/>
                <w:color w:val="auto"/>
                <w:spacing w:val="0"/>
                <w:w w:val="100"/>
                <w:position w:val="0"/>
                <w:sz w:val="24"/>
                <w:szCs w:val="24"/>
                <w:highlight w:val="no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2961" w:type="dxa"/>
            <w:gridSpan w:val="4"/>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2.措施费（不包含安全文明施工费）、分部分项清单单价、材料费基准价计算方法均采用如下：详见附件。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08" w:type="dxa"/>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2.2.3</w:t>
            </w:r>
          </w:p>
        </w:tc>
        <w:tc>
          <w:tcPr>
            <w:tcW w:w="2961" w:type="dxa"/>
            <w:gridSpan w:val="4"/>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投标报价的偏差率计算公式</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偏差率=100%×（投标人有效投标报价－评标基准价）/评标基准价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08" w:type="dxa"/>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2.2.4</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kern w:val="0"/>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w:t>
            </w:r>
          </w:p>
        </w:tc>
        <w:tc>
          <w:tcPr>
            <w:tcW w:w="1276" w:type="dxa"/>
            <w:gridSpan w:val="2"/>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施工组织</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kern w:val="0"/>
                <w:position w:val="0"/>
                <w:sz w:val="24"/>
                <w:szCs w:val="24"/>
                <w:highlight w:val="none"/>
              </w:rPr>
              <w:t>设计</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kern w:val="0"/>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（总分</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0分）</w:t>
            </w: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评分因素</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参考评分标准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主要施工方案 与技术措施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2</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施工方案（含工程特点、施工重点与难点及绿色施工）总体安排合理，合理运用先进的施工工艺、施工机械；对施工难点有科学合理的建议。</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质量管理体系与措施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1.5</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安全管理体系与措施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1.5</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 施工安全生产保障体系健全，安全管理制度完善，安全管理目标具体，全员安全责任制明确，现场安全管理组织机构、人员配备满足国家规定要求。（0-0.5）</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 安全技术方案根据工程特点、周边环境和施工工艺，制定措施科学合理、可行。（0-0.5）</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3. 现场重大危险源辨识全面，有项目危险性较大的分部分项工程清单并明确有相应的安全管理措施。（0-0.5）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文明施工、环境保护管理体系及施工现场扬尘治理措施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1</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建筑和市政基础设施工程及道路扬尘污染防治标准》（DBJ41/174 ）的规定。（0-1）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工期保证措施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1</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工期承诺满足招标文件要求，工期保证措施合理且有针对性，有具体的违约责任承诺。（0-1）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拟投入资源配备计划</w:t>
            </w:r>
            <w:r>
              <w:rPr>
                <w:rFonts w:hint="eastAsia" w:ascii="宋体" w:hAnsi="宋体" w:eastAsia="宋体" w:cs="宋体"/>
                <w:color w:val="auto"/>
                <w:spacing w:val="0"/>
                <w:w w:val="100"/>
                <w:position w:val="0"/>
                <w:sz w:val="24"/>
                <w:szCs w:val="24"/>
                <w:highlight w:val="none"/>
              </w:rPr>
              <w:t>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.5</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1.机械：投入计划与进度计划呼应，采用先进机械设备且配置合理，满足安全技术规范和施工进度需要；PC构件运输、安装设备满足施工要求；（0-0.5）</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2.劳动力：投入计划与进度计划呼应，满足施工需要，调配投入计划合理、准确；（0-0.5）</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3.主要物资计划：主要物资（含PC构件的供应需求）投入计划与进度计划呼应，满足施工需要，调配投入计划合理、准确。（0-0.5）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施工进度表与网络计划图</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1</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关键线路清晰、准确、完整，计划编制合理、可行，满足招标文件对工期的要求。（0-1）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施工总平面图布置</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rPr>
              <w:t>1</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总体布置有针对性、合理，能满足施工需要，符合安全、文明施工要求，材料堆放有序。（0-1）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建造方式的创新应用实施方案</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4</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1.智能建造、2.节能减排、3.绿色施工、4.装配式建筑等建造方式的创新应用实施方案符合工程情况，具有针对性、可行性、经济适用性；每一项（0-1）。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采用新工艺、新技术、新设备、新材料、BIM等的程度</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850"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3.5</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lang w:val="en-US" w:eastAsia="zh-CN"/>
              </w:rPr>
            </w:pP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采用1.新工艺、2.新技术、3.新设备（含工器具、智能设备等）、4.新材料等满足实现设计要求，符合施工需要和相应技术标准等规定，经济适用；每一项（0-0.5）。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850"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应用BIM技术优化施工工序、资源配置及数字化管理，措施得当，有效提高施工效率。（0-1.5）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施工现场实施信息化监控和数据处理</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1</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施工现场实施信息化监控和数据处理系统布置合理，满足管理需要。（0-1）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i w:val="0"/>
                <w:iCs w:val="0"/>
                <w:caps w:val="0"/>
                <w:color w:val="191919"/>
                <w:spacing w:val="0"/>
                <w:w w:val="100"/>
                <w:position w:val="0"/>
                <w:sz w:val="24"/>
                <w:szCs w:val="24"/>
                <w:highlight w:val="none"/>
              </w:rPr>
              <w:t>风险管理措施</w:t>
            </w:r>
          </w:p>
        </w:tc>
        <w:tc>
          <w:tcPr>
            <w:tcW w:w="85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1</w:t>
            </w:r>
          </w:p>
        </w:tc>
        <w:tc>
          <w:tcPr>
            <w:tcW w:w="4467"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风险防控管理措施齐全，风险预控符合规范要求，风险控制要点定位准确，各阶段风险控制及应急措施得力。（0-1）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7002" w:type="dxa"/>
            <w:gridSpan w:val="6"/>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各档次的标准设定如下：</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优：内容详实，方案科学、合理、安全，考虑周全，措施到位，针对性强，完全能够满足招标工程的施工需要。</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良：内容完整，方案基本科学、合理、安全，基本考虑周全，措施基本到位，针对性较强，可以满足招标工程的施工需要，但有个别细节需要进一步完善或提高。</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一般：内容基本完整，方案在科学、合理、安全性方面一般，基本考虑不周，措施不够到位，针对性不强，虽然能够基本满足招标工程的施工需要，但有很多方面需要进一步完善甚至重新考虑。</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差：内容不完整，方案在科学、合理、安全性方面差，考虑非常不周，措施基本不到位，没有针对性，不能满足招标工程的施工需要。</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各分项内容如缺项，相应项目得分为0。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908" w:type="dxa"/>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2.2.4</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w:t>
            </w:r>
          </w:p>
        </w:tc>
        <w:tc>
          <w:tcPr>
            <w:tcW w:w="1276" w:type="dxa"/>
            <w:gridSpan w:val="2"/>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投标</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报价</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（总分</w:t>
            </w:r>
            <w:r>
              <w:rPr>
                <w:rFonts w:hint="eastAsia" w:ascii="宋体" w:hAnsi="宋体" w:eastAsia="宋体" w:cs="宋体"/>
                <w:color w:val="auto"/>
                <w:spacing w:val="0"/>
                <w:w w:val="100"/>
                <w:position w:val="0"/>
                <w:sz w:val="24"/>
                <w:szCs w:val="24"/>
                <w:highlight w:val="none"/>
                <w:lang w:val="en-US" w:eastAsia="zh-CN"/>
              </w:rPr>
              <w:t>50</w:t>
            </w:r>
            <w:r>
              <w:rPr>
                <w:rFonts w:hint="eastAsia" w:ascii="宋体" w:hAnsi="宋体" w:eastAsia="宋体" w:cs="宋体"/>
                <w:color w:val="auto"/>
                <w:spacing w:val="0"/>
                <w:w w:val="100"/>
                <w:position w:val="0"/>
                <w:sz w:val="24"/>
                <w:szCs w:val="24"/>
                <w:highlight w:val="none"/>
              </w:rPr>
              <w:t>分）</w:t>
            </w:r>
          </w:p>
        </w:tc>
        <w:tc>
          <w:tcPr>
            <w:tcW w:w="1685" w:type="dxa"/>
            <w:gridSpan w:val="2"/>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投标报价</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（满分</w:t>
            </w:r>
            <w:r>
              <w:rPr>
                <w:rFonts w:hint="eastAsia" w:ascii="宋体" w:hAnsi="宋体" w:eastAsia="宋体" w:cs="宋体"/>
                <w:color w:val="auto"/>
                <w:spacing w:val="0"/>
                <w:w w:val="100"/>
                <w:position w:val="0"/>
                <w:sz w:val="24"/>
                <w:szCs w:val="24"/>
                <w:highlight w:val="none"/>
                <w:u w:val="single"/>
                <w:lang w:val="en-US" w:eastAsia="zh-CN"/>
              </w:rPr>
              <w:t>3</w:t>
            </w:r>
            <w:r>
              <w:rPr>
                <w:rFonts w:hint="eastAsia" w:ascii="宋体" w:hAnsi="宋体" w:eastAsia="宋体" w:cs="宋体"/>
                <w:color w:val="auto"/>
                <w:spacing w:val="0"/>
                <w:w w:val="100"/>
                <w:position w:val="0"/>
                <w:sz w:val="24"/>
                <w:szCs w:val="24"/>
                <w:highlight w:val="none"/>
                <w:u w:val="single"/>
              </w:rPr>
              <w:t>0</w:t>
            </w:r>
            <w:r>
              <w:rPr>
                <w:rFonts w:hint="eastAsia" w:ascii="宋体" w:hAnsi="宋体" w:eastAsia="宋体" w:cs="宋体"/>
                <w:color w:val="auto"/>
                <w:spacing w:val="0"/>
                <w:w w:val="100"/>
                <w:position w:val="0"/>
                <w:sz w:val="24"/>
                <w:szCs w:val="24"/>
                <w:highlight w:val="none"/>
              </w:rPr>
              <w:t>分）</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②投标人的投标</w:t>
            </w:r>
            <w:r>
              <w:rPr>
                <w:rFonts w:hint="eastAsia" w:ascii="宋体" w:hAnsi="宋体" w:eastAsia="宋体" w:cs="宋体"/>
                <w:color w:val="auto"/>
                <w:spacing w:val="0"/>
                <w:w w:val="100"/>
                <w:position w:val="0"/>
                <w:sz w:val="24"/>
                <w:szCs w:val="24"/>
                <w:highlight w:val="none"/>
              </w:rPr>
              <w:t>报</w:t>
            </w:r>
            <w:r>
              <w:rPr>
                <w:rFonts w:hint="eastAsia" w:ascii="宋体" w:hAnsi="宋体" w:eastAsia="宋体" w:cs="宋体"/>
                <w:color w:val="auto"/>
                <w:spacing w:val="0"/>
                <w:w w:val="100"/>
                <w:kern w:val="0"/>
                <w:position w:val="0"/>
                <w:sz w:val="24"/>
                <w:szCs w:val="24"/>
                <w:highlight w:val="none"/>
              </w:rPr>
              <w:t>价</w:t>
            </w:r>
            <w:r>
              <w:rPr>
                <w:rFonts w:hint="eastAsia" w:ascii="宋体" w:hAnsi="宋体" w:eastAsia="宋体" w:cs="宋体"/>
                <w:color w:val="auto"/>
                <w:spacing w:val="0"/>
                <w:w w:val="100"/>
                <w:kern w:val="0"/>
                <w:position w:val="0"/>
                <w:sz w:val="24"/>
                <w:szCs w:val="24"/>
                <w:highlight w:val="none"/>
                <w:lang w:val="en-US" w:eastAsia="zh-CN"/>
              </w:rPr>
              <w:t>与基准价相等</w:t>
            </w:r>
            <w:r>
              <w:rPr>
                <w:rFonts w:hint="eastAsia" w:ascii="宋体" w:hAnsi="宋体" w:eastAsia="宋体" w:cs="宋体"/>
                <w:color w:val="auto"/>
                <w:spacing w:val="0"/>
                <w:w w:val="100"/>
                <w:kern w:val="0"/>
                <w:position w:val="0"/>
                <w:sz w:val="24"/>
                <w:szCs w:val="24"/>
                <w:highlight w:val="none"/>
              </w:rPr>
              <w:t>的得满分（</w:t>
            </w:r>
            <w:r>
              <w:rPr>
                <w:rFonts w:hint="eastAsia" w:ascii="宋体" w:hAnsi="宋体" w:eastAsia="宋体" w:cs="宋体"/>
                <w:color w:val="auto"/>
                <w:spacing w:val="0"/>
                <w:w w:val="100"/>
                <w:kern w:val="0"/>
                <w:position w:val="0"/>
                <w:sz w:val="24"/>
                <w:szCs w:val="24"/>
                <w:highlight w:val="none"/>
                <w:u w:val="single"/>
                <w:lang w:val="en-US" w:eastAsia="zh-CN"/>
              </w:rPr>
              <w:t>30</w:t>
            </w:r>
            <w:r>
              <w:rPr>
                <w:rFonts w:hint="eastAsia" w:ascii="宋体" w:hAnsi="宋体" w:eastAsia="宋体" w:cs="宋体"/>
                <w:color w:val="auto"/>
                <w:spacing w:val="0"/>
                <w:w w:val="100"/>
                <w:kern w:val="0"/>
                <w:position w:val="0"/>
                <w:sz w:val="24"/>
                <w:szCs w:val="24"/>
                <w:highlight w:val="none"/>
              </w:rPr>
              <w:t>分）；</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投标</w:t>
            </w:r>
            <w:r>
              <w:rPr>
                <w:rFonts w:hint="eastAsia" w:ascii="宋体" w:hAnsi="宋体" w:eastAsia="宋体" w:cs="宋体"/>
                <w:color w:val="auto"/>
                <w:spacing w:val="0"/>
                <w:w w:val="100"/>
                <w:position w:val="0"/>
                <w:sz w:val="24"/>
                <w:szCs w:val="24"/>
                <w:highlight w:val="none"/>
              </w:rPr>
              <w:t>报</w:t>
            </w:r>
            <w:r>
              <w:rPr>
                <w:rFonts w:hint="eastAsia" w:ascii="宋体" w:hAnsi="宋体" w:eastAsia="宋体" w:cs="宋体"/>
                <w:color w:val="auto"/>
                <w:spacing w:val="0"/>
                <w:w w:val="100"/>
                <w:kern w:val="0"/>
                <w:position w:val="0"/>
                <w:sz w:val="24"/>
                <w:szCs w:val="24"/>
                <w:highlight w:val="none"/>
              </w:rPr>
              <w:t>价低于评标基准价的，按每低于评标基准价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rPr>
              <w:t>扣</w:t>
            </w:r>
            <w:r>
              <w:rPr>
                <w:rFonts w:hint="eastAsia" w:ascii="宋体" w:hAnsi="宋体" w:eastAsia="宋体" w:cs="宋体"/>
                <w:color w:val="auto"/>
                <w:spacing w:val="0"/>
                <w:w w:val="100"/>
                <w:kern w:val="0"/>
                <w:position w:val="0"/>
                <w:sz w:val="24"/>
                <w:szCs w:val="24"/>
                <w:highlight w:val="none"/>
                <w:u w:val="single"/>
                <w:lang w:val="en-US" w:eastAsia="zh-CN"/>
              </w:rPr>
              <w:t>1</w:t>
            </w:r>
            <w:r>
              <w:rPr>
                <w:rFonts w:hint="eastAsia" w:ascii="宋体" w:hAnsi="宋体" w:eastAsia="宋体" w:cs="宋体"/>
                <w:color w:val="auto"/>
                <w:spacing w:val="0"/>
                <w:w w:val="100"/>
                <w:kern w:val="0"/>
                <w:position w:val="0"/>
                <w:sz w:val="24"/>
                <w:szCs w:val="24"/>
                <w:highlight w:val="none"/>
              </w:rPr>
              <w:t>分的比例从满分（</w:t>
            </w:r>
            <w:r>
              <w:rPr>
                <w:rFonts w:hint="eastAsia" w:ascii="宋体" w:hAnsi="宋体" w:eastAsia="宋体" w:cs="宋体"/>
                <w:color w:val="auto"/>
                <w:spacing w:val="0"/>
                <w:w w:val="100"/>
                <w:kern w:val="0"/>
                <w:position w:val="0"/>
                <w:sz w:val="24"/>
                <w:szCs w:val="24"/>
                <w:highlight w:val="none"/>
                <w:u w:val="single"/>
              </w:rPr>
              <w:t xml:space="preserve"> </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 xml:space="preserve">0 </w:t>
            </w:r>
            <w:r>
              <w:rPr>
                <w:rFonts w:hint="eastAsia" w:ascii="宋体" w:hAnsi="宋体" w:eastAsia="宋体" w:cs="宋体"/>
                <w:color w:val="auto"/>
                <w:spacing w:val="0"/>
                <w:w w:val="100"/>
                <w:kern w:val="0"/>
                <w:position w:val="0"/>
                <w:sz w:val="24"/>
                <w:szCs w:val="24"/>
                <w:highlight w:val="none"/>
              </w:rPr>
              <w:t>分）中进行扣分，扣完为止；</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投标</w:t>
            </w:r>
            <w:r>
              <w:rPr>
                <w:rFonts w:hint="eastAsia" w:ascii="宋体" w:hAnsi="宋体" w:eastAsia="宋体" w:cs="宋体"/>
                <w:color w:val="auto"/>
                <w:spacing w:val="0"/>
                <w:w w:val="100"/>
                <w:position w:val="0"/>
                <w:sz w:val="24"/>
                <w:szCs w:val="24"/>
                <w:highlight w:val="none"/>
              </w:rPr>
              <w:t>报</w:t>
            </w:r>
            <w:r>
              <w:rPr>
                <w:rFonts w:hint="eastAsia" w:ascii="宋体" w:hAnsi="宋体" w:eastAsia="宋体" w:cs="宋体"/>
                <w:color w:val="auto"/>
                <w:spacing w:val="0"/>
                <w:w w:val="100"/>
                <w:kern w:val="0"/>
                <w:position w:val="0"/>
                <w:sz w:val="24"/>
                <w:szCs w:val="24"/>
                <w:highlight w:val="none"/>
              </w:rPr>
              <w:t>价高于评标基准价的，按每高于评标基准价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rPr>
              <w:t>扣</w:t>
            </w:r>
            <w:r>
              <w:rPr>
                <w:rFonts w:hint="eastAsia" w:ascii="宋体" w:hAnsi="宋体" w:eastAsia="宋体" w:cs="宋体"/>
                <w:color w:val="auto"/>
                <w:spacing w:val="0"/>
                <w:w w:val="100"/>
                <w:kern w:val="0"/>
                <w:position w:val="0"/>
                <w:sz w:val="24"/>
                <w:szCs w:val="24"/>
                <w:highlight w:val="none"/>
                <w:u w:val="single"/>
                <w:lang w:val="en-US" w:eastAsia="zh-CN"/>
              </w:rPr>
              <w:t>2</w:t>
            </w:r>
            <w:r>
              <w:rPr>
                <w:rFonts w:hint="eastAsia" w:ascii="宋体" w:hAnsi="宋体" w:eastAsia="宋体" w:cs="宋体"/>
                <w:color w:val="auto"/>
                <w:spacing w:val="0"/>
                <w:w w:val="100"/>
                <w:kern w:val="0"/>
                <w:position w:val="0"/>
                <w:sz w:val="24"/>
                <w:szCs w:val="24"/>
                <w:highlight w:val="none"/>
              </w:rPr>
              <w:t>分的比例从满分（</w:t>
            </w:r>
            <w:r>
              <w:rPr>
                <w:rFonts w:hint="eastAsia" w:ascii="宋体" w:hAnsi="宋体" w:eastAsia="宋体" w:cs="宋体"/>
                <w:color w:val="auto"/>
                <w:spacing w:val="0"/>
                <w:w w:val="100"/>
                <w:kern w:val="0"/>
                <w:position w:val="0"/>
                <w:sz w:val="24"/>
                <w:szCs w:val="24"/>
                <w:highlight w:val="none"/>
                <w:u w:val="single"/>
              </w:rPr>
              <w:t xml:space="preserve"> </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 xml:space="preserve">0 </w:t>
            </w:r>
            <w:r>
              <w:rPr>
                <w:rFonts w:hint="eastAsia" w:ascii="宋体" w:hAnsi="宋体" w:eastAsia="宋体" w:cs="宋体"/>
                <w:color w:val="auto"/>
                <w:spacing w:val="0"/>
                <w:w w:val="100"/>
                <w:kern w:val="0"/>
                <w:position w:val="0"/>
                <w:sz w:val="24"/>
                <w:szCs w:val="24"/>
                <w:highlight w:val="none"/>
              </w:rPr>
              <w:t>分）中进行扣分，扣完为止。</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kern w:val="0"/>
                <w:position w:val="0"/>
                <w:sz w:val="24"/>
                <w:szCs w:val="24"/>
                <w:highlight w:val="none"/>
                <w:lang w:val="en-US" w:eastAsia="zh-CN"/>
              </w:rPr>
              <w:t>注：</w:t>
            </w:r>
            <w:r>
              <w:rPr>
                <w:rFonts w:hint="eastAsia" w:ascii="宋体" w:hAnsi="宋体" w:eastAsia="宋体" w:cs="宋体"/>
                <w:b/>
                <w:bCs/>
                <w:color w:val="auto"/>
                <w:spacing w:val="0"/>
                <w:w w:val="100"/>
                <w:kern w:val="0"/>
                <w:position w:val="0"/>
                <w:sz w:val="24"/>
                <w:szCs w:val="24"/>
                <w:highlight w:val="none"/>
              </w:rPr>
              <w:t>不足</w:t>
            </w:r>
            <w:r>
              <w:rPr>
                <w:rFonts w:hint="eastAsia" w:ascii="宋体" w:hAnsi="宋体" w:eastAsia="宋体" w:cs="宋体"/>
                <w:b/>
                <w:bCs/>
                <w:color w:val="auto"/>
                <w:spacing w:val="0"/>
                <w:w w:val="100"/>
                <w:kern w:val="0"/>
                <w:position w:val="0"/>
                <w:sz w:val="24"/>
                <w:szCs w:val="24"/>
                <w:highlight w:val="none"/>
                <w:u w:val="single"/>
              </w:rPr>
              <w:t>1%</w:t>
            </w:r>
            <w:r>
              <w:rPr>
                <w:rFonts w:hint="eastAsia" w:ascii="宋体" w:hAnsi="宋体" w:eastAsia="宋体" w:cs="宋体"/>
                <w:b/>
                <w:bCs/>
                <w:color w:val="auto"/>
                <w:spacing w:val="0"/>
                <w:w w:val="100"/>
                <w:kern w:val="0"/>
                <w:position w:val="0"/>
                <w:sz w:val="24"/>
                <w:szCs w:val="24"/>
                <w:highlight w:val="none"/>
              </w:rPr>
              <w:t>的按比例扣分。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分部分项工程量清单项目综合单价</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（满分</w:t>
            </w:r>
            <w:r>
              <w:rPr>
                <w:rFonts w:hint="eastAsia" w:ascii="宋体" w:hAnsi="宋体" w:eastAsia="宋体" w:cs="宋体"/>
                <w:color w:val="auto"/>
                <w:spacing w:val="0"/>
                <w:w w:val="100"/>
                <w:position w:val="0"/>
                <w:sz w:val="24"/>
                <w:szCs w:val="24"/>
                <w:highlight w:val="none"/>
                <w:u w:val="single"/>
                <w:lang w:val="en-US" w:eastAsia="zh-CN"/>
              </w:rPr>
              <w:t>1</w:t>
            </w:r>
            <w:r>
              <w:rPr>
                <w:rFonts w:hint="eastAsia" w:ascii="宋体" w:hAnsi="宋体" w:eastAsia="宋体" w:cs="宋体"/>
                <w:color w:val="auto"/>
                <w:spacing w:val="0"/>
                <w:w w:val="100"/>
                <w:position w:val="0"/>
                <w:sz w:val="24"/>
                <w:szCs w:val="24"/>
                <w:highlight w:val="none"/>
                <w:u w:val="single"/>
              </w:rPr>
              <w:t>0</w:t>
            </w:r>
            <w:r>
              <w:rPr>
                <w:rFonts w:hint="eastAsia" w:ascii="宋体" w:hAnsi="宋体" w:eastAsia="宋体" w:cs="宋体"/>
                <w:color w:val="auto"/>
                <w:spacing w:val="0"/>
                <w:w w:val="100"/>
                <w:position w:val="0"/>
                <w:sz w:val="24"/>
                <w:szCs w:val="24"/>
                <w:highlight w:val="none"/>
              </w:rPr>
              <w:t>分）</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②各项清单偏差率在</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lang w:val="en-US" w:eastAsia="zh-CN"/>
              </w:rPr>
              <w:t>不</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lang w:val="en-US" w:eastAsia="zh-CN"/>
              </w:rPr>
              <w:t>1；</w:t>
            </w:r>
            <w:r>
              <w:rPr>
                <w:rFonts w:hint="eastAsia" w:ascii="宋体" w:hAnsi="宋体" w:eastAsia="宋体" w:cs="宋体"/>
                <w:color w:val="auto"/>
                <w:spacing w:val="0"/>
                <w:w w:val="100"/>
                <w:kern w:val="0"/>
                <w:position w:val="0"/>
                <w:sz w:val="24"/>
                <w:szCs w:val="24"/>
                <w:highlight w:val="none"/>
              </w:rPr>
              <w:t>清单偏差率在</w:t>
            </w:r>
            <w:r>
              <w:rPr>
                <w:rFonts w:hint="eastAsia" w:ascii="宋体" w:hAnsi="宋体" w:eastAsia="宋体" w:cs="宋体"/>
                <w:color w:val="auto"/>
                <w:spacing w:val="0"/>
                <w:w w:val="100"/>
                <w:position w:val="0"/>
                <w:sz w:val="24"/>
                <w:szCs w:val="24"/>
                <w:highlight w:val="none"/>
                <w:u w:val="single"/>
                <w:lang w:val="en-US" w:eastAsia="zh-CN"/>
              </w:rPr>
              <w:t>93</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u w:val="single"/>
              </w:rPr>
              <w:t>0.5</w:t>
            </w:r>
            <w:r>
              <w:rPr>
                <w:rFonts w:hint="eastAsia" w:ascii="宋体" w:hAnsi="宋体" w:eastAsia="宋体" w:cs="宋体"/>
                <w:color w:val="auto"/>
                <w:spacing w:val="0"/>
                <w:w w:val="100"/>
                <w:kern w:val="0"/>
                <w:position w:val="0"/>
                <w:sz w:val="24"/>
                <w:szCs w:val="24"/>
                <w:highlight w:val="none"/>
              </w:rPr>
              <w:t>；超出该范围的，不得分。</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rPr>
              <w:t>③汇总所有分部分项清单的得分。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主要材料单价</w:t>
            </w:r>
            <w:r>
              <w:rPr>
                <w:rFonts w:hint="eastAsia" w:ascii="宋体" w:hAnsi="宋体" w:eastAsia="宋体" w:cs="宋体"/>
                <w:color w:val="auto"/>
                <w:spacing w:val="0"/>
                <w:w w:val="100"/>
                <w:position w:val="0"/>
                <w:sz w:val="24"/>
                <w:szCs w:val="24"/>
                <w:highlight w:val="none"/>
              </w:rPr>
              <w:t>（满分</w:t>
            </w:r>
            <w:r>
              <w:rPr>
                <w:rFonts w:hint="eastAsia" w:ascii="宋体" w:hAnsi="宋体" w:eastAsia="宋体" w:cs="宋体"/>
                <w:color w:val="auto"/>
                <w:spacing w:val="0"/>
                <w:w w:val="100"/>
                <w:position w:val="0"/>
                <w:sz w:val="24"/>
                <w:szCs w:val="24"/>
                <w:highlight w:val="none"/>
                <w:u w:val="single"/>
                <w:lang w:val="en-US" w:eastAsia="zh-CN"/>
              </w:rPr>
              <w:t>5</w:t>
            </w:r>
            <w:r>
              <w:rPr>
                <w:rFonts w:hint="eastAsia" w:ascii="宋体" w:hAnsi="宋体" w:eastAsia="宋体" w:cs="宋体"/>
                <w:color w:val="auto"/>
                <w:spacing w:val="0"/>
                <w:w w:val="100"/>
                <w:position w:val="0"/>
                <w:sz w:val="24"/>
                <w:szCs w:val="24"/>
                <w:highlight w:val="none"/>
              </w:rPr>
              <w:t>分）</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pPr>
              <w:pStyle w:val="15"/>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kern w:val="0"/>
                <w:position w:val="0"/>
                <w:sz w:val="24"/>
                <w:szCs w:val="24"/>
                <w:highlight w:val="none"/>
              </w:rPr>
              <w:t>②各项</w:t>
            </w:r>
            <w:r>
              <w:rPr>
                <w:rFonts w:hint="eastAsia" w:ascii="宋体" w:hAnsi="宋体" w:eastAsia="宋体" w:cs="宋体"/>
                <w:color w:val="auto"/>
                <w:spacing w:val="0"/>
                <w:w w:val="100"/>
                <w:kern w:val="0"/>
                <w:position w:val="0"/>
                <w:sz w:val="24"/>
                <w:szCs w:val="24"/>
                <w:highlight w:val="none"/>
                <w:lang w:val="en-US" w:eastAsia="zh-CN"/>
              </w:rPr>
              <w:t>材料</w:t>
            </w:r>
            <w:r>
              <w:rPr>
                <w:rFonts w:hint="eastAsia" w:ascii="宋体" w:hAnsi="宋体" w:eastAsia="宋体" w:cs="宋体"/>
                <w:color w:val="auto"/>
                <w:spacing w:val="0"/>
                <w:w w:val="100"/>
                <w:kern w:val="0"/>
                <w:position w:val="0"/>
                <w:sz w:val="24"/>
                <w:szCs w:val="24"/>
                <w:highlight w:val="none"/>
              </w:rPr>
              <w:t>偏差率在</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lang w:val="en-US" w:eastAsia="zh-CN"/>
              </w:rPr>
              <w:t>不</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103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lang w:val="en-US" w:eastAsia="zh-CN"/>
              </w:rPr>
              <w:t>1</w:t>
            </w:r>
            <w:r>
              <w:rPr>
                <w:rFonts w:hint="eastAsia" w:ascii="宋体" w:hAnsi="宋体" w:eastAsia="宋体" w:cs="宋体"/>
                <w:color w:val="auto"/>
                <w:spacing w:val="0"/>
                <w:w w:val="100"/>
                <w:kern w:val="0"/>
                <w:position w:val="0"/>
                <w:sz w:val="24"/>
                <w:szCs w:val="24"/>
                <w:highlight w:val="none"/>
              </w:rPr>
              <w:t>；清单偏差率在</w:t>
            </w:r>
            <w:r>
              <w:rPr>
                <w:rFonts w:hint="eastAsia" w:ascii="宋体" w:hAnsi="宋体" w:eastAsia="宋体" w:cs="宋体"/>
                <w:color w:val="auto"/>
                <w:spacing w:val="0"/>
                <w:w w:val="100"/>
                <w:position w:val="0"/>
                <w:sz w:val="24"/>
                <w:szCs w:val="24"/>
                <w:highlight w:val="none"/>
                <w:u w:val="single"/>
                <w:lang w:val="en-US" w:eastAsia="zh-CN"/>
              </w:rPr>
              <w:t>93</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position w:val="0"/>
                <w:sz w:val="24"/>
                <w:szCs w:val="24"/>
                <w:highlight w:val="none"/>
                <w:u w:val="single"/>
                <w:lang w:val="en-US" w:eastAsia="zh-CN"/>
              </w:rPr>
              <w:t>95</w:t>
            </w:r>
            <w:r>
              <w:rPr>
                <w:rFonts w:hint="eastAsia" w:ascii="宋体" w:hAnsi="宋体" w:eastAsia="宋体" w:cs="宋体"/>
                <w:color w:val="auto"/>
                <w:spacing w:val="0"/>
                <w:w w:val="10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（含</w:t>
            </w:r>
            <w:r>
              <w:rPr>
                <w:rFonts w:hint="eastAsia" w:ascii="宋体" w:hAnsi="宋体" w:eastAsia="宋体" w:cs="宋体"/>
                <w:color w:val="auto"/>
                <w:spacing w:val="0"/>
                <w:w w:val="100"/>
                <w:kern w:val="0"/>
                <w:position w:val="0"/>
                <w:sz w:val="24"/>
                <w:szCs w:val="24"/>
                <w:highlight w:val="none"/>
                <w:u w:val="single"/>
                <w:lang w:val="en-US" w:eastAsia="zh-CN"/>
              </w:rPr>
              <w:t>9</w:t>
            </w:r>
            <w:r>
              <w:rPr>
                <w:rFonts w:hint="eastAsia" w:ascii="宋体" w:hAnsi="宋体" w:eastAsia="宋体" w:cs="宋体"/>
                <w:color w:val="auto"/>
                <w:spacing w:val="0"/>
                <w:w w:val="100"/>
                <w:position w:val="0"/>
                <w:sz w:val="24"/>
                <w:szCs w:val="24"/>
                <w:highlight w:val="none"/>
                <w:u w:val="single"/>
              </w:rPr>
              <w:t>5</w:t>
            </w:r>
            <w:r>
              <w:rPr>
                <w:rFonts w:hint="eastAsia" w:ascii="宋体" w:hAnsi="宋体" w:eastAsia="宋体" w:cs="宋体"/>
                <w:color w:val="auto"/>
                <w:spacing w:val="0"/>
                <w:w w:val="100"/>
                <w:kern w:val="0"/>
                <w:position w:val="0"/>
                <w:sz w:val="24"/>
                <w:szCs w:val="24"/>
                <w:highlight w:val="none"/>
                <w:u w:val="single"/>
              </w:rPr>
              <w:t>%</w:t>
            </w:r>
            <w:r>
              <w:rPr>
                <w:rFonts w:hint="eastAsia" w:ascii="宋体" w:hAnsi="宋体" w:eastAsia="宋体" w:cs="宋体"/>
                <w:color w:val="auto"/>
                <w:spacing w:val="0"/>
                <w:w w:val="100"/>
                <w:kern w:val="0"/>
                <w:position w:val="0"/>
                <w:sz w:val="24"/>
                <w:szCs w:val="24"/>
                <w:highlight w:val="none"/>
              </w:rPr>
              <w:t>）范围内的，该项</w:t>
            </w:r>
            <w:r>
              <w:rPr>
                <w:rFonts w:hint="eastAsia" w:ascii="宋体" w:hAnsi="宋体" w:eastAsia="宋体" w:cs="宋体"/>
                <w:color w:val="auto"/>
                <w:spacing w:val="0"/>
                <w:w w:val="100"/>
                <w:kern w:val="0"/>
                <w:position w:val="0"/>
                <w:sz w:val="24"/>
                <w:szCs w:val="24"/>
                <w:highlight w:val="none"/>
                <w:lang w:eastAsia="zh-CN"/>
              </w:rPr>
              <w:t>计分系数为</w:t>
            </w:r>
            <w:r>
              <w:rPr>
                <w:rFonts w:hint="eastAsia" w:ascii="宋体" w:hAnsi="宋体" w:eastAsia="宋体" w:cs="宋体"/>
                <w:color w:val="auto"/>
                <w:spacing w:val="0"/>
                <w:w w:val="100"/>
                <w:kern w:val="0"/>
                <w:position w:val="0"/>
                <w:sz w:val="24"/>
                <w:szCs w:val="24"/>
                <w:highlight w:val="none"/>
                <w:u w:val="single"/>
              </w:rPr>
              <w:t>0.5</w:t>
            </w:r>
            <w:r>
              <w:rPr>
                <w:rFonts w:hint="eastAsia" w:ascii="宋体" w:hAnsi="宋体" w:eastAsia="宋体" w:cs="宋体"/>
                <w:color w:val="auto"/>
                <w:spacing w:val="0"/>
                <w:w w:val="100"/>
                <w:kern w:val="0"/>
                <w:position w:val="0"/>
                <w:sz w:val="24"/>
                <w:szCs w:val="24"/>
                <w:highlight w:val="none"/>
              </w:rPr>
              <w:t>；超出该范围的，不得分</w:t>
            </w:r>
            <w:r>
              <w:rPr>
                <w:rFonts w:hint="eastAsia" w:ascii="宋体" w:hAnsi="宋体" w:eastAsia="宋体" w:cs="宋体"/>
                <w:color w:val="auto"/>
                <w:spacing w:val="0"/>
                <w:w w:val="100"/>
                <w:position w:val="0"/>
                <w:sz w:val="24"/>
                <w:szCs w:val="24"/>
                <w:highlight w:val="none"/>
              </w:rPr>
              <w:t>。</w:t>
            </w:r>
          </w:p>
          <w:p>
            <w:pPr>
              <w:pStyle w:val="15"/>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③汇总所有</w:t>
            </w:r>
            <w:r>
              <w:rPr>
                <w:rFonts w:hint="eastAsia" w:ascii="宋体" w:hAnsi="宋体" w:eastAsia="宋体" w:cs="宋体"/>
                <w:color w:val="auto"/>
                <w:spacing w:val="0"/>
                <w:w w:val="100"/>
                <w:kern w:val="0"/>
                <w:position w:val="0"/>
                <w:sz w:val="24"/>
                <w:szCs w:val="24"/>
                <w:highlight w:val="none"/>
                <w:lang w:val="en-US" w:eastAsia="zh-CN"/>
              </w:rPr>
              <w:t>材料</w:t>
            </w:r>
            <w:r>
              <w:rPr>
                <w:rFonts w:hint="eastAsia" w:ascii="宋体" w:hAnsi="宋体" w:eastAsia="宋体" w:cs="宋体"/>
                <w:color w:val="auto"/>
                <w:spacing w:val="0"/>
                <w:w w:val="100"/>
                <w:kern w:val="0"/>
                <w:position w:val="0"/>
                <w:sz w:val="24"/>
                <w:szCs w:val="24"/>
                <w:highlight w:val="none"/>
              </w:rPr>
              <w:t>的得分。</w:t>
            </w:r>
          </w:p>
          <w:p>
            <w:pPr>
              <w:pStyle w:val="15"/>
              <w:keepNext w:val="0"/>
              <w:keepLines w:val="0"/>
              <w:pageBreakBefore w:val="0"/>
              <w:widowControl/>
              <w:kinsoku/>
              <w:wordWrap w:val="0"/>
              <w:overflowPunct/>
              <w:topLinePunct w:val="0"/>
              <w:bidi w:val="0"/>
              <w:spacing w:before="0" w:beforeAutospacing="0" w:after="0" w:afterAutospacing="0" w:line="240" w:lineRule="auto"/>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b/>
                <w:bCs/>
                <w:color w:val="auto"/>
                <w:spacing w:val="0"/>
                <w:w w:val="100"/>
                <w:kern w:val="0"/>
                <w:position w:val="0"/>
                <w:sz w:val="24"/>
                <w:szCs w:val="24"/>
                <w:highlight w:val="none"/>
              </w:rPr>
              <w:t>注：招标文件应提供工程量清单材料表。投标人漏报材料单价的，该投标人漏报项不参与材料单价基准价计算。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措施项目</w:t>
            </w:r>
            <w:r>
              <w:rPr>
                <w:rFonts w:hint="eastAsia" w:ascii="宋体" w:hAnsi="宋体" w:eastAsia="宋体" w:cs="宋体"/>
                <w:color w:val="auto"/>
                <w:spacing w:val="0"/>
                <w:w w:val="100"/>
                <w:position w:val="0"/>
                <w:sz w:val="24"/>
                <w:szCs w:val="24"/>
                <w:highlight w:val="none"/>
                <w:lang w:val="en-US" w:eastAsia="zh-CN"/>
              </w:rPr>
              <w:t>费（不含安全文明施工措施费）</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（满分</w:t>
            </w:r>
            <w:r>
              <w:rPr>
                <w:rFonts w:hint="eastAsia" w:ascii="宋体" w:hAnsi="宋体" w:eastAsia="宋体" w:cs="宋体"/>
                <w:color w:val="auto"/>
                <w:spacing w:val="0"/>
                <w:w w:val="100"/>
                <w:position w:val="0"/>
                <w:sz w:val="24"/>
                <w:szCs w:val="24"/>
                <w:highlight w:val="none"/>
                <w:u w:val="single"/>
                <w:lang w:val="en-US" w:eastAsia="zh-CN"/>
              </w:rPr>
              <w:t>5</w:t>
            </w:r>
            <w:r>
              <w:rPr>
                <w:rFonts w:hint="eastAsia" w:ascii="宋体" w:hAnsi="宋体" w:eastAsia="宋体" w:cs="宋体"/>
                <w:color w:val="auto"/>
                <w:spacing w:val="0"/>
                <w:w w:val="100"/>
                <w:position w:val="0"/>
                <w:sz w:val="24"/>
                <w:szCs w:val="24"/>
                <w:highlight w:val="none"/>
              </w:rPr>
              <w:t>分）</w:t>
            </w:r>
          </w:p>
        </w:tc>
        <w:tc>
          <w:tcPr>
            <w:tcW w:w="5317" w:type="dxa"/>
            <w:gridSpan w:val="4"/>
            <w:noWrap w:val="0"/>
            <w:tcMar>
              <w:left w:w="57" w:type="dxa"/>
              <w:right w:w="57" w:type="dxa"/>
            </w:tcMar>
            <w:vAlign w:val="center"/>
          </w:tcPr>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①</w:t>
            </w:r>
            <w:r>
              <w:rPr>
                <w:rFonts w:hint="eastAsia" w:ascii="宋体" w:hAnsi="宋体" w:eastAsia="宋体" w:cs="宋体"/>
                <w:color w:val="auto"/>
                <w:spacing w:val="0"/>
                <w:w w:val="100"/>
                <w:kern w:val="0"/>
                <w:position w:val="0"/>
                <w:sz w:val="24"/>
                <w:szCs w:val="24"/>
                <w:highlight w:val="none"/>
                <w:lang w:val="en-US" w:eastAsia="zh-CN"/>
              </w:rPr>
              <w:t>基准价的计算方法见附件</w:t>
            </w:r>
            <w:r>
              <w:rPr>
                <w:rFonts w:hint="eastAsia" w:ascii="宋体" w:hAnsi="宋体" w:eastAsia="宋体" w:cs="宋体"/>
                <w:color w:val="auto"/>
                <w:spacing w:val="0"/>
                <w:w w:val="100"/>
                <w:kern w:val="0"/>
                <w:position w:val="0"/>
                <w:sz w:val="24"/>
                <w:szCs w:val="24"/>
                <w:highlight w:val="none"/>
              </w:rPr>
              <w:t>。</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lang w:eastAsia="zh-CN"/>
              </w:rPr>
            </w:pPr>
            <w:r>
              <w:rPr>
                <w:rFonts w:hint="eastAsia" w:ascii="宋体" w:hAnsi="宋体" w:eastAsia="宋体" w:cs="宋体"/>
                <w:color w:val="auto"/>
                <w:spacing w:val="0"/>
                <w:w w:val="100"/>
                <w:kern w:val="0"/>
                <w:position w:val="0"/>
                <w:sz w:val="24"/>
                <w:szCs w:val="24"/>
                <w:highlight w:val="none"/>
              </w:rPr>
              <w:t>②投标人的措施项目</w:t>
            </w:r>
            <w:r>
              <w:rPr>
                <w:rFonts w:hint="eastAsia" w:ascii="宋体" w:hAnsi="宋体" w:eastAsia="宋体" w:cs="宋体"/>
                <w:color w:val="auto"/>
                <w:spacing w:val="0"/>
                <w:w w:val="100"/>
                <w:kern w:val="0"/>
                <w:position w:val="0"/>
                <w:sz w:val="24"/>
                <w:szCs w:val="24"/>
                <w:highlight w:val="none"/>
                <w:lang w:val="en-US" w:eastAsia="zh-CN"/>
              </w:rPr>
              <w:t>费（不含安全文明施工措施费）报价与基准价相等</w:t>
            </w:r>
            <w:r>
              <w:rPr>
                <w:rFonts w:hint="eastAsia" w:ascii="宋体" w:hAnsi="宋体" w:eastAsia="宋体" w:cs="宋体"/>
                <w:color w:val="auto"/>
                <w:spacing w:val="0"/>
                <w:w w:val="100"/>
                <w:kern w:val="0"/>
                <w:position w:val="0"/>
                <w:sz w:val="24"/>
                <w:szCs w:val="24"/>
                <w:highlight w:val="none"/>
              </w:rPr>
              <w:t>的得</w:t>
            </w:r>
            <w:r>
              <w:rPr>
                <w:rFonts w:hint="eastAsia" w:ascii="宋体" w:hAnsi="宋体" w:eastAsia="宋体" w:cs="宋体"/>
                <w:color w:val="auto"/>
                <w:spacing w:val="0"/>
                <w:w w:val="100"/>
                <w:kern w:val="0"/>
                <w:position w:val="0"/>
                <w:sz w:val="24"/>
                <w:szCs w:val="24"/>
                <w:highlight w:val="none"/>
                <w:lang w:val="en-US" w:eastAsia="zh-CN"/>
              </w:rPr>
              <w:t>基础分</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eastAsia="zh-CN"/>
              </w:rPr>
              <w:t>；</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rPr>
              <w:t>低于基准价的，按每低于基准价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lang w:val="en-US" w:eastAsia="zh-CN"/>
              </w:rPr>
              <w:t>加</w:t>
            </w:r>
            <w:r>
              <w:rPr>
                <w:rFonts w:hint="eastAsia" w:ascii="宋体" w:hAnsi="宋体" w:eastAsia="宋体" w:cs="宋体"/>
                <w:color w:val="auto"/>
                <w:spacing w:val="0"/>
                <w:w w:val="100"/>
                <w:kern w:val="0"/>
                <w:position w:val="0"/>
                <w:sz w:val="24"/>
                <w:szCs w:val="24"/>
                <w:highlight w:val="none"/>
                <w:u w:val="single"/>
                <w:lang w:val="en-US" w:eastAsia="zh-CN"/>
              </w:rPr>
              <w:t>0.1</w:t>
            </w:r>
            <w:r>
              <w:rPr>
                <w:rFonts w:hint="eastAsia" w:ascii="宋体" w:hAnsi="宋体" w:eastAsia="宋体" w:cs="宋体"/>
                <w:color w:val="auto"/>
                <w:spacing w:val="0"/>
                <w:w w:val="100"/>
                <w:kern w:val="0"/>
                <w:position w:val="0"/>
                <w:sz w:val="24"/>
                <w:szCs w:val="24"/>
                <w:highlight w:val="none"/>
              </w:rPr>
              <w:t>分的比例从</w:t>
            </w:r>
            <w:r>
              <w:rPr>
                <w:rFonts w:hint="eastAsia" w:ascii="宋体" w:hAnsi="宋体" w:eastAsia="宋体" w:cs="宋体"/>
                <w:color w:val="auto"/>
                <w:spacing w:val="0"/>
                <w:w w:val="100"/>
                <w:kern w:val="0"/>
                <w:position w:val="0"/>
                <w:sz w:val="24"/>
                <w:szCs w:val="24"/>
                <w:highlight w:val="none"/>
                <w:lang w:val="en-US" w:eastAsia="zh-CN"/>
              </w:rPr>
              <w:t>基础分</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u w:val="single"/>
              </w:rPr>
              <w:t xml:space="preserve"> </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val="en-US" w:eastAsia="zh-CN"/>
              </w:rPr>
              <w:t>的基础上加</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val="en-US" w:eastAsia="zh-CN"/>
              </w:rPr>
              <w:t>最高加至5分</w:t>
            </w:r>
            <w:r>
              <w:rPr>
                <w:rFonts w:hint="eastAsia" w:ascii="宋体" w:hAnsi="宋体" w:eastAsia="宋体" w:cs="宋体"/>
                <w:color w:val="auto"/>
                <w:spacing w:val="0"/>
                <w:w w:val="100"/>
                <w:kern w:val="0"/>
                <w:position w:val="0"/>
                <w:sz w:val="24"/>
                <w:szCs w:val="24"/>
                <w:highlight w:val="none"/>
              </w:rPr>
              <w:t>为止；</w:t>
            </w:r>
          </w:p>
          <w:p>
            <w:pPr>
              <w:keepNext w:val="0"/>
              <w:keepLines w:val="0"/>
              <w:pageBreakBefore w:val="0"/>
              <w:kinsoku/>
              <w:wordWrap w:val="0"/>
              <w:overflowPunct/>
              <w:topLinePunct w:val="0"/>
              <w:bidi w:val="0"/>
              <w:adjustRightInd w:val="0"/>
              <w:snapToGrid w:val="0"/>
              <w:spacing w:line="240" w:lineRule="auto"/>
              <w:jc w:val="left"/>
              <w:textAlignment w:val="auto"/>
              <w:rPr>
                <w:rFonts w:hint="eastAsia" w:ascii="宋体" w:hAnsi="宋体" w:eastAsia="宋体" w:cs="宋体"/>
                <w:color w:val="auto"/>
                <w:spacing w:val="0"/>
                <w:w w:val="100"/>
                <w:kern w:val="0"/>
                <w:position w:val="0"/>
                <w:sz w:val="24"/>
                <w:szCs w:val="24"/>
                <w:highlight w:val="none"/>
              </w:rPr>
            </w:pPr>
            <w:r>
              <w:rPr>
                <w:rFonts w:hint="eastAsia" w:ascii="宋体" w:hAnsi="宋体" w:eastAsia="宋体" w:cs="宋体"/>
                <w:color w:val="auto"/>
                <w:spacing w:val="0"/>
                <w:w w:val="100"/>
                <w:kern w:val="0"/>
                <w:position w:val="0"/>
                <w:sz w:val="24"/>
                <w:szCs w:val="24"/>
                <w:highlight w:val="none"/>
                <w:lang w:val="en-US" w:eastAsia="zh-CN"/>
              </w:rPr>
              <w:t>高</w:t>
            </w:r>
            <w:r>
              <w:rPr>
                <w:rFonts w:hint="eastAsia" w:ascii="宋体" w:hAnsi="宋体" w:eastAsia="宋体" w:cs="宋体"/>
                <w:color w:val="auto"/>
                <w:spacing w:val="0"/>
                <w:w w:val="100"/>
                <w:kern w:val="0"/>
                <w:position w:val="0"/>
                <w:sz w:val="24"/>
                <w:szCs w:val="24"/>
                <w:highlight w:val="none"/>
              </w:rPr>
              <w:t>于基准价的，按每高于基准价</w:t>
            </w:r>
            <w:r>
              <w:rPr>
                <w:rFonts w:hint="eastAsia" w:ascii="宋体" w:hAnsi="宋体" w:eastAsia="宋体" w:cs="宋体"/>
                <w:color w:val="auto"/>
                <w:spacing w:val="0"/>
                <w:w w:val="100"/>
                <w:kern w:val="0"/>
                <w:position w:val="0"/>
                <w:sz w:val="24"/>
                <w:szCs w:val="24"/>
                <w:highlight w:val="none"/>
                <w:u w:val="single"/>
              </w:rPr>
              <w:t>1%</w:t>
            </w:r>
            <w:r>
              <w:rPr>
                <w:rFonts w:hint="eastAsia" w:ascii="宋体" w:hAnsi="宋体" w:eastAsia="宋体" w:cs="宋体"/>
                <w:color w:val="auto"/>
                <w:spacing w:val="0"/>
                <w:w w:val="100"/>
                <w:kern w:val="0"/>
                <w:position w:val="0"/>
                <w:sz w:val="24"/>
                <w:szCs w:val="24"/>
                <w:highlight w:val="none"/>
                <w:lang w:val="en-US" w:eastAsia="zh-CN"/>
              </w:rPr>
              <w:t>扣</w:t>
            </w:r>
            <w:r>
              <w:rPr>
                <w:rFonts w:hint="eastAsia" w:ascii="宋体" w:hAnsi="宋体" w:eastAsia="宋体" w:cs="宋体"/>
                <w:color w:val="auto"/>
                <w:spacing w:val="0"/>
                <w:w w:val="100"/>
                <w:kern w:val="0"/>
                <w:position w:val="0"/>
                <w:sz w:val="24"/>
                <w:szCs w:val="24"/>
                <w:highlight w:val="none"/>
                <w:u w:val="single"/>
                <w:lang w:val="en-US" w:eastAsia="zh-CN"/>
              </w:rPr>
              <w:t>0.1</w:t>
            </w:r>
            <w:r>
              <w:rPr>
                <w:rFonts w:hint="eastAsia" w:ascii="宋体" w:hAnsi="宋体" w:eastAsia="宋体" w:cs="宋体"/>
                <w:color w:val="auto"/>
                <w:spacing w:val="0"/>
                <w:w w:val="100"/>
                <w:kern w:val="0"/>
                <w:position w:val="0"/>
                <w:sz w:val="24"/>
                <w:szCs w:val="24"/>
                <w:highlight w:val="none"/>
              </w:rPr>
              <w:t>分的比例从</w:t>
            </w:r>
            <w:r>
              <w:rPr>
                <w:rFonts w:hint="eastAsia" w:ascii="宋体" w:hAnsi="宋体" w:eastAsia="宋体" w:cs="宋体"/>
                <w:color w:val="auto"/>
                <w:spacing w:val="0"/>
                <w:w w:val="100"/>
                <w:kern w:val="0"/>
                <w:position w:val="0"/>
                <w:sz w:val="24"/>
                <w:szCs w:val="24"/>
                <w:highlight w:val="none"/>
                <w:lang w:val="en-US" w:eastAsia="zh-CN"/>
              </w:rPr>
              <w:t>基础分</w:t>
            </w:r>
            <w:r>
              <w:rPr>
                <w:rFonts w:hint="eastAsia" w:ascii="宋体" w:hAnsi="宋体" w:eastAsia="宋体" w:cs="宋体"/>
                <w:color w:val="auto"/>
                <w:spacing w:val="0"/>
                <w:w w:val="100"/>
                <w:kern w:val="0"/>
                <w:position w:val="0"/>
                <w:sz w:val="24"/>
                <w:szCs w:val="24"/>
                <w:highlight w:val="none"/>
              </w:rPr>
              <w:t>（</w:t>
            </w:r>
            <w:r>
              <w:rPr>
                <w:rFonts w:hint="eastAsia" w:ascii="宋体" w:hAnsi="宋体" w:eastAsia="宋体" w:cs="宋体"/>
                <w:color w:val="auto"/>
                <w:spacing w:val="0"/>
                <w:w w:val="100"/>
                <w:kern w:val="0"/>
                <w:position w:val="0"/>
                <w:sz w:val="24"/>
                <w:szCs w:val="24"/>
                <w:highlight w:val="none"/>
                <w:u w:val="single"/>
              </w:rPr>
              <w:t xml:space="preserve"> </w:t>
            </w:r>
            <w:r>
              <w:rPr>
                <w:rFonts w:hint="eastAsia" w:ascii="宋体" w:hAnsi="宋体" w:eastAsia="宋体" w:cs="宋体"/>
                <w:color w:val="auto"/>
                <w:spacing w:val="0"/>
                <w:w w:val="100"/>
                <w:kern w:val="0"/>
                <w:position w:val="0"/>
                <w:sz w:val="24"/>
                <w:szCs w:val="24"/>
                <w:highlight w:val="none"/>
                <w:u w:val="single"/>
                <w:lang w:val="en-US" w:eastAsia="zh-CN"/>
              </w:rPr>
              <w:t>3</w:t>
            </w:r>
            <w:r>
              <w:rPr>
                <w:rFonts w:hint="eastAsia" w:ascii="宋体" w:hAnsi="宋体" w:eastAsia="宋体" w:cs="宋体"/>
                <w:color w:val="auto"/>
                <w:spacing w:val="0"/>
                <w:w w:val="100"/>
                <w:kern w:val="0"/>
                <w:position w:val="0"/>
                <w:sz w:val="24"/>
                <w:szCs w:val="24"/>
                <w:highlight w:val="none"/>
              </w:rPr>
              <w:t>分）</w:t>
            </w:r>
            <w:r>
              <w:rPr>
                <w:rFonts w:hint="eastAsia" w:ascii="宋体" w:hAnsi="宋体" w:eastAsia="宋体" w:cs="宋体"/>
                <w:color w:val="auto"/>
                <w:spacing w:val="0"/>
                <w:w w:val="100"/>
                <w:kern w:val="0"/>
                <w:position w:val="0"/>
                <w:sz w:val="24"/>
                <w:szCs w:val="24"/>
                <w:highlight w:val="none"/>
                <w:lang w:val="en-US" w:eastAsia="zh-CN"/>
              </w:rPr>
              <w:t>的基础上</w:t>
            </w:r>
            <w:r>
              <w:rPr>
                <w:rFonts w:hint="eastAsia" w:ascii="宋体" w:hAnsi="宋体" w:eastAsia="宋体" w:cs="宋体"/>
                <w:color w:val="auto"/>
                <w:spacing w:val="0"/>
                <w:w w:val="100"/>
                <w:kern w:val="0"/>
                <w:position w:val="0"/>
                <w:sz w:val="24"/>
                <w:szCs w:val="24"/>
                <w:highlight w:val="none"/>
              </w:rPr>
              <w:t>进行扣分，扣完为止。</w:t>
            </w:r>
          </w:p>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kern w:val="0"/>
                <w:position w:val="0"/>
                <w:sz w:val="24"/>
                <w:szCs w:val="24"/>
                <w:highlight w:val="none"/>
                <w:lang w:val="en-US" w:eastAsia="zh-CN"/>
              </w:rPr>
              <w:t>注：</w:t>
            </w:r>
            <w:r>
              <w:rPr>
                <w:rFonts w:hint="eastAsia" w:ascii="宋体" w:hAnsi="宋体" w:eastAsia="宋体" w:cs="宋体"/>
                <w:b/>
                <w:bCs/>
                <w:color w:val="auto"/>
                <w:spacing w:val="0"/>
                <w:w w:val="100"/>
                <w:kern w:val="0"/>
                <w:position w:val="0"/>
                <w:sz w:val="24"/>
                <w:szCs w:val="24"/>
                <w:highlight w:val="none"/>
              </w:rPr>
              <w:t>不足</w:t>
            </w:r>
            <w:r>
              <w:rPr>
                <w:rFonts w:hint="eastAsia" w:ascii="宋体" w:hAnsi="宋体" w:eastAsia="宋体" w:cs="宋体"/>
                <w:b/>
                <w:bCs/>
                <w:color w:val="auto"/>
                <w:spacing w:val="0"/>
                <w:w w:val="100"/>
                <w:kern w:val="0"/>
                <w:position w:val="0"/>
                <w:sz w:val="24"/>
                <w:szCs w:val="24"/>
                <w:highlight w:val="none"/>
                <w:u w:val="single"/>
              </w:rPr>
              <w:t>1%</w:t>
            </w:r>
            <w:r>
              <w:rPr>
                <w:rFonts w:hint="eastAsia" w:ascii="宋体" w:hAnsi="宋体" w:eastAsia="宋体" w:cs="宋体"/>
                <w:b/>
                <w:bCs/>
                <w:color w:val="auto"/>
                <w:spacing w:val="0"/>
                <w:w w:val="100"/>
                <w:kern w:val="0"/>
                <w:position w:val="0"/>
                <w:sz w:val="24"/>
                <w:szCs w:val="24"/>
                <w:highlight w:val="none"/>
              </w:rPr>
              <w:t>的按比例扣分。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2.2.4</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w:t>
            </w:r>
          </w:p>
        </w:tc>
        <w:tc>
          <w:tcPr>
            <w:tcW w:w="1276" w:type="dxa"/>
            <w:gridSpan w:val="2"/>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综合标</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（总分</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0分）</w:t>
            </w:r>
          </w:p>
        </w:tc>
        <w:tc>
          <w:tcPr>
            <w:tcW w:w="1685" w:type="dxa"/>
            <w:gridSpan w:val="2"/>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项目</w:t>
            </w:r>
          </w:p>
        </w:tc>
        <w:tc>
          <w:tcPr>
            <w:tcW w:w="3632"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b/>
                <w:bCs/>
                <w:color w:val="auto"/>
                <w:spacing w:val="0"/>
                <w:w w:val="100"/>
                <w:kern w:val="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rPr>
              <w:t>评审标准</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b/>
                <w:bCs/>
                <w:color w:val="auto"/>
                <w:spacing w:val="0"/>
                <w:w w:val="100"/>
                <w:kern w:val="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企业业绩</w:t>
            </w:r>
          </w:p>
        </w:tc>
        <w:tc>
          <w:tcPr>
            <w:tcW w:w="3632"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lang w:val="en-US" w:eastAsia="zh-CN"/>
              </w:rPr>
              <w:t>投标人 2021 年 1 月 1 日以来承担过的类似项目每有一项业绩得 1 分，最多得 2 分。（企业业绩证明材料须提供中标通知书、合同协议书，以合同签订时间为准）</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lang w:val="en-US" w:eastAsia="zh-CN"/>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restart"/>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企业既往项目</w:t>
            </w:r>
          </w:p>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人员在岗情况</w:t>
            </w:r>
          </w:p>
        </w:tc>
        <w:tc>
          <w:tcPr>
            <w:tcW w:w="1816" w:type="dxa"/>
            <w:gridSpan w:val="2"/>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企业项目经理实名 制平均考勤率</w:t>
            </w:r>
          </w:p>
        </w:tc>
        <w:tc>
          <w:tcPr>
            <w:tcW w:w="1816" w:type="dxa"/>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平均考勤率≥80%</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80%</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平均考勤</w:t>
            </w:r>
            <w:r>
              <w:rPr>
                <w:rFonts w:hint="eastAsia" w:ascii="宋体" w:hAnsi="宋体" w:eastAsia="宋体" w:cs="宋体"/>
                <w:i w:val="0"/>
                <w:iCs w:val="0"/>
                <w:caps w:val="0"/>
                <w:color w:val="191919"/>
                <w:spacing w:val="0"/>
                <w:w w:val="100"/>
                <w:position w:val="0"/>
                <w:sz w:val="24"/>
                <w:szCs w:val="24"/>
                <w:highlight w:val="none"/>
                <w:lang w:val="en-US" w:eastAsia="zh-CN"/>
              </w:rPr>
              <w:t>率</w:t>
            </w:r>
            <w:r>
              <w:rPr>
                <w:rFonts w:hint="eastAsia" w:ascii="宋体" w:hAnsi="宋体" w:eastAsia="宋体" w:cs="宋体"/>
                <w:i w:val="0"/>
                <w:iCs w:val="0"/>
                <w:caps w:val="0"/>
                <w:color w:val="191919"/>
                <w:spacing w:val="0"/>
                <w:w w:val="100"/>
                <w:position w:val="0"/>
                <w:sz w:val="24"/>
                <w:szCs w:val="24"/>
                <w:highlight w:val="none"/>
              </w:rPr>
              <w:t>≥30%</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8×（平均考勤率-30%）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平均考勤率</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30%</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gridSpan w:val="2"/>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企业项目建筑工人实名制平均考勤率</w:t>
            </w:r>
          </w:p>
        </w:tc>
        <w:tc>
          <w:tcPr>
            <w:tcW w:w="1816" w:type="dxa"/>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平均考勤率</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80%</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80%</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平均考勤</w:t>
            </w:r>
            <w:r>
              <w:rPr>
                <w:rFonts w:hint="eastAsia" w:ascii="宋体" w:hAnsi="宋体" w:eastAsia="宋体" w:cs="宋体"/>
                <w:i w:val="0"/>
                <w:iCs w:val="0"/>
                <w:caps w:val="0"/>
                <w:color w:val="191919"/>
                <w:spacing w:val="0"/>
                <w:w w:val="100"/>
                <w:position w:val="0"/>
                <w:sz w:val="24"/>
                <w:szCs w:val="24"/>
                <w:highlight w:val="none"/>
                <w:lang w:val="en-US" w:eastAsia="zh-CN"/>
              </w:rPr>
              <w:t>率</w:t>
            </w:r>
            <w:r>
              <w:rPr>
                <w:rFonts w:hint="eastAsia" w:ascii="宋体" w:hAnsi="宋体" w:eastAsia="宋体" w:cs="宋体"/>
                <w:i w:val="0"/>
                <w:iCs w:val="0"/>
                <w:caps w:val="0"/>
                <w:color w:val="191919"/>
                <w:spacing w:val="0"/>
                <w:w w:val="100"/>
                <w:position w:val="0"/>
                <w:sz w:val="24"/>
                <w:szCs w:val="24"/>
                <w:highlight w:val="none"/>
              </w:rPr>
              <w:t>≥30%</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8×（平均考勤率-30%）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p>
        </w:tc>
        <w:tc>
          <w:tcPr>
            <w:tcW w:w="1816" w:type="dxa"/>
            <w:noWrap w:val="0"/>
            <w:tcMar>
              <w:left w:w="57" w:type="dxa"/>
              <w:right w:w="57" w:type="dxa"/>
            </w:tcMar>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平均考勤率</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30%</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auto"/>
                <w:spacing w:val="0"/>
                <w:w w:val="100"/>
                <w:position w:val="0"/>
                <w:sz w:val="24"/>
                <w:szCs w:val="24"/>
                <w:highlight w:val="none"/>
              </w:rPr>
            </w:pPr>
            <w:r>
              <w:rPr>
                <w:rFonts w:hint="eastAsia" w:ascii="宋体" w:hAnsi="宋体" w:eastAsia="宋体" w:cs="宋体"/>
                <w:i w:val="0"/>
                <w:iCs w:val="0"/>
                <w:caps w:val="0"/>
                <w:color w:val="auto"/>
                <w:spacing w:val="0"/>
                <w:w w:val="100"/>
                <w:position w:val="0"/>
                <w:sz w:val="24"/>
                <w:szCs w:val="24"/>
                <w:highlight w:val="none"/>
              </w:rPr>
              <w:t>企业信用</w:t>
            </w:r>
          </w:p>
        </w:tc>
        <w:tc>
          <w:tcPr>
            <w:tcW w:w="3632" w:type="dxa"/>
            <w:gridSpan w:val="3"/>
            <w:noWrap w:val="0"/>
            <w:tcMar>
              <w:left w:w="57" w:type="dxa"/>
              <w:right w:w="57" w:type="dxa"/>
            </w:tcMar>
            <w:vAlign w:val="center"/>
          </w:tcPr>
          <w:p>
            <w:pPr>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采用</w:t>
            </w:r>
          </w:p>
          <w:p>
            <w:pPr>
              <w:keepNext w:val="0"/>
              <w:keepLines w:val="0"/>
              <w:pageBreakBefore w:val="0"/>
              <w:kinsoku/>
              <w:wordWrap/>
              <w:overflowPunct/>
              <w:topLinePunct w:val="0"/>
              <w:bidi w:val="0"/>
              <w:spacing w:line="240" w:lineRule="auto"/>
              <w:jc w:val="both"/>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不采用</w:t>
            </w:r>
          </w:p>
          <w:p>
            <w:pPr>
              <w:keepNext w:val="0"/>
              <w:keepLines w:val="0"/>
              <w:pageBreakBefore w:val="0"/>
              <w:kinsoku/>
              <w:wordWrap/>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highlight w:val="none"/>
              </w:rPr>
            </w:pPr>
            <w:r>
              <w:rPr>
                <w:rFonts w:hint="eastAsia" w:ascii="宋体" w:hAnsi="宋体" w:eastAsia="宋体" w:cs="宋体"/>
                <w:i w:val="0"/>
                <w:iCs w:val="0"/>
                <w:caps w:val="0"/>
                <w:color w:val="auto"/>
                <w:spacing w:val="0"/>
                <w:w w:val="100"/>
                <w:position w:val="0"/>
                <w:sz w:val="24"/>
                <w:szCs w:val="24"/>
                <w:highlight w:val="none"/>
                <w:lang w:val="en-US" w:eastAsia="zh-CN"/>
              </w:rPr>
              <w:t>方法一：</w:t>
            </w:r>
            <w:r>
              <w:rPr>
                <w:rFonts w:hint="eastAsia" w:ascii="宋体" w:hAnsi="宋体" w:eastAsia="宋体" w:cs="宋体"/>
                <w:i w:val="0"/>
                <w:iCs w:val="0"/>
                <w:caps w:val="0"/>
                <w:color w:val="auto"/>
                <w:spacing w:val="0"/>
                <w:w w:val="100"/>
                <w:position w:val="0"/>
                <w:sz w:val="24"/>
                <w:szCs w:val="24"/>
                <w:highlight w:val="none"/>
              </w:rPr>
              <w:t>有效投标人的市场企业信用评价分值为L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（n为从1到n的自然数，示例：L</w:t>
            </w:r>
            <w:r>
              <w:rPr>
                <w:rFonts w:hint="eastAsia" w:ascii="宋体" w:hAnsi="宋体" w:eastAsia="宋体" w:cs="宋体"/>
                <w:i w:val="0"/>
                <w:iCs w:val="0"/>
                <w:caps w:val="0"/>
                <w:color w:val="auto"/>
                <w:spacing w:val="0"/>
                <w:w w:val="100"/>
                <w:position w:val="0"/>
                <w:sz w:val="24"/>
                <w:szCs w:val="24"/>
                <w:highlight w:val="none"/>
                <w:vertAlign w:val="subscript"/>
              </w:rPr>
              <w:t>1</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2</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其中最高值为L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MA</w:t>
            </w:r>
            <w:r>
              <w:rPr>
                <w:rFonts w:hint="eastAsia" w:ascii="宋体" w:hAnsi="宋体" w:eastAsia="宋体" w:cs="宋体"/>
                <w:i w:val="0"/>
                <w:iCs w:val="0"/>
                <w:caps w:val="0"/>
                <w:color w:val="auto"/>
                <w:spacing w:val="0"/>
                <w:w w:val="100"/>
                <w:position w:val="0"/>
                <w:sz w:val="24"/>
                <w:szCs w:val="24"/>
                <w:highlight w:val="none"/>
                <w:vertAlign w:val="subscript"/>
              </w:rPr>
              <w:t>X</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投标人的企业信用得分L</w:t>
            </w:r>
            <w:r>
              <w:rPr>
                <w:rFonts w:hint="eastAsia" w:ascii="宋体" w:hAnsi="宋体" w:eastAsia="宋体" w:cs="宋体"/>
                <w:i w:val="0"/>
                <w:iCs w:val="0"/>
                <w:caps w:val="0"/>
                <w:color w:val="auto"/>
                <w:spacing w:val="0"/>
                <w:w w:val="100"/>
                <w:position w:val="0"/>
                <w:sz w:val="24"/>
                <w:szCs w:val="24"/>
                <w:highlight w:val="none"/>
                <w:vertAlign w:val="subscript"/>
              </w:rPr>
              <w:t>i</w:t>
            </w:r>
            <w:r>
              <w:rPr>
                <w:rFonts w:hint="eastAsia" w:ascii="宋体" w:hAnsi="宋体" w:eastAsia="宋体" w:cs="宋体"/>
                <w:i w:val="0"/>
                <w:iCs w:val="0"/>
                <w:caps w:val="0"/>
                <w:color w:val="auto"/>
                <w:spacing w:val="0"/>
                <w:w w:val="100"/>
                <w:position w:val="0"/>
                <w:sz w:val="24"/>
                <w:szCs w:val="24"/>
                <w:highlight w:val="none"/>
              </w:rPr>
              <w:t>=15</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MAX</w:t>
            </w:r>
          </w:p>
        </w:tc>
        <w:tc>
          <w:tcPr>
            <w:tcW w:w="1685"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auto"/>
                <w:spacing w:val="0"/>
                <w:w w:val="100"/>
                <w:position w:val="0"/>
                <w:sz w:val="24"/>
                <w:szCs w:val="24"/>
                <w:highlight w:val="none"/>
              </w:rPr>
            </w:pPr>
          </w:p>
        </w:tc>
        <w:tc>
          <w:tcPr>
            <w:tcW w:w="3632" w:type="dxa"/>
            <w:gridSpan w:val="3"/>
            <w:noWrap w:val="0"/>
            <w:tcMar>
              <w:left w:w="57" w:type="dxa"/>
              <w:right w:w="57" w:type="dxa"/>
            </w:tcMar>
            <w:vAlign w:val="center"/>
          </w:tcPr>
          <w:p>
            <w:pPr>
              <w:spacing w:line="360" w:lineRule="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采用</w:t>
            </w:r>
          </w:p>
          <w:p>
            <w:pPr>
              <w:keepNext w:val="0"/>
              <w:keepLines w:val="0"/>
              <w:pageBreakBefore w:val="0"/>
              <w:kinsoku/>
              <w:wordWrap/>
              <w:overflowPunct/>
              <w:topLinePunct w:val="0"/>
              <w:bidi w:val="0"/>
              <w:spacing w:line="240" w:lineRule="auto"/>
              <w:jc w:val="both"/>
              <w:textAlignment w:val="auto"/>
              <w:rPr>
                <w:rFonts w:hint="eastAsia"/>
                <w:color w:val="auto"/>
                <w:sz w:val="24"/>
                <w:szCs w:val="24"/>
                <w:highlight w:val="none"/>
              </w:rPr>
            </w:pPr>
            <w:r>
              <w:rPr>
                <w:rFonts w:hint="eastAsia"/>
                <w:color w:val="auto"/>
                <w:sz w:val="24"/>
                <w:szCs w:val="24"/>
                <w:highlight w:val="none"/>
              </w:rPr>
              <w:t>□不采用</w:t>
            </w:r>
          </w:p>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highlight w:val="none"/>
                <w:lang w:eastAsia="zh-CN"/>
              </w:rPr>
            </w:pPr>
            <w:r>
              <w:rPr>
                <w:rFonts w:hint="eastAsia" w:ascii="宋体" w:hAnsi="宋体" w:eastAsia="宋体" w:cs="宋体"/>
                <w:i w:val="0"/>
                <w:iCs w:val="0"/>
                <w:caps w:val="0"/>
                <w:color w:val="auto"/>
                <w:spacing w:val="0"/>
                <w:w w:val="100"/>
                <w:position w:val="0"/>
                <w:sz w:val="24"/>
                <w:szCs w:val="24"/>
                <w:highlight w:val="none"/>
              </w:rPr>
              <w:t>方法二：某有效投标人市场企业信用评价分为L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（n为从1到n的自然数</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示例：L</w:t>
            </w:r>
            <w:r>
              <w:rPr>
                <w:rFonts w:hint="eastAsia" w:ascii="宋体" w:hAnsi="宋体" w:eastAsia="宋体" w:cs="宋体"/>
                <w:i w:val="0"/>
                <w:iCs w:val="0"/>
                <w:caps w:val="0"/>
                <w:color w:val="auto"/>
                <w:spacing w:val="0"/>
                <w:w w:val="100"/>
                <w:position w:val="0"/>
                <w:sz w:val="24"/>
                <w:szCs w:val="24"/>
                <w:highlight w:val="none"/>
                <w:vertAlign w:val="subscript"/>
              </w:rPr>
              <w:t>1</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2</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 xml:space="preserve"> 投标人的企业信用得分L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i</w:t>
            </w:r>
            <w:r>
              <w:rPr>
                <w:rFonts w:hint="eastAsia" w:ascii="宋体" w:hAnsi="宋体" w:eastAsia="宋体" w:cs="宋体"/>
                <w:i w:val="0"/>
                <w:iCs w:val="0"/>
                <w:caps w:val="0"/>
                <w:color w:val="auto"/>
                <w:spacing w:val="0"/>
                <w:w w:val="100"/>
                <w:position w:val="0"/>
                <w:sz w:val="24"/>
                <w:szCs w:val="24"/>
                <w:highlight w:val="none"/>
              </w:rPr>
              <w:t>=6+</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n</w:t>
            </w:r>
            <w:r>
              <w:rPr>
                <w:rFonts w:hint="eastAsia" w:ascii="宋体" w:hAnsi="宋体" w:eastAsia="宋体" w:cs="宋体"/>
                <w:i w:val="0"/>
                <w:iCs w:val="0"/>
                <w:caps w:val="0"/>
                <w:color w:val="auto"/>
                <w:spacing w:val="0"/>
                <w:w w:val="100"/>
                <w:position w:val="0"/>
                <w:sz w:val="24"/>
                <w:szCs w:val="24"/>
                <w:highlight w:val="none"/>
              </w:rPr>
              <w:t>-80</w:t>
            </w:r>
            <w:r>
              <w:rPr>
                <w:rFonts w:hint="eastAsia" w:ascii="宋体" w:hAnsi="宋体" w:eastAsia="宋体" w:cs="宋体"/>
                <w:i w:val="0"/>
                <w:iCs w:val="0"/>
                <w:caps w:val="0"/>
                <w:color w:val="auto"/>
                <w:spacing w:val="0"/>
                <w:w w:val="100"/>
                <w:position w:val="0"/>
                <w:sz w:val="24"/>
                <w:szCs w:val="24"/>
                <w:highlight w:val="none"/>
                <w:lang w:val="en-US" w:eastAsia="zh-CN"/>
              </w:rPr>
              <w:t xml:space="preserve">）/10 </w:t>
            </w:r>
          </w:p>
        </w:tc>
        <w:tc>
          <w:tcPr>
            <w:tcW w:w="1685"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auto"/>
                <w:spacing w:val="0"/>
                <w:w w:val="100"/>
                <w:position w:val="0"/>
                <w:sz w:val="24"/>
                <w:szCs w:val="24"/>
                <w:highlight w:val="none"/>
              </w:rPr>
            </w:pPr>
          </w:p>
        </w:tc>
        <w:tc>
          <w:tcPr>
            <w:tcW w:w="3632" w:type="dxa"/>
            <w:gridSpan w:val="3"/>
            <w:noWrap w:val="0"/>
            <w:tcMar>
              <w:left w:w="57" w:type="dxa"/>
              <w:right w:w="57" w:type="dxa"/>
            </w:tcMar>
            <w:vAlign w:val="center"/>
          </w:tcPr>
          <w:p>
            <w:pPr>
              <w:spacing w:line="360" w:lineRule="auto"/>
              <w:rPr>
                <w:rFonts w:hint="eastAsia"/>
                <w:color w:val="auto"/>
                <w:sz w:val="24"/>
                <w:szCs w:val="24"/>
                <w:highlight w:val="none"/>
              </w:rPr>
            </w:pPr>
            <w:r>
              <w:rPr>
                <w:rFonts w:hint="eastAsia"/>
                <w:color w:val="auto"/>
                <w:sz w:val="24"/>
                <w:szCs w:val="24"/>
                <w:highlight w:val="none"/>
              </w:rPr>
              <w:t>□采用</w:t>
            </w:r>
          </w:p>
          <w:p>
            <w:pPr>
              <w:keepNext w:val="0"/>
              <w:keepLines w:val="0"/>
              <w:pageBreakBefore w:val="0"/>
              <w:kinsoku/>
              <w:wordWrap/>
              <w:overflowPunct/>
              <w:topLinePunct w:val="0"/>
              <w:bidi w:val="0"/>
              <w:spacing w:line="240" w:lineRule="auto"/>
              <w:jc w:val="both"/>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不采用</w:t>
            </w:r>
          </w:p>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highlight w:val="none"/>
              </w:rPr>
            </w:pPr>
            <w:r>
              <w:rPr>
                <w:rFonts w:hint="eastAsia" w:ascii="宋体" w:hAnsi="宋体" w:eastAsia="宋体" w:cs="宋体"/>
                <w:i w:val="0"/>
                <w:iCs w:val="0"/>
                <w:caps w:val="0"/>
                <w:color w:val="auto"/>
                <w:spacing w:val="0"/>
                <w:w w:val="100"/>
                <w:position w:val="0"/>
                <w:sz w:val="24"/>
                <w:szCs w:val="24"/>
                <w:highlight w:val="none"/>
              </w:rPr>
              <w:t>方法三：某有效投标人市场企业信用评价分为L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（n为从1到n的自然数</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示例：L</w:t>
            </w:r>
            <w:r>
              <w:rPr>
                <w:rFonts w:hint="eastAsia" w:ascii="宋体" w:hAnsi="宋体" w:eastAsia="宋体" w:cs="宋体"/>
                <w:i w:val="0"/>
                <w:iCs w:val="0"/>
                <w:caps w:val="0"/>
                <w:color w:val="auto"/>
                <w:spacing w:val="0"/>
                <w:w w:val="100"/>
                <w:position w:val="0"/>
                <w:sz w:val="24"/>
                <w:szCs w:val="24"/>
                <w:highlight w:val="none"/>
                <w:vertAlign w:val="subscript"/>
              </w:rPr>
              <w:t>1</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2</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 xml:space="preserve"> 所有有效投标人L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的算术平均值作为基准值</w:t>
            </w:r>
            <w:r>
              <w:rPr>
                <w:rFonts w:hint="eastAsia" w:ascii="宋体" w:hAnsi="宋体" w:eastAsia="宋体" w:cs="宋体"/>
                <w:i w:val="0"/>
                <w:iCs w:val="0"/>
                <w:caps w:val="0"/>
                <w:color w:val="auto"/>
                <w:spacing w:val="0"/>
                <w:w w:val="100"/>
                <w:position w:val="0"/>
                <w:sz w:val="24"/>
                <w:szCs w:val="24"/>
                <w:highlight w:val="none"/>
                <w:lang w:val="en-US" w:eastAsia="zh-CN"/>
              </w:rPr>
              <w:t>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0</w:t>
            </w:r>
            <w:r>
              <w:rPr>
                <w:rFonts w:hint="eastAsia" w:ascii="宋体" w:hAnsi="宋体" w:eastAsia="宋体" w:cs="宋体"/>
                <w:i w:val="0"/>
                <w:iCs w:val="0"/>
                <w:caps w:val="0"/>
                <w:color w:val="auto"/>
                <w:spacing w:val="0"/>
                <w:w w:val="100"/>
                <w:position w:val="0"/>
                <w:sz w:val="24"/>
                <w:szCs w:val="24"/>
                <w:highlight w:val="none"/>
                <w:lang w:eastAsia="zh-CN"/>
              </w:rPr>
              <w:t>，</w:t>
            </w:r>
            <w:r>
              <w:rPr>
                <w:rFonts w:hint="eastAsia" w:ascii="宋体" w:hAnsi="宋体" w:eastAsia="宋体" w:cs="宋体"/>
                <w:i w:val="0"/>
                <w:iCs w:val="0"/>
                <w:caps w:val="0"/>
                <w:color w:val="auto"/>
                <w:spacing w:val="0"/>
                <w:w w:val="100"/>
                <w:position w:val="0"/>
                <w:sz w:val="24"/>
                <w:szCs w:val="24"/>
                <w:highlight w:val="none"/>
              </w:rPr>
              <w:t>投标人市场企业信用评价分偏差率为</w:t>
            </w:r>
          </w:p>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highlight w:val="none"/>
                <w:vertAlign w:val="subscript"/>
                <w:lang w:val="en-US" w:eastAsia="zh-CN"/>
              </w:rPr>
            </w:pP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w:t>
            </w:r>
            <w:r>
              <w:rPr>
                <w:rFonts w:hint="eastAsia" w:ascii="宋体" w:hAnsi="宋体" w:eastAsia="宋体" w:cs="宋体"/>
                <w:i w:val="0"/>
                <w:iCs w:val="0"/>
                <w:caps w:val="0"/>
                <w:color w:val="auto"/>
                <w:spacing w:val="0"/>
                <w:w w:val="100"/>
                <w:position w:val="0"/>
                <w:sz w:val="24"/>
                <w:szCs w:val="24"/>
                <w:highlight w:val="none"/>
              </w:rPr>
              <w:t>=100</w:t>
            </w:r>
            <w:r>
              <w:rPr>
                <w:rFonts w:hint="eastAsia" w:ascii="宋体" w:hAnsi="宋体" w:eastAsia="宋体" w:cs="宋体"/>
                <w:i w:val="0"/>
                <w:iCs w:val="0"/>
                <w:caps w:val="0"/>
                <w:color w:val="auto"/>
                <w:spacing w:val="0"/>
                <w:w w:val="100"/>
                <w:position w:val="0"/>
                <w:sz w:val="24"/>
                <w:szCs w:val="24"/>
                <w:highlight w:val="none"/>
                <w:lang w:val="en-US" w:eastAsia="zh-CN"/>
              </w:rPr>
              <w:t>×</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n</w:t>
            </w:r>
            <w:r>
              <w:rPr>
                <w:rFonts w:hint="eastAsia" w:ascii="宋体" w:hAnsi="宋体" w:eastAsia="宋体" w:cs="宋体"/>
                <w:i w:val="0"/>
                <w:iCs w:val="0"/>
                <w:caps w:val="0"/>
                <w:color w:val="auto"/>
                <w:spacing w:val="0"/>
                <w:w w:val="100"/>
                <w:position w:val="0"/>
                <w:sz w:val="24"/>
                <w:szCs w:val="24"/>
                <w:highlight w:val="none"/>
              </w:rPr>
              <w:t>/</w:t>
            </w:r>
            <w:r>
              <w:rPr>
                <w:rFonts w:hint="eastAsia" w:ascii="宋体" w:hAnsi="宋体" w:eastAsia="宋体" w:cs="宋体"/>
                <w:i w:val="0"/>
                <w:iCs w:val="0"/>
                <w:caps w:val="0"/>
                <w:color w:val="auto"/>
                <w:spacing w:val="0"/>
                <w:w w:val="100"/>
                <w:position w:val="0"/>
                <w:sz w:val="24"/>
                <w:szCs w:val="24"/>
                <w:highlight w:val="none"/>
                <w:lang w:val="en-US" w:eastAsia="zh-CN"/>
              </w:rPr>
              <w:t>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0</w:t>
            </w:r>
          </w:p>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highlight w:val="none"/>
                <w:vertAlign w:val="baseline"/>
                <w:lang w:val="en-US" w:eastAsia="zh-CN"/>
              </w:rPr>
            </w:pP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≥150%，L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i</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＝15分</w:t>
            </w:r>
          </w:p>
          <w:p>
            <w:pPr>
              <w:keepNext w:val="0"/>
              <w:keepLines w:val="0"/>
              <w:pageBreakBefore w:val="0"/>
              <w:kinsoku/>
              <w:wordWrap w:val="0"/>
              <w:overflowPunct/>
              <w:topLinePunct w:val="0"/>
              <w:bidi w:val="0"/>
              <w:spacing w:line="240" w:lineRule="auto"/>
              <w:jc w:val="both"/>
              <w:textAlignment w:val="auto"/>
              <w:rPr>
                <w:rFonts w:hint="default" w:ascii="宋体" w:hAnsi="宋体" w:eastAsia="宋体" w:cs="宋体"/>
                <w:i w:val="0"/>
                <w:iCs w:val="0"/>
                <w:caps w:val="0"/>
                <w:color w:val="auto"/>
                <w:spacing w:val="0"/>
                <w:w w:val="100"/>
                <w:position w:val="0"/>
                <w:sz w:val="24"/>
                <w:szCs w:val="24"/>
                <w:highlight w:val="none"/>
                <w:lang w:val="en-US" w:eastAsia="zh-CN"/>
              </w:rPr>
            </w:pPr>
            <w:r>
              <w:rPr>
                <w:rFonts w:hint="eastAsia" w:ascii="宋体" w:hAnsi="宋体" w:eastAsia="宋体" w:cs="宋体"/>
                <w:i w:val="0"/>
                <w:iCs w:val="0"/>
                <w:caps w:val="0"/>
                <w:color w:val="auto"/>
                <w:spacing w:val="0"/>
                <w:w w:val="100"/>
                <w:position w:val="0"/>
                <w:sz w:val="24"/>
                <w:szCs w:val="24"/>
                <w:highlight w:val="none"/>
                <w:vertAlign w:val="baseline"/>
                <w:lang w:val="en-US" w:eastAsia="zh-CN"/>
              </w:rPr>
              <w:t>120%≤</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＜150%，L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i</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＝12分</w:t>
            </w:r>
          </w:p>
          <w:p>
            <w:pPr>
              <w:keepNext w:val="0"/>
              <w:keepLines w:val="0"/>
              <w:pageBreakBefore w:val="0"/>
              <w:kinsoku/>
              <w:wordWrap w:val="0"/>
              <w:overflowPunct/>
              <w:topLinePunct w:val="0"/>
              <w:bidi w:val="0"/>
              <w:spacing w:line="240" w:lineRule="auto"/>
              <w:jc w:val="both"/>
              <w:textAlignment w:val="auto"/>
              <w:rPr>
                <w:rFonts w:hint="default" w:ascii="宋体" w:hAnsi="宋体" w:eastAsia="宋体" w:cs="宋体"/>
                <w:i w:val="0"/>
                <w:iCs w:val="0"/>
                <w:caps w:val="0"/>
                <w:color w:val="auto"/>
                <w:spacing w:val="0"/>
                <w:w w:val="100"/>
                <w:position w:val="0"/>
                <w:sz w:val="24"/>
                <w:szCs w:val="24"/>
                <w:highlight w:val="none"/>
                <w:lang w:val="en-US" w:eastAsia="zh-CN"/>
              </w:rPr>
            </w:pPr>
            <w:r>
              <w:rPr>
                <w:rFonts w:hint="eastAsia" w:ascii="宋体" w:hAnsi="宋体" w:eastAsia="宋体" w:cs="宋体"/>
                <w:i w:val="0"/>
                <w:iCs w:val="0"/>
                <w:caps w:val="0"/>
                <w:color w:val="auto"/>
                <w:spacing w:val="0"/>
                <w:w w:val="100"/>
                <w:position w:val="0"/>
                <w:sz w:val="24"/>
                <w:szCs w:val="24"/>
                <w:highlight w:val="none"/>
                <w:vertAlign w:val="baseline"/>
                <w:lang w:val="en-US" w:eastAsia="zh-CN"/>
              </w:rPr>
              <w:t>90%≤</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＜120%，L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i</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＝9分</w:t>
            </w:r>
          </w:p>
          <w:p>
            <w:pPr>
              <w:keepNext w:val="0"/>
              <w:keepLines w:val="0"/>
              <w:pageBreakBefore w:val="0"/>
              <w:kinsoku/>
              <w:wordWrap w:val="0"/>
              <w:overflowPunct/>
              <w:topLinePunct w:val="0"/>
              <w:bidi w:val="0"/>
              <w:spacing w:line="240" w:lineRule="auto"/>
              <w:jc w:val="both"/>
              <w:textAlignment w:val="auto"/>
              <w:rPr>
                <w:rFonts w:hint="default" w:ascii="宋体" w:hAnsi="宋体" w:eastAsia="宋体" w:cs="宋体"/>
                <w:i w:val="0"/>
                <w:iCs w:val="0"/>
                <w:caps w:val="0"/>
                <w:color w:val="auto"/>
                <w:spacing w:val="0"/>
                <w:w w:val="100"/>
                <w:position w:val="0"/>
                <w:sz w:val="24"/>
                <w:szCs w:val="24"/>
                <w:highlight w:val="none"/>
                <w:lang w:val="en-US" w:eastAsia="zh-CN"/>
              </w:rPr>
            </w:pPr>
            <w:r>
              <w:rPr>
                <w:rFonts w:hint="eastAsia" w:ascii="宋体" w:hAnsi="宋体" w:eastAsia="宋体" w:cs="宋体"/>
                <w:i w:val="0"/>
                <w:iCs w:val="0"/>
                <w:caps w:val="0"/>
                <w:color w:val="auto"/>
                <w:spacing w:val="0"/>
                <w:w w:val="100"/>
                <w:position w:val="0"/>
                <w:sz w:val="24"/>
                <w:szCs w:val="24"/>
                <w:highlight w:val="none"/>
                <w:vertAlign w:val="baseline"/>
                <w:lang w:val="en-US" w:eastAsia="zh-CN"/>
              </w:rPr>
              <w:t>60%≤</w:t>
            </w: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＜90%，L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i</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＝6分</w:t>
            </w:r>
          </w:p>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auto"/>
                <w:spacing w:val="0"/>
                <w:w w:val="100"/>
                <w:position w:val="0"/>
                <w:sz w:val="24"/>
                <w:szCs w:val="24"/>
                <w:highlight w:val="none"/>
              </w:rPr>
            </w:pPr>
            <w:r>
              <w:rPr>
                <w:rFonts w:hint="eastAsia" w:ascii="宋体" w:hAnsi="宋体" w:eastAsia="宋体" w:cs="宋体"/>
                <w:i w:val="0"/>
                <w:iCs w:val="0"/>
                <w:caps w:val="0"/>
                <w:color w:val="auto"/>
                <w:spacing w:val="0"/>
                <w:w w:val="100"/>
                <w:position w:val="0"/>
                <w:sz w:val="24"/>
                <w:szCs w:val="24"/>
                <w:highlight w:val="none"/>
              </w:rPr>
              <w:t>L</w:t>
            </w:r>
            <w:r>
              <w:rPr>
                <w:rFonts w:hint="eastAsia" w:ascii="宋体" w:hAnsi="宋体" w:eastAsia="宋体" w:cs="宋体"/>
                <w:i w:val="0"/>
                <w:iCs w:val="0"/>
                <w:caps w:val="0"/>
                <w:color w:val="auto"/>
                <w:spacing w:val="0"/>
                <w:w w:val="100"/>
                <w:position w:val="0"/>
                <w:sz w:val="24"/>
                <w:szCs w:val="24"/>
                <w:highlight w:val="none"/>
                <w:vertAlign w:val="subscript"/>
              </w:rPr>
              <w:t>m</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＜60%，L</w:t>
            </w:r>
            <w:r>
              <w:rPr>
                <w:rFonts w:hint="eastAsia" w:ascii="宋体" w:hAnsi="宋体" w:eastAsia="宋体" w:cs="宋体"/>
                <w:i w:val="0"/>
                <w:iCs w:val="0"/>
                <w:caps w:val="0"/>
                <w:color w:val="auto"/>
                <w:spacing w:val="0"/>
                <w:w w:val="100"/>
                <w:position w:val="0"/>
                <w:sz w:val="24"/>
                <w:szCs w:val="24"/>
                <w:highlight w:val="none"/>
                <w:vertAlign w:val="subscript"/>
                <w:lang w:val="en-US" w:eastAsia="zh-CN"/>
              </w:rPr>
              <w:t>i</w:t>
            </w:r>
            <w:r>
              <w:rPr>
                <w:rFonts w:hint="eastAsia" w:ascii="宋体" w:hAnsi="宋体" w:eastAsia="宋体" w:cs="宋体"/>
                <w:i w:val="0"/>
                <w:iCs w:val="0"/>
                <w:caps w:val="0"/>
                <w:color w:val="auto"/>
                <w:spacing w:val="0"/>
                <w:w w:val="100"/>
                <w:position w:val="0"/>
                <w:sz w:val="24"/>
                <w:szCs w:val="24"/>
                <w:highlight w:val="none"/>
                <w:vertAlign w:val="baseline"/>
                <w:lang w:val="en-US" w:eastAsia="zh-CN"/>
              </w:rPr>
              <w:t>＝3分</w:t>
            </w:r>
          </w:p>
        </w:tc>
        <w:tc>
          <w:tcPr>
            <w:tcW w:w="1685"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8" w:type="dxa"/>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276" w:type="dxa"/>
            <w:gridSpan w:val="2"/>
            <w:vMerge w:val="continue"/>
            <w:noWrap w:val="0"/>
            <w:tcMar>
              <w:left w:w="57" w:type="dxa"/>
              <w:right w:w="57" w:type="dxa"/>
            </w:tcMar>
            <w:vAlign w:val="center"/>
          </w:tcPr>
          <w:p>
            <w:pPr>
              <w:pStyle w:val="15"/>
              <w:keepNext w:val="0"/>
              <w:keepLines w:val="0"/>
              <w:pageBreakBefore w:val="0"/>
              <w:widowControl/>
              <w:kinsoku/>
              <w:wordWrap w:val="0"/>
              <w:overflowPunct/>
              <w:topLinePunct w:val="0"/>
              <w:bidi w:val="0"/>
              <w:spacing w:before="0" w:beforeAutospacing="0" w:after="0" w:afterAutospacing="0" w:line="240" w:lineRule="auto"/>
              <w:jc w:val="center"/>
              <w:textAlignment w:val="auto"/>
              <w:rPr>
                <w:rFonts w:hint="eastAsia" w:ascii="宋体" w:hAnsi="宋体" w:eastAsia="宋体" w:cs="宋体"/>
                <w:color w:val="auto"/>
                <w:spacing w:val="0"/>
                <w:w w:val="100"/>
                <w:position w:val="0"/>
                <w:sz w:val="24"/>
                <w:szCs w:val="24"/>
                <w:highlight w:val="none"/>
              </w:rPr>
            </w:pPr>
          </w:p>
        </w:tc>
        <w:tc>
          <w:tcPr>
            <w:tcW w:w="1685"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拟派项目经理</w:t>
            </w:r>
          </w:p>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信用</w:t>
            </w:r>
          </w:p>
        </w:tc>
        <w:tc>
          <w:tcPr>
            <w:tcW w:w="3632" w:type="dxa"/>
            <w:gridSpan w:val="3"/>
            <w:noWrap w:val="0"/>
            <w:tcMar>
              <w:left w:w="57" w:type="dxa"/>
              <w:right w:w="57" w:type="dxa"/>
            </w:tcMar>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有效投标人的拟派项目经理市场个人信用评价分值为W</w:t>
            </w:r>
            <w:r>
              <w:rPr>
                <w:rFonts w:hint="eastAsia" w:ascii="宋体" w:hAnsi="宋体" w:eastAsia="宋体" w:cs="宋体"/>
                <w:i w:val="0"/>
                <w:iCs w:val="0"/>
                <w:caps w:val="0"/>
                <w:color w:val="191919"/>
                <w:spacing w:val="0"/>
                <w:w w:val="100"/>
                <w:position w:val="0"/>
                <w:sz w:val="24"/>
                <w:szCs w:val="24"/>
                <w:highlight w:val="none"/>
                <w:vertAlign w:val="subscript"/>
              </w:rPr>
              <w:t>n</w:t>
            </w:r>
            <w:r>
              <w:rPr>
                <w:rFonts w:hint="eastAsia" w:ascii="宋体" w:hAnsi="宋体" w:eastAsia="宋体" w:cs="宋体"/>
                <w:i w:val="0"/>
                <w:iCs w:val="0"/>
                <w:caps w:val="0"/>
                <w:color w:val="191919"/>
                <w:spacing w:val="0"/>
                <w:w w:val="100"/>
                <w:position w:val="0"/>
                <w:sz w:val="24"/>
                <w:szCs w:val="24"/>
                <w:highlight w:val="none"/>
              </w:rPr>
              <w:t>（n为从1到n的自然数，示例W</w:t>
            </w:r>
            <w:r>
              <w:rPr>
                <w:rFonts w:hint="eastAsia" w:ascii="宋体" w:hAnsi="宋体" w:cs="宋体"/>
                <w:i w:val="0"/>
                <w:iCs w:val="0"/>
                <w:caps w:val="0"/>
                <w:color w:val="191919"/>
                <w:spacing w:val="0"/>
                <w:w w:val="100"/>
                <w:position w:val="0"/>
                <w:sz w:val="24"/>
                <w:szCs w:val="24"/>
                <w:highlight w:val="none"/>
                <w:vertAlign w:val="subscript"/>
                <w:lang w:val="en-US" w:eastAsia="zh-CN"/>
              </w:rPr>
              <w:t>1</w:t>
            </w:r>
            <w:r>
              <w:rPr>
                <w:rFonts w:hint="eastAsia" w:ascii="宋体" w:hAnsi="宋体" w:eastAsia="宋体" w:cs="宋体"/>
                <w:i w:val="0"/>
                <w:iCs w:val="0"/>
                <w:caps w:val="0"/>
                <w:color w:val="191919"/>
                <w:spacing w:val="0"/>
                <w:w w:val="100"/>
                <w:position w:val="0"/>
                <w:sz w:val="24"/>
                <w:szCs w:val="24"/>
                <w:highlight w:val="none"/>
              </w:rPr>
              <w:t>、W</w:t>
            </w:r>
            <w:r>
              <w:rPr>
                <w:rFonts w:hint="eastAsia" w:ascii="宋体" w:hAnsi="宋体" w:eastAsia="宋体" w:cs="宋体"/>
                <w:i w:val="0"/>
                <w:iCs w:val="0"/>
                <w:caps w:val="0"/>
                <w:color w:val="191919"/>
                <w:spacing w:val="0"/>
                <w:w w:val="100"/>
                <w:position w:val="0"/>
                <w:sz w:val="24"/>
                <w:szCs w:val="24"/>
                <w:highlight w:val="none"/>
                <w:vertAlign w:val="subscript"/>
              </w:rPr>
              <w:t>2</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W</w:t>
            </w:r>
            <w:r>
              <w:rPr>
                <w:rFonts w:hint="eastAsia" w:ascii="宋体" w:hAnsi="宋体" w:eastAsia="宋体" w:cs="宋体"/>
                <w:i w:val="0"/>
                <w:iCs w:val="0"/>
                <w:caps w:val="0"/>
                <w:color w:val="191919"/>
                <w:spacing w:val="0"/>
                <w:w w:val="100"/>
                <w:position w:val="0"/>
                <w:sz w:val="24"/>
                <w:szCs w:val="24"/>
                <w:highlight w:val="none"/>
                <w:vertAlign w:val="subscript"/>
              </w:rPr>
              <w:t>n</w:t>
            </w:r>
            <w:r>
              <w:rPr>
                <w:rFonts w:hint="eastAsia" w:ascii="宋体" w:hAnsi="宋体" w:eastAsia="宋体" w:cs="宋体"/>
                <w:i w:val="0"/>
                <w:iCs w:val="0"/>
                <w:caps w:val="0"/>
                <w:color w:val="191919"/>
                <w:spacing w:val="0"/>
                <w:w w:val="100"/>
                <w:position w:val="0"/>
                <w:sz w:val="24"/>
                <w:szCs w:val="24"/>
                <w:highlight w:val="none"/>
              </w:rPr>
              <w:t>）</w:t>
            </w:r>
            <w:r>
              <w:rPr>
                <w:rFonts w:hint="eastAsia" w:ascii="宋体" w:hAnsi="宋体" w:eastAsia="宋体" w:cs="宋体"/>
                <w:i w:val="0"/>
                <w:iCs w:val="0"/>
                <w:caps w:val="0"/>
                <w:color w:val="191919"/>
                <w:spacing w:val="0"/>
                <w:w w:val="100"/>
                <w:position w:val="0"/>
                <w:sz w:val="24"/>
                <w:szCs w:val="24"/>
                <w:highlight w:val="none"/>
                <w:lang w:eastAsia="zh-CN"/>
              </w:rPr>
              <w:t>，</w:t>
            </w:r>
            <w:r>
              <w:rPr>
                <w:rFonts w:hint="eastAsia" w:ascii="宋体" w:hAnsi="宋体" w:eastAsia="宋体" w:cs="宋体"/>
                <w:i w:val="0"/>
                <w:iCs w:val="0"/>
                <w:caps w:val="0"/>
                <w:color w:val="191919"/>
                <w:spacing w:val="0"/>
                <w:w w:val="100"/>
                <w:position w:val="0"/>
                <w:sz w:val="24"/>
                <w:szCs w:val="24"/>
                <w:highlight w:val="none"/>
              </w:rPr>
              <w:t>其中</w:t>
            </w:r>
            <w:r>
              <w:rPr>
                <w:rFonts w:hint="eastAsia" w:ascii="宋体" w:hAnsi="宋体" w:eastAsia="宋体" w:cs="宋体"/>
                <w:i w:val="0"/>
                <w:iCs w:val="0"/>
                <w:caps w:val="0"/>
                <w:color w:val="191919"/>
                <w:spacing w:val="0"/>
                <w:w w:val="100"/>
                <w:position w:val="0"/>
                <w:sz w:val="24"/>
                <w:szCs w:val="24"/>
                <w:highlight w:val="none"/>
                <w:lang w:val="en-US" w:eastAsia="zh-CN"/>
              </w:rPr>
              <w:t>最高</w:t>
            </w:r>
            <w:r>
              <w:rPr>
                <w:rFonts w:hint="eastAsia" w:ascii="宋体" w:hAnsi="宋体" w:eastAsia="宋体" w:cs="宋体"/>
                <w:i w:val="0"/>
                <w:iCs w:val="0"/>
                <w:caps w:val="0"/>
                <w:color w:val="191919"/>
                <w:spacing w:val="0"/>
                <w:w w:val="100"/>
                <w:position w:val="0"/>
                <w:sz w:val="24"/>
                <w:szCs w:val="24"/>
                <w:highlight w:val="none"/>
              </w:rPr>
              <w:t>值为W</w:t>
            </w:r>
            <w:r>
              <w:rPr>
                <w:rFonts w:hint="eastAsia" w:ascii="宋体" w:hAnsi="宋体" w:cs="宋体"/>
                <w:i w:val="0"/>
                <w:iCs w:val="0"/>
                <w:caps w:val="0"/>
                <w:color w:val="191919"/>
                <w:spacing w:val="0"/>
                <w:w w:val="100"/>
                <w:position w:val="0"/>
                <w:sz w:val="24"/>
                <w:szCs w:val="24"/>
                <w:highlight w:val="none"/>
                <w:vertAlign w:val="subscript"/>
                <w:lang w:val="en-US" w:eastAsia="zh-CN"/>
              </w:rPr>
              <w:t>MAX</w:t>
            </w:r>
            <w:r>
              <w:rPr>
                <w:rFonts w:hint="eastAsia" w:ascii="宋体" w:hAnsi="宋体" w:eastAsia="宋体" w:cs="宋体"/>
                <w:i w:val="0"/>
                <w:iCs w:val="0"/>
                <w:caps w:val="0"/>
                <w:color w:val="191919"/>
                <w:spacing w:val="0"/>
                <w:w w:val="100"/>
                <w:position w:val="0"/>
                <w:sz w:val="24"/>
                <w:szCs w:val="24"/>
                <w:highlight w:val="none"/>
                <w:lang w:eastAsia="zh-CN"/>
              </w:rPr>
              <w:t>，</w:t>
            </w:r>
            <w:r>
              <w:rPr>
                <w:rFonts w:hint="eastAsia" w:ascii="宋体" w:hAnsi="宋体" w:eastAsia="宋体" w:cs="宋体"/>
                <w:i w:val="0"/>
                <w:iCs w:val="0"/>
                <w:caps w:val="0"/>
                <w:color w:val="191919"/>
                <w:spacing w:val="0"/>
                <w:w w:val="100"/>
                <w:position w:val="0"/>
                <w:sz w:val="24"/>
                <w:szCs w:val="24"/>
                <w:highlight w:val="none"/>
              </w:rPr>
              <w:t>投标人拟派项目经理信用得分：W</w:t>
            </w:r>
            <w:r>
              <w:rPr>
                <w:rFonts w:hint="eastAsia" w:ascii="宋体" w:hAnsi="宋体" w:eastAsia="宋体" w:cs="宋体"/>
                <w:i w:val="0"/>
                <w:iCs w:val="0"/>
                <w:caps w:val="0"/>
                <w:color w:val="191919"/>
                <w:spacing w:val="0"/>
                <w:w w:val="100"/>
                <w:position w:val="0"/>
                <w:sz w:val="24"/>
                <w:szCs w:val="24"/>
                <w:highlight w:val="none"/>
                <w:vertAlign w:val="subscript"/>
              </w:rPr>
              <w:t>i</w:t>
            </w:r>
            <w:r>
              <w:rPr>
                <w:rFonts w:hint="eastAsia" w:ascii="宋体" w:hAnsi="宋体" w:eastAsia="宋体" w:cs="宋体"/>
                <w:i w:val="0"/>
                <w:iCs w:val="0"/>
                <w:caps w:val="0"/>
                <w:color w:val="191919"/>
                <w:spacing w:val="0"/>
                <w:w w:val="100"/>
                <w:position w:val="0"/>
                <w:sz w:val="24"/>
                <w:szCs w:val="24"/>
                <w:highlight w:val="none"/>
              </w:rPr>
              <w:t>=5</w:t>
            </w:r>
            <w:r>
              <w:rPr>
                <w:rFonts w:hint="eastAsia" w:ascii="宋体" w:hAnsi="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W</w:t>
            </w:r>
            <w:r>
              <w:rPr>
                <w:rFonts w:hint="eastAsia" w:ascii="宋体" w:hAnsi="宋体" w:eastAsia="宋体" w:cs="宋体"/>
                <w:i w:val="0"/>
                <w:iCs w:val="0"/>
                <w:caps w:val="0"/>
                <w:color w:val="191919"/>
                <w:spacing w:val="0"/>
                <w:w w:val="100"/>
                <w:position w:val="0"/>
                <w:sz w:val="24"/>
                <w:szCs w:val="24"/>
                <w:highlight w:val="none"/>
                <w:vertAlign w:val="subscript"/>
              </w:rPr>
              <w:t>n</w:t>
            </w:r>
            <w:r>
              <w:rPr>
                <w:rFonts w:hint="eastAsia" w:ascii="宋体" w:hAnsi="宋体" w:eastAsia="宋体" w:cs="宋体"/>
                <w:i w:val="0"/>
                <w:iCs w:val="0"/>
                <w:caps w:val="0"/>
                <w:color w:val="191919"/>
                <w:spacing w:val="0"/>
                <w:w w:val="100"/>
                <w:position w:val="0"/>
                <w:sz w:val="24"/>
                <w:szCs w:val="24"/>
                <w:highlight w:val="none"/>
              </w:rPr>
              <w:t>/W</w:t>
            </w:r>
            <w:r>
              <w:rPr>
                <w:rFonts w:hint="eastAsia" w:ascii="宋体" w:hAnsi="宋体" w:eastAsia="宋体" w:cs="宋体"/>
                <w:i w:val="0"/>
                <w:iCs w:val="0"/>
                <w:caps w:val="0"/>
                <w:color w:val="191919"/>
                <w:spacing w:val="0"/>
                <w:w w:val="100"/>
                <w:position w:val="0"/>
                <w:sz w:val="24"/>
                <w:szCs w:val="24"/>
                <w:highlight w:val="none"/>
                <w:vertAlign w:val="subscript"/>
              </w:rPr>
              <w:t>MAX</w:t>
            </w:r>
          </w:p>
        </w:tc>
        <w:tc>
          <w:tcPr>
            <w:tcW w:w="1685"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86" w:type="dxa"/>
            <w:gridSpan w:val="9"/>
            <w:noWrap w:val="0"/>
            <w:tcMar>
              <w:left w:w="57" w:type="dxa"/>
              <w:right w:w="57" w:type="dxa"/>
            </w:tcMar>
            <w:vAlign w:val="center"/>
          </w:tcPr>
          <w:p>
            <w:pPr>
              <w:keepNext w:val="0"/>
              <w:keepLines w:val="0"/>
              <w:pageBreakBefore w:val="0"/>
              <w:kinsoku/>
              <w:wordWrap w:val="0"/>
              <w:overflowPunct/>
              <w:topLinePunct w:val="0"/>
              <w:bidi w:val="0"/>
              <w:spacing w:line="240" w:lineRule="auto"/>
              <w:jc w:val="left"/>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 xml:space="preserve">备注：备注：1.投标人综合得分=技术标得分+商务标得分+综合标得分。 </w:t>
            </w:r>
          </w:p>
          <w:p>
            <w:pPr>
              <w:keepNext w:val="0"/>
              <w:keepLines w:val="0"/>
              <w:pageBreakBefore w:val="0"/>
              <w:kinsoku/>
              <w:wordWrap w:val="0"/>
              <w:overflowPunct/>
              <w:topLinePunct w:val="0"/>
              <w:bidi w:val="0"/>
              <w:spacing w:line="240" w:lineRule="auto"/>
              <w:jc w:val="left"/>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 xml:space="preserve">2. 本办法计算过程及结果均保留小数点后三位。相同分值的可逐步向小数点后增加位数至不同为止。 </w:t>
            </w:r>
          </w:p>
          <w:p>
            <w:pPr>
              <w:keepNext w:val="0"/>
              <w:keepLines w:val="0"/>
              <w:pageBreakBefore w:val="0"/>
              <w:kinsoku/>
              <w:wordWrap w:val="0"/>
              <w:overflowPunct/>
              <w:topLinePunct w:val="0"/>
              <w:bidi w:val="0"/>
              <w:spacing w:line="240" w:lineRule="auto"/>
              <w:jc w:val="left"/>
              <w:textAlignment w:val="auto"/>
              <w:rPr>
                <w:rFonts w:hint="eastAsia" w:ascii="宋体" w:hAnsi="宋体" w:eastAsia="宋体" w:cs="宋体"/>
                <w:i w:val="0"/>
                <w:iCs w:val="0"/>
                <w:caps w:val="0"/>
                <w:color w:val="191919"/>
                <w:spacing w:val="0"/>
                <w:w w:val="100"/>
                <w:position w:val="0"/>
                <w:sz w:val="24"/>
                <w:szCs w:val="24"/>
                <w:highlight w:val="none"/>
                <w:lang w:val="en-US" w:eastAsia="zh-CN"/>
              </w:rPr>
            </w:pPr>
            <w:r>
              <w:rPr>
                <w:rFonts w:hint="eastAsia" w:ascii="宋体" w:hAnsi="宋体" w:eastAsia="宋体" w:cs="宋体"/>
                <w:i w:val="0"/>
                <w:iCs w:val="0"/>
                <w:caps w:val="0"/>
                <w:color w:val="191919"/>
                <w:spacing w:val="0"/>
                <w:w w:val="100"/>
                <w:position w:val="0"/>
                <w:sz w:val="24"/>
                <w:szCs w:val="24"/>
                <w:highlight w:val="none"/>
                <w:lang w:val="en-US" w:eastAsia="zh-CN"/>
              </w:rPr>
              <w:t>3. 企业既往项目人员在岗情况、企业信用、拟派项目经理信用从河南省建筑市场监管公共服务平台上提取，如在河南省建筑市场监管公共服务平台上提取的项目人员在岗情况、企业信用、拟派项目经理信用结果显示为空，则该项按零分计算。</w:t>
            </w:r>
          </w:p>
        </w:tc>
      </w:tr>
    </w:tbl>
    <w:p>
      <w:pPr>
        <w:rPr>
          <w:sz w:val="24"/>
          <w:szCs w:val="24"/>
          <w:highlight w:val="none"/>
        </w:rPr>
      </w:pPr>
    </w:p>
    <w:p>
      <w:pPr>
        <w:rPr>
          <w:rFonts w:hint="eastAsia" w:ascii="宋体" w:hAnsi="宋体" w:eastAsia="宋体" w:cs="宋体"/>
          <w:i w:val="0"/>
          <w:iCs w:val="0"/>
          <w:caps w:val="0"/>
          <w:color w:val="191919"/>
          <w:spacing w:val="0"/>
          <w:w w:val="100"/>
          <w:position w:val="0"/>
          <w:sz w:val="24"/>
          <w:szCs w:val="24"/>
          <w:highlight w:val="none"/>
          <w:shd w:val="clear" w:color="auto" w:fill="FFFFFF"/>
        </w:rPr>
      </w:pPr>
      <w:r>
        <w:rPr>
          <w:rFonts w:hint="eastAsia" w:ascii="宋体" w:hAnsi="宋体" w:eastAsia="宋体" w:cs="宋体"/>
          <w:i w:val="0"/>
          <w:iCs w:val="0"/>
          <w:caps w:val="0"/>
          <w:color w:val="191919"/>
          <w:spacing w:val="0"/>
          <w:w w:val="100"/>
          <w:position w:val="0"/>
          <w:sz w:val="24"/>
          <w:szCs w:val="24"/>
          <w:highlight w:val="none"/>
          <w:shd w:val="clear" w:color="auto" w:fill="FFFFFF"/>
        </w:rPr>
        <w:br w:type="page"/>
      </w:r>
    </w:p>
    <w:p>
      <w:pPr>
        <w:pStyle w:val="15"/>
        <w:keepNext w:val="0"/>
        <w:keepLines w:val="0"/>
        <w:pageBreakBefore w:val="0"/>
        <w:widowControl/>
        <w:kinsoku/>
        <w:wordWrap w:val="0"/>
        <w:overflowPunct/>
        <w:topLinePunct w:val="0"/>
        <w:bidi w:val="0"/>
        <w:spacing w:before="0" w:beforeAutospacing="0" w:after="0" w:afterAutospacing="0" w:line="240" w:lineRule="auto"/>
        <w:jc w:val="both"/>
        <w:textAlignment w:val="auto"/>
        <w:outlineLvl w:val="1"/>
        <w:rPr>
          <w:rFonts w:hint="default" w:ascii="宋体" w:hAnsi="宋体" w:eastAsia="宋体" w:cs="宋体"/>
          <w:b/>
          <w:bCs/>
          <w:i w:val="0"/>
          <w:iCs w:val="0"/>
          <w:caps w:val="0"/>
          <w:color w:val="191919"/>
          <w:spacing w:val="0"/>
          <w:w w:val="100"/>
          <w:position w:val="0"/>
          <w:sz w:val="24"/>
          <w:szCs w:val="24"/>
          <w:highlight w:val="none"/>
          <w:lang w:val="en-US" w:eastAsia="zh-CN"/>
        </w:rPr>
      </w:pPr>
      <w:bookmarkStart w:id="69" w:name="_Toc27979"/>
      <w:bookmarkStart w:id="70" w:name="_Toc15110"/>
      <w:r>
        <w:rPr>
          <w:rFonts w:hint="eastAsia" w:ascii="宋体" w:hAnsi="宋体" w:eastAsia="宋体" w:cs="宋体"/>
          <w:b/>
          <w:bCs/>
          <w:i w:val="0"/>
          <w:iCs w:val="0"/>
          <w:caps w:val="0"/>
          <w:color w:val="191919"/>
          <w:spacing w:val="0"/>
          <w:w w:val="100"/>
          <w:position w:val="0"/>
          <w:sz w:val="24"/>
          <w:szCs w:val="24"/>
          <w:highlight w:val="none"/>
          <w:lang w:val="en-US" w:eastAsia="zh-CN"/>
        </w:rPr>
        <w:t>附件</w:t>
      </w:r>
      <w:bookmarkEnd w:id="69"/>
      <w:r>
        <w:rPr>
          <w:rFonts w:hint="eastAsia" w:ascii="宋体" w:hAnsi="宋体" w:eastAsia="宋体" w:cs="宋体"/>
          <w:b/>
          <w:bCs/>
          <w:i w:val="0"/>
          <w:iCs w:val="0"/>
          <w:caps w:val="0"/>
          <w:color w:val="191919"/>
          <w:spacing w:val="0"/>
          <w:w w:val="100"/>
          <w:position w:val="0"/>
          <w:sz w:val="24"/>
          <w:szCs w:val="24"/>
          <w:highlight w:val="none"/>
          <w:lang w:val="en-US" w:eastAsia="zh-CN"/>
        </w:rPr>
        <w:t>1</w:t>
      </w:r>
      <w:bookmarkEnd w:id="70"/>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2"/>
        <w:rPr>
          <w:rFonts w:hint="eastAsia" w:ascii="宋体" w:hAnsi="宋体" w:eastAsia="宋体" w:cs="宋体"/>
          <w:i w:val="0"/>
          <w:iCs w:val="0"/>
          <w:caps w:val="0"/>
          <w:color w:val="191919"/>
          <w:spacing w:val="0"/>
          <w:w w:val="100"/>
          <w:position w:val="0"/>
          <w:sz w:val="24"/>
          <w:szCs w:val="24"/>
          <w:highlight w:val="none"/>
        </w:rPr>
      </w:pPr>
      <w:bookmarkStart w:id="71" w:name="_Toc21129"/>
      <w:r>
        <w:rPr>
          <w:rFonts w:hint="eastAsia" w:ascii="宋体" w:hAnsi="宋体" w:eastAsia="宋体" w:cs="宋体"/>
          <w:i w:val="0"/>
          <w:iCs w:val="0"/>
          <w:caps w:val="0"/>
          <w:color w:val="191919"/>
          <w:spacing w:val="0"/>
          <w:w w:val="100"/>
          <w:position w:val="0"/>
          <w:sz w:val="24"/>
          <w:szCs w:val="24"/>
          <w:highlight w:val="none"/>
        </w:rPr>
        <w:t>（一）评标基准价的计算</w:t>
      </w:r>
      <w:bookmarkEnd w:id="71"/>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1.有关定义：</w:t>
      </w:r>
    </w:p>
    <w:tbl>
      <w:tblPr>
        <w:tblStyle w:val="16"/>
        <w:tblW w:w="9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64"/>
        <w:gridCol w:w="2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X</w:t>
            </w:r>
            <w:r>
              <w:rPr>
                <w:rFonts w:hint="default" w:ascii="Cambria" w:hAnsi="Cambria" w:eastAsia="宋体" w:cs="Cambria"/>
                <w:i w:val="0"/>
                <w:iCs w:val="0"/>
                <w:color w:val="191919"/>
                <w:spacing w:val="0"/>
                <w:w w:val="100"/>
                <w:kern w:val="0"/>
                <w:position w:val="0"/>
                <w:sz w:val="24"/>
                <w:szCs w:val="24"/>
                <w:highlight w:val="none"/>
                <w:u w:val="none"/>
                <w:vertAlign w:val="subscript"/>
                <w:lang w:val="en-US" w:eastAsia="zh-CN" w:bidi="ar"/>
              </w:rPr>
              <w:t>i</w:t>
            </w:r>
            <w:r>
              <w:rPr>
                <w:rFonts w:hint="eastAsia" w:ascii="Cambria" w:hAnsi="Cambria" w:eastAsia="宋体" w:cs="Cambria"/>
                <w:i w:val="0"/>
                <w:iCs w:val="0"/>
                <w:color w:val="191919"/>
                <w:spacing w:val="0"/>
                <w:w w:val="100"/>
                <w:kern w:val="0"/>
                <w:position w:val="0"/>
                <w:sz w:val="24"/>
                <w:szCs w:val="24"/>
                <w:highlight w:val="none"/>
                <w:u w:val="none"/>
                <w:lang w:val="en-US" w:eastAsia="zh-CN" w:bidi="ar"/>
              </w:rPr>
              <w:t>，</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 xml:space="preserve"> i为1到N的整数值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有效投标报价的数量</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有效投标报价的算术平均值</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求和</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有效投标报价的标准差</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position w:val="0"/>
                <w:sz w:val="24"/>
                <w:szCs w:val="24"/>
                <w:highlight w:val="none"/>
                <w:u w:val="none"/>
              </w:rPr>
              <w:t>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变异系数</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参与评标基准价计算的有效投标报价范围的最大值（上限）</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参与评标基准价计算的有效投标报价范围的最小值（下限）</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确定参与评标基准价计算的有效投标报价范围的调整系数</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参与投标报价基准价计算去掉最高最低值的数量</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投标报价基准价</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分部分项工程项目清单综合单价的基准价</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Jf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措施项目费（不含安全文明施工措施费）的基准价</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Js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材料单价的基准价</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Jc</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2.投标报价基准价计算</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lang w:eastAsia="zh-CN"/>
        </w:rPr>
      </w:pPr>
      <w:r>
        <w:rPr>
          <w:rFonts w:hint="eastAsia" w:ascii="宋体" w:hAnsi="宋体" w:eastAsia="宋体" w:cs="宋体"/>
          <w:i w:val="0"/>
          <w:iCs w:val="0"/>
          <w:caps w:val="0"/>
          <w:color w:val="191919"/>
          <w:spacing w:val="0"/>
          <w:w w:val="100"/>
          <w:position w:val="0"/>
          <w:sz w:val="24"/>
          <w:szCs w:val="24"/>
          <w:highlight w:val="none"/>
        </w:rPr>
        <w:t>有效投标报价数据（</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X</w:t>
      </w:r>
      <w:r>
        <w:rPr>
          <w:rFonts w:hint="default" w:ascii="Cambria" w:hAnsi="Cambria" w:eastAsia="宋体" w:cs="Cambria"/>
          <w:i w:val="0"/>
          <w:iCs w:val="0"/>
          <w:color w:val="191919"/>
          <w:spacing w:val="0"/>
          <w:w w:val="100"/>
          <w:kern w:val="0"/>
          <w:position w:val="0"/>
          <w:sz w:val="24"/>
          <w:szCs w:val="24"/>
          <w:highlight w:val="none"/>
          <w:u w:val="none"/>
          <w:vertAlign w:val="subscript"/>
          <w:lang w:val="en-US" w:eastAsia="zh-CN" w:bidi="ar"/>
        </w:rPr>
        <w:t>1</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，X</w:t>
      </w:r>
      <w:r>
        <w:rPr>
          <w:rFonts w:hint="default" w:ascii="Cambria" w:hAnsi="Cambria" w:eastAsia="宋体" w:cs="Cambria"/>
          <w:i w:val="0"/>
          <w:iCs w:val="0"/>
          <w:color w:val="191919"/>
          <w:spacing w:val="0"/>
          <w:w w:val="100"/>
          <w:kern w:val="0"/>
          <w:position w:val="0"/>
          <w:sz w:val="24"/>
          <w:szCs w:val="24"/>
          <w:highlight w:val="none"/>
          <w:u w:val="none"/>
          <w:vertAlign w:val="subscript"/>
          <w:lang w:val="en-US" w:eastAsia="zh-CN" w:bidi="ar"/>
        </w:rPr>
        <w:t>2</w:t>
      </w:r>
      <w:r>
        <w:rPr>
          <w:rFonts w:hint="eastAsia" w:ascii="Cambria" w:hAnsi="Cambria" w:eastAsia="宋体" w:cs="Cambria"/>
          <w:i w:val="0"/>
          <w:iCs w:val="0"/>
          <w:color w:val="191919"/>
          <w:spacing w:val="0"/>
          <w:w w:val="100"/>
          <w:kern w:val="0"/>
          <w:position w:val="0"/>
          <w:sz w:val="24"/>
          <w:szCs w:val="24"/>
          <w:highlight w:val="none"/>
          <w:u w:val="none"/>
          <w:lang w:val="en-US" w:eastAsia="zh-CN" w:bidi="ar"/>
        </w:rPr>
        <w:t>，</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 xml:space="preserve"> X</w:t>
      </w:r>
      <w:r>
        <w:rPr>
          <w:rFonts w:hint="default" w:ascii="Cambria" w:hAnsi="Cambria" w:eastAsia="宋体" w:cs="Cambria"/>
          <w:i w:val="0"/>
          <w:iCs w:val="0"/>
          <w:color w:val="191919"/>
          <w:spacing w:val="0"/>
          <w:w w:val="100"/>
          <w:kern w:val="0"/>
          <w:position w:val="0"/>
          <w:sz w:val="24"/>
          <w:szCs w:val="24"/>
          <w:highlight w:val="none"/>
          <w:u w:val="none"/>
          <w:vertAlign w:val="subscript"/>
          <w:lang w:val="en-US" w:eastAsia="zh-CN" w:bidi="ar"/>
        </w:rPr>
        <w:t>3</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 xml:space="preserve"> ……X</w:t>
      </w:r>
      <w:r>
        <w:rPr>
          <w:rFonts w:hint="default" w:ascii="Cambria" w:hAnsi="Cambria" w:eastAsia="宋体" w:cs="Cambria"/>
          <w:i w:val="0"/>
          <w:iCs w:val="0"/>
          <w:color w:val="191919"/>
          <w:spacing w:val="0"/>
          <w:w w:val="100"/>
          <w:kern w:val="0"/>
          <w:position w:val="0"/>
          <w:sz w:val="24"/>
          <w:szCs w:val="24"/>
          <w:highlight w:val="none"/>
          <w:u w:val="none"/>
          <w:vertAlign w:val="subscript"/>
          <w:lang w:val="en-US" w:eastAsia="zh-CN" w:bidi="ar"/>
        </w:rPr>
        <w:t>n</w:t>
      </w:r>
      <w:r>
        <w:rPr>
          <w:rFonts w:hint="eastAsia" w:ascii="宋体" w:hAnsi="宋体" w:eastAsia="宋体" w:cs="宋体"/>
          <w:i w:val="0"/>
          <w:iCs w:val="0"/>
          <w:caps w:val="0"/>
          <w:color w:val="191919"/>
          <w:spacing w:val="0"/>
          <w:w w:val="100"/>
          <w:position w:val="0"/>
          <w:sz w:val="24"/>
          <w:szCs w:val="24"/>
          <w:highlight w:val="none"/>
        </w:rPr>
        <w:t>）</w:t>
      </w:r>
      <w:r>
        <w:rPr>
          <w:rFonts w:hint="eastAsia" w:ascii="宋体" w:hAnsi="宋体" w:eastAsia="宋体" w:cs="宋体"/>
          <w:i w:val="0"/>
          <w:iCs w:val="0"/>
          <w:caps w:val="0"/>
          <w:color w:val="191919"/>
          <w:spacing w:val="0"/>
          <w:w w:val="100"/>
          <w:position w:val="0"/>
          <w:sz w:val="24"/>
          <w:szCs w:val="24"/>
          <w:highlight w:val="none"/>
          <w:lang w:eastAsia="zh-CN"/>
        </w:rPr>
        <w:t>，</w:t>
      </w:r>
      <w:r>
        <w:rPr>
          <w:rFonts w:hint="eastAsia" w:ascii="宋体" w:hAnsi="宋体" w:eastAsia="宋体" w:cs="宋体"/>
          <w:i w:val="0"/>
          <w:iCs w:val="0"/>
          <w:caps w:val="0"/>
          <w:color w:val="191919"/>
          <w:spacing w:val="0"/>
          <w:w w:val="100"/>
          <w:position w:val="0"/>
          <w:sz w:val="24"/>
          <w:szCs w:val="24"/>
          <w:highlight w:val="none"/>
        </w:rPr>
        <w:t>其平均值为</w:t>
      </w:r>
      <w:r>
        <w:rPr>
          <w:rFonts w:hint="default" w:ascii="Calibri" w:hAnsi="Calibri" w:eastAsia="宋体" w:cs="Calibri"/>
          <w:i w:val="0"/>
          <w:iCs w:val="0"/>
          <w:caps w:val="0"/>
          <w:color w:val="191919"/>
          <w:spacing w:val="0"/>
          <w:w w:val="100"/>
          <w:position w:val="0"/>
          <w:sz w:val="24"/>
          <w:szCs w:val="24"/>
          <w:highlight w:val="none"/>
          <w:lang w:val="en-US" w:eastAsia="zh-CN"/>
        </w:rPr>
        <w:t>µ</w:t>
      </w:r>
      <w:r>
        <w:rPr>
          <w:rFonts w:hint="eastAsia" w:ascii="宋体" w:hAnsi="宋体" w:eastAsia="宋体" w:cs="宋体"/>
          <w:i w:val="0"/>
          <w:iCs w:val="0"/>
          <w:caps w:val="0"/>
          <w:color w:val="191919"/>
          <w:spacing w:val="0"/>
          <w:w w:val="100"/>
          <w:position w:val="0"/>
          <w:sz w:val="24"/>
          <w:szCs w:val="24"/>
          <w:highlight w:val="none"/>
          <w:lang w:eastAsia="zh-CN"/>
        </w:rPr>
        <w:t>，</w:t>
      </w:r>
    </w:p>
    <w:p>
      <w:pPr>
        <w:spacing w:line="360" w:lineRule="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spacing w:val="0"/>
          <w:w w:val="100"/>
          <w:position w:val="0"/>
          <w:sz w:val="24"/>
          <w:szCs w:val="24"/>
          <w:highlight w:val="none"/>
        </w:rPr>
        <w:drawing>
          <wp:inline distT="0" distB="0" distL="114300" distR="114300">
            <wp:extent cx="1036955" cy="454025"/>
            <wp:effectExtent l="0" t="0" r="444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1"/>
                    <a:srcRect r="2740"/>
                    <a:stretch>
                      <a:fillRect/>
                    </a:stretch>
                  </pic:blipFill>
                  <pic:spPr>
                    <a:xfrm>
                      <a:off x="0" y="0"/>
                      <a:ext cx="1036955" cy="454025"/>
                    </a:xfrm>
                    <a:prstGeom prst="rect">
                      <a:avLst/>
                    </a:prstGeom>
                    <a:noFill/>
                    <a:ln>
                      <a:noFill/>
                    </a:ln>
                  </pic:spPr>
                </pic:pic>
              </a:graphicData>
            </a:graphic>
          </wp:inline>
        </w:drawing>
      </w:r>
      <w:r>
        <w:rPr>
          <w:rFonts w:hint="eastAsia" w:ascii="宋体" w:hAnsi="宋体" w:eastAsia="宋体" w:cs="宋体"/>
          <w:i w:val="0"/>
          <w:iCs w:val="0"/>
          <w:caps w:val="0"/>
          <w:color w:val="191919"/>
          <w:spacing w:val="0"/>
          <w:w w:val="100"/>
          <w:position w:val="0"/>
          <w:sz w:val="24"/>
          <w:szCs w:val="24"/>
          <w:highlight w:val="none"/>
          <w:lang w:val="en-US" w:eastAsia="zh-CN"/>
        </w:rPr>
        <w:t>；其标准差为</w:t>
      </w:r>
      <w:r>
        <w:rPr>
          <w:rFonts w:hint="default" w:ascii="Calibri" w:hAnsi="Calibri" w:eastAsia="宋体" w:cs="Calibri"/>
          <w:i w:val="0"/>
          <w:iCs w:val="0"/>
          <w:color w:val="191919"/>
          <w:spacing w:val="0"/>
          <w:w w:val="100"/>
          <w:kern w:val="0"/>
          <w:position w:val="0"/>
          <w:sz w:val="24"/>
          <w:szCs w:val="24"/>
          <w:highlight w:val="none"/>
          <w:u w:val="none"/>
          <w:lang w:val="en-US" w:eastAsia="zh-CN" w:bidi="ar"/>
        </w:rPr>
        <w:t>σ</w:t>
      </w:r>
      <w:r>
        <w:rPr>
          <w:rFonts w:hint="eastAsia" w:ascii="宋体" w:hAnsi="宋体" w:eastAsia="宋体" w:cs="宋体"/>
          <w:i w:val="0"/>
          <w:iCs w:val="0"/>
          <w:color w:val="191919"/>
          <w:spacing w:val="0"/>
          <w:w w:val="100"/>
          <w:position w:val="0"/>
          <w:sz w:val="24"/>
          <w:szCs w:val="24"/>
          <w:highlight w:val="none"/>
          <w:u w:val="none"/>
          <w:lang w:eastAsia="zh-CN"/>
        </w:rPr>
        <w:t>，</w:t>
      </w:r>
      <w:r>
        <w:rPr>
          <w:rFonts w:hint="eastAsia" w:ascii="宋体" w:hAnsi="宋体" w:eastAsia="宋体" w:cs="宋体"/>
          <w:spacing w:val="0"/>
          <w:w w:val="100"/>
          <w:position w:val="0"/>
          <w:sz w:val="24"/>
          <w:szCs w:val="24"/>
          <w:highlight w:val="none"/>
        </w:rPr>
        <w:drawing>
          <wp:inline distT="0" distB="0" distL="114300" distR="114300">
            <wp:extent cx="1343025" cy="4921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2"/>
                    <a:stretch>
                      <a:fillRect/>
                    </a:stretch>
                  </pic:blipFill>
                  <pic:spPr>
                    <a:xfrm>
                      <a:off x="0" y="0"/>
                      <a:ext cx="1343025" cy="492125"/>
                    </a:xfrm>
                    <a:prstGeom prst="rect">
                      <a:avLst/>
                    </a:prstGeom>
                    <a:noFill/>
                    <a:ln>
                      <a:noFill/>
                    </a:ln>
                  </pic:spPr>
                </pic:pic>
              </a:graphicData>
            </a:graphic>
          </wp:inline>
        </w:drawing>
      </w:r>
      <w:r>
        <w:rPr>
          <w:rFonts w:hint="eastAsia" w:ascii="宋体" w:hAnsi="宋体" w:eastAsia="宋体" w:cs="宋体"/>
          <w:spacing w:val="0"/>
          <w:w w:val="100"/>
          <w:position w:val="0"/>
          <w:sz w:val="24"/>
          <w:szCs w:val="24"/>
          <w:highlight w:val="none"/>
          <w:lang w:eastAsia="zh-CN"/>
        </w:rPr>
        <w:t>；</w:t>
      </w:r>
      <w:r>
        <w:rPr>
          <w:rFonts w:hint="eastAsia" w:ascii="宋体" w:hAnsi="宋体" w:eastAsia="宋体" w:cs="宋体"/>
          <w:spacing w:val="0"/>
          <w:w w:val="100"/>
          <w:position w:val="0"/>
          <w:sz w:val="24"/>
          <w:szCs w:val="24"/>
          <w:highlight w:val="none"/>
          <w:lang w:val="en-US" w:eastAsia="zh-CN"/>
        </w:rPr>
        <w:t>标准差与平均数</w:t>
      </w:r>
      <w:r>
        <w:rPr>
          <w:rFonts w:hint="eastAsia" w:ascii="宋体" w:hAnsi="宋体" w:eastAsia="宋体" w:cs="宋体"/>
          <w:i w:val="0"/>
          <w:iCs w:val="0"/>
          <w:caps w:val="0"/>
          <w:color w:val="191919"/>
          <w:spacing w:val="0"/>
          <w:w w:val="100"/>
          <w:position w:val="0"/>
          <w:sz w:val="24"/>
          <w:szCs w:val="24"/>
          <w:highlight w:val="none"/>
        </w:rPr>
        <w:t>的比值为变异系数，记为</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Z</w:t>
      </w:r>
      <w:r>
        <w:rPr>
          <w:rFonts w:hint="eastAsia" w:ascii="Cambria" w:hAnsi="Cambria" w:eastAsia="宋体" w:cs="Cambria"/>
          <w:i w:val="0"/>
          <w:iCs w:val="0"/>
          <w:color w:val="191919"/>
          <w:spacing w:val="0"/>
          <w:w w:val="100"/>
          <w:kern w:val="0"/>
          <w:position w:val="0"/>
          <w:sz w:val="24"/>
          <w:szCs w:val="24"/>
          <w:highlight w:val="none"/>
          <w:u w:val="none"/>
          <w:lang w:val="en-US" w:eastAsia="zh-CN" w:bidi="ar"/>
        </w:rPr>
        <w:t>，</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Z=（σ/µ）×100%</w:t>
      </w:r>
      <w:r>
        <w:rPr>
          <w:rFonts w:hint="eastAsia" w:ascii="宋体" w:hAnsi="宋体" w:eastAsia="宋体" w:cs="宋体"/>
          <w:i w:val="0"/>
          <w:iCs w:val="0"/>
          <w:caps w:val="0"/>
          <w:color w:val="191919"/>
          <w:spacing w:val="0"/>
          <w:w w:val="100"/>
          <w:position w:val="0"/>
          <w:sz w:val="24"/>
          <w:szCs w:val="24"/>
          <w:highlight w:val="none"/>
          <w:lang w:eastAsia="zh-CN"/>
        </w:rPr>
        <w:t>；</w:t>
      </w:r>
      <w:r>
        <w:rPr>
          <w:rFonts w:hint="eastAsia" w:ascii="宋体" w:hAnsi="宋体" w:eastAsia="宋体" w:cs="宋体"/>
          <w:i w:val="0"/>
          <w:iCs w:val="0"/>
          <w:caps w:val="0"/>
          <w:color w:val="191919"/>
          <w:spacing w:val="0"/>
          <w:w w:val="100"/>
          <w:position w:val="0"/>
          <w:sz w:val="24"/>
          <w:szCs w:val="24"/>
          <w:highlight w:val="none"/>
        </w:rPr>
        <w:t>参与评标基准价计算的有效投标报价范围的最大值（上限</w:t>
      </w:r>
      <w:r>
        <w:rPr>
          <w:rFonts w:hint="eastAsia" w:ascii="宋体" w:hAnsi="宋体" w:eastAsia="宋体" w:cs="宋体"/>
          <w:i w:val="0"/>
          <w:iCs w:val="0"/>
          <w:caps w:val="0"/>
          <w:color w:val="191919"/>
          <w:spacing w:val="0"/>
          <w:w w:val="100"/>
          <w:position w:val="0"/>
          <w:sz w:val="24"/>
          <w:szCs w:val="24"/>
          <w:highlight w:val="none"/>
          <w:lang w:eastAsia="zh-CN"/>
        </w:rPr>
        <w:t>）</w:t>
      </w:r>
      <w:r>
        <w:rPr>
          <w:rFonts w:hint="eastAsia" w:ascii="宋体" w:hAnsi="宋体" w:eastAsia="宋体" w:cs="宋体"/>
          <w:i w:val="0"/>
          <w:iCs w:val="0"/>
          <w:caps w:val="0"/>
          <w:color w:val="191919"/>
          <w:spacing w:val="0"/>
          <w:w w:val="100"/>
          <w:position w:val="0"/>
          <w:sz w:val="24"/>
          <w:szCs w:val="24"/>
          <w:highlight w:val="none"/>
        </w:rPr>
        <w:t>确定为：</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MAX=µ+3×K×σ</w:t>
      </w:r>
      <w:r>
        <w:rPr>
          <w:rFonts w:hint="eastAsia" w:ascii="宋体" w:hAnsi="宋体" w:eastAsia="宋体" w:cs="宋体"/>
          <w:i w:val="0"/>
          <w:iCs w:val="0"/>
          <w:caps w:val="0"/>
          <w:color w:val="191919"/>
          <w:spacing w:val="0"/>
          <w:w w:val="100"/>
          <w:position w:val="0"/>
          <w:sz w:val="24"/>
          <w:szCs w:val="24"/>
          <w:highlight w:val="none"/>
          <w:lang w:eastAsia="zh-CN"/>
        </w:rPr>
        <w:t>，</w:t>
      </w:r>
      <w:r>
        <w:rPr>
          <w:rFonts w:hint="eastAsia" w:ascii="宋体" w:hAnsi="宋体" w:eastAsia="宋体" w:cs="宋体"/>
          <w:i w:val="0"/>
          <w:iCs w:val="0"/>
          <w:caps w:val="0"/>
          <w:color w:val="191919"/>
          <w:spacing w:val="0"/>
          <w:w w:val="100"/>
          <w:position w:val="0"/>
          <w:sz w:val="24"/>
          <w:szCs w:val="24"/>
          <w:highlight w:val="none"/>
        </w:rPr>
        <w:t>最小值（下限）为：</w:t>
      </w:r>
      <w:r>
        <w:rPr>
          <w:rFonts w:hint="eastAsia" w:ascii="Cambria" w:hAnsi="Cambria" w:eastAsia="宋体" w:cs="Cambria"/>
          <w:i w:val="0"/>
          <w:iCs w:val="0"/>
          <w:color w:val="191919"/>
          <w:spacing w:val="0"/>
          <w:w w:val="100"/>
          <w:kern w:val="0"/>
          <w:position w:val="0"/>
          <w:sz w:val="24"/>
          <w:szCs w:val="24"/>
          <w:highlight w:val="none"/>
          <w:u w:val="none"/>
          <w:lang w:val="en-US" w:eastAsia="zh-CN" w:bidi="ar"/>
        </w:rPr>
        <w:t>MIN=µ-2</w:t>
      </w:r>
      <w:r>
        <w:rPr>
          <w:rFonts w:hint="default" w:ascii="Cambria" w:hAnsi="Cambria" w:eastAsia="宋体" w:cs="Cambria"/>
          <w:i w:val="0"/>
          <w:iCs w:val="0"/>
          <w:color w:val="191919"/>
          <w:spacing w:val="0"/>
          <w:w w:val="100"/>
          <w:kern w:val="0"/>
          <w:position w:val="0"/>
          <w:sz w:val="24"/>
          <w:szCs w:val="24"/>
          <w:highlight w:val="none"/>
          <w:u w:val="none"/>
          <w:lang w:val="en-US" w:eastAsia="zh-CN" w:bidi="ar"/>
        </w:rPr>
        <w:t>×K×σ</w:t>
      </w:r>
      <w:r>
        <w:rPr>
          <w:rFonts w:hint="eastAsia" w:ascii="宋体" w:hAnsi="宋体" w:eastAsia="宋体" w:cs="宋体"/>
          <w:i w:val="0"/>
          <w:iCs w:val="0"/>
          <w:color w:val="191919"/>
          <w:spacing w:val="0"/>
          <w:w w:val="100"/>
          <w:position w:val="0"/>
          <w:sz w:val="24"/>
          <w:szCs w:val="24"/>
          <w:highlight w:val="none"/>
          <w:u w:val="none"/>
          <w:lang w:eastAsia="zh-CN"/>
        </w:rPr>
        <w:t>；</w:t>
      </w:r>
      <w:r>
        <w:rPr>
          <w:rFonts w:hint="eastAsia" w:ascii="宋体" w:hAnsi="宋体" w:eastAsia="宋体" w:cs="宋体"/>
          <w:i w:val="0"/>
          <w:iCs w:val="0"/>
          <w:caps w:val="0"/>
          <w:color w:val="191919"/>
          <w:spacing w:val="0"/>
          <w:w w:val="100"/>
          <w:position w:val="0"/>
          <w:sz w:val="24"/>
          <w:szCs w:val="24"/>
          <w:highlight w:val="none"/>
        </w:rPr>
        <w:t>在此范围内的有效投标报价参与评标基准价的计算。</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lang w:eastAsia="zh-CN"/>
        </w:rPr>
      </w:pPr>
      <w:r>
        <w:rPr>
          <w:rFonts w:hint="eastAsia" w:ascii="宋体" w:hAnsi="宋体" w:eastAsia="宋体" w:cs="宋体"/>
          <w:i w:val="0"/>
          <w:iCs w:val="0"/>
          <w:caps w:val="0"/>
          <w:color w:val="191919"/>
          <w:spacing w:val="0"/>
          <w:w w:val="100"/>
          <w:position w:val="0"/>
          <w:sz w:val="24"/>
          <w:szCs w:val="24"/>
          <w:highlight w:val="none"/>
        </w:rPr>
        <w:t>K值的取值为</w:t>
      </w:r>
      <w:r>
        <w:rPr>
          <w:rFonts w:hint="eastAsia" w:ascii="宋体" w:hAnsi="宋体" w:eastAsia="宋体" w:cs="宋体"/>
          <w:i w:val="0"/>
          <w:iCs w:val="0"/>
          <w:caps w:val="0"/>
          <w:color w:val="191919"/>
          <w:spacing w:val="0"/>
          <w:w w:val="100"/>
          <w:position w:val="0"/>
          <w:sz w:val="24"/>
          <w:szCs w:val="24"/>
          <w:highlight w:val="none"/>
          <w:lang w:eastAsia="zh-CN"/>
        </w:rPr>
        <w:t>：</w:t>
      </w:r>
    </w:p>
    <w:tbl>
      <w:tblPr>
        <w:tblStyle w:val="16"/>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2"/>
        <w:gridCol w:w="2331"/>
        <w:gridCol w:w="1107"/>
        <w:gridCol w:w="1085"/>
        <w:gridCol w:w="193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序号</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Z范围</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K值</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Z范围</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K值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1</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Z</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6%</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Z</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2</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10%</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Z</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0.15</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4%</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Z</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3</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8%</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Z</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0.2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2%</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Z</w:t>
            </w:r>
            <w:r>
              <w:rPr>
                <w:rFonts w:hint="eastAsia" w:ascii="宋体" w:hAnsi="宋体" w:cs="宋体"/>
                <w:i w:val="0"/>
                <w:iCs w:val="0"/>
                <w:color w:val="191919"/>
                <w:spacing w:val="0"/>
                <w:w w:val="100"/>
                <w:kern w:val="0"/>
                <w:position w:val="0"/>
                <w:sz w:val="24"/>
                <w:szCs w:val="24"/>
                <w:highlight w:val="none"/>
                <w:u w:val="none"/>
                <w:lang w:val="en-US" w:eastAsia="zh-CN" w:bidi="ar"/>
              </w:rPr>
              <w:t>＞</w:t>
            </w:r>
            <w:r>
              <w:rPr>
                <w:rFonts w:hint="eastAsia" w:ascii="宋体" w:hAnsi="宋体" w:eastAsia="宋体" w:cs="宋体"/>
                <w:i w:val="0"/>
                <w:iCs w:val="0"/>
                <w:color w:val="191919"/>
                <w:spacing w:val="0"/>
                <w:w w:val="100"/>
                <w:kern w:val="0"/>
                <w:position w:val="0"/>
                <w:sz w:val="24"/>
                <w:szCs w:val="24"/>
                <w:highlight w:val="none"/>
                <w:u w:val="none"/>
                <w:lang w:val="en-US" w:eastAsia="zh-CN" w:bidi="ar"/>
              </w:rPr>
              <w:t>0%</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0.35</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投标报价基准价计算规则见下表。</w:t>
      </w:r>
    </w:p>
    <w:tbl>
      <w:tblPr>
        <w:tblStyle w:val="16"/>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0"/>
        <w:gridCol w:w="5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有效投标报价在MAX、MIN范围内（含MAX、MIN值）的个数</w:t>
            </w:r>
          </w:p>
        </w:tc>
        <w:tc>
          <w:tcPr>
            <w:tcW w:w="5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投标报价基准价J的计算方法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个数＜3</w:t>
            </w:r>
          </w:p>
        </w:tc>
        <w:tc>
          <w:tcPr>
            <w:tcW w:w="5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所有有效投标报价（不受MAX、MIN范围的限制）的算术平均值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3≤个数≤6</w:t>
            </w:r>
          </w:p>
        </w:tc>
        <w:tc>
          <w:tcPr>
            <w:tcW w:w="5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在MAX、MIN范围内的所有有效投标报价的算术平均值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jc w:val="center"/>
        </w:trPr>
        <w:tc>
          <w:tcPr>
            <w:tcW w:w="3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个数＞6</w:t>
            </w:r>
          </w:p>
        </w:tc>
        <w:tc>
          <w:tcPr>
            <w:tcW w:w="5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pacing w:val="0"/>
                <w:w w:val="100"/>
                <w:position w:val="0"/>
                <w:sz w:val="24"/>
                <w:szCs w:val="24"/>
                <w:highlight w:val="none"/>
                <w:u w:val="none"/>
              </w:rPr>
            </w:pPr>
            <w:r>
              <w:rPr>
                <w:rFonts w:hint="eastAsia" w:ascii="宋体" w:hAnsi="宋体" w:eastAsia="宋体" w:cs="宋体"/>
                <w:i w:val="0"/>
                <w:iCs w:val="0"/>
                <w:color w:val="000000"/>
                <w:spacing w:val="0"/>
                <w:w w:val="100"/>
                <w:kern w:val="0"/>
                <w:position w:val="0"/>
                <w:sz w:val="24"/>
                <w:szCs w:val="24"/>
                <w:highlight w:val="none"/>
                <w:u w:val="none"/>
                <w:lang w:val="en-US" w:eastAsia="zh-CN" w:bidi="ar"/>
              </w:rPr>
              <w:t>在MAX、MIN范围内的所有有效投标报价去掉M个最高报价和M个最低报价后的算术平均值，M为有效投标报价在MAX、MIN范围内的个数÷4后向下取整的整数值</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上述参与评标基准价计算的有效投标报价，均不含规费、安全文明施工措施费、暂列金额、专业工程暂估价和税金。</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3.分部分项工程项目清单综合单价基准价、措施项目费（不含安全文明施工措施费）基准价、材料单价基准价是所有有效投标报价中相应项目的算术平均值。</w:t>
      </w:r>
    </w:p>
    <w:tbl>
      <w:tblPr>
        <w:tblStyle w:val="16"/>
        <w:tblW w:w="91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02"/>
        <w:gridCol w:w="5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3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基准价分类</w:t>
            </w:r>
          </w:p>
        </w:tc>
        <w:tc>
          <w:tcPr>
            <w:tcW w:w="5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基准价计算方法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3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分部分项工程项目清单综合单价基准价Jf</w:t>
            </w:r>
          </w:p>
        </w:tc>
        <w:tc>
          <w:tcPr>
            <w:tcW w:w="5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有效投标报价中的分部分项工程项目清单综合单价的算术平均值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3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措施项目费（不含安全文明施工措施费）基准价Js</w:t>
            </w:r>
          </w:p>
        </w:tc>
        <w:tc>
          <w:tcPr>
            <w:tcW w:w="5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有效投标报价中的措施项目费的算术平均值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3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材料单价基准价Jc</w:t>
            </w:r>
          </w:p>
        </w:tc>
        <w:tc>
          <w:tcPr>
            <w:tcW w:w="5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有效投标报价中的材料单价的算术平均值</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2"/>
        <w:rPr>
          <w:rFonts w:hint="eastAsia" w:ascii="宋体" w:hAnsi="宋体" w:eastAsia="宋体" w:cs="宋体"/>
          <w:i w:val="0"/>
          <w:iCs w:val="0"/>
          <w:caps w:val="0"/>
          <w:color w:val="191919"/>
          <w:spacing w:val="0"/>
          <w:w w:val="100"/>
          <w:position w:val="0"/>
          <w:sz w:val="24"/>
          <w:szCs w:val="24"/>
          <w:highlight w:val="none"/>
        </w:rPr>
      </w:pPr>
      <w:bookmarkStart w:id="72" w:name="_Toc23178"/>
      <w:r>
        <w:rPr>
          <w:rFonts w:hint="eastAsia" w:ascii="宋体" w:hAnsi="宋体" w:eastAsia="宋体" w:cs="宋体"/>
          <w:i w:val="0"/>
          <w:iCs w:val="0"/>
          <w:caps w:val="0"/>
          <w:color w:val="191919"/>
          <w:spacing w:val="0"/>
          <w:w w:val="100"/>
          <w:position w:val="0"/>
          <w:sz w:val="24"/>
          <w:szCs w:val="24"/>
          <w:highlight w:val="none"/>
        </w:rPr>
        <w:t>（二）评审计分</w:t>
      </w:r>
      <w:bookmarkEnd w:id="72"/>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1.有关定义：</w:t>
      </w:r>
    </w:p>
    <w:tbl>
      <w:tblPr>
        <w:tblStyle w:val="16"/>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2"/>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商务标总得分</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投标报价评审得分</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分部分项工程项目清单综合单价评审得分</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FB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措施项目费（不含安全文明施工措施费）评审得分</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材料单价评审得分</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宋体" w:cs="Cambria"/>
                <w:i w:val="0"/>
                <w:iCs w:val="0"/>
                <w:color w:val="191919"/>
                <w:spacing w:val="0"/>
                <w:w w:val="100"/>
                <w:position w:val="0"/>
                <w:sz w:val="24"/>
                <w:szCs w:val="24"/>
                <w:highlight w:val="none"/>
                <w:u w:val="none"/>
              </w:rPr>
            </w:pPr>
            <w:r>
              <w:rPr>
                <w:rFonts w:hint="default" w:ascii="Cambria" w:hAnsi="Cambria" w:eastAsia="宋体" w:cs="Cambria"/>
                <w:i w:val="0"/>
                <w:iCs w:val="0"/>
                <w:color w:val="191919"/>
                <w:spacing w:val="0"/>
                <w:w w:val="100"/>
                <w:kern w:val="0"/>
                <w:position w:val="0"/>
                <w:sz w:val="24"/>
                <w:szCs w:val="24"/>
                <w:highlight w:val="none"/>
                <w:u w:val="none"/>
                <w:lang w:val="en-US" w:eastAsia="zh-CN" w:bidi="ar"/>
              </w:rPr>
              <w:t>FD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偏差率</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宋体" w:cs="Cambria"/>
                <w:i w:val="0"/>
                <w:iCs w:val="0"/>
                <w:color w:val="191919"/>
                <w:spacing w:val="0"/>
                <w:w w:val="100"/>
                <w:position w:val="0"/>
                <w:sz w:val="24"/>
                <w:szCs w:val="24"/>
                <w:highlight w:val="none"/>
                <w:u w:val="none"/>
                <w:lang w:val="en-US" w:eastAsia="zh-CN"/>
              </w:rPr>
            </w:pPr>
            <w:r>
              <w:rPr>
                <w:rFonts w:hint="default" w:ascii="Cambria" w:hAnsi="Cambria" w:eastAsia="宋体" w:cs="Cambria"/>
                <w:i w:val="0"/>
                <w:iCs w:val="0"/>
                <w:color w:val="191919"/>
                <w:spacing w:val="0"/>
                <w:w w:val="100"/>
                <w:position w:val="0"/>
                <w:sz w:val="24"/>
                <w:szCs w:val="24"/>
                <w:highlight w:val="none"/>
                <w:u w:val="none"/>
              </w:rPr>
              <w:t>α</w:t>
            </w:r>
            <w:r>
              <w:rPr>
                <w:rFonts w:hint="default" w:ascii="Cambria" w:hAnsi="Cambria" w:eastAsia="宋体" w:cs="Cambria"/>
                <w:i w:val="0"/>
                <w:iCs w:val="0"/>
                <w:color w:val="191919"/>
                <w:spacing w:val="0"/>
                <w:w w:val="100"/>
                <w:position w:val="0"/>
                <w:sz w:val="24"/>
                <w:szCs w:val="24"/>
                <w:highlight w:val="none"/>
                <w:u w:val="none"/>
                <w:vertAlign w:val="subscript"/>
                <w:lang w:val="en-US" w:eastAsia="zh-CN"/>
              </w:rPr>
              <w:t>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pacing w:val="0"/>
                <w:w w:val="100"/>
                <w:position w:val="0"/>
                <w:sz w:val="24"/>
                <w:szCs w:val="24"/>
                <w:highlight w:val="none"/>
                <w:u w:val="none"/>
              </w:rPr>
            </w:pPr>
            <w:r>
              <w:rPr>
                <w:rFonts w:hint="eastAsia" w:ascii="宋体" w:hAnsi="宋体" w:eastAsia="宋体" w:cs="宋体"/>
                <w:i w:val="0"/>
                <w:iCs w:val="0"/>
                <w:color w:val="191919"/>
                <w:spacing w:val="0"/>
                <w:w w:val="100"/>
                <w:kern w:val="0"/>
                <w:position w:val="0"/>
                <w:sz w:val="24"/>
                <w:szCs w:val="24"/>
                <w:highlight w:val="none"/>
                <w:u w:val="none"/>
                <w:lang w:val="en-US" w:eastAsia="zh-CN" w:bidi="ar"/>
              </w:rPr>
              <w:t>最低价偏差率</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Cambria" w:hAnsi="Cambria" w:eastAsia="宋体" w:cs="Cambria"/>
                <w:i w:val="0"/>
                <w:iCs w:val="0"/>
                <w:color w:val="191919"/>
                <w:spacing w:val="0"/>
                <w:w w:val="100"/>
                <w:position w:val="0"/>
                <w:sz w:val="24"/>
                <w:szCs w:val="24"/>
                <w:highlight w:val="none"/>
                <w:u w:val="none"/>
                <w:lang w:val="en-US" w:eastAsia="zh-CN"/>
              </w:rPr>
            </w:pPr>
            <w:r>
              <w:rPr>
                <w:rFonts w:hint="default" w:ascii="Cambria" w:hAnsi="Cambria" w:eastAsia="宋体" w:cs="Cambria"/>
                <w:i w:val="0"/>
                <w:iCs w:val="0"/>
                <w:color w:val="191919"/>
                <w:spacing w:val="0"/>
                <w:w w:val="100"/>
                <w:position w:val="0"/>
                <w:sz w:val="24"/>
                <w:szCs w:val="24"/>
                <w:highlight w:val="none"/>
                <w:u w:val="none"/>
              </w:rPr>
              <w:t>β</w:t>
            </w:r>
            <w:r>
              <w:rPr>
                <w:rFonts w:hint="default" w:ascii="Cambria" w:hAnsi="Cambria" w:eastAsia="宋体" w:cs="Cambria"/>
                <w:i w:val="0"/>
                <w:iCs w:val="0"/>
                <w:color w:val="191919"/>
                <w:spacing w:val="0"/>
                <w:w w:val="100"/>
                <w:position w:val="0"/>
                <w:sz w:val="24"/>
                <w:szCs w:val="24"/>
                <w:highlight w:val="none"/>
                <w:u w:val="none"/>
                <w:vertAlign w:val="subscript"/>
                <w:lang w:val="en-US" w:eastAsia="zh-CN"/>
              </w:rPr>
              <w:t>FA</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2.商务标得分等于下列4项得分之和。</w:t>
      </w:r>
    </w:p>
    <w:tbl>
      <w:tblPr>
        <w:tblStyle w:val="16"/>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
        <w:gridCol w:w="5019"/>
        <w:gridCol w:w="1108"/>
        <w:gridCol w:w="2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序号</w:t>
            </w:r>
          </w:p>
        </w:tc>
        <w:tc>
          <w:tcPr>
            <w:tcW w:w="5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项目</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分值</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评审得分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1</w:t>
            </w:r>
          </w:p>
        </w:tc>
        <w:tc>
          <w:tcPr>
            <w:tcW w:w="5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投标报价评审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30</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30</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FA</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2</w:t>
            </w:r>
          </w:p>
        </w:tc>
        <w:tc>
          <w:tcPr>
            <w:tcW w:w="5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分部分项工程项目清单综合单价评审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10</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10</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FB</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3</w:t>
            </w:r>
          </w:p>
        </w:tc>
        <w:tc>
          <w:tcPr>
            <w:tcW w:w="5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措施项目费（不含安全文明施工措施费）评审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5</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FC</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4</w:t>
            </w:r>
          </w:p>
        </w:tc>
        <w:tc>
          <w:tcPr>
            <w:tcW w:w="501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材料单价评审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5</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5</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FD</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50</w:t>
            </w:r>
          </w:p>
        </w:tc>
        <w:tc>
          <w:tcPr>
            <w:tcW w:w="2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F=FA+FB+FC+FD</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3.投标报价的评审，共计30分。</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偏差率</w:t>
      </w:r>
      <w:r>
        <w:rPr>
          <w:rFonts w:hint="eastAsia" w:ascii="宋体" w:hAnsi="宋体" w:eastAsia="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（投标人有效投标报价-投标报价基准价）/ 投标报价基准价；</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计分规则见下表。</w:t>
      </w:r>
    </w:p>
    <w:tbl>
      <w:tblPr>
        <w:tblStyle w:val="16"/>
        <w:tblW w:w="9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1170"/>
        <w:gridCol w:w="4291"/>
        <w:gridCol w:w="2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偏差率</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满足条件</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计分</w:t>
            </w:r>
            <w:r>
              <w:rPr>
                <w:rFonts w:hint="default" w:ascii="Cambria" w:hAnsi="Cambria" w:eastAsia="宋体" w:cs="Cambria"/>
                <w:i w:val="0"/>
                <w:iCs w:val="0"/>
                <w:color w:val="191919"/>
                <w:kern w:val="0"/>
                <w:sz w:val="24"/>
                <w:szCs w:val="24"/>
                <w:highlight w:val="none"/>
                <w:u w:val="none"/>
                <w:lang w:val="en-US" w:eastAsia="zh-CN" w:bidi="ar"/>
              </w:rPr>
              <w:t>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1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α</w:t>
            </w:r>
            <w:r>
              <w:rPr>
                <w:rStyle w:val="25"/>
                <w:rFonts w:hint="default" w:ascii="Cambria" w:hAnsi="Cambria" w:cs="Cambria"/>
                <w:sz w:val="24"/>
                <w:szCs w:val="24"/>
                <w:highlight w:val="none"/>
                <w:lang w:val="en-US" w:eastAsia="zh-CN" w:bidi="ar"/>
              </w:rPr>
              <w:t>FA</w:t>
            </w:r>
            <w:r>
              <w:rPr>
                <w:rStyle w:val="26"/>
                <w:rFonts w:hint="default" w:ascii="Cambria" w:hAnsi="Cambria" w:cs="Cambria"/>
                <w:sz w:val="24"/>
                <w:szCs w:val="24"/>
                <w:highlight w:val="none"/>
                <w:lang w:val="en-US" w:eastAsia="zh-CN" w:bidi="ar"/>
              </w:rPr>
              <w:t>=0</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FA=</w:t>
            </w:r>
            <w:r>
              <w:rPr>
                <w:rFonts w:hint="eastAsia" w:ascii="宋体" w:hAnsi="宋体" w:eastAsia="宋体" w:cs="宋体"/>
                <w:i w:val="0"/>
                <w:iCs w:val="0"/>
                <w:color w:val="191919"/>
                <w:kern w:val="0"/>
                <w:sz w:val="24"/>
                <w:szCs w:val="24"/>
                <w:highlight w:val="none"/>
                <w:u w:val="none"/>
                <w:lang w:val="en-US" w:eastAsia="zh-CN" w:bidi="ar"/>
              </w:rPr>
              <w:t>满分</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宋体" w:cs="Cambria"/>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FA=30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α</w:t>
            </w:r>
            <w:r>
              <w:rPr>
                <w:rStyle w:val="25"/>
                <w:rFonts w:hint="default" w:ascii="Cambria" w:hAnsi="Cambria" w:cs="Cambria"/>
                <w:sz w:val="24"/>
                <w:szCs w:val="24"/>
                <w:highlight w:val="none"/>
                <w:lang w:val="en-US" w:eastAsia="zh-CN" w:bidi="ar"/>
              </w:rPr>
              <w:t>FA</w:t>
            </w:r>
            <w:r>
              <w:rPr>
                <w:rStyle w:val="26"/>
                <w:rFonts w:hint="default" w:ascii="Cambria" w:hAnsi="Cambria" w:cs="Cambria"/>
                <w:sz w:val="24"/>
                <w:szCs w:val="24"/>
                <w:highlight w:val="none"/>
                <w:lang w:val="en-US" w:eastAsia="zh-CN" w:bidi="ar"/>
              </w:rPr>
              <w:t>&lt;0</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偏差率</w:t>
            </w:r>
            <w:r>
              <w:rPr>
                <w:rStyle w:val="27"/>
                <w:sz w:val="24"/>
                <w:szCs w:val="24"/>
                <w:highlight w:val="none"/>
                <w:lang w:val="en-US" w:eastAsia="zh-CN" w:bidi="ar"/>
              </w:rPr>
              <w:t>α</w:t>
            </w:r>
            <w:r>
              <w:rPr>
                <w:rStyle w:val="25"/>
                <w:sz w:val="24"/>
                <w:szCs w:val="24"/>
                <w:highlight w:val="none"/>
                <w:lang w:val="en-US" w:eastAsia="zh-CN" w:bidi="ar"/>
              </w:rPr>
              <w:t>FA</w:t>
            </w:r>
            <w:r>
              <w:rPr>
                <w:rStyle w:val="26"/>
                <w:sz w:val="24"/>
                <w:szCs w:val="24"/>
                <w:highlight w:val="none"/>
                <w:lang w:val="en-US" w:eastAsia="zh-CN" w:bidi="ar"/>
              </w:rPr>
              <w:t>每减少1%时，在满分30分上减扣1分；以此类推，减扣至0为止。</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宋体" w:cs="Cambria"/>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FA=30-|</w:t>
            </w:r>
            <w:r>
              <w:rPr>
                <w:rStyle w:val="27"/>
                <w:rFonts w:hint="default" w:ascii="Cambria" w:hAnsi="Cambria" w:cs="Cambria"/>
                <w:sz w:val="24"/>
                <w:szCs w:val="24"/>
                <w:highlight w:val="none"/>
                <w:lang w:val="en-US" w:eastAsia="zh-CN" w:bidi="ar"/>
              </w:rPr>
              <w:t>α</w:t>
            </w:r>
            <w:r>
              <w:rPr>
                <w:rStyle w:val="25"/>
                <w:rFonts w:hint="default" w:ascii="Cambria" w:hAnsi="Cambria" w:cs="Cambria"/>
                <w:sz w:val="24"/>
                <w:szCs w:val="24"/>
                <w:highlight w:val="none"/>
                <w:lang w:val="en-US" w:eastAsia="zh-CN" w:bidi="ar"/>
              </w:rPr>
              <w:t>FA</w:t>
            </w:r>
            <w:r>
              <w:rPr>
                <w:rStyle w:val="26"/>
                <w:rFonts w:hint="default" w:ascii="Cambria" w:hAnsi="Cambria" w:cs="Cambria"/>
                <w:sz w:val="24"/>
                <w:szCs w:val="24"/>
                <w:highlight w:val="none"/>
                <w:lang w:val="en-US" w:eastAsia="zh-CN" w:bidi="ar"/>
              </w:rPr>
              <w:t>|×100×1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α</w:t>
            </w:r>
            <w:r>
              <w:rPr>
                <w:rStyle w:val="25"/>
                <w:rFonts w:hint="default" w:ascii="Cambria" w:hAnsi="Cambria" w:cs="Cambria"/>
                <w:sz w:val="24"/>
                <w:szCs w:val="24"/>
                <w:highlight w:val="none"/>
                <w:lang w:val="en-US" w:eastAsia="zh-CN" w:bidi="ar"/>
              </w:rPr>
              <w:t>FA</w:t>
            </w:r>
            <w:r>
              <w:rPr>
                <w:rStyle w:val="26"/>
                <w:rFonts w:hint="default" w:ascii="Cambria" w:hAnsi="Cambria" w:cs="Cambria"/>
                <w:sz w:val="24"/>
                <w:szCs w:val="24"/>
                <w:highlight w:val="none"/>
                <w:lang w:val="en-US" w:eastAsia="zh-CN" w:bidi="ar"/>
              </w:rPr>
              <w:t>&gt;0</w:t>
            </w:r>
          </w:p>
        </w:tc>
        <w:tc>
          <w:tcPr>
            <w:tcW w:w="4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偏差率</w:t>
            </w:r>
            <w:r>
              <w:rPr>
                <w:rStyle w:val="27"/>
                <w:sz w:val="24"/>
                <w:szCs w:val="24"/>
                <w:highlight w:val="none"/>
                <w:lang w:val="en-US" w:eastAsia="zh-CN" w:bidi="ar"/>
              </w:rPr>
              <w:t>α</w:t>
            </w:r>
            <w:r>
              <w:rPr>
                <w:rStyle w:val="25"/>
                <w:sz w:val="24"/>
                <w:szCs w:val="24"/>
                <w:highlight w:val="none"/>
                <w:lang w:val="en-US" w:eastAsia="zh-CN" w:bidi="ar"/>
              </w:rPr>
              <w:t>FA</w:t>
            </w:r>
            <w:r>
              <w:rPr>
                <w:rFonts w:hint="eastAsia" w:ascii="宋体" w:hAnsi="宋体" w:eastAsia="宋体" w:cs="宋体"/>
                <w:i w:val="0"/>
                <w:iCs w:val="0"/>
                <w:color w:val="191919"/>
                <w:kern w:val="0"/>
                <w:sz w:val="24"/>
                <w:szCs w:val="24"/>
                <w:highlight w:val="none"/>
                <w:u w:val="none"/>
                <w:lang w:val="en-US" w:eastAsia="zh-CN" w:bidi="ar"/>
              </w:rPr>
              <w:t>每增加1%时，在满分30分上减扣2分；以此类推，减扣至0为止。</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宋体" w:cs="Cambria"/>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FA=30-|</w:t>
            </w:r>
            <w:r>
              <w:rPr>
                <w:rStyle w:val="27"/>
                <w:rFonts w:hint="default" w:ascii="Cambria" w:hAnsi="Cambria" w:cs="Cambria"/>
                <w:sz w:val="24"/>
                <w:szCs w:val="24"/>
                <w:highlight w:val="none"/>
                <w:lang w:val="en-US" w:eastAsia="zh-CN" w:bidi="ar"/>
              </w:rPr>
              <w:t>α</w:t>
            </w:r>
            <w:r>
              <w:rPr>
                <w:rStyle w:val="25"/>
                <w:rFonts w:hint="default" w:ascii="Cambria" w:hAnsi="Cambria" w:cs="Cambria"/>
                <w:sz w:val="24"/>
                <w:szCs w:val="24"/>
                <w:highlight w:val="none"/>
                <w:lang w:val="en-US" w:eastAsia="zh-CN" w:bidi="ar"/>
              </w:rPr>
              <w:t>FA</w:t>
            </w:r>
            <w:r>
              <w:rPr>
                <w:rStyle w:val="26"/>
                <w:rFonts w:hint="default" w:ascii="Cambria" w:hAnsi="Cambria" w:cs="Cambria"/>
                <w:sz w:val="24"/>
                <w:szCs w:val="24"/>
                <w:highlight w:val="none"/>
                <w:lang w:val="en-US" w:eastAsia="zh-CN" w:bidi="ar"/>
              </w:rPr>
              <w:t>|×100×2</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注：表中的</w:t>
      </w:r>
      <w:r>
        <w:rPr>
          <w:rFonts w:hint="default" w:ascii="Cambria" w:hAnsi="Cambria" w:eastAsia="宋体" w:cs="Cambria"/>
          <w:i w:val="0"/>
          <w:iCs w:val="0"/>
          <w:color w:val="191919"/>
          <w:kern w:val="0"/>
          <w:sz w:val="24"/>
          <w:szCs w:val="24"/>
          <w:highlight w:val="none"/>
          <w:u w:val="none"/>
          <w:lang w:val="en-US" w:eastAsia="zh-CN" w:bidi="ar"/>
        </w:rPr>
        <w:t>|</w:t>
      </w:r>
      <w:r>
        <w:rPr>
          <w:rStyle w:val="27"/>
          <w:rFonts w:hint="default" w:ascii="Cambria" w:hAnsi="Cambria" w:cs="Cambria"/>
          <w:sz w:val="24"/>
          <w:szCs w:val="24"/>
          <w:highlight w:val="none"/>
          <w:lang w:val="en-US" w:eastAsia="zh-CN" w:bidi="ar"/>
        </w:rPr>
        <w:t>α</w:t>
      </w:r>
      <w:r>
        <w:rPr>
          <w:rStyle w:val="25"/>
          <w:rFonts w:hint="default" w:ascii="Cambria" w:hAnsi="Cambria" w:cs="Cambria"/>
          <w:sz w:val="24"/>
          <w:szCs w:val="24"/>
          <w:highlight w:val="none"/>
          <w:lang w:val="en-US" w:eastAsia="zh-CN" w:bidi="ar"/>
        </w:rPr>
        <w:t>FA</w:t>
      </w:r>
      <w:r>
        <w:rPr>
          <w:rStyle w:val="26"/>
          <w:rFonts w:hint="default" w:ascii="Cambria" w:hAnsi="Cambria" w:cs="Cambria"/>
          <w:sz w:val="24"/>
          <w:szCs w:val="24"/>
          <w:highlight w:val="none"/>
          <w:lang w:val="en-US" w:eastAsia="zh-CN" w:bidi="ar"/>
        </w:rPr>
        <w:t>|</w:t>
      </w:r>
      <w:r>
        <w:rPr>
          <w:rFonts w:hint="eastAsia" w:ascii="宋体" w:hAnsi="宋体" w:eastAsia="宋体" w:cs="宋体"/>
          <w:i w:val="0"/>
          <w:iCs w:val="0"/>
          <w:caps w:val="0"/>
          <w:color w:val="191919"/>
          <w:spacing w:val="0"/>
          <w:w w:val="100"/>
          <w:position w:val="0"/>
          <w:sz w:val="24"/>
          <w:szCs w:val="24"/>
          <w:highlight w:val="none"/>
        </w:rPr>
        <w:t>为取绝对值函数。</w:t>
      </w:r>
      <w:r>
        <w:rPr>
          <w:rFonts w:hint="default" w:ascii="Cambria" w:hAnsi="Cambria" w:eastAsia="宋体" w:cs="Cambria"/>
          <w:i w:val="0"/>
          <w:iCs w:val="0"/>
          <w:caps w:val="0"/>
          <w:color w:val="191919"/>
          <w:spacing w:val="0"/>
          <w:w w:val="100"/>
          <w:position w:val="0"/>
          <w:sz w:val="24"/>
          <w:szCs w:val="24"/>
          <w:highlight w:val="none"/>
        </w:rPr>
        <w:t>FA</w:t>
      </w:r>
      <w:r>
        <w:rPr>
          <w:rFonts w:hint="eastAsia" w:ascii="宋体" w:hAnsi="宋体" w:eastAsia="宋体" w:cs="宋体"/>
          <w:i w:val="0"/>
          <w:iCs w:val="0"/>
          <w:caps w:val="0"/>
          <w:color w:val="191919"/>
          <w:spacing w:val="0"/>
          <w:w w:val="100"/>
          <w:position w:val="0"/>
          <w:sz w:val="24"/>
          <w:szCs w:val="24"/>
          <w:highlight w:val="none"/>
        </w:rPr>
        <w:t>分值数据保留小数点后三位。</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4.分部分项工程项目清单综合单价评审，共计10分。计分规则见下表。</w:t>
      </w:r>
    </w:p>
    <w:tbl>
      <w:tblPr>
        <w:tblStyle w:val="16"/>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28"/>
        <w:gridCol w:w="3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分部分项工程项目清单综合单价</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P为分部分项工程项目清单综合单价项数总数，R为计分系数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在分部分项工程项目清单综合单价基准价95%-103%（不含95%和含103%）内的项数E</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FB</w:t>
            </w:r>
            <w:r>
              <w:rPr>
                <w:rFonts w:hint="eastAsia" w:ascii="Cambria" w:hAnsi="Cambria" w:eastAsia="Cambria" w:cs="Cambria"/>
                <w:i w:val="0"/>
                <w:iCs w:val="0"/>
                <w:color w:val="191919"/>
                <w:kern w:val="0"/>
                <w:sz w:val="24"/>
                <w:szCs w:val="24"/>
                <w:highlight w:val="none"/>
                <w:u w:val="none"/>
                <w:lang w:val="en-US" w:eastAsia="zh-CN" w:bidi="ar"/>
              </w:rPr>
              <w:t>1</w:t>
            </w:r>
            <w:r>
              <w:rPr>
                <w:rFonts w:hint="default" w:ascii="Cambria" w:hAnsi="Cambria" w:eastAsia="Cambria" w:cs="Cambria"/>
                <w:i w:val="0"/>
                <w:iCs w:val="0"/>
                <w:color w:val="191919"/>
                <w:kern w:val="0"/>
                <w:sz w:val="24"/>
                <w:szCs w:val="24"/>
                <w:highlight w:val="none"/>
                <w:u w:val="none"/>
                <w:lang w:val="en-US" w:eastAsia="zh-CN" w:bidi="ar"/>
              </w:rPr>
              <w:t>=10</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E</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R</w:t>
            </w:r>
            <w:r>
              <w:rPr>
                <w:rFonts w:hint="default" w:ascii="Cambria" w:hAnsi="Cambria" w:eastAsia="Cambria" w:cs="Cambria"/>
                <w:i w:val="0"/>
                <w:iCs w:val="0"/>
                <w:color w:val="191919"/>
                <w:kern w:val="0"/>
                <w:sz w:val="24"/>
                <w:szCs w:val="24"/>
                <w:highlight w:val="none"/>
                <w:u w:val="none"/>
                <w:vertAlign w:val="subscript"/>
                <w:lang w:val="en-US" w:eastAsia="zh-CN" w:bidi="ar"/>
              </w:rPr>
              <w:t>1</w:t>
            </w:r>
            <w:r>
              <w:rPr>
                <w:rFonts w:hint="default" w:ascii="Cambria" w:hAnsi="Cambria" w:eastAsia="Cambria" w:cs="Cambria"/>
                <w:i w:val="0"/>
                <w:iCs w:val="0"/>
                <w:color w:val="191919"/>
                <w:kern w:val="0"/>
                <w:sz w:val="24"/>
                <w:szCs w:val="24"/>
                <w:highlight w:val="none"/>
                <w:u w:val="none"/>
                <w:lang w:val="en-US" w:eastAsia="zh-CN" w:bidi="ar"/>
              </w:rPr>
              <w:t>/P</w:t>
            </w:r>
            <w:r>
              <w:rPr>
                <w:rFonts w:hint="eastAsia" w:ascii="Cambria" w:hAnsi="Cambria" w:eastAsia="Cambria" w:cs="Cambria"/>
                <w:i w:val="0"/>
                <w:iCs w:val="0"/>
                <w:color w:val="191919"/>
                <w:kern w:val="0"/>
                <w:sz w:val="24"/>
                <w:szCs w:val="24"/>
                <w:highlight w:val="none"/>
                <w:u w:val="none"/>
                <w:lang w:val="en-US" w:eastAsia="zh-CN" w:bidi="ar"/>
              </w:rPr>
              <w:t>，</w:t>
            </w:r>
            <w:r>
              <w:rPr>
                <w:rFonts w:hint="eastAsia" w:ascii="宋体" w:hAnsi="宋体" w:eastAsia="宋体" w:cs="宋体"/>
                <w:i w:val="0"/>
                <w:iCs w:val="0"/>
                <w:color w:val="191919"/>
                <w:kern w:val="0"/>
                <w:sz w:val="24"/>
                <w:szCs w:val="24"/>
                <w:highlight w:val="none"/>
                <w:u w:val="none"/>
                <w:lang w:val="en-US" w:eastAsia="zh-CN" w:bidi="ar"/>
              </w:rPr>
              <w:t>其中计分系数</w:t>
            </w:r>
            <w:r>
              <w:rPr>
                <w:rFonts w:hint="default" w:ascii="Cambria" w:hAnsi="Cambria" w:eastAsia="Cambria" w:cs="Cambria"/>
                <w:i w:val="0"/>
                <w:iCs w:val="0"/>
                <w:color w:val="191919"/>
                <w:kern w:val="0"/>
                <w:sz w:val="24"/>
                <w:szCs w:val="24"/>
                <w:highlight w:val="none"/>
                <w:u w:val="none"/>
                <w:lang w:val="en-US" w:eastAsia="zh-CN" w:bidi="ar"/>
              </w:rPr>
              <w:t>R</w:t>
            </w:r>
            <w:r>
              <w:rPr>
                <w:rFonts w:hint="default" w:ascii="Cambria" w:hAnsi="Cambria" w:eastAsia="Cambria" w:cs="Cambria"/>
                <w:i w:val="0"/>
                <w:iCs w:val="0"/>
                <w:color w:val="191919"/>
                <w:kern w:val="0"/>
                <w:sz w:val="24"/>
                <w:szCs w:val="24"/>
                <w:highlight w:val="none"/>
                <w:u w:val="none"/>
                <w:vertAlign w:val="subscript"/>
                <w:lang w:val="en-US" w:eastAsia="zh-CN" w:bidi="ar"/>
              </w:rPr>
              <w:t>1</w:t>
            </w:r>
            <w:r>
              <w:rPr>
                <w:rFonts w:hint="default" w:ascii="Cambria" w:hAnsi="Cambria" w:eastAsia="Cambria" w:cs="Cambria"/>
                <w:i w:val="0"/>
                <w:iCs w:val="0"/>
                <w:color w:val="191919"/>
                <w:kern w:val="0"/>
                <w:sz w:val="24"/>
                <w:szCs w:val="24"/>
                <w:highlight w:val="none"/>
                <w:u w:val="none"/>
                <w:lang w:val="en-US" w:eastAsia="zh-CN" w:bidi="ar"/>
              </w:rPr>
              <w:t>=</w:t>
            </w:r>
            <w:r>
              <w:rPr>
                <w:rFonts w:hint="eastAsia" w:ascii="Cambria" w:hAnsi="Cambria" w:eastAsia="Cambria" w:cs="Cambria"/>
                <w:i w:val="0"/>
                <w:iCs w:val="0"/>
                <w:color w:val="191919"/>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在分部分项工程项目清单综合单价基准价93%-95%（含93%和95%）内的项数H</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FB2=10</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H</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R</w:t>
            </w:r>
            <w:r>
              <w:rPr>
                <w:rFonts w:hint="default" w:ascii="Cambria" w:hAnsi="Cambria" w:eastAsia="Cambria" w:cs="Cambria"/>
                <w:i w:val="0"/>
                <w:iCs w:val="0"/>
                <w:color w:val="191919"/>
                <w:kern w:val="0"/>
                <w:sz w:val="24"/>
                <w:szCs w:val="24"/>
                <w:highlight w:val="none"/>
                <w:u w:val="none"/>
                <w:vertAlign w:val="subscript"/>
                <w:lang w:val="en-US" w:eastAsia="zh-CN" w:bidi="ar"/>
              </w:rPr>
              <w:t>2</w:t>
            </w:r>
            <w:r>
              <w:rPr>
                <w:rFonts w:hint="default" w:ascii="Cambria" w:hAnsi="Cambria" w:eastAsia="Cambria" w:cs="Cambria"/>
                <w:i w:val="0"/>
                <w:iCs w:val="0"/>
                <w:color w:val="191919"/>
                <w:kern w:val="0"/>
                <w:sz w:val="24"/>
                <w:szCs w:val="24"/>
                <w:highlight w:val="none"/>
                <w:u w:val="none"/>
                <w:lang w:val="en-US" w:eastAsia="zh-CN" w:bidi="ar"/>
              </w:rPr>
              <w:t>/P</w:t>
            </w:r>
            <w:r>
              <w:rPr>
                <w:rFonts w:hint="eastAsia" w:ascii="Cambria" w:hAnsi="Cambria" w:eastAsia="Cambria" w:cs="Cambria"/>
                <w:i w:val="0"/>
                <w:iCs w:val="0"/>
                <w:color w:val="191919"/>
                <w:kern w:val="0"/>
                <w:sz w:val="24"/>
                <w:szCs w:val="24"/>
                <w:highlight w:val="none"/>
                <w:u w:val="none"/>
                <w:lang w:val="en-US" w:eastAsia="zh-CN" w:bidi="ar"/>
              </w:rPr>
              <w:t>，</w:t>
            </w:r>
            <w:r>
              <w:rPr>
                <w:rFonts w:hint="eastAsia" w:ascii="宋体" w:hAnsi="宋体" w:eastAsia="宋体" w:cs="宋体"/>
                <w:i w:val="0"/>
                <w:iCs w:val="0"/>
                <w:color w:val="191919"/>
                <w:kern w:val="0"/>
                <w:sz w:val="24"/>
                <w:szCs w:val="24"/>
                <w:highlight w:val="none"/>
                <w:u w:val="none"/>
                <w:lang w:val="en-US" w:eastAsia="zh-CN" w:bidi="ar"/>
              </w:rPr>
              <w:t>其中计分系数</w:t>
            </w:r>
            <w:r>
              <w:rPr>
                <w:rFonts w:hint="default" w:ascii="Cambria" w:hAnsi="Cambria" w:eastAsia="Cambria" w:cs="Cambria"/>
                <w:i w:val="0"/>
                <w:iCs w:val="0"/>
                <w:color w:val="191919"/>
                <w:kern w:val="0"/>
                <w:sz w:val="24"/>
                <w:szCs w:val="24"/>
                <w:highlight w:val="none"/>
                <w:u w:val="none"/>
                <w:lang w:val="en-US" w:eastAsia="zh-CN" w:bidi="ar"/>
              </w:rPr>
              <w:t>R</w:t>
            </w:r>
            <w:r>
              <w:rPr>
                <w:rFonts w:hint="default" w:ascii="Cambria" w:hAnsi="Cambria" w:eastAsia="Cambria" w:cs="Cambria"/>
                <w:i w:val="0"/>
                <w:iCs w:val="0"/>
                <w:color w:val="191919"/>
                <w:kern w:val="0"/>
                <w:sz w:val="24"/>
                <w:szCs w:val="24"/>
                <w:highlight w:val="none"/>
                <w:u w:val="none"/>
                <w:vertAlign w:val="subscript"/>
                <w:lang w:val="en-US" w:eastAsia="zh-CN" w:bidi="ar"/>
              </w:rPr>
              <w:t>2</w:t>
            </w:r>
            <w:r>
              <w:rPr>
                <w:rFonts w:hint="default" w:ascii="Cambria" w:hAnsi="Cambria" w:eastAsia="Cambria" w:cs="Cambria"/>
                <w:i w:val="0"/>
                <w:iCs w:val="0"/>
                <w:color w:val="191919"/>
                <w:kern w:val="0"/>
                <w:sz w:val="24"/>
                <w:szCs w:val="24"/>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低于分部分项工程项目清单综合单价基准价93%和高于分部分项工程项目清单综合单价基准价103%的项数</w:t>
            </w:r>
          </w:p>
        </w:tc>
        <w:tc>
          <w:tcPr>
            <w:tcW w:w="3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FB3=0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4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191919"/>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上述合计FB=FB1+FB2+FB3</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FB的最高分为10分</w:t>
            </w:r>
          </w:p>
        </w:tc>
      </w:tr>
    </w:tbl>
    <w:p>
      <w:pPr>
        <w:shd w:val="clear" w:color="auto" w:fill="auto"/>
        <w:rPr>
          <w:rFonts w:hint="eastAsia" w:ascii="宋体" w:hAnsi="宋体" w:eastAsia="宋体" w:cs="宋体"/>
          <w:vanish/>
          <w:spacing w:val="0"/>
          <w:w w:val="100"/>
          <w:position w:val="0"/>
          <w:sz w:val="24"/>
          <w:szCs w:val="24"/>
          <w:highlight w:val="none"/>
        </w:rPr>
      </w:pP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注：FB分值数据保留小数点后三位。</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5.措施项目费（不含安全文明施工措施费）的评审，共计5分。计分规则见下表。</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偏差率</w:t>
      </w:r>
      <w:r>
        <w:rPr>
          <w:rStyle w:val="27"/>
          <w:rFonts w:hint="default" w:ascii="Cambria" w:hAnsi="Cambria" w:cs="Cambria"/>
          <w:sz w:val="24"/>
          <w:szCs w:val="24"/>
          <w:highlight w:val="none"/>
          <w:lang w:val="en-US" w:eastAsia="zh-CN" w:bidi="ar"/>
        </w:rPr>
        <w:t>α</w:t>
      </w:r>
      <w:r>
        <w:rPr>
          <w:rStyle w:val="25"/>
          <w:rFonts w:hint="default" w:ascii="Cambria" w:hAnsi="Cambria" w:cs="Cambria"/>
          <w:sz w:val="24"/>
          <w:szCs w:val="24"/>
          <w:highlight w:val="none"/>
          <w:lang w:val="en-US" w:eastAsia="zh-CN" w:bidi="ar"/>
        </w:rPr>
        <w:t>F</w:t>
      </w:r>
      <w:r>
        <w:rPr>
          <w:rStyle w:val="25"/>
          <w:rFonts w:hint="eastAsia" w:ascii="Cambria" w:hAnsi="Cambria" w:cs="Cambria"/>
          <w:sz w:val="24"/>
          <w:szCs w:val="24"/>
          <w:highlight w:val="none"/>
          <w:lang w:val="en-US" w:eastAsia="zh-CN" w:bidi="ar"/>
        </w:rPr>
        <w:t>C</w:t>
      </w:r>
      <w:r>
        <w:rPr>
          <w:rFonts w:hint="eastAsia" w:ascii="宋体" w:hAnsi="宋体" w:eastAsia="宋体" w:cs="宋体"/>
          <w:i w:val="0"/>
          <w:iCs w:val="0"/>
          <w:caps w:val="0"/>
          <w:color w:val="191919"/>
          <w:spacing w:val="0"/>
          <w:w w:val="100"/>
          <w:position w:val="0"/>
          <w:sz w:val="24"/>
          <w:szCs w:val="24"/>
          <w:highlight w:val="none"/>
        </w:rPr>
        <w:t>=（投标人措施项目费报价-措施项目费基准价）</w:t>
      </w:r>
      <w:r>
        <w:rPr>
          <w:rFonts w:hint="eastAsia" w:ascii="宋体" w:hAnsi="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措施项目费基准价</w:t>
      </w:r>
      <w:r>
        <w:rPr>
          <w:rFonts w:hint="eastAsia" w:ascii="宋体" w:hAnsi="宋体" w:cs="宋体"/>
          <w:i w:val="0"/>
          <w:iCs w:val="0"/>
          <w:caps w:val="0"/>
          <w:color w:val="191919"/>
          <w:spacing w:val="0"/>
          <w:w w:val="100"/>
          <w:position w:val="0"/>
          <w:sz w:val="24"/>
          <w:szCs w:val="24"/>
          <w:highlight w:val="none"/>
          <w:lang w:val="en-US" w:eastAsia="zh-CN"/>
        </w:rPr>
        <w:t>×</w:t>
      </w:r>
      <w:r>
        <w:rPr>
          <w:rFonts w:hint="eastAsia" w:ascii="宋体" w:hAnsi="宋体" w:eastAsia="宋体" w:cs="宋体"/>
          <w:i w:val="0"/>
          <w:iCs w:val="0"/>
          <w:caps w:val="0"/>
          <w:color w:val="191919"/>
          <w:spacing w:val="0"/>
          <w:w w:val="100"/>
          <w:position w:val="0"/>
          <w:sz w:val="24"/>
          <w:szCs w:val="24"/>
          <w:highlight w:val="none"/>
        </w:rPr>
        <w:t>100%</w:t>
      </w:r>
    </w:p>
    <w:tbl>
      <w:tblPr>
        <w:tblStyle w:val="16"/>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3"/>
        <w:gridCol w:w="1213"/>
        <w:gridCol w:w="3102"/>
        <w:gridCol w:w="3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偏差率</w:t>
            </w:r>
            <w:r>
              <w:rPr>
                <w:rFonts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满足条件</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计分</w:t>
            </w:r>
            <w:r>
              <w:rPr>
                <w:rFonts w:hint="default" w:ascii="Cambria" w:hAnsi="Cambria" w:eastAsia="宋体" w:cs="Cambria"/>
                <w:i w:val="0"/>
                <w:iCs w:val="0"/>
                <w:color w:val="191919"/>
                <w:kern w:val="0"/>
                <w:sz w:val="24"/>
                <w:szCs w:val="24"/>
                <w:highlight w:val="none"/>
                <w:u w:val="none"/>
                <w:lang w:val="en-US" w:eastAsia="zh-CN" w:bidi="ar"/>
              </w:rPr>
              <w:t>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0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=O</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=基础分</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&lt;0</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偏差率</w:t>
            </w:r>
            <w:r>
              <w:rPr>
                <w:rFonts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每减少1 %时，在基础分上加0.1分；以此类推，最高加至5分为止。</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w:t>
            </w:r>
            <w:r>
              <w:rPr>
                <w:rStyle w:val="28"/>
                <w:sz w:val="24"/>
                <w:szCs w:val="24"/>
                <w:highlight w:val="none"/>
                <w:lang w:val="en-US" w:eastAsia="zh-CN" w:bidi="ar"/>
              </w:rPr>
              <w:t>C=3+|</w:t>
            </w:r>
            <w:r>
              <w:rPr>
                <w:rFonts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Style w:val="28"/>
                <w:sz w:val="24"/>
                <w:szCs w:val="24"/>
                <w:highlight w:val="none"/>
                <w:lang w:val="en-US" w:eastAsia="zh-CN" w:bidi="ar"/>
              </w:rPr>
              <w:t>|×100×0.1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&gt;0</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偏差率</w:t>
            </w:r>
            <w:r>
              <w:rPr>
                <w:rFonts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每增加1%时，在基础分上 减扣0.1分；以此类推，减扣至0为止。</w:t>
            </w: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w:t>
            </w:r>
            <w:r>
              <w:rPr>
                <w:rStyle w:val="28"/>
                <w:sz w:val="24"/>
                <w:szCs w:val="24"/>
                <w:highlight w:val="none"/>
                <w:lang w:val="en-US" w:eastAsia="zh-CN" w:bidi="ar"/>
              </w:rPr>
              <w:t>C=3-|</w:t>
            </w:r>
            <w:r>
              <w:rPr>
                <w:rFonts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Style w:val="28"/>
                <w:sz w:val="24"/>
                <w:szCs w:val="24"/>
                <w:highlight w:val="none"/>
                <w:lang w:val="en-US" w:eastAsia="zh-CN" w:bidi="ar"/>
              </w:rPr>
              <w:t>|×100×0.1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191919"/>
                <w:sz w:val="24"/>
                <w:szCs w:val="24"/>
                <w:highlight w:val="none"/>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191919"/>
                <w:sz w:val="24"/>
                <w:szCs w:val="24"/>
                <w:highlight w:val="none"/>
                <w:u w:val="none"/>
              </w:rPr>
            </w:pP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191919"/>
                <w:sz w:val="24"/>
                <w:szCs w:val="24"/>
                <w:highlight w:val="none"/>
                <w:u w:val="none"/>
              </w:rPr>
            </w:pPr>
          </w:p>
        </w:tc>
        <w:tc>
          <w:tcPr>
            <w:tcW w:w="3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default" w:ascii="Cambria" w:hAnsi="Cambria" w:eastAsia="宋体" w:cs="Cambria"/>
                <w:i w:val="0"/>
                <w:iCs w:val="0"/>
                <w:color w:val="191919"/>
                <w:kern w:val="0"/>
                <w:sz w:val="24"/>
                <w:szCs w:val="24"/>
                <w:highlight w:val="none"/>
                <w:u w:val="none"/>
                <w:lang w:val="en-US" w:eastAsia="zh-CN" w:bidi="ar"/>
              </w:rPr>
              <w:t>FC</w:t>
            </w:r>
            <w:r>
              <w:rPr>
                <w:rFonts w:hint="eastAsia" w:ascii="宋体" w:hAnsi="宋体" w:eastAsia="宋体" w:cs="宋体"/>
                <w:i w:val="0"/>
                <w:iCs w:val="0"/>
                <w:color w:val="191919"/>
                <w:kern w:val="0"/>
                <w:sz w:val="24"/>
                <w:szCs w:val="24"/>
                <w:highlight w:val="none"/>
                <w:u w:val="none"/>
                <w:lang w:val="en-US" w:eastAsia="zh-CN" w:bidi="ar"/>
              </w:rPr>
              <w:t>最高分为5分</w:t>
            </w:r>
          </w:p>
        </w:tc>
      </w:tr>
    </w:tbl>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注：表中的</w:t>
      </w:r>
      <w:r>
        <w:rPr>
          <w:rStyle w:val="28"/>
          <w:sz w:val="24"/>
          <w:szCs w:val="24"/>
          <w:highlight w:val="none"/>
          <w:lang w:val="en-US" w:eastAsia="zh-CN" w:bidi="ar"/>
        </w:rPr>
        <w:t>|</w:t>
      </w:r>
      <w:r>
        <w:rPr>
          <w:rFonts w:ascii="Cambria" w:hAnsi="Cambria" w:eastAsia="Cambria" w:cs="Cambria"/>
          <w:i w:val="0"/>
          <w:iCs w:val="0"/>
          <w:color w:val="191919"/>
          <w:kern w:val="0"/>
          <w:sz w:val="24"/>
          <w:szCs w:val="24"/>
          <w:highlight w:val="none"/>
          <w:u w:val="none"/>
          <w:lang w:val="en-US" w:eastAsia="zh-CN" w:bidi="ar"/>
        </w:rPr>
        <w:t>α</w:t>
      </w:r>
      <w:r>
        <w:rPr>
          <w:rFonts w:hint="default" w:ascii="Cambria" w:hAnsi="Cambria" w:eastAsia="Cambria" w:cs="Cambria"/>
          <w:i w:val="0"/>
          <w:iCs w:val="0"/>
          <w:color w:val="191919"/>
          <w:kern w:val="0"/>
          <w:sz w:val="24"/>
          <w:szCs w:val="24"/>
          <w:highlight w:val="none"/>
          <w:u w:val="none"/>
          <w:vertAlign w:val="subscript"/>
          <w:lang w:val="en-US" w:eastAsia="zh-CN" w:bidi="ar"/>
        </w:rPr>
        <w:t>FC</w:t>
      </w:r>
      <w:r>
        <w:rPr>
          <w:rStyle w:val="28"/>
          <w:sz w:val="24"/>
          <w:szCs w:val="24"/>
          <w:highlight w:val="none"/>
          <w:lang w:val="en-US" w:eastAsia="zh-CN" w:bidi="ar"/>
        </w:rPr>
        <w:t>|</w:t>
      </w:r>
      <w:r>
        <w:rPr>
          <w:rFonts w:hint="eastAsia" w:ascii="宋体" w:hAnsi="宋体" w:eastAsia="宋体" w:cs="宋体"/>
          <w:i w:val="0"/>
          <w:iCs w:val="0"/>
          <w:caps w:val="0"/>
          <w:color w:val="191919"/>
          <w:spacing w:val="0"/>
          <w:w w:val="100"/>
          <w:position w:val="0"/>
          <w:sz w:val="24"/>
          <w:szCs w:val="24"/>
          <w:highlight w:val="none"/>
        </w:rPr>
        <w:t>用为取绝对值函数。</w:t>
      </w:r>
      <w:r>
        <w:rPr>
          <w:rFonts w:hint="default" w:ascii="Cambria" w:hAnsi="Cambria" w:eastAsia="宋体" w:cs="Cambria"/>
          <w:i w:val="0"/>
          <w:iCs w:val="0"/>
          <w:caps w:val="0"/>
          <w:color w:val="191919"/>
          <w:spacing w:val="0"/>
          <w:w w:val="100"/>
          <w:position w:val="0"/>
          <w:sz w:val="24"/>
          <w:szCs w:val="24"/>
          <w:highlight w:val="none"/>
        </w:rPr>
        <w:t>FC</w:t>
      </w:r>
      <w:r>
        <w:rPr>
          <w:rFonts w:hint="eastAsia" w:ascii="宋体" w:hAnsi="宋体" w:eastAsia="宋体" w:cs="宋体"/>
          <w:i w:val="0"/>
          <w:iCs w:val="0"/>
          <w:caps w:val="0"/>
          <w:color w:val="191919"/>
          <w:spacing w:val="0"/>
          <w:w w:val="100"/>
          <w:position w:val="0"/>
          <w:sz w:val="24"/>
          <w:szCs w:val="24"/>
          <w:highlight w:val="none"/>
        </w:rPr>
        <w:t>分值数据保留小数点后三位。</w:t>
      </w:r>
    </w:p>
    <w:p>
      <w:pPr>
        <w:pStyle w:val="15"/>
        <w:keepNext w:val="0"/>
        <w:keepLines w:val="0"/>
        <w:pageBreakBefore w:val="0"/>
        <w:widowControl/>
        <w:kinsoku/>
        <w:wordWrap w:val="0"/>
        <w:overflowPunct/>
        <w:topLinePunct w:val="0"/>
        <w:bidi w:val="0"/>
        <w:spacing w:before="0" w:beforeAutospacing="0" w:after="0" w:afterAutospacing="0" w:line="360" w:lineRule="auto"/>
        <w:jc w:val="both"/>
        <w:textAlignment w:val="auto"/>
        <w:outlineLvl w:val="9"/>
        <w:rPr>
          <w:rFonts w:hint="eastAsia" w:ascii="宋体" w:hAnsi="宋体" w:eastAsia="宋体" w:cs="宋体"/>
          <w:i w:val="0"/>
          <w:iCs w:val="0"/>
          <w:caps w:val="0"/>
          <w:color w:val="191919"/>
          <w:spacing w:val="0"/>
          <w:w w:val="100"/>
          <w:position w:val="0"/>
          <w:sz w:val="24"/>
          <w:szCs w:val="24"/>
          <w:highlight w:val="none"/>
        </w:rPr>
      </w:pPr>
      <w:r>
        <w:rPr>
          <w:rFonts w:hint="eastAsia" w:ascii="宋体" w:hAnsi="宋体" w:eastAsia="宋体" w:cs="宋体"/>
          <w:i w:val="0"/>
          <w:iCs w:val="0"/>
          <w:caps w:val="0"/>
          <w:color w:val="191919"/>
          <w:spacing w:val="0"/>
          <w:w w:val="100"/>
          <w:position w:val="0"/>
          <w:sz w:val="24"/>
          <w:szCs w:val="24"/>
          <w:highlight w:val="none"/>
        </w:rPr>
        <w:t>6.材料单价的评审，共计5分。计分规则见下表。</w:t>
      </w:r>
    </w:p>
    <w:p>
      <w:pPr>
        <w:shd w:val="clear" w:color="auto" w:fill="auto"/>
        <w:rPr>
          <w:rFonts w:hint="eastAsia" w:ascii="宋体" w:hAnsi="宋体" w:eastAsia="宋体" w:cs="宋体"/>
          <w:vanish/>
          <w:spacing w:val="0"/>
          <w:w w:val="100"/>
          <w:position w:val="0"/>
          <w:sz w:val="24"/>
          <w:szCs w:val="24"/>
          <w:highlight w:val="none"/>
        </w:rPr>
      </w:pPr>
    </w:p>
    <w:tbl>
      <w:tblPr>
        <w:tblStyle w:val="16"/>
        <w:tblW w:w="9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40"/>
        <w:gridCol w:w="3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投标报价材料单价</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计分FD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Pd为工程量清单材料表中的材料总数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0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综合评估法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在材料单价基准价95%-103%（不含95%和含103%）内的项数Md</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FD</w:t>
            </w:r>
            <w:r>
              <w:rPr>
                <w:rFonts w:hint="eastAsia" w:ascii="Cambria" w:hAnsi="Cambria" w:eastAsia="Cambria" w:cs="Cambria"/>
                <w:i w:val="0"/>
                <w:iCs w:val="0"/>
                <w:color w:val="191919"/>
                <w:kern w:val="0"/>
                <w:sz w:val="24"/>
                <w:szCs w:val="24"/>
                <w:highlight w:val="none"/>
                <w:u w:val="none"/>
                <w:lang w:val="en-US" w:eastAsia="zh-CN" w:bidi="ar"/>
              </w:rPr>
              <w:t>1</w:t>
            </w:r>
            <w:r>
              <w:rPr>
                <w:rFonts w:hint="default" w:ascii="Cambria" w:hAnsi="Cambria" w:eastAsia="Cambria" w:cs="Cambria"/>
                <w:i w:val="0"/>
                <w:iCs w:val="0"/>
                <w:color w:val="191919"/>
                <w:kern w:val="0"/>
                <w:sz w:val="24"/>
                <w:szCs w:val="24"/>
                <w:highlight w:val="none"/>
                <w:u w:val="none"/>
                <w:lang w:val="en-US" w:eastAsia="zh-CN" w:bidi="ar"/>
              </w:rPr>
              <w:t>=5</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Md</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Rd</w:t>
            </w:r>
            <w:r>
              <w:rPr>
                <w:rFonts w:hint="default" w:ascii="Cambria" w:hAnsi="Cambria" w:eastAsia="Cambria" w:cs="Cambria"/>
                <w:i w:val="0"/>
                <w:iCs w:val="0"/>
                <w:color w:val="191919"/>
                <w:kern w:val="0"/>
                <w:sz w:val="24"/>
                <w:szCs w:val="24"/>
                <w:highlight w:val="none"/>
                <w:u w:val="none"/>
                <w:vertAlign w:val="subscript"/>
                <w:lang w:val="en-US" w:eastAsia="zh-CN" w:bidi="ar"/>
              </w:rPr>
              <w:t>1</w:t>
            </w:r>
            <w:r>
              <w:rPr>
                <w:rFonts w:hint="default" w:ascii="Cambria" w:hAnsi="Cambria" w:eastAsia="Cambria" w:cs="Cambria"/>
                <w:i w:val="0"/>
                <w:iCs w:val="0"/>
                <w:color w:val="191919"/>
                <w:kern w:val="0"/>
                <w:sz w:val="24"/>
                <w:szCs w:val="24"/>
                <w:highlight w:val="none"/>
                <w:u w:val="none"/>
                <w:lang w:val="en-US" w:eastAsia="zh-CN" w:bidi="ar"/>
              </w:rPr>
              <w:t>/Pd</w:t>
            </w:r>
            <w:r>
              <w:rPr>
                <w:rFonts w:hint="eastAsia" w:ascii="Cambria" w:hAnsi="Cambria" w:eastAsia="Cambria" w:cs="Cambria"/>
                <w:i w:val="0"/>
                <w:iCs w:val="0"/>
                <w:color w:val="191919"/>
                <w:kern w:val="0"/>
                <w:sz w:val="24"/>
                <w:szCs w:val="24"/>
                <w:highlight w:val="none"/>
                <w:u w:val="none"/>
                <w:lang w:val="en-US" w:eastAsia="zh-CN" w:bidi="ar"/>
              </w:rPr>
              <w:t>，</w:t>
            </w:r>
            <w:r>
              <w:rPr>
                <w:rFonts w:hint="eastAsia" w:ascii="宋体" w:hAnsi="宋体" w:eastAsia="宋体" w:cs="宋体"/>
                <w:i w:val="0"/>
                <w:iCs w:val="0"/>
                <w:color w:val="191919"/>
                <w:kern w:val="0"/>
                <w:sz w:val="24"/>
                <w:szCs w:val="24"/>
                <w:highlight w:val="none"/>
                <w:u w:val="none"/>
                <w:lang w:val="en-US" w:eastAsia="zh-CN" w:bidi="ar"/>
              </w:rPr>
              <w:t>其中计分系数</w:t>
            </w:r>
            <w:r>
              <w:rPr>
                <w:rFonts w:hint="default" w:ascii="Cambria" w:hAnsi="Cambria" w:eastAsia="Cambria" w:cs="Cambria"/>
                <w:i w:val="0"/>
                <w:iCs w:val="0"/>
                <w:color w:val="191919"/>
                <w:kern w:val="0"/>
                <w:sz w:val="24"/>
                <w:szCs w:val="24"/>
                <w:highlight w:val="none"/>
                <w:u w:val="none"/>
                <w:lang w:val="en-US" w:eastAsia="zh-CN" w:bidi="ar"/>
              </w:rPr>
              <w:t>Rd</w:t>
            </w:r>
            <w:r>
              <w:rPr>
                <w:rFonts w:hint="default" w:ascii="Cambria" w:hAnsi="Cambria" w:eastAsia="Cambria" w:cs="Cambria"/>
                <w:i w:val="0"/>
                <w:iCs w:val="0"/>
                <w:color w:val="191919"/>
                <w:kern w:val="0"/>
                <w:sz w:val="24"/>
                <w:szCs w:val="24"/>
                <w:highlight w:val="none"/>
                <w:u w:val="none"/>
                <w:vertAlign w:val="subscript"/>
                <w:lang w:val="en-US" w:eastAsia="zh-CN" w:bidi="ar"/>
              </w:rPr>
              <w:t>1</w:t>
            </w:r>
            <w:r>
              <w:rPr>
                <w:rFonts w:hint="default" w:ascii="Cambria" w:hAnsi="Cambria" w:eastAsia="Cambria" w:cs="Cambria"/>
                <w:i w:val="0"/>
                <w:iCs w:val="0"/>
                <w:color w:val="191919"/>
                <w:kern w:val="0"/>
                <w:sz w:val="24"/>
                <w:szCs w:val="24"/>
                <w:highlight w:val="none"/>
                <w:u w:val="none"/>
                <w:lang w:val="en-US" w:eastAsia="zh-CN" w:bidi="ar"/>
              </w:rPr>
              <w:t>=</w:t>
            </w:r>
            <w:r>
              <w:rPr>
                <w:rFonts w:hint="eastAsia" w:ascii="Cambria" w:hAnsi="Cambria" w:eastAsia="Cambria" w:cs="Cambria"/>
                <w:i w:val="0"/>
                <w:iCs w:val="0"/>
                <w:color w:val="191919"/>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在材料单价基准价93%-95%（含93%和95%）内的项数Nd</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FD2=5</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Nd</w:t>
            </w:r>
            <w:r>
              <w:rPr>
                <w:rStyle w:val="26"/>
                <w:rFonts w:hint="default" w:ascii="Cambria" w:hAnsi="Cambria" w:cs="Cambria"/>
                <w:sz w:val="24"/>
                <w:szCs w:val="24"/>
                <w:highlight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Rd</w:t>
            </w:r>
            <w:r>
              <w:rPr>
                <w:rFonts w:hint="default" w:ascii="Cambria" w:hAnsi="Cambria" w:eastAsia="Cambria" w:cs="Cambria"/>
                <w:i w:val="0"/>
                <w:iCs w:val="0"/>
                <w:color w:val="191919"/>
                <w:kern w:val="0"/>
                <w:sz w:val="24"/>
                <w:szCs w:val="24"/>
                <w:highlight w:val="none"/>
                <w:u w:val="none"/>
                <w:vertAlign w:val="subscript"/>
                <w:lang w:val="en-US" w:eastAsia="zh-CN" w:bidi="ar"/>
              </w:rPr>
              <w:t>2</w:t>
            </w:r>
            <w:r>
              <w:rPr>
                <w:rFonts w:hint="default" w:ascii="Cambria" w:hAnsi="Cambria" w:eastAsia="Cambria" w:cs="Cambria"/>
                <w:i w:val="0"/>
                <w:iCs w:val="0"/>
                <w:color w:val="191919"/>
                <w:kern w:val="0"/>
                <w:sz w:val="24"/>
                <w:szCs w:val="24"/>
                <w:highlight w:val="none"/>
                <w:u w:val="none"/>
                <w:lang w:val="en-US" w:eastAsia="zh-CN" w:bidi="ar"/>
              </w:rPr>
              <w:t>/Pd</w:t>
            </w:r>
            <w:r>
              <w:rPr>
                <w:rFonts w:hint="eastAsia" w:ascii="Cambria" w:hAnsi="Cambria" w:eastAsia="Cambria" w:cs="Cambria"/>
                <w:i w:val="0"/>
                <w:iCs w:val="0"/>
                <w:color w:val="191919"/>
                <w:kern w:val="0"/>
                <w:sz w:val="24"/>
                <w:szCs w:val="24"/>
                <w:highlight w:val="none"/>
                <w:u w:val="none"/>
                <w:lang w:val="en-US" w:eastAsia="zh-CN" w:bidi="ar"/>
              </w:rPr>
              <w:t>，</w:t>
            </w:r>
            <w:r>
              <w:rPr>
                <w:rFonts w:hint="eastAsia" w:ascii="宋体" w:hAnsi="宋体" w:eastAsia="宋体" w:cs="宋体"/>
                <w:i w:val="0"/>
                <w:iCs w:val="0"/>
                <w:color w:val="191919"/>
                <w:kern w:val="0"/>
                <w:sz w:val="24"/>
                <w:szCs w:val="24"/>
                <w:highlight w:val="none"/>
                <w:u w:val="none"/>
                <w:lang w:val="en-US" w:eastAsia="zh-CN" w:bidi="ar"/>
              </w:rPr>
              <w:t>其中计分系数</w:t>
            </w:r>
            <w:r>
              <w:rPr>
                <w:rFonts w:hint="default" w:ascii="Cambria" w:hAnsi="Cambria" w:eastAsia="Cambria" w:cs="Cambria"/>
                <w:i w:val="0"/>
                <w:iCs w:val="0"/>
                <w:color w:val="191919"/>
                <w:kern w:val="0"/>
                <w:sz w:val="24"/>
                <w:szCs w:val="24"/>
                <w:highlight w:val="none"/>
                <w:u w:val="none"/>
                <w:lang w:val="en-US" w:eastAsia="zh-CN" w:bidi="ar"/>
              </w:rPr>
              <w:t>Rd2=0.5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低于材料单价基准价93%和高于材料单价基准价103%的项数</w:t>
            </w: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mbria" w:hAnsi="Cambria" w:eastAsia="Cambria" w:cs="Cambria"/>
                <w:i w:val="0"/>
                <w:iCs w:val="0"/>
                <w:color w:val="191919"/>
                <w:sz w:val="24"/>
                <w:szCs w:val="24"/>
                <w:highlight w:val="none"/>
                <w:u w:val="none"/>
              </w:rPr>
            </w:pPr>
            <w:r>
              <w:rPr>
                <w:rFonts w:hint="default" w:ascii="Cambria" w:hAnsi="Cambria" w:eastAsia="Cambria" w:cs="Cambria"/>
                <w:i w:val="0"/>
                <w:iCs w:val="0"/>
                <w:color w:val="191919"/>
                <w:kern w:val="0"/>
                <w:sz w:val="24"/>
                <w:szCs w:val="24"/>
                <w:highlight w:val="none"/>
                <w:u w:val="none"/>
                <w:lang w:val="en-US" w:eastAsia="zh-CN" w:bidi="ar"/>
              </w:rPr>
              <w:t>FD3=0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14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191919"/>
                <w:sz w:val="24"/>
                <w:szCs w:val="24"/>
                <w:highlight w:val="none"/>
                <w:u w:val="none"/>
              </w:rPr>
            </w:pPr>
          </w:p>
        </w:tc>
        <w:tc>
          <w:tcPr>
            <w:tcW w:w="3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91919"/>
                <w:sz w:val="24"/>
                <w:szCs w:val="24"/>
                <w:highlight w:val="none"/>
                <w:u w:val="none"/>
              </w:rPr>
            </w:pPr>
            <w:r>
              <w:rPr>
                <w:rFonts w:hint="eastAsia" w:ascii="宋体" w:hAnsi="宋体" w:eastAsia="宋体" w:cs="宋体"/>
                <w:i w:val="0"/>
                <w:iCs w:val="0"/>
                <w:color w:val="191919"/>
                <w:kern w:val="0"/>
                <w:sz w:val="24"/>
                <w:szCs w:val="24"/>
                <w:highlight w:val="none"/>
                <w:u w:val="none"/>
                <w:lang w:val="en-US" w:eastAsia="zh-CN" w:bidi="ar"/>
              </w:rPr>
              <w:t>上述合计</w:t>
            </w:r>
            <w:r>
              <w:rPr>
                <w:rFonts w:hint="default" w:ascii="Cambria" w:hAnsi="Cambria" w:eastAsia="Cambria" w:cs="Cambria"/>
                <w:i w:val="0"/>
                <w:iCs w:val="0"/>
                <w:color w:val="191919"/>
                <w:kern w:val="0"/>
                <w:sz w:val="24"/>
                <w:szCs w:val="24"/>
                <w:highlight w:val="none"/>
                <w:u w:val="none"/>
                <w:lang w:val="en-US" w:eastAsia="zh-CN" w:bidi="ar"/>
              </w:rPr>
              <w:t>FD=FD1+FD2+FD3</w:t>
            </w:r>
            <w:r>
              <w:rPr>
                <w:rFonts w:hint="eastAsia" w:ascii="Cambria" w:hAnsi="Cambria" w:eastAsia="Cambria" w:cs="Cambria"/>
                <w:i w:val="0"/>
                <w:iCs w:val="0"/>
                <w:color w:val="191919"/>
                <w:kern w:val="0"/>
                <w:sz w:val="24"/>
                <w:szCs w:val="24"/>
                <w:highlight w:val="none"/>
                <w:u w:val="none"/>
                <w:lang w:val="en-US" w:eastAsia="zh-CN" w:bidi="ar"/>
              </w:rPr>
              <w:t>，</w:t>
            </w:r>
            <w:r>
              <w:rPr>
                <w:rFonts w:hint="default" w:ascii="Cambria" w:hAnsi="Cambria" w:eastAsia="Cambria" w:cs="Cambria"/>
                <w:i w:val="0"/>
                <w:iCs w:val="0"/>
                <w:color w:val="191919"/>
                <w:kern w:val="0"/>
                <w:sz w:val="24"/>
                <w:szCs w:val="24"/>
                <w:highlight w:val="none"/>
                <w:u w:val="none"/>
                <w:lang w:val="en-US" w:eastAsia="zh-CN" w:bidi="ar"/>
              </w:rPr>
              <w:t>FD</w:t>
            </w:r>
            <w:r>
              <w:rPr>
                <w:rFonts w:hint="eastAsia" w:ascii="宋体" w:hAnsi="宋体" w:eastAsia="宋体" w:cs="宋体"/>
                <w:i w:val="0"/>
                <w:iCs w:val="0"/>
                <w:color w:val="191919"/>
                <w:kern w:val="0"/>
                <w:sz w:val="24"/>
                <w:szCs w:val="24"/>
                <w:highlight w:val="none"/>
                <w:u w:val="none"/>
                <w:lang w:val="en-US" w:eastAsia="zh-CN" w:bidi="ar"/>
              </w:rPr>
              <w:t>最高分为</w:t>
            </w:r>
            <w:r>
              <w:rPr>
                <w:rFonts w:hint="default" w:ascii="Cambria" w:hAnsi="Cambria" w:eastAsia="Cambria" w:cs="Cambria"/>
                <w:i w:val="0"/>
                <w:iCs w:val="0"/>
                <w:color w:val="191919"/>
                <w:kern w:val="0"/>
                <w:sz w:val="24"/>
                <w:szCs w:val="24"/>
                <w:highlight w:val="none"/>
                <w:u w:val="none"/>
                <w:lang w:val="en-US" w:eastAsia="zh-CN" w:bidi="ar"/>
              </w:rPr>
              <w:t>5</w:t>
            </w:r>
            <w:r>
              <w:rPr>
                <w:rFonts w:hint="eastAsia" w:ascii="宋体" w:hAnsi="宋体" w:eastAsia="宋体" w:cs="宋体"/>
                <w:i w:val="0"/>
                <w:iCs w:val="0"/>
                <w:color w:val="191919"/>
                <w:kern w:val="0"/>
                <w:sz w:val="24"/>
                <w:szCs w:val="24"/>
                <w:highlight w:val="none"/>
                <w:u w:val="none"/>
                <w:lang w:val="en-US" w:eastAsia="zh-CN" w:bidi="ar"/>
              </w:rPr>
              <w:t>分</w:t>
            </w:r>
          </w:p>
        </w:tc>
      </w:tr>
    </w:tbl>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32" w:beforeAutospacing="0" w:after="378" w:afterAutospacing="0"/>
        <w:ind w:left="0" w:right="0" w:firstLine="0"/>
        <w:jc w:val="left"/>
        <w:rPr>
          <w:rFonts w:hint="eastAsia" w:ascii="宋体" w:hAnsi="宋体" w:eastAsia="宋体" w:cs="宋体"/>
          <w:i w:val="0"/>
          <w:iCs w:val="0"/>
          <w:caps w:val="0"/>
          <w:color w:val="191919"/>
          <w:spacing w:val="0"/>
          <w:w w:val="100"/>
          <w:position w:val="0"/>
          <w:sz w:val="24"/>
          <w:szCs w:val="24"/>
          <w:highlight w:val="none"/>
          <w:shd w:val="clear" w:color="auto" w:fill="FFFFFF"/>
        </w:rPr>
      </w:pPr>
      <w:r>
        <w:rPr>
          <w:rFonts w:hint="eastAsia" w:ascii="宋体" w:hAnsi="宋体" w:eastAsia="宋体" w:cs="宋体"/>
          <w:i w:val="0"/>
          <w:iCs w:val="0"/>
          <w:caps w:val="0"/>
          <w:color w:val="191919"/>
          <w:spacing w:val="0"/>
          <w:w w:val="100"/>
          <w:position w:val="0"/>
          <w:sz w:val="24"/>
          <w:szCs w:val="24"/>
          <w:highlight w:val="none"/>
          <w:shd w:val="clear" w:color="auto" w:fill="FFFFFF"/>
        </w:rPr>
        <w:t>注：招标文件应提供工程量清单材料表。投标人漏报材料单价的，该投标人漏报项不参与材料单价基准价计算。</w:t>
      </w:r>
    </w:p>
    <w:p>
      <w:pPr>
        <w:rPr>
          <w:rFonts w:hint="eastAsia" w:ascii="宋体" w:hAnsi="宋体" w:eastAsia="宋体" w:cs="宋体"/>
          <w:i w:val="0"/>
          <w:iCs w:val="0"/>
          <w:caps w:val="0"/>
          <w:color w:val="191919"/>
          <w:spacing w:val="0"/>
          <w:w w:val="100"/>
          <w:position w:val="0"/>
          <w:sz w:val="24"/>
          <w:szCs w:val="24"/>
          <w:highlight w:val="none"/>
          <w:shd w:val="clear" w:color="auto" w:fill="FFFFFF"/>
        </w:rPr>
      </w:pPr>
      <w:r>
        <w:rPr>
          <w:rFonts w:hint="eastAsia" w:ascii="宋体" w:hAnsi="宋体" w:eastAsia="宋体" w:cs="宋体"/>
          <w:i w:val="0"/>
          <w:iCs w:val="0"/>
          <w:caps w:val="0"/>
          <w:color w:val="191919"/>
          <w:spacing w:val="0"/>
          <w:w w:val="100"/>
          <w:position w:val="0"/>
          <w:sz w:val="24"/>
          <w:szCs w:val="24"/>
          <w:highlight w:val="none"/>
          <w:shd w:val="clear" w:color="auto" w:fill="FFFFFF"/>
        </w:rPr>
        <w:br w:type="page"/>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32" w:beforeAutospacing="0" w:after="378" w:afterAutospacing="0"/>
        <w:ind w:left="0" w:right="0" w:firstLine="0"/>
        <w:jc w:val="left"/>
        <w:rPr>
          <w:rFonts w:hint="eastAsia" w:ascii="宋体" w:hAnsi="宋体" w:eastAsia="宋体" w:cs="宋体"/>
          <w:b/>
          <w:bCs/>
          <w:i w:val="0"/>
          <w:iCs w:val="0"/>
          <w:caps w:val="0"/>
          <w:color w:val="191919"/>
          <w:spacing w:val="0"/>
          <w:w w:val="100"/>
          <w:position w:val="0"/>
          <w:sz w:val="24"/>
          <w:szCs w:val="24"/>
          <w:highlight w:val="none"/>
          <w:shd w:val="clear" w:color="auto" w:fill="FFFFFF"/>
          <w:lang w:val="en-US" w:eastAsia="zh-CN"/>
        </w:rPr>
      </w:pPr>
      <w:r>
        <w:rPr>
          <w:rFonts w:hint="eastAsia" w:ascii="宋体" w:hAnsi="宋体" w:eastAsia="宋体" w:cs="宋体"/>
          <w:b/>
          <w:bCs/>
          <w:i w:val="0"/>
          <w:iCs w:val="0"/>
          <w:caps w:val="0"/>
          <w:color w:val="191919"/>
          <w:spacing w:val="0"/>
          <w:w w:val="100"/>
          <w:position w:val="0"/>
          <w:sz w:val="24"/>
          <w:szCs w:val="24"/>
          <w:highlight w:val="none"/>
          <w:shd w:val="clear" w:color="auto" w:fill="FFFFFF"/>
          <w:lang w:val="en-US" w:eastAsia="zh-CN"/>
        </w:rPr>
        <w:t>附件2：否决投标的情形</w:t>
      </w:r>
    </w:p>
    <w:tbl>
      <w:tblPr>
        <w:tblStyle w:val="1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800"/>
        <w:gridCol w:w="186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14" w:type="dxa"/>
            <w:gridSpan w:val="2"/>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eastAsia="宋体"/>
                <w:spacing w:val="-2"/>
                <w:sz w:val="24"/>
                <w:szCs w:val="24"/>
                <w:highlight w:val="none"/>
                <w:lang w:val="en-US" w:eastAsia="zh-CN"/>
              </w:rPr>
            </w:pPr>
            <w:r>
              <w:rPr>
                <w:rFonts w:hint="eastAsia"/>
                <w:spacing w:val="-2"/>
                <w:sz w:val="24"/>
                <w:szCs w:val="24"/>
                <w:highlight w:val="none"/>
                <w:lang w:val="en-US" w:eastAsia="zh-CN"/>
              </w:rPr>
              <w:t>序号</w:t>
            </w:r>
          </w:p>
        </w:tc>
        <w:tc>
          <w:tcPr>
            <w:tcW w:w="1866"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eastAsia="宋体"/>
                <w:spacing w:val="-2"/>
                <w:sz w:val="24"/>
                <w:szCs w:val="24"/>
                <w:highlight w:val="none"/>
                <w:lang w:val="en-US" w:eastAsia="zh-CN"/>
              </w:rPr>
            </w:pPr>
            <w:r>
              <w:rPr>
                <w:rFonts w:hint="eastAsia"/>
                <w:spacing w:val="-2"/>
                <w:sz w:val="24"/>
                <w:szCs w:val="24"/>
                <w:highlight w:val="none"/>
                <w:lang w:val="en-US" w:eastAsia="zh-CN"/>
              </w:rPr>
              <w:t>评审项目</w:t>
            </w:r>
          </w:p>
        </w:tc>
        <w:tc>
          <w:tcPr>
            <w:tcW w:w="6286" w:type="dxa"/>
            <w:noWrap w:val="0"/>
            <w:vAlign w:val="center"/>
          </w:tcPr>
          <w:p>
            <w:pPr>
              <w:keepNext w:val="0"/>
              <w:keepLines w:val="0"/>
              <w:pageBreakBefore w:val="0"/>
              <w:kinsoku/>
              <w:wordWrap w:val="0"/>
              <w:overflowPunct/>
              <w:topLinePunct w:val="0"/>
              <w:bidi w:val="0"/>
              <w:spacing w:line="240" w:lineRule="auto"/>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否决投标项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eastAsia="宋体"/>
                <w:spacing w:val="-2"/>
                <w:sz w:val="24"/>
                <w:szCs w:val="24"/>
                <w:highlight w:val="none"/>
                <w:lang w:val="en-US" w:eastAsia="zh-CN"/>
              </w:rPr>
            </w:pPr>
            <w:r>
              <w:rPr>
                <w:rFonts w:hint="eastAsia"/>
                <w:spacing w:val="-2"/>
                <w:sz w:val="24"/>
                <w:szCs w:val="24"/>
                <w:highlight w:val="none"/>
                <w:lang w:val="en-US" w:eastAsia="zh-CN"/>
              </w:rPr>
              <w:t>1</w:t>
            </w:r>
          </w:p>
        </w:tc>
        <w:tc>
          <w:tcPr>
            <w:tcW w:w="800"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eastAsia="宋体"/>
                <w:spacing w:val="-2"/>
                <w:sz w:val="24"/>
                <w:szCs w:val="24"/>
                <w:highlight w:val="none"/>
                <w:lang w:val="en-US" w:eastAsia="zh-CN"/>
              </w:rPr>
            </w:pPr>
            <w:r>
              <w:rPr>
                <w:rFonts w:hint="eastAsia"/>
                <w:spacing w:val="-2"/>
                <w:sz w:val="24"/>
                <w:szCs w:val="24"/>
                <w:highlight w:val="none"/>
                <w:lang w:val="en-US" w:eastAsia="zh-CN"/>
              </w:rPr>
              <w:t>1.1</w:t>
            </w:r>
          </w:p>
        </w:tc>
        <w:tc>
          <w:tcPr>
            <w:tcW w:w="1866" w:type="dxa"/>
            <w:vMerge w:val="restart"/>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spacing w:val="-2"/>
                <w:sz w:val="24"/>
                <w:szCs w:val="24"/>
                <w:highlight w:val="none"/>
              </w:rPr>
              <w:t>投标总价</w:t>
            </w:r>
          </w:p>
        </w:tc>
        <w:tc>
          <w:tcPr>
            <w:tcW w:w="6286" w:type="dxa"/>
            <w:noWrap w:val="0"/>
            <w:vAlign w:val="center"/>
          </w:tcPr>
          <w:p>
            <w:pPr>
              <w:keepNext w:val="0"/>
              <w:keepLines w:val="0"/>
              <w:pageBreakBefore w:val="0"/>
              <w:kinsoku/>
              <w:wordWrap w:val="0"/>
              <w:overflowPunct/>
              <w:topLinePunct w:val="0"/>
              <w:bidi w:val="0"/>
              <w:spacing w:line="240" w:lineRule="auto"/>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不等于各单项工程报价之和，或按照评标委员会要求进行澄清、说明或者修正不影响评标的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spacing w:val="-2"/>
                <w:sz w:val="24"/>
                <w:szCs w:val="24"/>
                <w:highlight w:val="none"/>
                <w:lang w:val="en-US" w:eastAsia="zh-CN"/>
              </w:rPr>
            </w:pPr>
          </w:p>
        </w:tc>
        <w:tc>
          <w:tcPr>
            <w:tcW w:w="800"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spacing w:val="-2"/>
                <w:sz w:val="24"/>
                <w:szCs w:val="24"/>
                <w:highlight w:val="none"/>
                <w:lang w:val="en-US" w:eastAsia="zh-CN"/>
              </w:rPr>
            </w:pPr>
          </w:p>
        </w:tc>
        <w:tc>
          <w:tcPr>
            <w:tcW w:w="1866"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spacing w:val="-2"/>
                <w:sz w:val="24"/>
                <w:szCs w:val="24"/>
                <w:highlight w:val="none"/>
              </w:rPr>
            </w:pPr>
          </w:p>
        </w:tc>
        <w:tc>
          <w:tcPr>
            <w:tcW w:w="6286" w:type="dxa"/>
            <w:noWrap w:val="0"/>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高于最高投标限价的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14"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spacing w:val="2"/>
                <w:sz w:val="24"/>
                <w:szCs w:val="24"/>
                <w:highlight w:val="none"/>
              </w:rPr>
            </w:pPr>
          </w:p>
        </w:tc>
        <w:tc>
          <w:tcPr>
            <w:tcW w:w="80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eastAsia="宋体"/>
                <w:spacing w:val="2"/>
                <w:sz w:val="24"/>
                <w:szCs w:val="24"/>
                <w:highlight w:val="none"/>
                <w:lang w:val="en-US" w:eastAsia="zh-CN"/>
              </w:rPr>
            </w:pPr>
            <w:r>
              <w:rPr>
                <w:rFonts w:hint="eastAsia"/>
                <w:spacing w:val="2"/>
                <w:sz w:val="24"/>
                <w:szCs w:val="24"/>
                <w:highlight w:val="none"/>
                <w:lang w:val="en-US" w:eastAsia="zh-CN"/>
              </w:rPr>
              <w:t>1.2</w:t>
            </w:r>
          </w:p>
        </w:tc>
        <w:tc>
          <w:tcPr>
            <w:tcW w:w="1866"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eastAsia" w:ascii="宋体" w:hAnsi="宋体" w:eastAsia="宋体" w:cs="宋体"/>
                <w:color w:val="auto"/>
                <w:spacing w:val="0"/>
                <w:w w:val="100"/>
                <w:position w:val="0"/>
                <w:sz w:val="24"/>
                <w:szCs w:val="24"/>
                <w:highlight w:val="none"/>
              </w:rPr>
            </w:pPr>
            <w:r>
              <w:rPr>
                <w:spacing w:val="2"/>
                <w:sz w:val="24"/>
                <w:szCs w:val="24"/>
                <w:highlight w:val="none"/>
              </w:rPr>
              <w:t>单项工程费</w:t>
            </w:r>
          </w:p>
        </w:tc>
        <w:tc>
          <w:tcPr>
            <w:tcW w:w="6286" w:type="dxa"/>
            <w:noWrap w:val="0"/>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不等于各单位工程报价之和，或按照评标委员会要求进行澄清、说明或者修正不影响评标的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spacing w:val="2"/>
                <w:sz w:val="24"/>
                <w:szCs w:val="24"/>
                <w:highlight w:val="none"/>
              </w:rPr>
            </w:pPr>
          </w:p>
        </w:tc>
        <w:tc>
          <w:tcPr>
            <w:tcW w:w="800"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rFonts w:hint="default" w:eastAsia="宋体"/>
                <w:spacing w:val="2"/>
                <w:sz w:val="24"/>
                <w:szCs w:val="24"/>
                <w:highlight w:val="none"/>
                <w:lang w:val="en-US" w:eastAsia="zh-CN"/>
              </w:rPr>
            </w:pPr>
            <w:r>
              <w:rPr>
                <w:rFonts w:hint="eastAsia"/>
                <w:spacing w:val="2"/>
                <w:sz w:val="24"/>
                <w:szCs w:val="24"/>
                <w:highlight w:val="none"/>
                <w:lang w:val="en-US" w:eastAsia="zh-CN"/>
              </w:rPr>
              <w:t>1.3</w:t>
            </w:r>
          </w:p>
        </w:tc>
        <w:tc>
          <w:tcPr>
            <w:tcW w:w="1866" w:type="dxa"/>
            <w:noWrap w:val="0"/>
            <w:tcMar>
              <w:left w:w="57" w:type="dxa"/>
              <w:right w:w="57" w:type="dxa"/>
            </w:tcMar>
            <w:vAlign w:val="center"/>
          </w:tcPr>
          <w:p>
            <w:pPr>
              <w:keepNext w:val="0"/>
              <w:keepLines w:val="0"/>
              <w:pageBreakBefore w:val="0"/>
              <w:kinsoku/>
              <w:wordWrap w:val="0"/>
              <w:overflowPunct/>
              <w:topLinePunct w:val="0"/>
              <w:bidi w:val="0"/>
              <w:spacing w:line="240" w:lineRule="auto"/>
              <w:jc w:val="center"/>
              <w:textAlignment w:val="auto"/>
              <w:rPr>
                <w:spacing w:val="2"/>
                <w:sz w:val="24"/>
                <w:szCs w:val="24"/>
                <w:highlight w:val="none"/>
              </w:rPr>
            </w:pPr>
            <w:r>
              <w:rPr>
                <w:spacing w:val="2"/>
                <w:sz w:val="24"/>
                <w:szCs w:val="24"/>
                <w:highlight w:val="none"/>
              </w:rPr>
              <w:t>单位工程费</w:t>
            </w:r>
          </w:p>
        </w:tc>
        <w:tc>
          <w:tcPr>
            <w:tcW w:w="6286" w:type="dxa"/>
            <w:noWrap w:val="0"/>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不等于分部分项工程费+措施项目费+其他项目费+规费+税金之和，或按照评标委员会要求进行澄清、说明或者修正不影响评标的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restart"/>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spacing w:val="2"/>
                <w:sz w:val="24"/>
                <w:szCs w:val="24"/>
                <w:highlight w:val="none"/>
                <w:lang w:val="en-US" w:eastAsia="zh-CN"/>
              </w:rPr>
              <w:t>2</w:t>
            </w: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2.1</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分部分项工程费及单价措施费总价</w:t>
            </w:r>
          </w:p>
        </w:tc>
        <w:tc>
          <w:tcPr>
            <w:tcW w:w="6286" w:type="dxa"/>
            <w:noWrap w:val="0"/>
            <w:vAlign w:val="center"/>
          </w:tcPr>
          <w:p>
            <w:pPr>
              <w:keepNext w:val="0"/>
              <w:keepLines w:val="0"/>
              <w:pageBreakBefore w:val="0"/>
              <w:kinsoku/>
              <w:wordWrap w:val="0"/>
              <w:overflowPunct/>
              <w:topLinePunct w:val="0"/>
              <w:bidi w:val="0"/>
              <w:spacing w:line="240" w:lineRule="auto"/>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不等于各分部分项工程项目清单（含单价措施项目）费之和，或按照评标委员会要求进行澄清、说明或者修正不影响评标的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2.2</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分部分项工程项目编码</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与招标文件发布的清单不一致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2.3</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分部分项工程项目名称</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与招标文件发布的清单不一致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2.4</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分部分项工程项目特征</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与招标文件发布的清单不一致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2.5</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分部分项工程项目计量单位</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与招标文件发布的清单不一致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2.6</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分部分项工程项目工程量</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与招标文件发布的清单不一致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both"/>
              <w:rPr>
                <w:rFonts w:hint="default" w:eastAsia="宋体"/>
                <w:spacing w:val="2"/>
                <w:sz w:val="24"/>
                <w:szCs w:val="24"/>
                <w:highlight w:val="none"/>
                <w:lang w:val="en-US" w:eastAsia="zh-CN"/>
              </w:rPr>
            </w:pPr>
            <w:r>
              <w:rPr>
                <w:rFonts w:hint="eastAsia"/>
                <w:spacing w:val="2"/>
                <w:sz w:val="24"/>
                <w:szCs w:val="24"/>
                <w:highlight w:val="none"/>
                <w:lang w:val="en-US" w:eastAsia="zh-CN"/>
              </w:rPr>
              <w:t>2.7</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分部分项工程项目清单的综合单价</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不等于人工费、材料费、机械费、管理费及利润之和，或按照评标委员会要求进行澄清、说明或者修正不影响评标的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2.8</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材料单价</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综合单价中的材料单价与材料表中材料单价不一致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restart"/>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spacing w:val="2"/>
                <w:sz w:val="24"/>
                <w:szCs w:val="24"/>
                <w:highlight w:val="none"/>
                <w:lang w:val="en-US" w:eastAsia="zh-CN"/>
              </w:rPr>
              <w:t>3</w:t>
            </w: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3.1</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安全文明施工措施费</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与河南省相关规定要求不符的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3.2</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其他措施费</w:t>
            </w:r>
            <w:r>
              <w:rPr>
                <w:rFonts w:hint="eastAsia"/>
                <w:spacing w:val="2"/>
                <w:sz w:val="24"/>
                <w:szCs w:val="24"/>
                <w:highlight w:val="none"/>
                <w:lang w:eastAsia="zh-CN"/>
              </w:rPr>
              <w:t>（</w:t>
            </w:r>
            <w:r>
              <w:rPr>
                <w:spacing w:val="2"/>
                <w:sz w:val="24"/>
                <w:szCs w:val="24"/>
                <w:highlight w:val="none"/>
              </w:rPr>
              <w:t>费率类</w:t>
            </w:r>
            <w:r>
              <w:rPr>
                <w:rFonts w:hint="eastAsia"/>
                <w:spacing w:val="2"/>
                <w:sz w:val="24"/>
                <w:szCs w:val="24"/>
                <w:highlight w:val="none"/>
                <w:lang w:eastAsia="zh-CN"/>
              </w:rPr>
              <w:t>）</w:t>
            </w:r>
            <w:r>
              <w:rPr>
                <w:spacing w:val="2"/>
                <w:sz w:val="24"/>
                <w:szCs w:val="24"/>
                <w:highlight w:val="none"/>
              </w:rPr>
              <w:t>项目</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与招标文件要求不符的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restart"/>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spacing w:val="2"/>
                <w:sz w:val="24"/>
                <w:szCs w:val="24"/>
                <w:highlight w:val="none"/>
                <w:lang w:val="en-US" w:eastAsia="zh-CN"/>
              </w:rPr>
              <w:t>4</w:t>
            </w: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4.1</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其他项目费</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不等于各组成部分之和（暂列金额+专业工程暂估价+计日工费+总承包服务费），或按照评标委员会要求进行澄清、说明或者修正不影响评标的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4.2</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暂列金额</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与招标文件发布的金额不一致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4.3</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暂估价</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与招标文件发布的金额不一致（包括材料暂估单价、工程设备暂估单价和专业工程暂估价）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4.4</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计日工</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与招标文件发布的数量不一致（计日工按照8小时工作制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spacing w:val="2"/>
                <w:sz w:val="24"/>
                <w:szCs w:val="24"/>
                <w:highlight w:val="none"/>
                <w:lang w:val="en-US" w:eastAsia="zh-CN"/>
              </w:rPr>
              <w:t>4.5</w:t>
            </w: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总承包服务费</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不符合招标文件规定的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spacing w:val="2"/>
                <w:sz w:val="24"/>
                <w:szCs w:val="24"/>
                <w:highlight w:val="none"/>
                <w:lang w:val="en-US" w:eastAsia="zh-CN"/>
              </w:rPr>
              <w:t>5</w:t>
            </w:r>
          </w:p>
        </w:tc>
        <w:tc>
          <w:tcPr>
            <w:tcW w:w="800"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规费</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与河南省相关规定要求不符的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spacing w:val="2"/>
                <w:sz w:val="24"/>
                <w:szCs w:val="24"/>
                <w:highlight w:val="none"/>
                <w:lang w:val="en-US" w:eastAsia="zh-CN"/>
              </w:rPr>
              <w:t>6</w:t>
            </w:r>
          </w:p>
        </w:tc>
        <w:tc>
          <w:tcPr>
            <w:tcW w:w="800"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p>
        </w:tc>
        <w:tc>
          <w:tcPr>
            <w:tcW w:w="1866" w:type="dxa"/>
            <w:noWrap w:val="0"/>
            <w:tcMar>
              <w:left w:w="57" w:type="dxa"/>
              <w:right w:w="57" w:type="dxa"/>
            </w:tcMar>
            <w:vAlign w:val="center"/>
          </w:tcPr>
          <w:p>
            <w:pPr>
              <w:pStyle w:val="21"/>
              <w:spacing w:before="65" w:line="240" w:lineRule="auto"/>
              <w:ind w:left="122" w:leftChars="0"/>
              <w:jc w:val="center"/>
              <w:rPr>
                <w:spacing w:val="2"/>
                <w:sz w:val="24"/>
                <w:szCs w:val="24"/>
                <w:highlight w:val="none"/>
              </w:rPr>
            </w:pPr>
            <w:r>
              <w:rPr>
                <w:spacing w:val="2"/>
                <w:sz w:val="24"/>
                <w:szCs w:val="24"/>
                <w:highlight w:val="none"/>
              </w:rPr>
              <w:t>税金</w:t>
            </w:r>
          </w:p>
        </w:tc>
        <w:tc>
          <w:tcPr>
            <w:tcW w:w="6286" w:type="dxa"/>
            <w:noWrap w:val="0"/>
            <w:vAlign w:val="center"/>
          </w:tcPr>
          <w:p>
            <w:pPr>
              <w:keepNext w:val="0"/>
              <w:keepLines w:val="0"/>
              <w:pageBreakBefore w:val="0"/>
              <w:kinsoku/>
              <w:wordWrap w:val="0"/>
              <w:overflowPunct/>
              <w:topLinePunct w:val="0"/>
              <w:bidi w:val="0"/>
              <w:spacing w:line="240" w:lineRule="auto"/>
              <w:jc w:val="both"/>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与河南省相关规定要求不符的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7</w:t>
            </w: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1866" w:type="dxa"/>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电子投标文件的雷同性分析</w:t>
            </w:r>
          </w:p>
        </w:tc>
        <w:tc>
          <w:tcPr>
            <w:tcW w:w="6286" w:type="dxa"/>
            <w:noWrap w:val="0"/>
            <w:vAlign w:val="top"/>
          </w:tcPr>
          <w:p>
            <w:pPr>
              <w:pStyle w:val="21"/>
              <w:spacing w:before="110" w:line="240" w:lineRule="auto"/>
              <w:ind w:left="44" w:right="61"/>
              <w:jc w:val="both"/>
              <w:rPr>
                <w:rFonts w:hint="default"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restart"/>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w:t>
            </w: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8.1</w:t>
            </w:r>
          </w:p>
        </w:tc>
        <w:tc>
          <w:tcPr>
            <w:tcW w:w="1866" w:type="dxa"/>
            <w:vMerge w:val="restart"/>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 xml:space="preserve">对招标文件的响应、重大偏差及违反法律、法规、规章、规范性文件 </w:t>
            </w:r>
          </w:p>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规定的情况</w:t>
            </w:r>
          </w:p>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投标文件不符合招标文件格式要求、未加盖投标单位章、法定代表人(或委托代理人)签字的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8.2</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投标人不符合国家或者招标文件规定的资质、资格条件的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8.3</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投标联合体没有提交共同投标协议，共同投标协议未按招标文件规定的格式签署、提交，未明确联合体牵头人和各方拟承担的工作和责任的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8.4</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同一投标人提交两个以上不同的投标文件或者投标报价的，但招标文件要求提交备选投标的除外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8.5</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投标人名称与营业执照、资质证书、安全生产许可证不一致，或前述证照无效的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8.6</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项目经理(建造师)资格不符合招标文件规定的专业等级要求，或投标截止当日在其他项目担任项目经理(建造师)(以合同签订日期为准)的，同一工程相邻分段发包或分 期施工的除外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8.7</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项目经理(建造师)、技术负责人、安全负责人的社保非 本单位缴纳(已退休的人员除外)的。社保在单位分支机构(非独立法人)缴纳的视同本单位缴纳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8.8</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采用资格预审的项目，投标文件与资格预审申请文件的项 目经理(建造师)不一致(离职、死亡的除外)且未在投标截止时间前经招标人同意的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8.9</w:t>
            </w:r>
          </w:p>
        </w:tc>
        <w:tc>
          <w:tcPr>
            <w:tcW w:w="1866" w:type="dxa"/>
            <w:vMerge w:val="restart"/>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 xml:space="preserve">对招标文件的响应、重大偏差及 </w:t>
            </w:r>
          </w:p>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 xml:space="preserve">违 反法律、法规、规章、规范性 </w:t>
            </w:r>
          </w:p>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文件规定的情况</w:t>
            </w:r>
          </w:p>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企业、项目经理(建造师)类似项目业绩不符合招标文件投标资格要求的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8.10</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投标人为招标人不具有独立法人资格的附属机构(单位) 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8.11</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投标人与招标人存在利害关系且可能影响招标公正性的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8.12</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投标人与本招标项目的其他投标人为同一单位负责人</w:t>
            </w:r>
            <w:r>
              <w:rPr>
                <w:rFonts w:hint="eastAsia" w:cs="宋体"/>
                <w:i w:val="0"/>
                <w:iCs w:val="0"/>
                <w:kern w:val="0"/>
                <w:sz w:val="24"/>
                <w:szCs w:val="24"/>
                <w:highlight w:val="none"/>
                <w:lang w:val="en-US"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8.13</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投标人与本招标项目的其他投标人存在控股、管理关系的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8.14</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投标人为本招标项目的代建单位、招标代理机构或承担设 计、造价咨询、监理业务的单位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8.15</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投标人与本招标项目的代建单位、招标代理机构、设计单位、造价咨询机构、监理单位的法定代表人为同一人的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8.16</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投标人与本招标项目的代建单位、招标代理机构、造价咨询机构、监理单位存在管理关系、相互控股或参股关系的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8.17</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投标人被依法暂停或取消项目所在区域或行业投标资格的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8.18</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投标人被责令停业，暂扣或吊销执照，或吊销资质证书的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8.19</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投标人进入清算程序，或被宣告破产，或其他丧失履约能力情形的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8.20</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投标人或拟派项目经理被列入建筑市场主体“黑名单”且在管理期限内的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8.21</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投标人被市场监管机关在国家企业信用信息公示系统中列入严重违法失信企业名单且在管理期限内的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8.22</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投标人或其法定代表人、拟委任的项目经理在“信用中国” 网站重点领域严重失信主体名单中被限制或者禁止参与招标投标活动的“严重失信主体”且在管理期限内的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8.23</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投标人拖欠工人工资，情节严重被有关行政主管部门向社会公布且在公布的期限内的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8.24</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投标人违反法律、法规、规章或无正当理由放弃中标资格受到行业主管部门处罚且在处罚期内的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8.25</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投标报价低于成本且不能提供相关证明材料，或者提交的相关材料无法证明投标人可以按照其报价以及招标文件规 定的质量标准和履行期限完成招标项目的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r>
              <w:rPr>
                <w:rFonts w:hint="eastAsia" w:eastAsia="宋体"/>
                <w:spacing w:val="2"/>
                <w:sz w:val="24"/>
                <w:szCs w:val="24"/>
                <w:highlight w:val="none"/>
                <w:lang w:val="en-US" w:eastAsia="zh-CN"/>
              </w:rPr>
              <w:t>8.26</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投标文件没有按照招标文件要求提供投标保证，或者所提供的投标保证有瑕疵的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8.27</w:t>
            </w:r>
          </w:p>
        </w:tc>
        <w:tc>
          <w:tcPr>
            <w:tcW w:w="1866" w:type="dxa"/>
            <w:vMerge w:val="restart"/>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对投标项目工期承诺超过招标文件规定的完成期限的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8.28</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对投标项目的质量承诺不满足招标文件规定要求的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8.29</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技术标违反国家强制性标准要求的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8.30</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投标人拒不按照评标委员会要求对投标文件进行澄清、说明或者补正，影响评标的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4" w:type="dxa"/>
            <w:vMerge w:val="continue"/>
            <w:noWrap w:val="0"/>
            <w:tcMar>
              <w:left w:w="57" w:type="dxa"/>
              <w:right w:w="57" w:type="dxa"/>
            </w:tcMar>
            <w:vAlign w:val="center"/>
          </w:tcPr>
          <w:p>
            <w:pPr>
              <w:pStyle w:val="21"/>
              <w:spacing w:before="65" w:line="240" w:lineRule="auto"/>
              <w:ind w:left="122" w:leftChars="0"/>
              <w:jc w:val="center"/>
              <w:rPr>
                <w:rFonts w:hint="eastAsia" w:eastAsia="宋体"/>
                <w:spacing w:val="2"/>
                <w:sz w:val="24"/>
                <w:szCs w:val="24"/>
                <w:highlight w:val="none"/>
                <w:lang w:val="en-US" w:eastAsia="zh-CN"/>
              </w:rPr>
            </w:pPr>
          </w:p>
        </w:tc>
        <w:tc>
          <w:tcPr>
            <w:tcW w:w="800" w:type="dxa"/>
            <w:noWrap w:val="0"/>
            <w:tcMar>
              <w:left w:w="57" w:type="dxa"/>
              <w:right w:w="57" w:type="dxa"/>
            </w:tcMar>
            <w:vAlign w:val="center"/>
          </w:tcPr>
          <w:p>
            <w:pPr>
              <w:pStyle w:val="21"/>
              <w:spacing w:before="65" w:line="240" w:lineRule="auto"/>
              <w:ind w:left="122" w:leftChars="0"/>
              <w:jc w:val="center"/>
              <w:rPr>
                <w:rFonts w:hint="default" w:eastAsia="宋体"/>
                <w:spacing w:val="2"/>
                <w:sz w:val="24"/>
                <w:szCs w:val="24"/>
                <w:highlight w:val="none"/>
                <w:lang w:val="en-US" w:eastAsia="zh-CN"/>
              </w:rPr>
            </w:pPr>
            <w:r>
              <w:rPr>
                <w:rFonts w:hint="eastAsia" w:eastAsia="宋体"/>
                <w:spacing w:val="2"/>
                <w:sz w:val="24"/>
                <w:szCs w:val="24"/>
                <w:highlight w:val="none"/>
                <w:lang w:val="en-US" w:eastAsia="zh-CN"/>
              </w:rPr>
              <w:t>8.31</w:t>
            </w:r>
          </w:p>
        </w:tc>
        <w:tc>
          <w:tcPr>
            <w:tcW w:w="1866" w:type="dxa"/>
            <w:vMerge w:val="continue"/>
            <w:noWrap w:val="0"/>
            <w:tcMar>
              <w:left w:w="57" w:type="dxa"/>
              <w:right w:w="57" w:type="dxa"/>
            </w:tcMar>
            <w:vAlign w:val="center"/>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p>
        </w:tc>
        <w:tc>
          <w:tcPr>
            <w:tcW w:w="6286" w:type="dxa"/>
            <w:noWrap w:val="0"/>
            <w:vAlign w:val="top"/>
          </w:tcPr>
          <w:p>
            <w:pPr>
              <w:pStyle w:val="21"/>
              <w:spacing w:before="110" w:line="240" w:lineRule="auto"/>
              <w:ind w:left="44" w:right="61"/>
              <w:jc w:val="both"/>
              <w:rPr>
                <w:rFonts w:hint="eastAsia" w:ascii="宋体" w:hAnsi="宋体" w:eastAsia="宋体" w:cs="宋体"/>
                <w:i w:val="0"/>
                <w:iCs w:val="0"/>
                <w:kern w:val="0"/>
                <w:sz w:val="24"/>
                <w:szCs w:val="24"/>
                <w:highlight w:val="none"/>
                <w:lang w:val="en-US" w:eastAsia="zh-CN"/>
              </w:rPr>
            </w:pPr>
            <w:r>
              <w:rPr>
                <w:rFonts w:hint="eastAsia" w:ascii="宋体" w:hAnsi="宋体" w:eastAsia="宋体" w:cs="宋体"/>
                <w:i w:val="0"/>
                <w:iCs w:val="0"/>
                <w:kern w:val="0"/>
                <w:sz w:val="24"/>
                <w:szCs w:val="24"/>
                <w:highlight w:val="none"/>
                <w:lang w:val="en-US" w:eastAsia="zh-CN"/>
              </w:rPr>
              <w:t>投标人在本次投标活动中有串通投标、弄虚作假、行贿等违法行为的</w:t>
            </w:r>
          </w:p>
        </w:tc>
      </w:tr>
    </w:tbl>
    <w:p>
      <w:pPr>
        <w:rPr>
          <w:rFonts w:hint="eastAsia" w:ascii="宋体" w:hAnsi="宋体" w:eastAsia="宋体" w:cs="宋体"/>
          <w:i w:val="0"/>
          <w:iCs w:val="0"/>
          <w:caps w:val="0"/>
          <w:color w:val="191919"/>
          <w:spacing w:val="0"/>
          <w:w w:val="100"/>
          <w:position w:val="0"/>
          <w:sz w:val="24"/>
          <w:szCs w:val="24"/>
          <w:highlight w:val="none"/>
          <w:shd w:val="clear" w:color="auto" w:fill="FFFFFF"/>
        </w:rPr>
      </w:pPr>
      <w:r>
        <w:rPr>
          <w:rFonts w:hint="eastAsia" w:ascii="宋体" w:hAnsi="宋体" w:eastAsia="宋体" w:cs="宋体"/>
          <w:i w:val="0"/>
          <w:iCs w:val="0"/>
          <w:caps w:val="0"/>
          <w:color w:val="191919"/>
          <w:spacing w:val="0"/>
          <w:w w:val="100"/>
          <w:position w:val="0"/>
          <w:sz w:val="24"/>
          <w:szCs w:val="24"/>
          <w:highlight w:val="none"/>
          <w:shd w:val="clear" w:color="auto" w:fill="FFFFFF"/>
        </w:rPr>
        <w:br w:type="page"/>
      </w:r>
    </w:p>
    <w:p>
      <w:pPr>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pacing w:val="0"/>
          <w:w w:val="100"/>
          <w:kern w:val="0"/>
          <w:position w:val="0"/>
          <w:sz w:val="24"/>
          <w:szCs w:val="24"/>
          <w:highlight w:val="none"/>
        </w:rPr>
      </w:pPr>
      <w:bookmarkStart w:id="73" w:name="_Toc30325"/>
      <w:bookmarkStart w:id="74" w:name="_Toc2394"/>
      <w:r>
        <w:rPr>
          <w:rFonts w:hint="eastAsia" w:ascii="宋体" w:hAnsi="宋体" w:eastAsia="宋体" w:cs="宋体"/>
          <w:b/>
          <w:bCs/>
          <w:color w:val="auto"/>
          <w:spacing w:val="0"/>
          <w:w w:val="100"/>
          <w:kern w:val="0"/>
          <w:position w:val="0"/>
          <w:sz w:val="24"/>
          <w:szCs w:val="24"/>
          <w:highlight w:val="none"/>
        </w:rPr>
        <w:t>1. 评标方法</w:t>
      </w:r>
      <w:bookmarkEnd w:id="73"/>
      <w:bookmarkEnd w:id="7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9"/>
        <w:pageBreakBefore w:val="0"/>
        <w:widowControl w:val="0"/>
        <w:kinsoku/>
        <w:wordWrap/>
        <w:overflowPunct/>
        <w:topLinePunct w:val="0"/>
        <w:autoSpaceDE/>
        <w:autoSpaceDN/>
        <w:bidi w:val="0"/>
        <w:adjustRightInd/>
        <w:snapToGrid w:val="0"/>
        <w:spacing w:before="0" w:line="360" w:lineRule="auto"/>
        <w:ind w:firstLine="482" w:firstLineChars="200"/>
        <w:textAlignment w:val="auto"/>
        <w:outlineLvl w:val="9"/>
        <w:rPr>
          <w:rFonts w:hint="eastAsia" w:ascii="宋体" w:hAnsi="宋体" w:eastAsia="宋体" w:cs="宋体"/>
          <w:bCs/>
          <w:color w:val="auto"/>
          <w:spacing w:val="0"/>
          <w:w w:val="100"/>
          <w:position w:val="0"/>
          <w:sz w:val="24"/>
          <w:szCs w:val="24"/>
          <w:highlight w:val="none"/>
        </w:rPr>
      </w:pPr>
      <w:bookmarkStart w:id="75" w:name="_Toc8713"/>
      <w:bookmarkStart w:id="76" w:name="_Toc16938"/>
      <w:bookmarkStart w:id="77" w:name="_Toc8536"/>
      <w:bookmarkStart w:id="78" w:name="_Toc144974568"/>
      <w:bookmarkStart w:id="79" w:name="_Toc20771"/>
      <w:bookmarkStart w:id="80" w:name="_Toc179632619"/>
      <w:bookmarkStart w:id="81" w:name="_Toc6860"/>
      <w:bookmarkStart w:id="82" w:name="_Toc8285"/>
      <w:bookmarkStart w:id="83" w:name="_Toc458759013"/>
      <w:bookmarkStart w:id="84" w:name="_Toc152045601"/>
      <w:bookmarkStart w:id="85" w:name="_Toc10417"/>
      <w:bookmarkStart w:id="86" w:name="_Toc152042378"/>
      <w:r>
        <w:rPr>
          <w:rFonts w:hint="eastAsia" w:ascii="宋体" w:hAnsi="宋体" w:eastAsia="宋体" w:cs="宋体"/>
          <w:bCs/>
          <w:color w:val="auto"/>
          <w:spacing w:val="0"/>
          <w:w w:val="100"/>
          <w:position w:val="0"/>
          <w:sz w:val="24"/>
          <w:szCs w:val="24"/>
          <w:highlight w:val="none"/>
        </w:rPr>
        <w:t>2. 评审标准</w:t>
      </w:r>
      <w:bookmarkEnd w:id="75"/>
      <w:bookmarkEnd w:id="76"/>
      <w:bookmarkEnd w:id="77"/>
      <w:bookmarkEnd w:id="78"/>
      <w:bookmarkEnd w:id="79"/>
      <w:bookmarkEnd w:id="80"/>
      <w:bookmarkEnd w:id="81"/>
      <w:bookmarkEnd w:id="82"/>
      <w:bookmarkEnd w:id="83"/>
      <w:bookmarkEnd w:id="84"/>
      <w:bookmarkEnd w:id="85"/>
      <w:bookmarkEnd w:id="86"/>
    </w:p>
    <w:p>
      <w:pPr>
        <w:pageBreakBefore w:val="0"/>
        <w:widowControl w:val="0"/>
        <w:kinsoku/>
        <w:wordWrap/>
        <w:overflowPunct/>
        <w:topLinePunct w:val="0"/>
        <w:autoSpaceDE/>
        <w:autoSpaceDN/>
        <w:bidi w:val="0"/>
        <w:adjustRightInd/>
        <w:spacing w:line="360" w:lineRule="auto"/>
        <w:ind w:firstLine="480" w:firstLineChars="200"/>
        <w:textAlignment w:val="auto"/>
        <w:outlineLvl w:val="3"/>
        <w:rPr>
          <w:rFonts w:hint="eastAsia" w:ascii="宋体" w:hAnsi="宋体" w:eastAsia="宋体" w:cs="宋体"/>
          <w:color w:val="auto"/>
          <w:spacing w:val="0"/>
          <w:w w:val="100"/>
          <w:position w:val="0"/>
          <w:sz w:val="24"/>
          <w:szCs w:val="24"/>
          <w:highlight w:val="none"/>
        </w:rPr>
      </w:pPr>
      <w:bookmarkStart w:id="87" w:name="_Toc152042379"/>
      <w:bookmarkStart w:id="88" w:name="_Toc179632620"/>
      <w:bookmarkStart w:id="89" w:name="_Toc450850891"/>
      <w:bookmarkStart w:id="90" w:name="_Toc458759014"/>
      <w:bookmarkStart w:id="91" w:name="_Toc152045602"/>
      <w:bookmarkStart w:id="92" w:name="_Toc144974569"/>
      <w:bookmarkStart w:id="93" w:name="_Toc458758944"/>
      <w:r>
        <w:rPr>
          <w:rFonts w:hint="eastAsia" w:ascii="宋体" w:hAnsi="宋体" w:eastAsia="宋体" w:cs="宋体"/>
          <w:color w:val="auto"/>
          <w:spacing w:val="0"/>
          <w:w w:val="100"/>
          <w:position w:val="0"/>
          <w:sz w:val="24"/>
          <w:szCs w:val="24"/>
          <w:highlight w:val="none"/>
        </w:rPr>
        <w:t>2.1 初步评审标准</w:t>
      </w:r>
      <w:bookmarkEnd w:id="87"/>
      <w:bookmarkEnd w:id="88"/>
      <w:bookmarkEnd w:id="89"/>
      <w:bookmarkEnd w:id="90"/>
      <w:bookmarkEnd w:id="91"/>
      <w:bookmarkEnd w:id="92"/>
      <w:bookmarkEnd w:id="9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2.1.1 形式评审标准：见评标办法前附表。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2.1.2 资格评审标准：见评标办法前附表。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2.1.3 响应性评审标准：见评标办法前附表。</w:t>
      </w:r>
    </w:p>
    <w:p>
      <w:pPr>
        <w:pageBreakBefore w:val="0"/>
        <w:widowControl w:val="0"/>
        <w:kinsoku/>
        <w:wordWrap/>
        <w:overflowPunct/>
        <w:topLinePunct w:val="0"/>
        <w:autoSpaceDE/>
        <w:autoSpaceDN/>
        <w:bidi w:val="0"/>
        <w:adjustRightInd/>
        <w:spacing w:line="360" w:lineRule="auto"/>
        <w:ind w:firstLine="480" w:firstLineChars="200"/>
        <w:textAlignment w:val="auto"/>
        <w:outlineLvl w:val="3"/>
        <w:rPr>
          <w:rFonts w:hint="eastAsia" w:ascii="宋体" w:hAnsi="宋体" w:eastAsia="宋体" w:cs="宋体"/>
          <w:color w:val="auto"/>
          <w:spacing w:val="0"/>
          <w:w w:val="100"/>
          <w:position w:val="0"/>
          <w:sz w:val="24"/>
          <w:szCs w:val="24"/>
          <w:highlight w:val="none"/>
        </w:rPr>
      </w:pPr>
      <w:bookmarkStart w:id="94" w:name="_Toc450850892"/>
      <w:bookmarkStart w:id="95" w:name="_Toc152045603"/>
      <w:bookmarkStart w:id="96" w:name="_Toc179632621"/>
      <w:bookmarkStart w:id="97" w:name="_Toc144974570"/>
      <w:bookmarkStart w:id="98" w:name="_Toc458758945"/>
      <w:bookmarkStart w:id="99" w:name="_Toc152042380"/>
      <w:bookmarkStart w:id="100" w:name="_Toc458759015"/>
      <w:r>
        <w:rPr>
          <w:rFonts w:hint="eastAsia" w:ascii="宋体" w:hAnsi="宋体" w:eastAsia="宋体" w:cs="宋体"/>
          <w:color w:val="auto"/>
          <w:spacing w:val="0"/>
          <w:w w:val="100"/>
          <w:position w:val="0"/>
          <w:sz w:val="24"/>
          <w:szCs w:val="24"/>
          <w:highlight w:val="none"/>
        </w:rPr>
        <w:t>2.2 分值构成与评分标准</w:t>
      </w:r>
      <w:bookmarkEnd w:id="94"/>
      <w:bookmarkEnd w:id="95"/>
      <w:bookmarkEnd w:id="96"/>
      <w:bookmarkEnd w:id="97"/>
      <w:bookmarkEnd w:id="98"/>
      <w:bookmarkEnd w:id="99"/>
      <w:bookmarkEnd w:id="100"/>
    </w:p>
    <w:p>
      <w:pPr>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2.2.1分值构成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（1）施工组织设计：见评标办法前附表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（2）综合标：见评标办法前附表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（3）投标报价：见评标办法前附表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2.2.2 评标基准价计算</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评标基准价计算方法：见评标办法前附表。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2.2.3 投标报价的偏差率计算</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投标报价的偏差率计算公式：见评标办法前附表。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2.2.4 评分标准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（1）施工组织设计：见评标办法前附表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（2）综合标：见评标办法前附表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（3）投标报价：见评标办法前附表</w:t>
      </w:r>
    </w:p>
    <w:p>
      <w:pPr>
        <w:pStyle w:val="29"/>
        <w:pageBreakBefore w:val="0"/>
        <w:widowControl w:val="0"/>
        <w:kinsoku/>
        <w:wordWrap/>
        <w:overflowPunct/>
        <w:topLinePunct w:val="0"/>
        <w:autoSpaceDE/>
        <w:autoSpaceDN/>
        <w:bidi w:val="0"/>
        <w:adjustRightInd/>
        <w:snapToGrid w:val="0"/>
        <w:spacing w:before="0" w:line="360" w:lineRule="auto"/>
        <w:ind w:firstLine="482" w:firstLineChars="200"/>
        <w:textAlignment w:val="auto"/>
        <w:outlineLvl w:val="9"/>
        <w:rPr>
          <w:rFonts w:hint="eastAsia" w:ascii="宋体" w:hAnsi="宋体" w:eastAsia="宋体" w:cs="宋体"/>
          <w:bCs/>
          <w:color w:val="auto"/>
          <w:spacing w:val="0"/>
          <w:w w:val="100"/>
          <w:position w:val="0"/>
          <w:sz w:val="24"/>
          <w:szCs w:val="24"/>
          <w:highlight w:val="none"/>
        </w:rPr>
      </w:pPr>
      <w:bookmarkStart w:id="101" w:name="_Toc15419"/>
      <w:bookmarkStart w:id="102" w:name="_Toc9178"/>
      <w:bookmarkStart w:id="103" w:name="_Toc15804"/>
      <w:bookmarkStart w:id="104" w:name="_Toc12254"/>
      <w:bookmarkStart w:id="105" w:name="_Toc144974571"/>
      <w:bookmarkStart w:id="106" w:name="_Toc152045604"/>
      <w:bookmarkStart w:id="107" w:name="_Toc152042381"/>
      <w:bookmarkStart w:id="108" w:name="_Toc458759016"/>
      <w:bookmarkStart w:id="109" w:name="_Toc29942"/>
      <w:bookmarkStart w:id="110" w:name="_Toc17165"/>
      <w:bookmarkStart w:id="111" w:name="_Toc10598"/>
      <w:bookmarkStart w:id="112" w:name="_Toc179632622"/>
      <w:r>
        <w:rPr>
          <w:rFonts w:hint="eastAsia" w:ascii="宋体" w:hAnsi="宋体" w:eastAsia="宋体" w:cs="宋体"/>
          <w:bCs/>
          <w:color w:val="auto"/>
          <w:spacing w:val="0"/>
          <w:w w:val="100"/>
          <w:position w:val="0"/>
          <w:sz w:val="24"/>
          <w:szCs w:val="24"/>
          <w:highlight w:val="none"/>
        </w:rPr>
        <w:t>3. 评标程序</w:t>
      </w:r>
      <w:bookmarkEnd w:id="101"/>
      <w:bookmarkEnd w:id="102"/>
      <w:bookmarkEnd w:id="103"/>
      <w:bookmarkEnd w:id="104"/>
      <w:bookmarkEnd w:id="105"/>
      <w:bookmarkEnd w:id="106"/>
      <w:bookmarkEnd w:id="107"/>
      <w:bookmarkEnd w:id="108"/>
      <w:bookmarkEnd w:id="109"/>
      <w:bookmarkEnd w:id="110"/>
      <w:bookmarkEnd w:id="111"/>
      <w:bookmarkEnd w:id="112"/>
    </w:p>
    <w:p>
      <w:pPr>
        <w:pageBreakBefore w:val="0"/>
        <w:widowControl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pacing w:val="0"/>
          <w:w w:val="100"/>
          <w:position w:val="0"/>
          <w:sz w:val="24"/>
          <w:szCs w:val="24"/>
          <w:highlight w:val="none"/>
        </w:rPr>
      </w:pPr>
      <w:bookmarkStart w:id="113" w:name="_Toc458759017"/>
      <w:bookmarkStart w:id="114" w:name="_Toc450850894"/>
      <w:bookmarkStart w:id="115" w:name="_Toc144974572"/>
      <w:bookmarkStart w:id="116" w:name="_Toc152045605"/>
      <w:bookmarkStart w:id="117" w:name="_Toc152042382"/>
      <w:bookmarkStart w:id="118" w:name="_Toc179632623"/>
      <w:bookmarkStart w:id="119" w:name="_Toc458758947"/>
      <w:r>
        <w:rPr>
          <w:rFonts w:hint="eastAsia" w:ascii="宋体" w:hAnsi="宋体" w:eastAsia="宋体" w:cs="宋体"/>
          <w:b/>
          <w:bCs/>
          <w:color w:val="auto"/>
          <w:spacing w:val="0"/>
          <w:w w:val="100"/>
          <w:position w:val="0"/>
          <w:sz w:val="24"/>
          <w:szCs w:val="24"/>
          <w:highlight w:val="none"/>
        </w:rPr>
        <w:t>3.1 初步评审</w:t>
      </w:r>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3.1.1 评标委员会依据本章第2.1款规定的标准对投标文件进行初步评审。有一项不符合评审标准的，作</w:t>
      </w:r>
      <w:r>
        <w:rPr>
          <w:rFonts w:hint="eastAsia" w:ascii="宋体" w:hAnsi="宋体" w:eastAsia="宋体" w:cs="宋体"/>
          <w:color w:val="auto"/>
          <w:spacing w:val="0"/>
          <w:w w:val="100"/>
          <w:position w:val="0"/>
          <w:sz w:val="24"/>
          <w:szCs w:val="24"/>
          <w:highlight w:val="none"/>
          <w:lang w:val="en-US" w:eastAsia="zh-CN"/>
        </w:rPr>
        <w:t>否决投标</w:t>
      </w:r>
      <w:r>
        <w:rPr>
          <w:rFonts w:hint="eastAsia" w:ascii="宋体" w:hAnsi="宋体" w:eastAsia="宋体" w:cs="宋体"/>
          <w:color w:val="auto"/>
          <w:spacing w:val="0"/>
          <w:w w:val="100"/>
          <w:position w:val="0"/>
          <w:sz w:val="24"/>
          <w:szCs w:val="24"/>
          <w:highlight w:val="none"/>
        </w:rPr>
        <w:t>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3.1.2 投标人有以下情形之一的，其投标作</w:t>
      </w:r>
      <w:r>
        <w:rPr>
          <w:rFonts w:hint="eastAsia" w:ascii="宋体" w:hAnsi="宋体" w:eastAsia="宋体" w:cs="宋体"/>
          <w:color w:val="auto"/>
          <w:spacing w:val="0"/>
          <w:w w:val="100"/>
          <w:position w:val="0"/>
          <w:sz w:val="24"/>
          <w:szCs w:val="24"/>
          <w:highlight w:val="none"/>
          <w:lang w:val="en-US" w:eastAsia="zh-CN"/>
        </w:rPr>
        <w:t>否决投标</w:t>
      </w:r>
      <w:r>
        <w:rPr>
          <w:rFonts w:hint="eastAsia" w:ascii="宋体" w:hAnsi="宋体" w:eastAsia="宋体" w:cs="宋体"/>
          <w:color w:val="auto"/>
          <w:spacing w:val="0"/>
          <w:w w:val="100"/>
          <w:position w:val="0"/>
          <w:sz w:val="24"/>
          <w:szCs w:val="24"/>
          <w:highlight w:val="none"/>
        </w:rPr>
        <w:t>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（1）第二章“投标人须知”第1.4.3项规定的任何一种情形的；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（2）串通投标或弄虚作假或有其他违法行为的；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（3）不按评标委员会要求澄清、说明或补正的。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3.1.3投标报价有算术错误的，评标委员会按以下原则对投标报价进行修正，修正的价格经投标人书面确认后具有约束力。投标人不接受修正价格的，其投标作</w:t>
      </w:r>
      <w:r>
        <w:rPr>
          <w:rFonts w:hint="eastAsia" w:ascii="宋体" w:hAnsi="宋体" w:eastAsia="宋体" w:cs="宋体"/>
          <w:color w:val="auto"/>
          <w:spacing w:val="0"/>
          <w:w w:val="100"/>
          <w:position w:val="0"/>
          <w:sz w:val="24"/>
          <w:szCs w:val="24"/>
          <w:highlight w:val="none"/>
          <w:lang w:eastAsia="zh-CN"/>
        </w:rPr>
        <w:t>否决投标</w:t>
      </w:r>
      <w:r>
        <w:rPr>
          <w:rFonts w:hint="eastAsia" w:ascii="宋体" w:hAnsi="宋体" w:eastAsia="宋体" w:cs="宋体"/>
          <w:color w:val="auto"/>
          <w:spacing w:val="0"/>
          <w:w w:val="100"/>
          <w:position w:val="0"/>
          <w:sz w:val="24"/>
          <w:szCs w:val="24"/>
          <w:highlight w:val="none"/>
        </w:rPr>
        <w:t>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bookmarkStart w:id="120" w:name="_Toc152042383"/>
      <w:r>
        <w:rPr>
          <w:rFonts w:hint="eastAsia" w:ascii="宋体" w:hAnsi="宋体" w:eastAsia="宋体" w:cs="宋体"/>
          <w:color w:val="auto"/>
          <w:spacing w:val="0"/>
          <w:w w:val="100"/>
          <w:position w:val="0"/>
          <w:sz w:val="24"/>
          <w:szCs w:val="24"/>
          <w:highlight w:val="none"/>
        </w:rPr>
        <w:t>（1）投标文件中的大写金额与小写金额不一致的，以大写金额为准；</w:t>
      </w:r>
      <w:bookmarkEnd w:id="12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pacing w:val="0"/>
          <w:w w:val="100"/>
          <w:position w:val="0"/>
          <w:sz w:val="24"/>
          <w:szCs w:val="24"/>
          <w:highlight w:val="none"/>
        </w:rPr>
      </w:pPr>
      <w:bookmarkStart w:id="121" w:name="_Toc152042384"/>
      <w:bookmarkStart w:id="122" w:name="_Toc144974573"/>
      <w:bookmarkStart w:id="123" w:name="_Toc458758948"/>
      <w:bookmarkStart w:id="124" w:name="_Toc450850895"/>
      <w:bookmarkStart w:id="125" w:name="_Toc179632624"/>
      <w:bookmarkStart w:id="126" w:name="_Toc152045606"/>
      <w:bookmarkStart w:id="127" w:name="_Toc458759018"/>
      <w:r>
        <w:rPr>
          <w:rFonts w:hint="eastAsia" w:ascii="宋体" w:hAnsi="宋体" w:eastAsia="宋体" w:cs="宋体"/>
          <w:b/>
          <w:bCs/>
          <w:color w:val="auto"/>
          <w:spacing w:val="0"/>
          <w:w w:val="100"/>
          <w:position w:val="0"/>
          <w:sz w:val="24"/>
          <w:szCs w:val="24"/>
          <w:highlight w:val="none"/>
        </w:rPr>
        <w:t>3.2 详细评审</w:t>
      </w:r>
      <w:bookmarkEnd w:id="121"/>
      <w:bookmarkEnd w:id="122"/>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3.2.1 评标委员会按本章第2.2 款规定的量化因素和分值进行打分，并计算出综合评估得分。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1）按本章第2.2.4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1）目规定的评审因素和分值对施工组织设计计算出得分A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2）按本章第2.2.4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2）目规定的评审因素和分值对综合标计算出得分B；</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3）按本章第2.2.4</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3）目规定的评审因素和分值对投标报价计算出得分C；</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3.2.2 评分分值数据保留小数点后三位。相同分值的可逐步向小数点后增加位数至不同为止。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4"/>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3.2.3 投标人得分=A+B+C</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3"/>
        <w:rPr>
          <w:rFonts w:hint="eastAsia" w:ascii="宋体" w:hAnsi="宋体" w:eastAsia="宋体" w:cs="宋体"/>
          <w:color w:val="auto"/>
          <w:spacing w:val="0"/>
          <w:w w:val="100"/>
          <w:position w:val="0"/>
          <w:sz w:val="24"/>
          <w:szCs w:val="24"/>
          <w:highlight w:val="none"/>
        </w:rPr>
      </w:pPr>
      <w:bookmarkStart w:id="128" w:name="_Toc144974575"/>
      <w:bookmarkStart w:id="129" w:name="_Toc152042385"/>
      <w:bookmarkStart w:id="130" w:name="_Toc450850896"/>
      <w:bookmarkStart w:id="131" w:name="_Toc152045607"/>
      <w:bookmarkStart w:id="132" w:name="_Toc458759019"/>
      <w:bookmarkStart w:id="133" w:name="_Toc458758949"/>
      <w:bookmarkStart w:id="134" w:name="_Toc179632625"/>
      <w:r>
        <w:rPr>
          <w:rFonts w:hint="eastAsia" w:ascii="宋体" w:hAnsi="宋体" w:eastAsia="宋体" w:cs="宋体"/>
          <w:color w:val="auto"/>
          <w:spacing w:val="0"/>
          <w:w w:val="100"/>
          <w:position w:val="0"/>
          <w:sz w:val="24"/>
          <w:szCs w:val="24"/>
          <w:highlight w:val="none"/>
          <w:lang w:val="en-US" w:eastAsia="zh-CN"/>
        </w:rPr>
        <w:t xml:space="preserve">3.2.4 投标人的最终得分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3"/>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评标委员会完成对技术标、商务标和综合标的汇总后，取平均值作为该投标人的最终得分。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3"/>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3.2.5 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评标委员会可否决其投标</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rPr>
        <w:t>3.3 投标文件的澄清</w:t>
      </w:r>
      <w:bookmarkEnd w:id="128"/>
      <w:r>
        <w:rPr>
          <w:rFonts w:hint="eastAsia" w:ascii="宋体" w:hAnsi="宋体" w:eastAsia="宋体" w:cs="宋体"/>
          <w:b/>
          <w:bCs/>
          <w:color w:val="auto"/>
          <w:spacing w:val="0"/>
          <w:w w:val="100"/>
          <w:position w:val="0"/>
          <w:sz w:val="24"/>
          <w:szCs w:val="24"/>
          <w:highlight w:val="none"/>
        </w:rPr>
        <w:t>和补正</w:t>
      </w:r>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3.3.1在评标过程中，评标委员会可以书面形式要求投标人对所提交投标文件中不明确的内容进行书面澄清或说明，或者对细微偏差进行补正。在评标结束前，投标人未对评委的质疑进行书面澄清或未按要求提供相关证明材料的评标委员会有权进行相关处理。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3.3.2 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3.3.3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3"/>
        <w:rPr>
          <w:rFonts w:hint="eastAsia" w:ascii="宋体" w:hAnsi="宋体" w:eastAsia="宋体" w:cs="宋体"/>
          <w:b/>
          <w:bCs/>
          <w:color w:val="auto"/>
          <w:spacing w:val="0"/>
          <w:w w:val="100"/>
          <w:position w:val="0"/>
          <w:sz w:val="24"/>
          <w:szCs w:val="24"/>
          <w:highlight w:val="none"/>
        </w:rPr>
      </w:pPr>
      <w:bookmarkStart w:id="135" w:name="_Toc450850897"/>
      <w:bookmarkStart w:id="136" w:name="_Toc458758950"/>
      <w:bookmarkStart w:id="137" w:name="_Toc152045608"/>
      <w:bookmarkStart w:id="138" w:name="_Toc458759020"/>
      <w:bookmarkStart w:id="139" w:name="_Toc152042386"/>
      <w:bookmarkStart w:id="140" w:name="_Toc144974576"/>
      <w:bookmarkStart w:id="141" w:name="_Toc179632626"/>
      <w:r>
        <w:rPr>
          <w:rFonts w:hint="eastAsia" w:ascii="宋体" w:hAnsi="宋体" w:eastAsia="宋体" w:cs="宋体"/>
          <w:b/>
          <w:bCs/>
          <w:color w:val="auto"/>
          <w:spacing w:val="0"/>
          <w:w w:val="100"/>
          <w:position w:val="0"/>
          <w:sz w:val="24"/>
          <w:szCs w:val="24"/>
          <w:highlight w:val="none"/>
        </w:rPr>
        <w:t xml:space="preserve">3.4 </w:t>
      </w:r>
      <w:bookmarkEnd w:id="135"/>
      <w:bookmarkEnd w:id="136"/>
      <w:bookmarkEnd w:id="137"/>
      <w:bookmarkEnd w:id="138"/>
      <w:bookmarkEnd w:id="139"/>
      <w:bookmarkEnd w:id="140"/>
      <w:bookmarkEnd w:id="141"/>
      <w:r>
        <w:rPr>
          <w:rFonts w:hint="eastAsia" w:ascii="宋体" w:hAnsi="宋体" w:eastAsia="宋体" w:cs="宋体"/>
          <w:b/>
          <w:bCs/>
          <w:color w:val="auto"/>
          <w:spacing w:val="0"/>
          <w:w w:val="100"/>
          <w:position w:val="0"/>
          <w:sz w:val="24"/>
          <w:szCs w:val="24"/>
          <w:highlight w:val="none"/>
          <w:lang w:val="en-US" w:eastAsia="zh-CN"/>
        </w:rPr>
        <w:t>推荐中标候选人和确定中标人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bookmarkStart w:id="142" w:name="_Toc18170"/>
      <w:r>
        <w:rPr>
          <w:rFonts w:hint="eastAsia" w:ascii="宋体" w:hAnsi="宋体" w:eastAsia="宋体" w:cs="宋体"/>
          <w:color w:val="auto"/>
          <w:spacing w:val="0"/>
          <w:w w:val="100"/>
          <w:position w:val="0"/>
          <w:sz w:val="24"/>
          <w:szCs w:val="24"/>
          <w:highlight w:val="none"/>
          <w:lang w:val="en-US" w:eastAsia="zh-CN"/>
        </w:rPr>
        <w:t xml:space="preserve">3.4.1 评标委员会对满足招标文件实质性要求的投标文件，按照本章评分办法前附表规定计算投标的得分，投标得分最高的投标人为第一中标候选人，次小的为第二中标候选人，依次类推。得分相等时，以技术性评审得分高者优先。技术评审得分相等者，由招标人自行确定。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3.4.2 评标委员会推荐1-3名中标候选人，并标明排列顺序。招标人应当接受评标委员会推荐的中标候选人，不得在推荐的评标委员会中标候选人之外确定中标人。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3.4.3 评标委员会完成评标后，应出具由评标委员会全体成员签名的评标报告（如有废标的应说明具体的废标原因）。对评标结论有异议的评标委员会成员可以书面方式阐述其不同意见和理由。评标委员会成员拒绝在评标报告上签字且不以书面阐述其不同意见和理由的，视为同意评标结论。评标委员会应当对此作出书面说明并记录在案。评标委员会依据招标文件规定，对评审为合理报价的投标人，按照得分由高到低推荐中标候选人。由招标人按照有关规定确定中标人。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3.4.4 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szCs w:val="24"/>
          <w:highlight w:val="none"/>
          <w:lang w:val="en-US" w:eastAsia="zh-CN"/>
        </w:rPr>
      </w:pPr>
      <w:r>
        <w:rPr>
          <w:rFonts w:hint="eastAsia" w:ascii="宋体" w:hAnsi="宋体" w:eastAsia="宋体" w:cs="宋体"/>
          <w:color w:val="auto"/>
          <w:spacing w:val="0"/>
          <w:w w:val="100"/>
          <w:position w:val="0"/>
          <w:sz w:val="24"/>
          <w:szCs w:val="24"/>
          <w:highlight w:val="none"/>
        </w:rPr>
        <w:br w:type="page"/>
      </w:r>
      <w:bookmarkEnd w:id="142"/>
    </w:p>
    <w:p>
      <w:pPr>
        <w:pStyle w:val="2"/>
        <w:bidi w:val="0"/>
        <w:jc w:val="center"/>
        <w:rPr>
          <w:sz w:val="31"/>
          <w:szCs w:val="31"/>
          <w:highlight w:val="none"/>
        </w:rPr>
      </w:pPr>
      <w:bookmarkStart w:id="143" w:name="_Toc32685"/>
      <w:r>
        <w:rPr>
          <w:b/>
          <w:bCs/>
          <w:spacing w:val="6"/>
          <w:sz w:val="44"/>
          <w:szCs w:val="44"/>
          <w:highlight w:val="none"/>
        </w:rPr>
        <w:t>第四章</w:t>
      </w:r>
      <w:r>
        <w:rPr>
          <w:spacing w:val="6"/>
          <w:sz w:val="44"/>
          <w:szCs w:val="44"/>
          <w:highlight w:val="none"/>
        </w:rPr>
        <w:t xml:space="preserve"> </w:t>
      </w:r>
      <w:r>
        <w:rPr>
          <w:b/>
          <w:bCs/>
          <w:spacing w:val="6"/>
          <w:sz w:val="44"/>
          <w:szCs w:val="44"/>
          <w:highlight w:val="none"/>
        </w:rPr>
        <w:t>合同条款及格式</w:t>
      </w:r>
      <w:bookmarkEnd w:id="143"/>
    </w:p>
    <w:p>
      <w:pPr>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bidi w:val="0"/>
        <w:jc w:val="center"/>
        <w:rPr>
          <w:sz w:val="28"/>
          <w:szCs w:val="28"/>
          <w:highlight w:val="none"/>
        </w:rPr>
      </w:pPr>
      <w:r>
        <w:rPr>
          <w:sz w:val="28"/>
          <w:szCs w:val="28"/>
          <w:highlight w:val="none"/>
        </w:rPr>
        <w:t>使用《建设工程施工合同示范文本》（GF—2017—0201）</w:t>
      </w:r>
    </w:p>
    <w:p>
      <w:pPr>
        <w:rPr>
          <w:sz w:val="28"/>
          <w:szCs w:val="28"/>
          <w:highlight w:val="none"/>
        </w:rPr>
      </w:pPr>
      <w:r>
        <w:rPr>
          <w:sz w:val="28"/>
          <w:szCs w:val="28"/>
          <w:highlight w:val="none"/>
        </w:rPr>
        <w:br w:type="page"/>
      </w:r>
    </w:p>
    <w:p>
      <w:pPr>
        <w:pStyle w:val="2"/>
        <w:bidi w:val="0"/>
        <w:jc w:val="center"/>
        <w:rPr>
          <w:rFonts w:hint="eastAsia" w:eastAsiaTheme="minorEastAsia"/>
          <w:b/>
          <w:bCs/>
          <w:spacing w:val="6"/>
          <w:position w:val="20"/>
          <w:sz w:val="44"/>
          <w:szCs w:val="44"/>
          <w:highlight w:val="none"/>
          <w:lang w:val="en-US" w:eastAsia="zh-CN"/>
        </w:rPr>
      </w:pPr>
      <w:bookmarkStart w:id="144" w:name="_Toc2083"/>
      <w:r>
        <w:rPr>
          <w:b/>
          <w:bCs/>
          <w:spacing w:val="6"/>
          <w:position w:val="20"/>
          <w:sz w:val="44"/>
          <w:szCs w:val="44"/>
          <w:highlight w:val="none"/>
        </w:rPr>
        <w:t>第五章</w:t>
      </w:r>
      <w:r>
        <w:rPr>
          <w:spacing w:val="6"/>
          <w:position w:val="20"/>
          <w:sz w:val="44"/>
          <w:szCs w:val="44"/>
          <w:highlight w:val="none"/>
        </w:rPr>
        <w:t xml:space="preserve"> </w:t>
      </w:r>
      <w:r>
        <w:rPr>
          <w:b/>
          <w:bCs/>
          <w:spacing w:val="6"/>
          <w:position w:val="20"/>
          <w:sz w:val="44"/>
          <w:szCs w:val="44"/>
          <w:highlight w:val="none"/>
        </w:rPr>
        <w:t>工程量清单</w:t>
      </w:r>
      <w:bookmarkEnd w:id="144"/>
    </w:p>
    <w:p>
      <w:pPr>
        <w:pStyle w:val="3"/>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outlineLvl w:val="1"/>
        <w:rPr>
          <w:rFonts w:hint="eastAsia" w:ascii="宋体" w:hAnsi="宋体" w:eastAsia="宋体" w:cs="宋体"/>
          <w:b w:val="0"/>
          <w:color w:val="auto"/>
          <w:spacing w:val="0"/>
          <w:w w:val="100"/>
          <w:position w:val="0"/>
          <w:sz w:val="24"/>
          <w:szCs w:val="24"/>
          <w:highlight w:val="none"/>
        </w:rPr>
      </w:pPr>
      <w:bookmarkStart w:id="145" w:name="_Toc18292"/>
      <w:bookmarkStart w:id="146" w:name="_Toc16529"/>
      <w:bookmarkStart w:id="147" w:name="_Toc389398567"/>
      <w:bookmarkStart w:id="148" w:name="_Toc377676342"/>
      <w:bookmarkStart w:id="149" w:name="_Toc12393"/>
      <w:bookmarkStart w:id="150" w:name="_Toc15673"/>
      <w:bookmarkStart w:id="151" w:name="_Toc22921"/>
      <w:bookmarkStart w:id="152" w:name="_Toc4980"/>
      <w:bookmarkStart w:id="153" w:name="_Toc17711"/>
      <w:r>
        <w:rPr>
          <w:rFonts w:hint="eastAsia" w:ascii="宋体" w:hAnsi="宋体" w:eastAsia="宋体" w:cs="宋体"/>
          <w:b w:val="0"/>
          <w:color w:val="auto"/>
          <w:spacing w:val="0"/>
          <w:w w:val="100"/>
          <w:position w:val="0"/>
          <w:sz w:val="24"/>
          <w:szCs w:val="24"/>
          <w:highlight w:val="none"/>
        </w:rPr>
        <w:t>1、工程量清单说明</w:t>
      </w:r>
      <w:bookmarkEnd w:id="145"/>
      <w:bookmarkEnd w:id="146"/>
      <w:bookmarkEnd w:id="147"/>
      <w:bookmarkEnd w:id="148"/>
      <w:bookmarkEnd w:id="149"/>
      <w:bookmarkEnd w:id="150"/>
      <w:bookmarkEnd w:id="151"/>
      <w:bookmarkEnd w:id="152"/>
      <w:bookmarkEnd w:id="153"/>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1.1本工程量清单是依据中华人民共和国国家标准《建设工程工程量清单计价规范》（GB50500—2013） </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以下简称“计价规范”</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1.2本工程量清单应与招标文件中的投标人须知、通用合同条款、专用合同条款、技术标准和要求及图纸等章节内容一起阅读和理解。</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1.3本工程量清单仅是投标报价的共同基础，竣工结算的工程量按合同约定确定。合同价格的确定以及价款支付应遵循合同条款</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包括通用合同条款和专用合同条款</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、技术标准和要求以及本章的有关约定。</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1.4补充子目的子目特征、计量单位、工程量计算规则及工作内容说明如下：</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1.5本条第1.1款中约定的计量和计价规则适用于合同履约过程中工程量计量与价款支付、工程变更、索赔和工程结算。</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1.6本条与下述第2条和第3条的说明内容是构成合同文件的已标价工程量清单的组成部分。</w:t>
      </w:r>
    </w:p>
    <w:p>
      <w:pPr>
        <w:pStyle w:val="3"/>
        <w:pageBreakBefore w:val="0"/>
        <w:widowControl w:val="0"/>
        <w:kinsoku/>
        <w:wordWrap/>
        <w:overflowPunct/>
        <w:topLinePunct w:val="0"/>
        <w:autoSpaceDE/>
        <w:autoSpaceDN/>
        <w:bidi w:val="0"/>
        <w:adjustRightInd/>
        <w:snapToGrid/>
        <w:spacing w:before="0" w:after="0" w:line="360" w:lineRule="auto"/>
        <w:ind w:left="0" w:firstLine="480" w:firstLineChars="200"/>
        <w:textAlignment w:val="auto"/>
        <w:outlineLvl w:val="1"/>
        <w:rPr>
          <w:rFonts w:hint="eastAsia" w:ascii="宋体" w:hAnsi="宋体" w:eastAsia="宋体" w:cs="宋体"/>
          <w:b w:val="0"/>
          <w:color w:val="auto"/>
          <w:spacing w:val="0"/>
          <w:w w:val="100"/>
          <w:position w:val="0"/>
          <w:sz w:val="24"/>
          <w:szCs w:val="24"/>
          <w:highlight w:val="none"/>
        </w:rPr>
      </w:pPr>
      <w:bookmarkStart w:id="154" w:name="_Toc29635"/>
      <w:bookmarkStart w:id="155" w:name="_Toc389398568"/>
      <w:bookmarkStart w:id="156" w:name="_Toc16367"/>
      <w:bookmarkStart w:id="157" w:name="_Toc271554796"/>
      <w:bookmarkStart w:id="158" w:name="_Toc9303"/>
      <w:bookmarkStart w:id="159" w:name="_Toc5889"/>
      <w:bookmarkStart w:id="160" w:name="_Toc2186"/>
      <w:bookmarkStart w:id="161" w:name="_Toc4010"/>
      <w:bookmarkStart w:id="162" w:name="_Toc377676343"/>
      <w:bookmarkStart w:id="163" w:name="_Toc8501"/>
      <w:r>
        <w:rPr>
          <w:rFonts w:hint="eastAsia" w:ascii="宋体" w:hAnsi="宋体" w:eastAsia="宋体" w:cs="宋体"/>
          <w:b w:val="0"/>
          <w:color w:val="auto"/>
          <w:spacing w:val="0"/>
          <w:w w:val="100"/>
          <w:position w:val="0"/>
          <w:sz w:val="24"/>
          <w:szCs w:val="24"/>
          <w:highlight w:val="none"/>
        </w:rPr>
        <w:t>2、投标报价说明</w:t>
      </w:r>
      <w:bookmarkEnd w:id="154"/>
      <w:bookmarkEnd w:id="155"/>
      <w:bookmarkEnd w:id="156"/>
      <w:bookmarkEnd w:id="157"/>
      <w:bookmarkEnd w:id="158"/>
      <w:bookmarkEnd w:id="159"/>
      <w:bookmarkEnd w:id="160"/>
      <w:bookmarkEnd w:id="161"/>
      <w:bookmarkEnd w:id="162"/>
      <w:bookmarkEnd w:id="163"/>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2.1 工程量清单中的每一子目须填入单价或价格，且只允许有一个报价。 </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2.2 工程量清单中标价的单价或金额，应包括所需的人工费、材料和施工机具使用费和企业管理费、 </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利润以及一定范围内的风险费用等。 </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 xml:space="preserve">2.3 工程量清单中投标人没有填入单价或价格的子目，其费用视为已分摊在工程量清单中其他相关子目的单价或价格之中。 </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2.4 暂列金额的数量及拟用子目的说明：</w:t>
      </w:r>
    </w:p>
    <w:p>
      <w:pPr>
        <w:pageBreakBefore w:val="0"/>
        <w:widowControl w:val="0"/>
        <w:tabs>
          <w:tab w:val="left" w:pos="90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position w:val="0"/>
          <w:sz w:val="24"/>
          <w:szCs w:val="24"/>
          <w:highlight w:val="none"/>
        </w:rPr>
      </w:pPr>
    </w:p>
    <w:p>
      <w:pPr>
        <w:pStyle w:val="3"/>
        <w:pageBreakBefore w:val="0"/>
        <w:widowControl w:val="0"/>
        <w:kinsoku/>
        <w:wordWrap/>
        <w:overflowPunct/>
        <w:topLinePunct w:val="0"/>
        <w:autoSpaceDE/>
        <w:autoSpaceDN/>
        <w:bidi w:val="0"/>
        <w:adjustRightInd/>
        <w:snapToGrid/>
        <w:spacing w:before="0" w:after="0" w:line="360" w:lineRule="auto"/>
        <w:ind w:left="0" w:firstLine="482" w:firstLineChars="200"/>
        <w:textAlignment w:val="auto"/>
        <w:outlineLvl w:val="1"/>
        <w:rPr>
          <w:rFonts w:hint="eastAsia" w:ascii="宋体" w:hAnsi="宋体" w:eastAsia="宋体" w:cs="宋体"/>
          <w:bCs/>
          <w:color w:val="auto"/>
          <w:spacing w:val="0"/>
          <w:w w:val="100"/>
          <w:position w:val="0"/>
          <w:sz w:val="24"/>
          <w:szCs w:val="24"/>
          <w:highlight w:val="none"/>
        </w:rPr>
      </w:pPr>
      <w:bookmarkStart w:id="164" w:name="_Toc11571"/>
      <w:bookmarkStart w:id="165" w:name="_Toc29960"/>
      <w:bookmarkStart w:id="166" w:name="_Toc5479"/>
      <w:bookmarkStart w:id="167" w:name="_Toc389398569"/>
      <w:bookmarkStart w:id="168" w:name="_Toc27851"/>
      <w:bookmarkStart w:id="169" w:name="_Toc8189"/>
      <w:bookmarkStart w:id="170" w:name="_Toc271554797"/>
      <w:bookmarkStart w:id="171" w:name="_Toc5682"/>
      <w:bookmarkStart w:id="172" w:name="_Toc377676344"/>
      <w:bookmarkStart w:id="173" w:name="_Toc13916"/>
      <w:r>
        <w:rPr>
          <w:rFonts w:hint="eastAsia" w:ascii="宋体" w:hAnsi="宋体" w:eastAsia="宋体" w:cs="宋体"/>
          <w:bCs/>
          <w:color w:val="auto"/>
          <w:spacing w:val="0"/>
          <w:w w:val="100"/>
          <w:position w:val="0"/>
          <w:sz w:val="24"/>
          <w:szCs w:val="24"/>
          <w:highlight w:val="none"/>
        </w:rPr>
        <w:t>3、其他说明</w:t>
      </w:r>
      <w:bookmarkEnd w:id="164"/>
      <w:bookmarkEnd w:id="165"/>
      <w:bookmarkEnd w:id="166"/>
      <w:bookmarkEnd w:id="167"/>
      <w:bookmarkEnd w:id="168"/>
      <w:bookmarkEnd w:id="169"/>
      <w:bookmarkEnd w:id="170"/>
      <w:bookmarkEnd w:id="171"/>
      <w:bookmarkEnd w:id="172"/>
      <w:bookmarkEnd w:id="173"/>
    </w:p>
    <w:p>
      <w:pPr>
        <w:pStyle w:val="3"/>
        <w:pageBreakBefore w:val="0"/>
        <w:widowControl w:val="0"/>
        <w:kinsoku/>
        <w:wordWrap/>
        <w:overflowPunct/>
        <w:topLinePunct w:val="0"/>
        <w:autoSpaceDE/>
        <w:autoSpaceDN/>
        <w:bidi w:val="0"/>
        <w:adjustRightInd/>
        <w:snapToGrid/>
        <w:spacing w:before="0" w:after="0" w:line="360" w:lineRule="auto"/>
        <w:ind w:left="0" w:firstLine="482" w:firstLineChars="200"/>
        <w:textAlignment w:val="auto"/>
        <w:outlineLvl w:val="1"/>
        <w:rPr>
          <w:rFonts w:hint="eastAsia" w:ascii="宋体" w:hAnsi="宋体" w:eastAsia="宋体" w:cs="宋体"/>
          <w:bCs/>
          <w:color w:val="auto"/>
          <w:spacing w:val="0"/>
          <w:w w:val="100"/>
          <w:position w:val="0"/>
          <w:sz w:val="24"/>
          <w:szCs w:val="24"/>
          <w:highlight w:val="none"/>
          <w:lang w:val="en-US" w:eastAsia="zh-CN"/>
        </w:rPr>
      </w:pPr>
    </w:p>
    <w:p>
      <w:pPr>
        <w:pStyle w:val="3"/>
        <w:pageBreakBefore w:val="0"/>
        <w:widowControl w:val="0"/>
        <w:kinsoku/>
        <w:wordWrap/>
        <w:overflowPunct/>
        <w:topLinePunct w:val="0"/>
        <w:autoSpaceDE/>
        <w:autoSpaceDN/>
        <w:bidi w:val="0"/>
        <w:adjustRightInd/>
        <w:snapToGrid/>
        <w:spacing w:before="0" w:after="0" w:line="360" w:lineRule="auto"/>
        <w:ind w:left="0" w:firstLine="482" w:firstLineChars="200"/>
        <w:textAlignment w:val="auto"/>
        <w:outlineLvl w:val="1"/>
        <w:rPr>
          <w:rFonts w:hint="eastAsia" w:ascii="宋体" w:hAnsi="宋体" w:eastAsia="宋体" w:cs="宋体"/>
          <w:bCs/>
          <w:color w:val="auto"/>
          <w:spacing w:val="0"/>
          <w:w w:val="100"/>
          <w:position w:val="0"/>
          <w:sz w:val="24"/>
          <w:szCs w:val="24"/>
          <w:highlight w:val="none"/>
        </w:rPr>
      </w:pPr>
      <w:bookmarkStart w:id="174" w:name="_Toc23214"/>
      <w:r>
        <w:rPr>
          <w:rFonts w:hint="eastAsia" w:ascii="宋体" w:hAnsi="宋体" w:eastAsia="宋体" w:cs="宋体"/>
          <w:bCs/>
          <w:color w:val="auto"/>
          <w:spacing w:val="0"/>
          <w:w w:val="100"/>
          <w:position w:val="0"/>
          <w:sz w:val="24"/>
          <w:szCs w:val="24"/>
          <w:highlight w:val="none"/>
          <w:lang w:val="en-US" w:eastAsia="zh-CN"/>
        </w:rPr>
        <w:t>4、工程量清单</w:t>
      </w:r>
      <w:bookmarkEnd w:id="174"/>
      <w:r>
        <w:rPr>
          <w:rFonts w:hint="eastAsia" w:ascii="宋体" w:hAnsi="宋体" w:eastAsia="宋体" w:cs="宋体"/>
          <w:bCs/>
          <w:color w:val="auto"/>
          <w:spacing w:val="0"/>
          <w:w w:val="100"/>
          <w:position w:val="0"/>
          <w:sz w:val="24"/>
          <w:szCs w:val="24"/>
          <w:highlight w:val="none"/>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360" w:lineRule="auto"/>
        <w:ind w:left="0" w:firstLine="482" w:firstLineChars="200"/>
        <w:textAlignment w:val="auto"/>
        <w:outlineLvl w:val="1"/>
        <w:rPr>
          <w:rFonts w:hint="eastAsia" w:ascii="宋体" w:hAnsi="宋体" w:eastAsia="宋体" w:cs="宋体"/>
          <w:bCs/>
          <w:color w:val="auto"/>
          <w:spacing w:val="0"/>
          <w:w w:val="100"/>
          <w:position w:val="0"/>
          <w:sz w:val="24"/>
          <w:szCs w:val="24"/>
          <w:highlight w:val="none"/>
        </w:rPr>
      </w:pPr>
      <w:bookmarkStart w:id="175" w:name="_Toc9540"/>
      <w:r>
        <w:rPr>
          <w:rFonts w:hint="default" w:ascii="宋体" w:hAnsi="宋体" w:eastAsia="宋体" w:cs="宋体"/>
          <w:bCs/>
          <w:color w:val="auto"/>
          <w:spacing w:val="0"/>
          <w:w w:val="100"/>
          <w:position w:val="0"/>
          <w:sz w:val="24"/>
          <w:szCs w:val="24"/>
          <w:highlight w:val="none"/>
          <w:lang w:val="en-US" w:eastAsia="zh-CN"/>
        </w:rPr>
        <w:t xml:space="preserve">4.1 </w:t>
      </w:r>
      <w:r>
        <w:rPr>
          <w:rFonts w:hint="eastAsia" w:ascii="宋体" w:hAnsi="宋体" w:eastAsia="宋体" w:cs="宋体"/>
          <w:bCs/>
          <w:color w:val="auto"/>
          <w:spacing w:val="0"/>
          <w:w w:val="100"/>
          <w:position w:val="0"/>
          <w:sz w:val="24"/>
          <w:szCs w:val="24"/>
          <w:highlight w:val="none"/>
          <w:lang w:val="en-US" w:eastAsia="zh-CN"/>
        </w:rPr>
        <w:t>见附件</w:t>
      </w:r>
      <w:bookmarkEnd w:id="175"/>
    </w:p>
    <w:p>
      <w:pPr>
        <w:rPr>
          <w:rFonts w:hint="eastAsia"/>
          <w:b/>
          <w:bCs/>
          <w:spacing w:val="6"/>
          <w:position w:val="20"/>
          <w:sz w:val="31"/>
          <w:szCs w:val="31"/>
          <w:highlight w:val="none"/>
          <w:lang w:val="en-US" w:eastAsia="zh-CN"/>
        </w:rPr>
      </w:pPr>
      <w:r>
        <w:rPr>
          <w:rFonts w:hint="eastAsia"/>
          <w:b/>
          <w:bCs/>
          <w:spacing w:val="6"/>
          <w:position w:val="20"/>
          <w:sz w:val="31"/>
          <w:szCs w:val="31"/>
          <w:highlight w:val="none"/>
          <w:lang w:val="en-US" w:eastAsia="zh-CN"/>
        </w:rPr>
        <w:br w:type="page"/>
      </w:r>
    </w:p>
    <w:p>
      <w:pPr>
        <w:pStyle w:val="2"/>
        <w:bidi w:val="0"/>
        <w:jc w:val="center"/>
        <w:rPr>
          <w:rFonts w:hint="default"/>
          <w:highlight w:val="none"/>
          <w:lang w:val="en-US" w:eastAsia="zh-CN"/>
        </w:rPr>
      </w:pPr>
      <w:bookmarkStart w:id="176" w:name="_Toc2772"/>
      <w:r>
        <w:rPr>
          <w:rFonts w:hint="eastAsia"/>
          <w:highlight w:val="none"/>
          <w:lang w:val="en-US" w:eastAsia="zh-CN"/>
        </w:rPr>
        <w:t>第六章 图纸</w:t>
      </w:r>
      <w:bookmarkEnd w:id="176"/>
    </w:p>
    <w:p>
      <w:pPr>
        <w:rPr>
          <w:rFonts w:hint="eastAsia"/>
          <w:highlight w:val="none"/>
          <w:lang w:val="en-US" w:eastAsia="zh-CN"/>
        </w:rPr>
      </w:pPr>
      <w:r>
        <w:rPr>
          <w:rFonts w:hint="eastAsia" w:ascii="宋体" w:hAnsi="宋体" w:eastAsia="宋体" w:cs="宋体"/>
          <w:color w:val="auto"/>
          <w:spacing w:val="0"/>
          <w:w w:val="100"/>
          <w:position w:val="0"/>
          <w:sz w:val="21"/>
          <w:szCs w:val="21"/>
          <w:highlight w:val="none"/>
        </w:rPr>
        <w:t>图纸详见附件</w:t>
      </w:r>
    </w:p>
    <w:p>
      <w:pPr>
        <w:rPr>
          <w:rFonts w:hint="eastAsia"/>
          <w:highlight w:val="none"/>
          <w:lang w:val="en-US" w:eastAsia="zh-CN"/>
        </w:rPr>
      </w:pPr>
      <w:r>
        <w:rPr>
          <w:rFonts w:hint="eastAsia"/>
          <w:highlight w:val="none"/>
          <w:lang w:val="en-US" w:eastAsia="zh-CN"/>
        </w:rPr>
        <w:br w:type="page"/>
      </w:r>
    </w:p>
    <w:p>
      <w:pPr>
        <w:pStyle w:val="2"/>
        <w:bidi w:val="0"/>
        <w:jc w:val="center"/>
        <w:rPr>
          <w:rFonts w:hint="default"/>
          <w:highlight w:val="none"/>
          <w:lang w:val="en-US" w:eastAsia="zh-CN"/>
        </w:rPr>
      </w:pPr>
      <w:bookmarkStart w:id="177" w:name="_Toc1631"/>
      <w:r>
        <w:rPr>
          <w:rFonts w:hint="eastAsia"/>
          <w:highlight w:val="none"/>
          <w:lang w:val="en-US" w:eastAsia="zh-CN"/>
        </w:rPr>
        <w:t>第七章 技术标准和要求</w:t>
      </w:r>
      <w:bookmarkEnd w:id="177"/>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符合现行的施工规范和技术要求</w:t>
      </w:r>
    </w:p>
    <w:p>
      <w:pPr>
        <w:jc w:val="center"/>
        <w:rPr>
          <w:sz w:val="24"/>
          <w:szCs w:val="24"/>
          <w:highlight w:val="none"/>
        </w:rPr>
      </w:pPr>
      <w:r>
        <w:rPr>
          <w:sz w:val="24"/>
          <w:szCs w:val="24"/>
          <w:highlight w:val="none"/>
        </w:rPr>
        <w:br w:type="page"/>
      </w:r>
    </w:p>
    <w:p>
      <w:pPr>
        <w:pStyle w:val="2"/>
        <w:bidi w:val="0"/>
        <w:jc w:val="center"/>
        <w:rPr>
          <w:rFonts w:hint="eastAsia"/>
          <w:highlight w:val="none"/>
          <w:lang w:val="en-US" w:eastAsia="zh-CN"/>
        </w:rPr>
      </w:pPr>
      <w:bookmarkStart w:id="178" w:name="_Toc23161"/>
      <w:r>
        <w:rPr>
          <w:rFonts w:hint="eastAsia"/>
          <w:highlight w:val="none"/>
          <w:lang w:val="en-US" w:eastAsia="zh-CN"/>
        </w:rPr>
        <w:t>第八章 投标文件格式</w:t>
      </w:r>
      <w:bookmarkEnd w:id="178"/>
    </w:p>
    <w:p>
      <w:pPr>
        <w:pStyle w:val="8"/>
        <w:spacing w:before="65" w:line="228" w:lineRule="auto"/>
        <w:ind w:left="448"/>
        <w:rPr>
          <w:highlight w:val="none"/>
        </w:rPr>
      </w:pPr>
      <w:r>
        <w:rPr>
          <w:spacing w:val="6"/>
          <w:highlight w:val="none"/>
        </w:rPr>
        <w:t>封面格式：</w:t>
      </w:r>
    </w:p>
    <w:p>
      <w:pPr>
        <w:spacing w:line="277" w:lineRule="auto"/>
        <w:rPr>
          <w:rFonts w:ascii="Arial"/>
          <w:sz w:val="21"/>
          <w:highlight w:val="none"/>
        </w:rPr>
      </w:pPr>
    </w:p>
    <w:p>
      <w:pPr>
        <w:spacing w:line="277" w:lineRule="auto"/>
        <w:rPr>
          <w:rFonts w:ascii="Arial"/>
          <w:sz w:val="21"/>
          <w:highlight w:val="none"/>
        </w:rPr>
      </w:pPr>
    </w:p>
    <w:p>
      <w:pPr>
        <w:spacing w:line="277" w:lineRule="auto"/>
        <w:rPr>
          <w:rFonts w:ascii="Arial"/>
          <w:sz w:val="21"/>
          <w:highlight w:val="none"/>
        </w:rPr>
      </w:pPr>
    </w:p>
    <w:p>
      <w:pPr>
        <w:spacing w:line="277" w:lineRule="auto"/>
        <w:rPr>
          <w:rFonts w:ascii="Arial"/>
          <w:sz w:val="21"/>
          <w:highlight w:val="none"/>
        </w:rPr>
      </w:pPr>
    </w:p>
    <w:p>
      <w:pPr>
        <w:spacing w:line="278" w:lineRule="auto"/>
        <w:rPr>
          <w:rFonts w:ascii="Arial"/>
          <w:sz w:val="21"/>
          <w:highlight w:val="none"/>
        </w:rPr>
      </w:pPr>
    </w:p>
    <w:p>
      <w:pPr>
        <w:pStyle w:val="8"/>
        <w:tabs>
          <w:tab w:val="left" w:pos="4780"/>
        </w:tabs>
        <w:spacing w:before="101" w:line="225" w:lineRule="auto"/>
        <w:ind w:left="1566"/>
        <w:rPr>
          <w:sz w:val="31"/>
          <w:szCs w:val="31"/>
          <w:highlight w:val="none"/>
        </w:rPr>
      </w:pPr>
      <w:r>
        <w:rPr>
          <w:sz w:val="31"/>
          <w:szCs w:val="31"/>
          <w:highlight w:val="none"/>
          <w:u w:val="single" w:color="auto"/>
        </w:rPr>
        <w:tab/>
      </w:r>
      <w:r>
        <w:rPr>
          <w:b/>
          <w:bCs/>
          <w:spacing w:val="5"/>
          <w:sz w:val="31"/>
          <w:szCs w:val="31"/>
          <w:highlight w:val="none"/>
        </w:rPr>
        <w:t>（项目名称）</w:t>
      </w:r>
      <w:r>
        <w:rPr>
          <w:spacing w:val="5"/>
          <w:sz w:val="31"/>
          <w:szCs w:val="31"/>
          <w:highlight w:val="none"/>
          <w:u w:val="single" w:color="auto"/>
        </w:rPr>
        <w:t xml:space="preserve">    </w:t>
      </w:r>
      <w:r>
        <w:rPr>
          <w:spacing w:val="-133"/>
          <w:sz w:val="31"/>
          <w:szCs w:val="31"/>
          <w:highlight w:val="none"/>
        </w:rPr>
        <w:t xml:space="preserve"> </w:t>
      </w:r>
      <w:r>
        <w:rPr>
          <w:b/>
          <w:bCs/>
          <w:spacing w:val="5"/>
          <w:sz w:val="31"/>
          <w:szCs w:val="31"/>
          <w:highlight w:val="none"/>
        </w:rPr>
        <w:t>标段</w:t>
      </w:r>
    </w:p>
    <w:p>
      <w:pPr>
        <w:spacing w:line="272" w:lineRule="auto"/>
        <w:rPr>
          <w:rFonts w:ascii="Arial"/>
          <w:sz w:val="21"/>
          <w:highlight w:val="none"/>
        </w:rPr>
      </w:pPr>
    </w:p>
    <w:p>
      <w:pPr>
        <w:spacing w:line="272"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pStyle w:val="8"/>
        <w:spacing w:before="230" w:line="222" w:lineRule="auto"/>
        <w:ind w:left="3223"/>
        <w:rPr>
          <w:sz w:val="71"/>
          <w:szCs w:val="71"/>
          <w:highlight w:val="none"/>
        </w:rPr>
      </w:pPr>
      <w:r>
        <w:rPr>
          <w:spacing w:val="-18"/>
          <w:sz w:val="71"/>
          <w:szCs w:val="71"/>
          <w:highlight w:val="none"/>
        </w:rPr>
        <w:t>投</w:t>
      </w:r>
      <w:r>
        <w:rPr>
          <w:spacing w:val="35"/>
          <w:sz w:val="71"/>
          <w:szCs w:val="71"/>
          <w:highlight w:val="none"/>
        </w:rPr>
        <w:t xml:space="preserve"> </w:t>
      </w:r>
      <w:r>
        <w:rPr>
          <w:spacing w:val="-18"/>
          <w:sz w:val="71"/>
          <w:szCs w:val="71"/>
          <w:highlight w:val="none"/>
        </w:rPr>
        <w:t>标</w:t>
      </w:r>
      <w:r>
        <w:rPr>
          <w:spacing w:val="39"/>
          <w:sz w:val="71"/>
          <w:szCs w:val="71"/>
          <w:highlight w:val="none"/>
        </w:rPr>
        <w:t xml:space="preserve"> </w:t>
      </w:r>
      <w:r>
        <w:rPr>
          <w:spacing w:val="-18"/>
          <w:sz w:val="71"/>
          <w:szCs w:val="71"/>
          <w:highlight w:val="none"/>
        </w:rPr>
        <w:t>文</w:t>
      </w:r>
      <w:r>
        <w:rPr>
          <w:spacing w:val="30"/>
          <w:sz w:val="71"/>
          <w:szCs w:val="71"/>
          <w:highlight w:val="none"/>
        </w:rPr>
        <w:t xml:space="preserve"> </w:t>
      </w:r>
      <w:r>
        <w:rPr>
          <w:spacing w:val="-18"/>
          <w:sz w:val="71"/>
          <w:szCs w:val="71"/>
          <w:highlight w:val="none"/>
        </w:rPr>
        <w:t>件</w:t>
      </w: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pStyle w:val="8"/>
        <w:spacing w:before="65" w:line="228" w:lineRule="auto"/>
        <w:ind w:left="4861"/>
        <w:rPr>
          <w:highlight w:val="none"/>
        </w:rPr>
      </w:pPr>
      <w:r>
        <w:rPr>
          <w:spacing w:val="7"/>
          <w:highlight w:val="none"/>
        </w:rPr>
        <w:t>招标编号：</w:t>
      </w:r>
      <w:r>
        <w:rPr>
          <w:highlight w:val="none"/>
          <w:u w:val="single" w:color="auto"/>
        </w:rPr>
        <w:t xml:space="preserve">          </w:t>
      </w: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pStyle w:val="8"/>
        <w:spacing w:before="91" w:line="219" w:lineRule="auto"/>
        <w:ind w:left="2135"/>
        <w:rPr>
          <w:sz w:val="28"/>
          <w:szCs w:val="28"/>
          <w:highlight w:val="none"/>
        </w:rPr>
      </w:pPr>
      <w:r>
        <w:rPr>
          <w:spacing w:val="3"/>
          <w:sz w:val="28"/>
          <w:szCs w:val="28"/>
          <w:highlight w:val="none"/>
        </w:rPr>
        <w:t>投标人</w:t>
      </w:r>
      <w:r>
        <w:rPr>
          <w:spacing w:val="-19"/>
          <w:sz w:val="28"/>
          <w:szCs w:val="28"/>
          <w:highlight w:val="none"/>
        </w:rPr>
        <w:t>：</w:t>
      </w:r>
      <w:r>
        <w:rPr>
          <w:spacing w:val="6"/>
          <w:sz w:val="28"/>
          <w:szCs w:val="28"/>
          <w:highlight w:val="none"/>
          <w:u w:val="single" w:color="auto"/>
        </w:rPr>
        <w:t xml:space="preserve">                   </w:t>
      </w:r>
      <w:r>
        <w:rPr>
          <w:spacing w:val="5"/>
          <w:sz w:val="28"/>
          <w:szCs w:val="28"/>
          <w:highlight w:val="none"/>
          <w:u w:val="single" w:color="auto"/>
        </w:rPr>
        <w:t xml:space="preserve">     </w:t>
      </w:r>
      <w:r>
        <w:rPr>
          <w:rFonts w:hint="eastAsia" w:ascii="黑体" w:eastAsia="黑体"/>
          <w:sz w:val="28"/>
          <w:szCs w:val="28"/>
          <w:highlight w:val="none"/>
        </w:rPr>
        <w:t>（</w:t>
      </w:r>
      <w:r>
        <w:rPr>
          <w:rFonts w:hint="eastAsia" w:ascii="宋体" w:hAnsi="宋体" w:eastAsia="宋体" w:cs="宋体"/>
          <w:color w:val="auto"/>
          <w:spacing w:val="0"/>
          <w:w w:val="100"/>
          <w:position w:val="0"/>
          <w:sz w:val="28"/>
          <w:szCs w:val="28"/>
          <w:highlight w:val="none"/>
        </w:rPr>
        <w:t>盖电子公章</w:t>
      </w:r>
      <w:r>
        <w:rPr>
          <w:rFonts w:hint="eastAsia" w:ascii="黑体" w:eastAsia="黑体"/>
          <w:sz w:val="28"/>
          <w:szCs w:val="28"/>
          <w:highlight w:val="none"/>
        </w:rPr>
        <w:t>）</w:t>
      </w: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pStyle w:val="8"/>
        <w:spacing w:before="92" w:line="219" w:lineRule="auto"/>
        <w:ind w:left="2133"/>
        <w:rPr>
          <w:sz w:val="28"/>
          <w:szCs w:val="28"/>
          <w:highlight w:val="none"/>
        </w:rPr>
      </w:pPr>
      <w:r>
        <w:rPr>
          <w:spacing w:val="1"/>
          <w:sz w:val="28"/>
          <w:szCs w:val="28"/>
          <w:highlight w:val="none"/>
        </w:rPr>
        <w:t>法定代表人或其委托代理人</w:t>
      </w:r>
      <w:r>
        <w:rPr>
          <w:spacing w:val="-16"/>
          <w:sz w:val="28"/>
          <w:szCs w:val="28"/>
          <w:highlight w:val="none"/>
        </w:rPr>
        <w:t>：</w:t>
      </w:r>
      <w:r>
        <w:rPr>
          <w:sz w:val="28"/>
          <w:szCs w:val="28"/>
          <w:highlight w:val="none"/>
          <w:u w:val="single" w:color="auto"/>
        </w:rPr>
        <w:t xml:space="preserve">      </w:t>
      </w:r>
      <w:r>
        <w:rPr>
          <w:rFonts w:hint="eastAsia"/>
          <w:sz w:val="28"/>
          <w:szCs w:val="28"/>
          <w:highlight w:val="none"/>
          <w:u w:val="single" w:color="auto"/>
          <w:lang w:eastAsia="zh-CN"/>
        </w:rPr>
        <w:t>（</w:t>
      </w:r>
      <w:r>
        <w:rPr>
          <w:rFonts w:hint="eastAsia" w:ascii="宋体" w:hAnsi="宋体" w:eastAsia="宋体" w:cs="宋体"/>
          <w:color w:val="auto"/>
          <w:spacing w:val="0"/>
          <w:w w:val="100"/>
          <w:position w:val="0"/>
          <w:sz w:val="28"/>
          <w:szCs w:val="28"/>
          <w:highlight w:val="none"/>
        </w:rPr>
        <w:t>签字或电子章</w:t>
      </w:r>
      <w:r>
        <w:rPr>
          <w:rFonts w:hint="eastAsia" w:ascii="黑体" w:eastAsia="黑体"/>
          <w:sz w:val="28"/>
          <w:szCs w:val="28"/>
          <w:highlight w:val="none"/>
        </w:rPr>
        <w:t>）</w:t>
      </w:r>
    </w:p>
    <w:p>
      <w:pPr>
        <w:spacing w:line="332" w:lineRule="auto"/>
        <w:rPr>
          <w:rFonts w:ascii="Arial"/>
          <w:sz w:val="21"/>
          <w:highlight w:val="none"/>
        </w:rPr>
      </w:pPr>
    </w:p>
    <w:p>
      <w:pPr>
        <w:spacing w:line="332" w:lineRule="auto"/>
        <w:rPr>
          <w:rFonts w:ascii="Arial"/>
          <w:sz w:val="21"/>
          <w:highlight w:val="none"/>
        </w:rPr>
      </w:pPr>
    </w:p>
    <w:p>
      <w:pPr>
        <w:pStyle w:val="8"/>
        <w:tabs>
          <w:tab w:val="left" w:pos="4660"/>
        </w:tabs>
        <w:spacing w:before="91" w:line="220" w:lineRule="auto"/>
        <w:ind w:left="3714"/>
        <w:rPr>
          <w:sz w:val="28"/>
          <w:szCs w:val="28"/>
          <w:highlight w:val="none"/>
        </w:rPr>
      </w:pPr>
      <w:r>
        <w:rPr>
          <w:sz w:val="28"/>
          <w:szCs w:val="28"/>
          <w:highlight w:val="none"/>
          <w:u w:val="single" w:color="auto"/>
        </w:rPr>
        <w:tab/>
      </w:r>
      <w:r>
        <w:rPr>
          <w:spacing w:val="-126"/>
          <w:sz w:val="28"/>
          <w:szCs w:val="28"/>
          <w:highlight w:val="none"/>
        </w:rPr>
        <w:t xml:space="preserve"> </w:t>
      </w:r>
      <w:r>
        <w:rPr>
          <w:spacing w:val="-10"/>
          <w:sz w:val="28"/>
          <w:szCs w:val="28"/>
          <w:highlight w:val="none"/>
        </w:rPr>
        <w:t>年</w:t>
      </w:r>
      <w:r>
        <w:rPr>
          <w:spacing w:val="46"/>
          <w:sz w:val="28"/>
          <w:szCs w:val="28"/>
          <w:highlight w:val="none"/>
          <w:u w:val="single" w:color="auto"/>
        </w:rPr>
        <w:t xml:space="preserve">   </w:t>
      </w:r>
      <w:r>
        <w:rPr>
          <w:spacing w:val="-122"/>
          <w:sz w:val="28"/>
          <w:szCs w:val="28"/>
          <w:highlight w:val="none"/>
        </w:rPr>
        <w:t xml:space="preserve"> </w:t>
      </w:r>
      <w:r>
        <w:rPr>
          <w:spacing w:val="-10"/>
          <w:sz w:val="28"/>
          <w:szCs w:val="28"/>
          <w:highlight w:val="none"/>
        </w:rPr>
        <w:t>月</w:t>
      </w:r>
      <w:r>
        <w:rPr>
          <w:spacing w:val="46"/>
          <w:sz w:val="28"/>
          <w:szCs w:val="28"/>
          <w:highlight w:val="none"/>
          <w:u w:val="single" w:color="auto"/>
        </w:rPr>
        <w:t xml:space="preserve">   </w:t>
      </w:r>
      <w:r>
        <w:rPr>
          <w:spacing w:val="-79"/>
          <w:sz w:val="28"/>
          <w:szCs w:val="28"/>
          <w:highlight w:val="none"/>
        </w:rPr>
        <w:t xml:space="preserve"> </w:t>
      </w:r>
      <w:r>
        <w:rPr>
          <w:spacing w:val="-10"/>
          <w:sz w:val="28"/>
          <w:szCs w:val="28"/>
          <w:highlight w:val="none"/>
        </w:rPr>
        <w:t>日</w:t>
      </w:r>
    </w:p>
    <w:p>
      <w:pPr>
        <w:spacing w:line="220" w:lineRule="auto"/>
        <w:rPr>
          <w:sz w:val="28"/>
          <w:szCs w:val="28"/>
          <w:highlight w:val="none"/>
        </w:rPr>
        <w:sectPr>
          <w:footerReference r:id="rId4" w:type="default"/>
          <w:pgSz w:w="11906" w:h="16839"/>
          <w:pgMar w:top="1440" w:right="1080" w:bottom="1440" w:left="1080" w:header="878" w:footer="978" w:gutter="0"/>
          <w:pgNumType w:fmt="numberInDash" w:start="1"/>
          <w:cols w:space="720" w:num="1"/>
        </w:sectPr>
      </w:pPr>
    </w:p>
    <w:p>
      <w:pPr>
        <w:pStyle w:val="8"/>
        <w:spacing w:before="91" w:line="222" w:lineRule="auto"/>
        <w:ind w:left="4624"/>
        <w:rPr>
          <w:sz w:val="28"/>
          <w:szCs w:val="28"/>
          <w:highlight w:val="none"/>
        </w:rPr>
      </w:pPr>
      <w:r>
        <w:rPr>
          <w:spacing w:val="-32"/>
          <w:sz w:val="28"/>
          <w:szCs w:val="28"/>
          <w:highlight w:val="none"/>
        </w:rPr>
        <w:t>目</w:t>
      </w:r>
      <w:r>
        <w:rPr>
          <w:spacing w:val="6"/>
          <w:sz w:val="28"/>
          <w:szCs w:val="28"/>
          <w:highlight w:val="none"/>
        </w:rPr>
        <w:t xml:space="preserve">  </w:t>
      </w:r>
      <w:r>
        <w:rPr>
          <w:spacing w:val="-32"/>
          <w:sz w:val="28"/>
          <w:szCs w:val="28"/>
          <w:highlight w:val="none"/>
        </w:rPr>
        <w:t>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一、投标函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二、投标函附录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三、法定代表人身份证明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四、授权委托书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五、投标信用承诺函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六、已标价工程量清单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七、施工组织设计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 xml:space="preserve">八、项目管理机构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九、资格审查资料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highlight w:val="none"/>
          <w:lang w:val="en-US" w:eastAsia="zh-CN"/>
        </w:rPr>
        <w:sectPr>
          <w:headerReference r:id="rId5" w:type="default"/>
          <w:footerReference r:id="rId6" w:type="default"/>
          <w:pgSz w:w="11906" w:h="16839"/>
          <w:pgMar w:top="1044" w:right="1416" w:bottom="978" w:left="971" w:header="803" w:footer="628" w:gutter="0"/>
          <w:pgNumType w:fmt="numberInDash"/>
          <w:cols w:space="720" w:num="1"/>
        </w:sectPr>
      </w:pPr>
    </w:p>
    <w:p>
      <w:pPr>
        <w:spacing w:line="279" w:lineRule="auto"/>
        <w:rPr>
          <w:rFonts w:ascii="Arial"/>
          <w:sz w:val="21"/>
          <w:highlight w:val="none"/>
        </w:rPr>
      </w:pPr>
    </w:p>
    <w:p>
      <w:pPr>
        <w:spacing w:line="280" w:lineRule="auto"/>
        <w:rPr>
          <w:rFonts w:ascii="Arial"/>
          <w:sz w:val="21"/>
          <w:highlight w:val="none"/>
        </w:rPr>
      </w:pPr>
    </w:p>
    <w:p>
      <w:pPr>
        <w:pStyle w:val="8"/>
        <w:spacing w:before="91" w:line="220" w:lineRule="auto"/>
        <w:ind w:left="3449"/>
        <w:outlineLvl w:val="1"/>
        <w:rPr>
          <w:sz w:val="28"/>
          <w:szCs w:val="28"/>
          <w:highlight w:val="none"/>
        </w:rPr>
      </w:pPr>
      <w:bookmarkStart w:id="179" w:name="_Toc26536"/>
      <w:r>
        <w:rPr>
          <w:b/>
          <w:bCs/>
          <w:spacing w:val="-4"/>
          <w:position w:val="19"/>
          <w:sz w:val="28"/>
          <w:szCs w:val="28"/>
          <w:highlight w:val="none"/>
        </w:rPr>
        <w:t>一、投标函</w:t>
      </w:r>
      <w:bookmarkEnd w:id="179"/>
    </w:p>
    <w:p>
      <w:pPr>
        <w:pStyle w:val="8"/>
        <w:spacing w:line="220" w:lineRule="auto"/>
        <w:ind w:left="4278"/>
        <w:outlineLvl w:val="2"/>
        <w:rPr>
          <w:sz w:val="24"/>
          <w:szCs w:val="24"/>
          <w:highlight w:val="none"/>
        </w:rPr>
      </w:pPr>
    </w:p>
    <w:p>
      <w:pPr>
        <w:pStyle w:val="8"/>
        <w:tabs>
          <w:tab w:val="left" w:pos="1698"/>
        </w:tabs>
        <w:spacing w:before="295" w:line="228" w:lineRule="auto"/>
        <w:ind w:left="544"/>
        <w:rPr>
          <w:sz w:val="24"/>
          <w:szCs w:val="24"/>
          <w:highlight w:val="none"/>
        </w:rPr>
      </w:pPr>
      <w:r>
        <w:rPr>
          <w:sz w:val="24"/>
          <w:szCs w:val="24"/>
          <w:highlight w:val="none"/>
          <w:u w:val="single" w:color="auto"/>
        </w:rPr>
        <w:tab/>
      </w:r>
      <w:r>
        <w:rPr>
          <w:spacing w:val="8"/>
          <w:sz w:val="24"/>
          <w:szCs w:val="24"/>
          <w:highlight w:val="none"/>
        </w:rPr>
        <w:t>（招标人名称</w:t>
      </w:r>
      <w:r>
        <w:rPr>
          <w:spacing w:val="-48"/>
          <w:w w:val="89"/>
          <w:sz w:val="24"/>
          <w:szCs w:val="24"/>
          <w:highlight w:val="none"/>
        </w:rPr>
        <w:t>：）</w:t>
      </w:r>
    </w:p>
    <w:p>
      <w:pPr>
        <w:pStyle w:val="8"/>
        <w:spacing w:before="70" w:line="292" w:lineRule="auto"/>
        <w:ind w:left="457" w:right="2" w:firstLine="430"/>
        <w:jc w:val="both"/>
        <w:rPr>
          <w:rFonts w:hint="default"/>
          <w:spacing w:val="4"/>
          <w:sz w:val="24"/>
          <w:szCs w:val="24"/>
          <w:highlight w:val="none"/>
          <w:u w:val="single"/>
          <w:lang w:val="en-US" w:eastAsia="zh-CN"/>
        </w:rPr>
      </w:pPr>
      <w:r>
        <w:rPr>
          <w:spacing w:val="9"/>
          <w:sz w:val="24"/>
          <w:szCs w:val="24"/>
          <w:highlight w:val="none"/>
        </w:rPr>
        <w:t>1．我方已仔细研究了</w:t>
      </w:r>
      <w:r>
        <w:rPr>
          <w:spacing w:val="-84"/>
          <w:sz w:val="24"/>
          <w:szCs w:val="24"/>
          <w:highlight w:val="none"/>
        </w:rPr>
        <w:t xml:space="preserve"> </w:t>
      </w:r>
      <w:r>
        <w:rPr>
          <w:spacing w:val="4"/>
          <w:sz w:val="24"/>
          <w:szCs w:val="24"/>
          <w:highlight w:val="none"/>
          <w:u w:val="single" w:color="auto"/>
        </w:rPr>
        <w:t xml:space="preserve">                 </w:t>
      </w:r>
      <w:r>
        <w:rPr>
          <w:spacing w:val="9"/>
          <w:sz w:val="24"/>
          <w:szCs w:val="24"/>
          <w:highlight w:val="none"/>
        </w:rPr>
        <w:t>（项目名称）</w:t>
      </w:r>
      <w:r>
        <w:rPr>
          <w:spacing w:val="9"/>
          <w:sz w:val="24"/>
          <w:szCs w:val="24"/>
          <w:highlight w:val="none"/>
          <w:u w:val="single" w:color="auto"/>
        </w:rPr>
        <w:t xml:space="preserve">    </w:t>
      </w:r>
      <w:r>
        <w:rPr>
          <w:spacing w:val="-74"/>
          <w:sz w:val="24"/>
          <w:szCs w:val="24"/>
          <w:highlight w:val="none"/>
        </w:rPr>
        <w:t xml:space="preserve"> </w:t>
      </w:r>
      <w:r>
        <w:rPr>
          <w:spacing w:val="9"/>
          <w:sz w:val="24"/>
          <w:szCs w:val="24"/>
          <w:highlight w:val="none"/>
        </w:rPr>
        <w:t>标段施工招标项目招标文件的全部</w:t>
      </w:r>
      <w:r>
        <w:rPr>
          <w:spacing w:val="-1"/>
          <w:position w:val="2"/>
          <w:sz w:val="24"/>
          <w:szCs w:val="24"/>
          <w:highlight w:val="none"/>
        </w:rPr>
        <w:t>内容，愿意以人民币（大写）</w:t>
      </w:r>
      <w:r>
        <w:rPr>
          <w:spacing w:val="-1"/>
          <w:position w:val="2"/>
          <w:sz w:val="24"/>
          <w:szCs w:val="24"/>
          <w:highlight w:val="none"/>
          <w:u w:val="single" w:color="auto"/>
        </w:rPr>
        <w:t xml:space="preserve">         </w:t>
      </w:r>
      <w:r>
        <w:rPr>
          <w:spacing w:val="-1"/>
          <w:position w:val="2"/>
          <w:sz w:val="24"/>
          <w:szCs w:val="24"/>
          <w:highlight w:val="none"/>
        </w:rPr>
        <w:t xml:space="preserve"> </w:t>
      </w:r>
      <w:r>
        <w:rPr>
          <w:spacing w:val="-1"/>
          <w:position w:val="-1"/>
          <w:sz w:val="24"/>
          <w:szCs w:val="24"/>
          <w:highlight w:val="none"/>
        </w:rPr>
        <w:t>(</w:t>
      </w:r>
      <w:r>
        <w:rPr>
          <w:spacing w:val="-64"/>
          <w:position w:val="-1"/>
          <w:sz w:val="24"/>
          <w:szCs w:val="24"/>
          <w:highlight w:val="none"/>
        </w:rPr>
        <w:t xml:space="preserve"> </w:t>
      </w:r>
      <w:r>
        <w:rPr>
          <w:spacing w:val="-1"/>
          <w:position w:val="-1"/>
          <w:sz w:val="24"/>
          <w:szCs w:val="24"/>
          <w:highlight w:val="none"/>
        </w:rPr>
        <w:t>¥</w:t>
      </w:r>
      <w:r>
        <w:rPr>
          <w:spacing w:val="-1"/>
          <w:position w:val="-1"/>
          <w:sz w:val="24"/>
          <w:szCs w:val="24"/>
          <w:highlight w:val="none"/>
          <w:u w:val="single" w:color="auto"/>
        </w:rPr>
        <w:t xml:space="preserve">  </w:t>
      </w:r>
      <w:r>
        <w:rPr>
          <w:spacing w:val="-2"/>
          <w:position w:val="-1"/>
          <w:sz w:val="24"/>
          <w:szCs w:val="24"/>
          <w:highlight w:val="none"/>
          <w:u w:val="single" w:color="auto"/>
        </w:rPr>
        <w:t xml:space="preserve">     </w:t>
      </w:r>
      <w:r>
        <w:rPr>
          <w:spacing w:val="-70"/>
          <w:position w:val="-1"/>
          <w:sz w:val="24"/>
          <w:szCs w:val="24"/>
          <w:highlight w:val="none"/>
        </w:rPr>
        <w:t xml:space="preserve"> </w:t>
      </w:r>
      <w:r>
        <w:rPr>
          <w:spacing w:val="-2"/>
          <w:position w:val="-1"/>
          <w:sz w:val="24"/>
          <w:szCs w:val="24"/>
          <w:highlight w:val="none"/>
        </w:rPr>
        <w:t>) 的投标总报价（其中，增值税税率按照国家有关规</w:t>
      </w:r>
      <w:r>
        <w:rPr>
          <w:position w:val="-1"/>
          <w:sz w:val="24"/>
          <w:szCs w:val="24"/>
          <w:highlight w:val="none"/>
        </w:rPr>
        <w:t xml:space="preserve"> </w:t>
      </w:r>
      <w:r>
        <w:rPr>
          <w:spacing w:val="4"/>
          <w:position w:val="-2"/>
          <w:sz w:val="24"/>
          <w:szCs w:val="24"/>
          <w:highlight w:val="none"/>
        </w:rPr>
        <w:t>定执行</w:t>
      </w:r>
      <w:r>
        <w:rPr>
          <w:spacing w:val="15"/>
          <w:position w:val="-2"/>
          <w:sz w:val="24"/>
          <w:szCs w:val="24"/>
          <w:highlight w:val="none"/>
        </w:rPr>
        <w:t>）</w:t>
      </w:r>
      <w:r>
        <w:rPr>
          <w:spacing w:val="15"/>
          <w:sz w:val="24"/>
          <w:szCs w:val="24"/>
          <w:highlight w:val="none"/>
        </w:rPr>
        <w:t>，</w:t>
      </w:r>
      <w:r>
        <w:rPr>
          <w:spacing w:val="4"/>
          <w:sz w:val="24"/>
          <w:szCs w:val="24"/>
          <w:highlight w:val="none"/>
        </w:rPr>
        <w:t>工期：</w:t>
      </w:r>
      <w:r>
        <w:rPr>
          <w:spacing w:val="4"/>
          <w:sz w:val="24"/>
          <w:szCs w:val="24"/>
          <w:highlight w:val="none"/>
          <w:u w:val="single" w:color="auto"/>
        </w:rPr>
        <w:t xml:space="preserve">     </w:t>
      </w:r>
      <w:r>
        <w:rPr>
          <w:spacing w:val="-56"/>
          <w:sz w:val="24"/>
          <w:szCs w:val="24"/>
          <w:highlight w:val="none"/>
        </w:rPr>
        <w:t xml:space="preserve"> </w:t>
      </w:r>
      <w:r>
        <w:rPr>
          <w:spacing w:val="4"/>
          <w:sz w:val="24"/>
          <w:szCs w:val="24"/>
          <w:highlight w:val="none"/>
        </w:rPr>
        <w:t>，按合同约定完成承包工程</w:t>
      </w:r>
      <w:r>
        <w:rPr>
          <w:rFonts w:hint="eastAsia"/>
          <w:spacing w:val="4"/>
          <w:sz w:val="24"/>
          <w:szCs w:val="24"/>
          <w:highlight w:val="none"/>
          <w:lang w:eastAsia="zh-CN"/>
        </w:rPr>
        <w:t>，</w:t>
      </w:r>
      <w:r>
        <w:rPr>
          <w:rFonts w:hint="eastAsia"/>
          <w:spacing w:val="4"/>
          <w:sz w:val="24"/>
          <w:szCs w:val="24"/>
          <w:highlight w:val="none"/>
          <w:lang w:val="en-US" w:eastAsia="zh-CN"/>
        </w:rPr>
        <w:t>修补工程中的任何缺陷，工程质量达到</w:t>
      </w:r>
      <w:r>
        <w:rPr>
          <w:rFonts w:hint="eastAsia"/>
          <w:spacing w:val="4"/>
          <w:sz w:val="24"/>
          <w:szCs w:val="24"/>
          <w:highlight w:val="none"/>
          <w:u w:val="single"/>
          <w:lang w:val="en-US" w:eastAsia="zh-CN"/>
        </w:rPr>
        <w:t xml:space="preserve">        </w:t>
      </w:r>
      <w:r>
        <w:rPr>
          <w:rFonts w:hint="eastAsia"/>
          <w:spacing w:val="4"/>
          <w:sz w:val="24"/>
          <w:szCs w:val="24"/>
          <w:highlight w:val="none"/>
          <w:u w:val="none"/>
          <w:lang w:val="en-US" w:eastAsia="zh-CN"/>
        </w:rPr>
        <w:t>，本项目项目经理姓名</w:t>
      </w:r>
      <w:r>
        <w:rPr>
          <w:rFonts w:hint="eastAsia"/>
          <w:spacing w:val="4"/>
          <w:sz w:val="24"/>
          <w:szCs w:val="24"/>
          <w:highlight w:val="none"/>
          <w:u w:val="single"/>
          <w:lang w:val="en-US" w:eastAsia="zh-CN"/>
        </w:rPr>
        <w:t xml:space="preserve">    </w:t>
      </w:r>
      <w:r>
        <w:rPr>
          <w:rFonts w:hint="eastAsia"/>
          <w:spacing w:val="4"/>
          <w:sz w:val="24"/>
          <w:szCs w:val="24"/>
          <w:highlight w:val="none"/>
          <w:u w:val="none"/>
          <w:lang w:val="en-US" w:eastAsia="zh-CN"/>
        </w:rPr>
        <w:t xml:space="preserve"> ，项目经理身份证号</w:t>
      </w:r>
      <w:r>
        <w:rPr>
          <w:rFonts w:hint="eastAsia"/>
          <w:spacing w:val="4"/>
          <w:sz w:val="24"/>
          <w:szCs w:val="24"/>
          <w:highlight w:val="none"/>
          <w:u w:val="single"/>
          <w:lang w:val="en-US" w:eastAsia="zh-CN"/>
        </w:rPr>
        <w:t xml:space="preserve">             </w:t>
      </w:r>
      <w:r>
        <w:rPr>
          <w:rFonts w:hint="eastAsia"/>
          <w:spacing w:val="4"/>
          <w:sz w:val="24"/>
          <w:szCs w:val="24"/>
          <w:highlight w:val="none"/>
          <w:u w:val="none"/>
          <w:lang w:val="en-US" w:eastAsia="zh-CN"/>
        </w:rPr>
        <w:t>。</w:t>
      </w:r>
    </w:p>
    <w:p>
      <w:pPr>
        <w:pStyle w:val="8"/>
        <w:spacing w:before="82" w:line="360" w:lineRule="exact"/>
        <w:ind w:left="874"/>
        <w:rPr>
          <w:spacing w:val="6"/>
          <w:position w:val="11"/>
          <w:sz w:val="24"/>
          <w:szCs w:val="24"/>
          <w:highlight w:val="none"/>
        </w:rPr>
      </w:pPr>
      <w:r>
        <w:rPr>
          <w:spacing w:val="6"/>
          <w:position w:val="11"/>
          <w:sz w:val="24"/>
          <w:szCs w:val="24"/>
          <w:highlight w:val="none"/>
        </w:rPr>
        <w:t>2. 我方的投标文件包括下列内容：</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（一）投标函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（二）投标函附录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（三）法定代表人身份证明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（四）授权委托书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（五）投标信用承诺函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（六）已标价工程量清单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（七）施工组织设计 </w:t>
      </w:r>
    </w:p>
    <w:p>
      <w:pPr>
        <w:pStyle w:val="8"/>
        <w:spacing w:before="82" w:line="360" w:lineRule="exact"/>
        <w:ind w:left="874"/>
        <w:rPr>
          <w:spacing w:val="6"/>
          <w:position w:val="11"/>
          <w:sz w:val="24"/>
          <w:szCs w:val="24"/>
          <w:highlight w:val="none"/>
        </w:rPr>
      </w:pPr>
      <w:r>
        <w:rPr>
          <w:rFonts w:hint="eastAsia"/>
          <w:spacing w:val="6"/>
          <w:position w:val="11"/>
          <w:sz w:val="24"/>
          <w:szCs w:val="24"/>
          <w:highlight w:val="none"/>
          <w:lang w:val="en-US" w:eastAsia="zh-CN"/>
        </w:rPr>
        <w:t xml:space="preserve">（八）项目管理机构 </w:t>
      </w:r>
    </w:p>
    <w:p>
      <w:pPr>
        <w:pStyle w:val="8"/>
        <w:spacing w:before="82" w:line="360" w:lineRule="exact"/>
        <w:ind w:left="874"/>
        <w:rPr>
          <w:sz w:val="24"/>
          <w:szCs w:val="24"/>
          <w:highlight w:val="none"/>
        </w:rPr>
      </w:pPr>
      <w:r>
        <w:rPr>
          <w:rFonts w:hint="eastAsia"/>
          <w:spacing w:val="6"/>
          <w:position w:val="11"/>
          <w:sz w:val="24"/>
          <w:szCs w:val="24"/>
          <w:highlight w:val="none"/>
          <w:lang w:val="en-US" w:eastAsia="zh-CN"/>
        </w:rPr>
        <w:t>（九）资格审查资料</w:t>
      </w:r>
    </w:p>
    <w:p>
      <w:pPr>
        <w:pStyle w:val="8"/>
        <w:spacing w:before="113" w:line="324" w:lineRule="exact"/>
        <w:ind w:left="1182"/>
        <w:rPr>
          <w:sz w:val="24"/>
          <w:szCs w:val="24"/>
          <w:highlight w:val="none"/>
        </w:rPr>
      </w:pPr>
      <w:r>
        <w:rPr>
          <w:spacing w:val="-2"/>
          <w:position w:val="2"/>
          <w:sz w:val="24"/>
          <w:szCs w:val="24"/>
          <w:highlight w:val="none"/>
        </w:rPr>
        <w:t>……</w:t>
      </w:r>
    </w:p>
    <w:p>
      <w:pPr>
        <w:pStyle w:val="8"/>
        <w:spacing w:before="36" w:line="360" w:lineRule="exact"/>
        <w:ind w:left="975"/>
        <w:rPr>
          <w:sz w:val="24"/>
          <w:szCs w:val="24"/>
          <w:highlight w:val="none"/>
        </w:rPr>
      </w:pPr>
      <w:r>
        <w:rPr>
          <w:spacing w:val="6"/>
          <w:position w:val="11"/>
          <w:sz w:val="24"/>
          <w:szCs w:val="24"/>
          <w:highlight w:val="none"/>
        </w:rPr>
        <w:t>投标文件的上述组成部分如存在内容不一致的，</w:t>
      </w:r>
      <w:r>
        <w:rPr>
          <w:spacing w:val="-54"/>
          <w:position w:val="11"/>
          <w:sz w:val="24"/>
          <w:szCs w:val="24"/>
          <w:highlight w:val="none"/>
        </w:rPr>
        <w:t xml:space="preserve"> </w:t>
      </w:r>
      <w:r>
        <w:rPr>
          <w:spacing w:val="6"/>
          <w:position w:val="11"/>
          <w:sz w:val="24"/>
          <w:szCs w:val="24"/>
          <w:highlight w:val="none"/>
        </w:rPr>
        <w:t>以投标函为准。</w:t>
      </w:r>
    </w:p>
    <w:p>
      <w:pPr>
        <w:pStyle w:val="8"/>
        <w:spacing w:before="1" w:line="227" w:lineRule="auto"/>
        <w:ind w:left="876"/>
        <w:rPr>
          <w:sz w:val="24"/>
          <w:szCs w:val="24"/>
          <w:highlight w:val="none"/>
        </w:rPr>
      </w:pPr>
      <w:r>
        <w:rPr>
          <w:spacing w:val="7"/>
          <w:sz w:val="24"/>
          <w:szCs w:val="24"/>
          <w:highlight w:val="none"/>
        </w:rPr>
        <w:t>3．我方承诺在招标文件规定的投标有效期内不撤销投标文件。</w:t>
      </w:r>
    </w:p>
    <w:p>
      <w:pPr>
        <w:pStyle w:val="8"/>
        <w:spacing w:before="113" w:line="228" w:lineRule="auto"/>
        <w:ind w:left="871"/>
        <w:rPr>
          <w:sz w:val="24"/>
          <w:szCs w:val="24"/>
          <w:highlight w:val="none"/>
        </w:rPr>
      </w:pPr>
      <w:r>
        <w:rPr>
          <w:spacing w:val="6"/>
          <w:sz w:val="24"/>
          <w:szCs w:val="24"/>
          <w:highlight w:val="none"/>
        </w:rPr>
        <w:t>4．如我方中标，我方承诺：</w:t>
      </w:r>
    </w:p>
    <w:p>
      <w:pPr>
        <w:pStyle w:val="8"/>
        <w:spacing w:before="113" w:line="227" w:lineRule="auto"/>
        <w:ind w:left="1093"/>
        <w:rPr>
          <w:sz w:val="24"/>
          <w:szCs w:val="24"/>
          <w:highlight w:val="none"/>
        </w:rPr>
      </w:pPr>
      <w:r>
        <w:rPr>
          <w:spacing w:val="7"/>
          <w:sz w:val="24"/>
          <w:szCs w:val="24"/>
          <w:highlight w:val="none"/>
        </w:rPr>
        <w:t>（1）在收到中标通知书后，在中标通知书规定的期限内与你方签订合同；</w:t>
      </w:r>
    </w:p>
    <w:p>
      <w:pPr>
        <w:pStyle w:val="8"/>
        <w:spacing w:before="114" w:line="360" w:lineRule="exact"/>
        <w:ind w:left="1093"/>
        <w:rPr>
          <w:sz w:val="24"/>
          <w:szCs w:val="24"/>
          <w:highlight w:val="none"/>
        </w:rPr>
      </w:pPr>
      <w:r>
        <w:rPr>
          <w:spacing w:val="6"/>
          <w:position w:val="11"/>
          <w:sz w:val="24"/>
          <w:szCs w:val="24"/>
          <w:highlight w:val="none"/>
        </w:rPr>
        <w:t>（2）在签订合同时不向你方提出附加条件；</w:t>
      </w:r>
    </w:p>
    <w:p>
      <w:pPr>
        <w:pStyle w:val="8"/>
        <w:spacing w:before="1" w:line="227" w:lineRule="auto"/>
        <w:ind w:left="1093"/>
        <w:rPr>
          <w:sz w:val="24"/>
          <w:szCs w:val="24"/>
          <w:highlight w:val="none"/>
        </w:rPr>
      </w:pPr>
      <w:r>
        <w:rPr>
          <w:spacing w:val="6"/>
          <w:sz w:val="24"/>
          <w:szCs w:val="24"/>
          <w:highlight w:val="none"/>
        </w:rPr>
        <w:t>（3）按照招标文件要求提交履约保证金；</w:t>
      </w:r>
    </w:p>
    <w:p>
      <w:pPr>
        <w:pStyle w:val="8"/>
        <w:spacing w:before="113" w:line="228" w:lineRule="auto"/>
        <w:ind w:left="1093"/>
        <w:rPr>
          <w:sz w:val="24"/>
          <w:szCs w:val="24"/>
          <w:highlight w:val="none"/>
        </w:rPr>
      </w:pPr>
      <w:r>
        <w:rPr>
          <w:spacing w:val="7"/>
          <w:sz w:val="24"/>
          <w:szCs w:val="24"/>
          <w:highlight w:val="none"/>
        </w:rPr>
        <w:t>（4）在合同约定的期限内完成合同规定的</w:t>
      </w:r>
      <w:r>
        <w:rPr>
          <w:spacing w:val="6"/>
          <w:sz w:val="24"/>
          <w:szCs w:val="24"/>
          <w:highlight w:val="none"/>
        </w:rPr>
        <w:t>全部义务。</w:t>
      </w:r>
    </w:p>
    <w:p>
      <w:pPr>
        <w:pStyle w:val="8"/>
        <w:spacing w:before="112" w:line="280" w:lineRule="auto"/>
        <w:ind w:left="459" w:firstLine="416"/>
        <w:rPr>
          <w:sz w:val="24"/>
          <w:szCs w:val="24"/>
          <w:highlight w:val="none"/>
        </w:rPr>
      </w:pPr>
      <w:r>
        <w:rPr>
          <w:spacing w:val="4"/>
          <w:sz w:val="24"/>
          <w:szCs w:val="24"/>
          <w:highlight w:val="none"/>
        </w:rPr>
        <w:t>5．我方在此声明，所递交的投标文件及有关资料内容完整、真实和准确，且不存</w:t>
      </w:r>
      <w:r>
        <w:rPr>
          <w:spacing w:val="3"/>
          <w:sz w:val="24"/>
          <w:szCs w:val="24"/>
          <w:highlight w:val="none"/>
        </w:rPr>
        <w:t>在招标文件第二</w:t>
      </w:r>
      <w:r>
        <w:rPr>
          <w:spacing w:val="5"/>
          <w:sz w:val="24"/>
          <w:szCs w:val="24"/>
          <w:highlight w:val="none"/>
        </w:rPr>
        <w:t>章“投标人须知</w:t>
      </w:r>
      <w:r>
        <w:rPr>
          <w:spacing w:val="-70"/>
          <w:sz w:val="24"/>
          <w:szCs w:val="24"/>
          <w:highlight w:val="none"/>
        </w:rPr>
        <w:t xml:space="preserve"> </w:t>
      </w:r>
      <w:r>
        <w:rPr>
          <w:spacing w:val="5"/>
          <w:sz w:val="24"/>
          <w:szCs w:val="24"/>
          <w:highlight w:val="none"/>
        </w:rPr>
        <w:t>”</w:t>
      </w:r>
      <w:r>
        <w:rPr>
          <w:rFonts w:hint="eastAsia"/>
          <w:spacing w:val="5"/>
          <w:sz w:val="24"/>
          <w:szCs w:val="24"/>
          <w:highlight w:val="none"/>
          <w:lang w:val="en-US" w:eastAsia="zh-CN"/>
        </w:rPr>
        <w:t xml:space="preserve">第 </w:t>
      </w:r>
      <w:r>
        <w:rPr>
          <w:rFonts w:hint="default"/>
          <w:spacing w:val="5"/>
          <w:sz w:val="24"/>
          <w:szCs w:val="24"/>
          <w:highlight w:val="none"/>
          <w:lang w:val="en-US" w:eastAsia="zh-CN"/>
        </w:rPr>
        <w:t xml:space="preserve">1.4.2 </w:t>
      </w:r>
      <w:r>
        <w:rPr>
          <w:rFonts w:hint="eastAsia"/>
          <w:spacing w:val="5"/>
          <w:sz w:val="24"/>
          <w:szCs w:val="24"/>
          <w:highlight w:val="none"/>
          <w:lang w:val="en-US" w:eastAsia="zh-CN"/>
        </w:rPr>
        <w:t>项和</w:t>
      </w:r>
      <w:r>
        <w:rPr>
          <w:spacing w:val="5"/>
          <w:sz w:val="24"/>
          <w:szCs w:val="24"/>
          <w:highlight w:val="none"/>
        </w:rPr>
        <w:t>第 1.4.3 项规定的</w:t>
      </w:r>
      <w:r>
        <w:rPr>
          <w:spacing w:val="4"/>
          <w:sz w:val="24"/>
          <w:szCs w:val="24"/>
          <w:highlight w:val="none"/>
        </w:rPr>
        <w:t>任何一种情形。</w:t>
      </w:r>
    </w:p>
    <w:p>
      <w:pPr>
        <w:pStyle w:val="8"/>
        <w:spacing w:before="114" w:line="228" w:lineRule="auto"/>
        <w:ind w:left="873"/>
        <w:rPr>
          <w:sz w:val="24"/>
          <w:szCs w:val="24"/>
          <w:highlight w:val="none"/>
        </w:rPr>
      </w:pPr>
      <w:r>
        <w:rPr>
          <w:spacing w:val="9"/>
          <w:position w:val="-2"/>
          <w:sz w:val="24"/>
          <w:szCs w:val="24"/>
          <w:highlight w:val="none"/>
        </w:rPr>
        <w:t>6</w:t>
      </w:r>
      <w:r>
        <w:rPr>
          <w:spacing w:val="-16"/>
          <w:position w:val="-2"/>
          <w:sz w:val="24"/>
          <w:szCs w:val="24"/>
          <w:highlight w:val="none"/>
        </w:rPr>
        <w:t>．</w:t>
      </w:r>
      <w:r>
        <w:rPr>
          <w:spacing w:val="1"/>
          <w:position w:val="-2"/>
          <w:sz w:val="24"/>
          <w:szCs w:val="24"/>
          <w:highlight w:val="none"/>
          <w:u w:val="single" w:color="auto"/>
        </w:rPr>
        <w:t xml:space="preserve">           </w:t>
      </w:r>
      <w:r>
        <w:rPr>
          <w:spacing w:val="-16"/>
          <w:sz w:val="24"/>
          <w:szCs w:val="24"/>
          <w:highlight w:val="none"/>
        </w:rPr>
        <w:t>（</w:t>
      </w:r>
      <w:r>
        <w:rPr>
          <w:spacing w:val="9"/>
          <w:sz w:val="24"/>
          <w:szCs w:val="24"/>
          <w:highlight w:val="none"/>
        </w:rPr>
        <w:t>其他补充说明）。</w:t>
      </w:r>
    </w:p>
    <w:p>
      <w:pPr>
        <w:spacing w:line="386" w:lineRule="auto"/>
        <w:rPr>
          <w:rFonts w:ascii="Arial"/>
          <w:sz w:val="24"/>
          <w:szCs w:val="24"/>
          <w:highlight w:val="none"/>
        </w:rPr>
      </w:pPr>
    </w:p>
    <w:p>
      <w:pPr>
        <w:pStyle w:val="8"/>
        <w:spacing w:before="66" w:line="307" w:lineRule="auto"/>
        <w:ind w:left="3053" w:right="635" w:firstLine="21"/>
        <w:rPr>
          <w:spacing w:val="7"/>
          <w:sz w:val="24"/>
          <w:szCs w:val="24"/>
          <w:highlight w:val="none"/>
        </w:rPr>
      </w:pPr>
      <w:r>
        <w:rPr>
          <w:spacing w:val="6"/>
          <w:sz w:val="24"/>
          <w:szCs w:val="24"/>
          <w:highlight w:val="none"/>
        </w:rPr>
        <w:t>投</w:t>
      </w:r>
      <w:r>
        <w:rPr>
          <w:spacing w:val="2"/>
          <w:sz w:val="24"/>
          <w:szCs w:val="24"/>
          <w:highlight w:val="none"/>
        </w:rPr>
        <w:t xml:space="preserve">  </w:t>
      </w:r>
      <w:r>
        <w:rPr>
          <w:spacing w:val="6"/>
          <w:sz w:val="24"/>
          <w:szCs w:val="24"/>
          <w:highlight w:val="none"/>
        </w:rPr>
        <w:t>标</w:t>
      </w:r>
      <w:r>
        <w:rPr>
          <w:spacing w:val="97"/>
          <w:sz w:val="24"/>
          <w:szCs w:val="24"/>
          <w:highlight w:val="none"/>
        </w:rPr>
        <w:t xml:space="preserve"> </w:t>
      </w:r>
      <w:r>
        <w:rPr>
          <w:spacing w:val="6"/>
          <w:sz w:val="24"/>
          <w:szCs w:val="24"/>
          <w:highlight w:val="none"/>
        </w:rPr>
        <w:t>人</w:t>
      </w:r>
      <w:r>
        <w:rPr>
          <w:spacing w:val="-7"/>
          <w:sz w:val="24"/>
          <w:szCs w:val="24"/>
          <w:highlight w:val="none"/>
        </w:rPr>
        <w:t>：</w:t>
      </w:r>
      <w:r>
        <w:rPr>
          <w:spacing w:val="1"/>
          <w:sz w:val="24"/>
          <w:szCs w:val="24"/>
          <w:highlight w:val="none"/>
          <w:u w:val="single" w:color="auto"/>
        </w:rPr>
        <w:t xml:space="preserve">             </w:t>
      </w:r>
      <w:r>
        <w:rPr>
          <w:rFonts w:hint="eastAsia"/>
          <w:spacing w:val="-7"/>
          <w:sz w:val="24"/>
          <w:szCs w:val="24"/>
          <w:highlight w:val="none"/>
          <w:lang w:eastAsia="zh-CN"/>
        </w:rPr>
        <w:t>（盖电子公章）</w:t>
      </w:r>
      <w:r>
        <w:rPr>
          <w:spacing w:val="7"/>
          <w:sz w:val="24"/>
          <w:szCs w:val="24"/>
          <w:highlight w:val="none"/>
        </w:rPr>
        <w:t xml:space="preserve"> </w:t>
      </w:r>
    </w:p>
    <w:p>
      <w:pPr>
        <w:pStyle w:val="8"/>
        <w:spacing w:before="66" w:line="307" w:lineRule="auto"/>
        <w:ind w:left="3053" w:right="635" w:firstLine="21"/>
        <w:rPr>
          <w:sz w:val="24"/>
          <w:szCs w:val="24"/>
          <w:highlight w:val="none"/>
        </w:rPr>
      </w:pPr>
      <w:r>
        <w:rPr>
          <w:spacing w:val="7"/>
          <w:sz w:val="24"/>
          <w:szCs w:val="24"/>
          <w:highlight w:val="none"/>
        </w:rPr>
        <w:t xml:space="preserve"> </w:t>
      </w:r>
      <w:r>
        <w:rPr>
          <w:spacing w:val="10"/>
          <w:sz w:val="24"/>
          <w:szCs w:val="24"/>
          <w:highlight w:val="none"/>
        </w:rPr>
        <w:t>法定代表人或其委托代理人</w:t>
      </w:r>
      <w:r>
        <w:rPr>
          <w:spacing w:val="-4"/>
          <w:sz w:val="24"/>
          <w:szCs w:val="24"/>
          <w:highlight w:val="none"/>
        </w:rPr>
        <w:t>：</w:t>
      </w:r>
      <w:r>
        <w:rPr>
          <w:spacing w:val="5"/>
          <w:sz w:val="24"/>
          <w:szCs w:val="24"/>
          <w:highlight w:val="none"/>
          <w:u w:val="single" w:color="auto"/>
        </w:rPr>
        <w:t xml:space="preserve">     </w:t>
      </w:r>
      <w:r>
        <w:rPr>
          <w:rFonts w:hint="eastAsia"/>
          <w:spacing w:val="-4"/>
          <w:sz w:val="24"/>
          <w:szCs w:val="24"/>
          <w:highlight w:val="none"/>
          <w:lang w:eastAsia="zh-CN"/>
        </w:rPr>
        <w:t>（签字或电子章）</w:t>
      </w:r>
      <w:r>
        <w:rPr>
          <w:sz w:val="24"/>
          <w:szCs w:val="24"/>
          <w:highlight w:val="none"/>
        </w:rPr>
        <w:t xml:space="preserve"> </w:t>
      </w:r>
    </w:p>
    <w:p>
      <w:pPr>
        <w:pStyle w:val="8"/>
        <w:spacing w:before="66" w:line="307" w:lineRule="auto"/>
        <w:ind w:left="3053" w:right="635" w:firstLine="21"/>
        <w:rPr>
          <w:sz w:val="24"/>
          <w:szCs w:val="24"/>
          <w:highlight w:val="none"/>
        </w:rPr>
      </w:pPr>
      <w:r>
        <w:rPr>
          <w:spacing w:val="1"/>
          <w:sz w:val="24"/>
          <w:szCs w:val="24"/>
          <w:highlight w:val="none"/>
        </w:rPr>
        <w:t>地</w:t>
      </w:r>
      <w:r>
        <w:rPr>
          <w:spacing w:val="4"/>
          <w:sz w:val="24"/>
          <w:szCs w:val="24"/>
          <w:highlight w:val="none"/>
        </w:rPr>
        <w:t xml:space="preserve">    </w:t>
      </w:r>
      <w:r>
        <w:rPr>
          <w:spacing w:val="1"/>
          <w:sz w:val="24"/>
          <w:szCs w:val="24"/>
          <w:highlight w:val="none"/>
        </w:rPr>
        <w:t>址：</w:t>
      </w:r>
      <w:r>
        <w:rPr>
          <w:spacing w:val="1"/>
          <w:sz w:val="24"/>
          <w:szCs w:val="24"/>
          <w:highlight w:val="none"/>
          <w:u w:val="single" w:color="auto"/>
        </w:rPr>
        <w:t xml:space="preserve">           </w:t>
      </w:r>
      <w:r>
        <w:rPr>
          <w:sz w:val="24"/>
          <w:szCs w:val="24"/>
          <w:highlight w:val="none"/>
          <w:u w:val="single" w:color="auto"/>
        </w:rPr>
        <w:t xml:space="preserve">                   </w:t>
      </w:r>
    </w:p>
    <w:p>
      <w:pPr>
        <w:pStyle w:val="8"/>
        <w:spacing w:before="103" w:line="280" w:lineRule="auto"/>
        <w:ind w:left="3069" w:right="842" w:firstLine="8"/>
        <w:rPr>
          <w:spacing w:val="1"/>
          <w:sz w:val="24"/>
          <w:szCs w:val="24"/>
          <w:highlight w:val="none"/>
        </w:rPr>
      </w:pPr>
      <w:r>
        <w:rPr>
          <w:spacing w:val="-2"/>
          <w:sz w:val="24"/>
          <w:szCs w:val="24"/>
          <w:highlight w:val="none"/>
        </w:rPr>
        <w:t>电</w:t>
      </w:r>
      <w:r>
        <w:rPr>
          <w:spacing w:val="4"/>
          <w:sz w:val="24"/>
          <w:szCs w:val="24"/>
          <w:highlight w:val="none"/>
        </w:rPr>
        <w:t xml:space="preserve">    </w:t>
      </w:r>
      <w:r>
        <w:rPr>
          <w:spacing w:val="-2"/>
          <w:sz w:val="24"/>
          <w:szCs w:val="24"/>
          <w:highlight w:val="none"/>
        </w:rPr>
        <w:t>话：</w:t>
      </w:r>
      <w:r>
        <w:rPr>
          <w:spacing w:val="-2"/>
          <w:sz w:val="24"/>
          <w:szCs w:val="24"/>
          <w:highlight w:val="none"/>
          <w:u w:val="single" w:color="auto"/>
        </w:rPr>
        <w:t xml:space="preserve">                                          </w:t>
      </w:r>
      <w:r>
        <w:rPr>
          <w:spacing w:val="-3"/>
          <w:sz w:val="24"/>
          <w:szCs w:val="24"/>
          <w:highlight w:val="none"/>
          <w:u w:val="single" w:color="auto"/>
        </w:rPr>
        <w:t xml:space="preserve">    </w:t>
      </w:r>
      <w:r>
        <w:rPr>
          <w:spacing w:val="1"/>
          <w:sz w:val="24"/>
          <w:szCs w:val="24"/>
          <w:highlight w:val="none"/>
        </w:rPr>
        <w:t xml:space="preserve">  </w:t>
      </w:r>
    </w:p>
    <w:p>
      <w:pPr>
        <w:pStyle w:val="8"/>
        <w:spacing w:before="103" w:line="280" w:lineRule="auto"/>
        <w:ind w:left="3069" w:right="842" w:firstLine="8"/>
        <w:rPr>
          <w:sz w:val="24"/>
          <w:szCs w:val="24"/>
          <w:highlight w:val="none"/>
        </w:rPr>
      </w:pPr>
      <w:r>
        <w:rPr>
          <w:spacing w:val="3"/>
          <w:sz w:val="24"/>
          <w:szCs w:val="24"/>
          <w:highlight w:val="none"/>
        </w:rPr>
        <w:t>邮政编码：</w:t>
      </w:r>
      <w:r>
        <w:rPr>
          <w:sz w:val="24"/>
          <w:szCs w:val="24"/>
          <w:highlight w:val="none"/>
          <w:u w:val="single" w:color="auto"/>
        </w:rPr>
        <w:t xml:space="preserve">                                               </w:t>
      </w:r>
    </w:p>
    <w:p>
      <w:pPr>
        <w:pStyle w:val="8"/>
        <w:tabs>
          <w:tab w:val="left" w:pos="5595"/>
        </w:tabs>
        <w:spacing w:before="91" w:line="228" w:lineRule="auto"/>
        <w:ind w:left="4878"/>
        <w:rPr>
          <w:sz w:val="24"/>
          <w:szCs w:val="24"/>
          <w:highlight w:val="none"/>
        </w:rPr>
      </w:pPr>
      <w:r>
        <w:rPr>
          <w:sz w:val="24"/>
          <w:szCs w:val="24"/>
          <w:highlight w:val="none"/>
          <w:u w:val="single" w:color="auto"/>
        </w:rPr>
        <w:tab/>
      </w:r>
      <w:r>
        <w:rPr>
          <w:spacing w:val="-89"/>
          <w:sz w:val="24"/>
          <w:szCs w:val="24"/>
          <w:highlight w:val="none"/>
        </w:rPr>
        <w:t xml:space="preserve"> </w:t>
      </w:r>
      <w:r>
        <w:rPr>
          <w:spacing w:val="-2"/>
          <w:sz w:val="24"/>
          <w:szCs w:val="24"/>
          <w:highlight w:val="none"/>
        </w:rPr>
        <w:t>年</w:t>
      </w:r>
      <w:r>
        <w:rPr>
          <w:spacing w:val="4"/>
          <w:sz w:val="24"/>
          <w:szCs w:val="24"/>
          <w:highlight w:val="none"/>
          <w:u w:val="single" w:color="auto"/>
        </w:rPr>
        <w:t xml:space="preserve">       </w:t>
      </w:r>
      <w:r>
        <w:rPr>
          <w:spacing w:val="-80"/>
          <w:sz w:val="24"/>
          <w:szCs w:val="24"/>
          <w:highlight w:val="none"/>
        </w:rPr>
        <w:t xml:space="preserve"> </w:t>
      </w:r>
      <w:r>
        <w:rPr>
          <w:spacing w:val="-2"/>
          <w:sz w:val="24"/>
          <w:szCs w:val="24"/>
          <w:highlight w:val="none"/>
        </w:rPr>
        <w:t>月</w:t>
      </w:r>
      <w:r>
        <w:rPr>
          <w:spacing w:val="-99"/>
          <w:sz w:val="24"/>
          <w:szCs w:val="24"/>
          <w:highlight w:val="none"/>
        </w:rPr>
        <w:t xml:space="preserve"> </w:t>
      </w:r>
      <w:r>
        <w:rPr>
          <w:spacing w:val="5"/>
          <w:sz w:val="24"/>
          <w:szCs w:val="24"/>
          <w:highlight w:val="none"/>
          <w:u w:val="single" w:color="auto"/>
        </w:rPr>
        <w:t xml:space="preserve">      </w:t>
      </w:r>
      <w:r>
        <w:rPr>
          <w:spacing w:val="-56"/>
          <w:sz w:val="24"/>
          <w:szCs w:val="24"/>
          <w:highlight w:val="none"/>
        </w:rPr>
        <w:t xml:space="preserve"> </w:t>
      </w:r>
      <w:r>
        <w:rPr>
          <w:spacing w:val="-2"/>
          <w:sz w:val="24"/>
          <w:szCs w:val="24"/>
          <w:highlight w:val="none"/>
        </w:rPr>
        <w:t>日</w:t>
      </w:r>
    </w:p>
    <w:p>
      <w:pPr>
        <w:spacing w:line="228" w:lineRule="auto"/>
        <w:rPr>
          <w:sz w:val="24"/>
          <w:szCs w:val="24"/>
          <w:highlight w:val="none"/>
        </w:rPr>
        <w:sectPr>
          <w:headerReference r:id="rId7" w:type="default"/>
          <w:footerReference r:id="rId8" w:type="default"/>
          <w:pgSz w:w="11906" w:h="16839"/>
          <w:pgMar w:top="1044" w:right="1391" w:bottom="978" w:left="971" w:header="803" w:footer="628" w:gutter="0"/>
          <w:pgNumType w:fmt="numberInDash"/>
          <w:cols w:space="720" w:num="1"/>
        </w:sectPr>
      </w:pPr>
    </w:p>
    <w:p>
      <w:pPr>
        <w:spacing w:line="328" w:lineRule="auto"/>
        <w:rPr>
          <w:rFonts w:ascii="Arial"/>
          <w:sz w:val="21"/>
          <w:highlight w:val="none"/>
        </w:rPr>
      </w:pPr>
    </w:p>
    <w:p>
      <w:pPr>
        <w:pStyle w:val="8"/>
        <w:numPr>
          <w:ilvl w:val="0"/>
          <w:numId w:val="1"/>
        </w:numPr>
        <w:spacing w:before="78" w:line="219" w:lineRule="auto"/>
        <w:ind w:left="4038"/>
        <w:outlineLvl w:val="2"/>
        <w:rPr>
          <w:b/>
          <w:bCs/>
          <w:spacing w:val="-5"/>
          <w:sz w:val="24"/>
          <w:szCs w:val="24"/>
          <w:highlight w:val="none"/>
        </w:rPr>
      </w:pPr>
      <w:bookmarkStart w:id="180" w:name="_Toc19091"/>
      <w:r>
        <w:rPr>
          <w:b/>
          <w:bCs/>
          <w:spacing w:val="-5"/>
          <w:sz w:val="24"/>
          <w:szCs w:val="24"/>
          <w:highlight w:val="none"/>
        </w:rPr>
        <w:t>投标函附录</w:t>
      </w:r>
      <w:bookmarkEnd w:id="180"/>
    </w:p>
    <w:p>
      <w:pPr>
        <w:pStyle w:val="8"/>
        <w:widowControl w:val="0"/>
        <w:numPr>
          <w:ilvl w:val="0"/>
          <w:numId w:val="0"/>
        </w:numPr>
        <w:spacing w:before="78" w:line="219" w:lineRule="auto"/>
        <w:jc w:val="both"/>
        <w:outlineLvl w:val="2"/>
        <w:rPr>
          <w:rFonts w:hint="eastAsia"/>
          <w:b/>
          <w:bCs/>
          <w:spacing w:val="-5"/>
          <w:sz w:val="24"/>
          <w:szCs w:val="24"/>
          <w:highlight w:val="none"/>
          <w:lang w:val="en-US" w:eastAsia="zh-CN"/>
        </w:rPr>
      </w:pPr>
    </w:p>
    <w:p>
      <w:pPr>
        <w:pStyle w:val="8"/>
        <w:widowControl w:val="0"/>
        <w:numPr>
          <w:ilvl w:val="0"/>
          <w:numId w:val="0"/>
        </w:numPr>
        <w:spacing w:before="78" w:line="219" w:lineRule="auto"/>
        <w:jc w:val="both"/>
        <w:outlineLvl w:val="2"/>
        <w:rPr>
          <w:rFonts w:hint="default" w:eastAsia="宋体"/>
          <w:b/>
          <w:bCs/>
          <w:spacing w:val="-5"/>
          <w:sz w:val="24"/>
          <w:szCs w:val="24"/>
          <w:highlight w:val="none"/>
          <w:lang w:val="en-US" w:eastAsia="zh-CN"/>
        </w:rPr>
      </w:pPr>
      <w:bookmarkStart w:id="181" w:name="_Toc19863"/>
      <w:r>
        <w:rPr>
          <w:rFonts w:hint="eastAsia"/>
          <w:b/>
          <w:bCs/>
          <w:spacing w:val="-5"/>
          <w:sz w:val="24"/>
          <w:szCs w:val="24"/>
          <w:highlight w:val="none"/>
          <w:lang w:val="en-US" w:eastAsia="zh-CN"/>
        </w:rPr>
        <w:t>第一标段</w:t>
      </w:r>
      <w:bookmarkEnd w:id="181"/>
    </w:p>
    <w:tbl>
      <w:tblPr>
        <w:tblStyle w:val="16"/>
        <w:tblpPr w:leftFromText="180" w:rightFromText="180" w:vertAnchor="text" w:horzAnchor="page" w:tblpX="1153" w:tblpY="551"/>
        <w:tblOverlap w:val="never"/>
        <w:tblW w:w="9499" w:type="dxa"/>
        <w:tblInd w:w="0" w:type="dxa"/>
        <w:tblLayout w:type="fixed"/>
        <w:tblCellMar>
          <w:top w:w="0" w:type="dxa"/>
          <w:left w:w="108" w:type="dxa"/>
          <w:bottom w:w="0" w:type="dxa"/>
          <w:right w:w="108" w:type="dxa"/>
        </w:tblCellMar>
      </w:tblPr>
      <w:tblGrid>
        <w:gridCol w:w="1461"/>
        <w:gridCol w:w="2128"/>
        <w:gridCol w:w="287"/>
        <w:gridCol w:w="1262"/>
        <w:gridCol w:w="1216"/>
        <w:gridCol w:w="195"/>
        <w:gridCol w:w="2950"/>
      </w:tblGrid>
      <w:tr>
        <w:tblPrEx>
          <w:tblCellMar>
            <w:top w:w="0" w:type="dxa"/>
            <w:left w:w="108" w:type="dxa"/>
            <w:bottom w:w="0" w:type="dxa"/>
            <w:right w:w="108" w:type="dxa"/>
          </w:tblCellMar>
        </w:tblPrEx>
        <w:trPr>
          <w:trHeight w:val="64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 项目名称</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3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标段</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项目经理</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级别及注册证号</w:t>
            </w:r>
          </w:p>
        </w:tc>
        <w:tc>
          <w:tcPr>
            <w:tcW w:w="314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投标范围</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 </w:t>
            </w:r>
          </w:p>
        </w:tc>
      </w:tr>
      <w:tr>
        <w:tblPrEx>
          <w:tblCellMar>
            <w:top w:w="0" w:type="dxa"/>
            <w:left w:w="108" w:type="dxa"/>
            <w:bottom w:w="0" w:type="dxa"/>
            <w:right w:w="108" w:type="dxa"/>
          </w:tblCellMar>
        </w:tblPrEx>
        <w:trPr>
          <w:trHeight w:val="968"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投标总报价（含规费、安全文明施工措施费、暂列金额、专业工程暂估价和税金）</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投标报价（不含规费、安全文明施工措施费、暂列金额、专业工程暂估价和税金）</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69" w:hRule="exact"/>
        </w:trPr>
        <w:tc>
          <w:tcPr>
            <w:tcW w:w="146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其中</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安全文明施工费</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136"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增值税</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127"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暂列金额</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063"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专业工程暂估价</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99"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规费</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38"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措施项目费（不含安全文明施工费）</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38" w:hRule="atLeast"/>
        </w:trPr>
        <w:tc>
          <w:tcPr>
            <w:tcW w:w="146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分项工程投标报价</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Theme="minorEastAsia" w:hAnsiTheme="minorEastAsia" w:eastAsiaTheme="minorEastAsia" w:cstheme="minorEastAsia"/>
                <w:sz w:val="24"/>
                <w:szCs w:val="24"/>
                <w:highlight w:val="none"/>
                <w:lang w:eastAsia="zh-CN"/>
              </w:rPr>
              <w:t>滑县白道口镇李营中心小学综合楼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Theme="minorEastAsia" w:hAnsiTheme="minorEastAsia" w:eastAsiaTheme="minorEastAsia" w:cstheme="minorEastAsia"/>
                <w:sz w:val="24"/>
                <w:szCs w:val="24"/>
                <w:highlight w:val="none"/>
                <w:lang w:eastAsia="zh-CN"/>
              </w:rPr>
              <w:t>滑县大寨乡李家小学宿舍楼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Theme="minorEastAsia" w:hAnsiTheme="minorEastAsia" w:eastAsiaTheme="minorEastAsia" w:cstheme="minorEastAsia"/>
                <w:sz w:val="24"/>
                <w:szCs w:val="24"/>
                <w:highlight w:val="none"/>
                <w:lang w:eastAsia="zh-CN"/>
              </w:rPr>
              <w:t>滑县四间房乡第七完全小学厕所</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滑县赵营乡东新庄小学教学楼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61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投标质量</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投标工期</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工程安全标准和要求</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kern w:val="0"/>
                <w:position w:val="0"/>
                <w:sz w:val="24"/>
                <w:szCs w:val="24"/>
                <w:highlight w:val="none"/>
                <w:u w:val="single"/>
                <w:lang w:eastAsia="zh-CN"/>
              </w:rPr>
            </w:pPr>
          </w:p>
        </w:tc>
      </w:tr>
      <w:tr>
        <w:tblPrEx>
          <w:tblCellMar>
            <w:top w:w="0" w:type="dxa"/>
            <w:left w:w="108" w:type="dxa"/>
            <w:bottom w:w="0" w:type="dxa"/>
            <w:right w:w="108" w:type="dxa"/>
          </w:tblCellMar>
        </w:tblPrEx>
        <w:trPr>
          <w:trHeight w:val="593"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投标有效期</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93"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实质性要求</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u w:val="single"/>
              </w:rPr>
            </w:pPr>
          </w:p>
        </w:tc>
      </w:tr>
      <w:tr>
        <w:tblPrEx>
          <w:tblCellMar>
            <w:top w:w="0" w:type="dxa"/>
            <w:left w:w="108" w:type="dxa"/>
            <w:bottom w:w="0" w:type="dxa"/>
            <w:right w:w="108" w:type="dxa"/>
          </w:tblCellMar>
        </w:tblPrEx>
        <w:trPr>
          <w:trHeight w:val="637"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其他</w:t>
            </w:r>
          </w:p>
        </w:tc>
        <w:tc>
          <w:tcPr>
            <w:tcW w:w="591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eastAsia="宋体" w:cs="宋体"/>
                <w:color w:val="auto"/>
                <w:spacing w:val="0"/>
                <w:w w:val="100"/>
                <w:position w:val="0"/>
                <w:sz w:val="24"/>
                <w:szCs w:val="24"/>
                <w:highlight w:val="none"/>
              </w:rPr>
            </w:pPr>
          </w:p>
        </w:tc>
      </w:tr>
    </w:tbl>
    <w:p>
      <w:pPr>
        <w:pStyle w:val="8"/>
        <w:spacing w:before="202" w:line="227" w:lineRule="auto"/>
        <w:ind w:left="874"/>
        <w:rPr>
          <w:spacing w:val="9"/>
          <w:highlight w:val="none"/>
        </w:rPr>
      </w:pPr>
    </w:p>
    <w:p>
      <w:pPr>
        <w:pStyle w:val="8"/>
        <w:spacing w:before="202" w:line="227" w:lineRule="auto"/>
        <w:ind w:left="874"/>
        <w:rPr>
          <w:rFonts w:hint="eastAsia" w:eastAsia="宋体"/>
          <w:sz w:val="24"/>
          <w:szCs w:val="24"/>
          <w:highlight w:val="none"/>
          <w:lang w:eastAsia="zh-CN"/>
        </w:rPr>
      </w:pPr>
      <w:r>
        <w:rPr>
          <w:spacing w:val="9"/>
          <w:sz w:val="24"/>
          <w:szCs w:val="24"/>
          <w:highlight w:val="none"/>
        </w:rPr>
        <w:t>投 标</w:t>
      </w:r>
      <w:r>
        <w:rPr>
          <w:spacing w:val="15"/>
          <w:sz w:val="24"/>
          <w:szCs w:val="24"/>
          <w:highlight w:val="none"/>
        </w:rPr>
        <w:t xml:space="preserve"> </w:t>
      </w:r>
      <w:r>
        <w:rPr>
          <w:spacing w:val="9"/>
          <w:sz w:val="24"/>
          <w:szCs w:val="24"/>
          <w:highlight w:val="none"/>
        </w:rPr>
        <w:t>人</w:t>
      </w:r>
      <w:r>
        <w:rPr>
          <w:spacing w:val="-4"/>
          <w:sz w:val="24"/>
          <w:szCs w:val="24"/>
          <w:highlight w:val="none"/>
        </w:rPr>
        <w:t>：</w:t>
      </w:r>
      <w:r>
        <w:rPr>
          <w:spacing w:val="1"/>
          <w:sz w:val="24"/>
          <w:szCs w:val="24"/>
          <w:highlight w:val="none"/>
          <w:u w:val="single" w:color="auto"/>
        </w:rPr>
        <w:t xml:space="preserve">                             </w:t>
      </w:r>
      <w:r>
        <w:rPr>
          <w:rFonts w:hint="eastAsia"/>
          <w:spacing w:val="-4"/>
          <w:sz w:val="24"/>
          <w:szCs w:val="24"/>
          <w:highlight w:val="none"/>
          <w:lang w:eastAsia="zh-CN"/>
        </w:rPr>
        <w:t>（盖电子公章）</w:t>
      </w:r>
    </w:p>
    <w:p>
      <w:pPr>
        <w:pStyle w:val="8"/>
        <w:spacing w:before="234" w:line="370" w:lineRule="auto"/>
        <w:ind w:left="872"/>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sz w:val="24"/>
          <w:szCs w:val="24"/>
          <w:highlight w:val="none"/>
          <w:lang w:eastAsia="zh-CN"/>
        </w:rPr>
        <w:t>（签字或电子章）</w:t>
      </w:r>
    </w:p>
    <w:p>
      <w:pPr>
        <w:pStyle w:val="8"/>
        <w:tabs>
          <w:tab w:val="left" w:pos="1581"/>
        </w:tabs>
        <w:spacing w:line="227" w:lineRule="auto"/>
        <w:ind w:left="864"/>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4"/>
          <w:sz w:val="24"/>
          <w:szCs w:val="24"/>
          <w:highlight w:val="none"/>
          <w:u w:val="single" w:color="auto"/>
        </w:rPr>
        <w:t xml:space="preserve">       </w:t>
      </w:r>
      <w:r>
        <w:rPr>
          <w:spacing w:val="-81"/>
          <w:sz w:val="24"/>
          <w:szCs w:val="24"/>
          <w:highlight w:val="none"/>
        </w:rPr>
        <w:t xml:space="preserve"> </w:t>
      </w:r>
      <w:r>
        <w:rPr>
          <w:spacing w:val="-2"/>
          <w:sz w:val="24"/>
          <w:szCs w:val="24"/>
          <w:highlight w:val="none"/>
        </w:rPr>
        <w:t>月</w:t>
      </w:r>
      <w:r>
        <w:rPr>
          <w:spacing w:val="-98"/>
          <w:sz w:val="24"/>
          <w:szCs w:val="24"/>
          <w:highlight w:val="none"/>
        </w:rPr>
        <w:t xml:space="preserve"> </w:t>
      </w:r>
      <w:r>
        <w:rPr>
          <w:spacing w:val="4"/>
          <w:sz w:val="24"/>
          <w:szCs w:val="24"/>
          <w:highlight w:val="none"/>
          <w:u w:val="single" w:color="auto"/>
        </w:rPr>
        <w:t xml:space="preserve">      </w:t>
      </w:r>
      <w:r>
        <w:rPr>
          <w:spacing w:val="-51"/>
          <w:sz w:val="24"/>
          <w:szCs w:val="24"/>
          <w:highlight w:val="none"/>
        </w:rPr>
        <w:t xml:space="preserve"> </w:t>
      </w:r>
      <w:r>
        <w:rPr>
          <w:spacing w:val="-2"/>
          <w:sz w:val="24"/>
          <w:szCs w:val="24"/>
          <w:highlight w:val="none"/>
        </w:rPr>
        <w:t>日</w:t>
      </w:r>
    </w:p>
    <w:p>
      <w:pPr>
        <w:rPr>
          <w:sz w:val="24"/>
          <w:szCs w:val="24"/>
          <w:highlight w:val="none"/>
        </w:rPr>
      </w:pPr>
      <w:r>
        <w:rPr>
          <w:sz w:val="24"/>
          <w:szCs w:val="24"/>
          <w:highlight w:val="none"/>
        </w:rPr>
        <w:br w:type="page"/>
      </w:r>
    </w:p>
    <w:p>
      <w:pPr>
        <w:rPr>
          <w:rFonts w:hint="default" w:eastAsiaTheme="minorEastAsia"/>
          <w:b/>
          <w:bCs/>
          <w:sz w:val="24"/>
          <w:szCs w:val="24"/>
          <w:highlight w:val="none"/>
          <w:lang w:val="en-US" w:eastAsia="zh-CN"/>
        </w:rPr>
      </w:pPr>
      <w:r>
        <w:rPr>
          <w:rFonts w:hint="eastAsia"/>
          <w:b/>
          <w:bCs/>
          <w:sz w:val="24"/>
          <w:szCs w:val="24"/>
          <w:highlight w:val="none"/>
          <w:lang w:val="en-US" w:eastAsia="zh-CN"/>
        </w:rPr>
        <w:t>第二标段</w:t>
      </w:r>
    </w:p>
    <w:tbl>
      <w:tblPr>
        <w:tblStyle w:val="16"/>
        <w:tblpPr w:leftFromText="180" w:rightFromText="180" w:vertAnchor="text" w:horzAnchor="page" w:tblpX="1153" w:tblpY="551"/>
        <w:tblOverlap w:val="never"/>
        <w:tblW w:w="9499" w:type="dxa"/>
        <w:tblInd w:w="0" w:type="dxa"/>
        <w:tblLayout w:type="fixed"/>
        <w:tblCellMar>
          <w:top w:w="0" w:type="dxa"/>
          <w:left w:w="108" w:type="dxa"/>
          <w:bottom w:w="0" w:type="dxa"/>
          <w:right w:w="108" w:type="dxa"/>
        </w:tblCellMar>
      </w:tblPr>
      <w:tblGrid>
        <w:gridCol w:w="1461"/>
        <w:gridCol w:w="2128"/>
        <w:gridCol w:w="287"/>
        <w:gridCol w:w="1262"/>
        <w:gridCol w:w="1216"/>
        <w:gridCol w:w="195"/>
        <w:gridCol w:w="2950"/>
      </w:tblGrid>
      <w:tr>
        <w:tblPrEx>
          <w:tblCellMar>
            <w:top w:w="0" w:type="dxa"/>
            <w:left w:w="108" w:type="dxa"/>
            <w:bottom w:w="0" w:type="dxa"/>
            <w:right w:w="108" w:type="dxa"/>
          </w:tblCellMar>
        </w:tblPrEx>
        <w:trPr>
          <w:trHeight w:val="64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 项目名称</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3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标段</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投标人</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项目经理</w:t>
            </w: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级别及注册证号</w:t>
            </w:r>
          </w:p>
        </w:tc>
        <w:tc>
          <w:tcPr>
            <w:tcW w:w="314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投标范围</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 </w:t>
            </w:r>
          </w:p>
        </w:tc>
      </w:tr>
      <w:tr>
        <w:tblPrEx>
          <w:tblCellMar>
            <w:top w:w="0" w:type="dxa"/>
            <w:left w:w="108" w:type="dxa"/>
            <w:bottom w:w="0" w:type="dxa"/>
            <w:right w:w="108" w:type="dxa"/>
          </w:tblCellMar>
        </w:tblPrEx>
        <w:trPr>
          <w:trHeight w:val="968"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投标总报价（含规费、安全文明施工措施费、暂列金额、专业工程暂估价和税金）</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投标报价（不含规费、安全文明施工措施费、暂列金额、专业工程暂估价和税金）</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078" w:hRule="exact"/>
        </w:trPr>
        <w:tc>
          <w:tcPr>
            <w:tcW w:w="146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其中</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安全文明施工费</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109"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增值税</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118"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暂列金额</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008"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专业工程暂估价</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1104" w:hRule="exac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规费</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38"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措施项目费（不含安全文明施工费）</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（大写）</w:t>
            </w:r>
            <w:r>
              <w:rPr>
                <w:rFonts w:hint="eastAsia" w:ascii="宋体" w:hAnsi="宋体" w:eastAsia="宋体" w:cs="宋体"/>
                <w:color w:val="auto"/>
                <w:spacing w:val="0"/>
                <w:w w:val="100"/>
                <w:position w:val="0"/>
                <w:sz w:val="24"/>
                <w:szCs w:val="24"/>
                <w:highlight w:val="none"/>
                <w:u w:val="single"/>
              </w:rPr>
              <w:t xml:space="preserve">                </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（小写）￥</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rPr>
              <w:t>元</w:t>
            </w:r>
          </w:p>
        </w:tc>
      </w:tr>
      <w:tr>
        <w:tblPrEx>
          <w:tblCellMar>
            <w:top w:w="0" w:type="dxa"/>
            <w:left w:w="108" w:type="dxa"/>
            <w:bottom w:w="0" w:type="dxa"/>
            <w:right w:w="108" w:type="dxa"/>
          </w:tblCellMar>
        </w:tblPrEx>
        <w:trPr>
          <w:trHeight w:val="938" w:hRule="atLeast"/>
        </w:trPr>
        <w:tc>
          <w:tcPr>
            <w:tcW w:w="146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分项工程投标报价</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Theme="minorEastAsia" w:hAnsiTheme="minorEastAsia" w:eastAsiaTheme="minorEastAsia" w:cstheme="minorEastAsia"/>
                <w:sz w:val="24"/>
                <w:szCs w:val="24"/>
                <w:highlight w:val="none"/>
                <w:lang w:eastAsia="zh-CN"/>
              </w:rPr>
              <w:t>滑县白道口镇前赵湖中心小学综合楼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Theme="minorEastAsia" w:hAnsiTheme="minorEastAsia" w:eastAsiaTheme="minorEastAsia" w:cstheme="minorEastAsia"/>
                <w:sz w:val="24"/>
                <w:szCs w:val="24"/>
                <w:highlight w:val="none"/>
                <w:lang w:eastAsia="zh-CN"/>
              </w:rPr>
              <w:t>滑县王庄镇前邢村小学综合楼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rPr>
            </w:pPr>
            <w:r>
              <w:rPr>
                <w:rFonts w:hint="eastAsia" w:asciiTheme="minorEastAsia" w:hAnsiTheme="minorEastAsia" w:eastAsiaTheme="minorEastAsia" w:cstheme="minorEastAsia"/>
                <w:sz w:val="24"/>
                <w:szCs w:val="24"/>
                <w:highlight w:val="none"/>
                <w:lang w:eastAsia="zh-CN"/>
              </w:rPr>
              <w:t>滑县王庄镇前邢村小学厕所</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滑县上官镇郝三寨中心小学厕所</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滑县焦虎镇第一中心小学食堂</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滑县焦虎镇第一中心小学宿舍楼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938" w:hRule="atLeast"/>
        </w:trPr>
        <w:tc>
          <w:tcPr>
            <w:tcW w:w="1461"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auto"/>
                <w:spacing w:val="0"/>
                <w:w w:val="100"/>
                <w:position w:val="0"/>
                <w:sz w:val="24"/>
                <w:szCs w:val="24"/>
                <w:highlight w:val="none"/>
              </w:rPr>
            </w:pP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滑县万古镇梁村小学教学楼</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大写：</w:t>
            </w:r>
          </w:p>
          <w:p>
            <w:pPr>
              <w:spacing w:line="360" w:lineRule="auto"/>
              <w:rPr>
                <w:rFonts w:hint="eastAsia" w:ascii="宋体" w:hAnsi="宋体" w:eastAsia="宋体" w:cs="宋体"/>
                <w:color w:val="auto"/>
                <w:spacing w:val="0"/>
                <w:w w:val="100"/>
                <w:kern w:val="2"/>
                <w:position w:val="0"/>
                <w:sz w:val="24"/>
                <w:szCs w:val="24"/>
                <w:highlight w:val="none"/>
                <w:lang w:val="en-US" w:eastAsia="zh-CN" w:bidi="ar-SA"/>
              </w:rPr>
            </w:pPr>
            <w:r>
              <w:rPr>
                <w:rFonts w:hint="eastAsia" w:ascii="宋体" w:hAnsi="宋体" w:eastAsia="宋体" w:cs="宋体"/>
                <w:color w:val="auto"/>
                <w:spacing w:val="0"/>
                <w:w w:val="100"/>
                <w:position w:val="0"/>
                <w:sz w:val="24"/>
                <w:szCs w:val="24"/>
                <w:highlight w:val="none"/>
                <w:lang w:val="en-US" w:eastAsia="zh-CN"/>
              </w:rPr>
              <w:t>小写：</w:t>
            </w:r>
          </w:p>
        </w:tc>
      </w:tr>
      <w:tr>
        <w:tblPrEx>
          <w:tblCellMar>
            <w:top w:w="0" w:type="dxa"/>
            <w:left w:w="108" w:type="dxa"/>
            <w:bottom w:w="0" w:type="dxa"/>
            <w:right w:w="108" w:type="dxa"/>
          </w:tblCellMar>
        </w:tblPrEx>
        <w:trPr>
          <w:trHeight w:val="61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投标质量</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投标工期</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82"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工程安全标准和要求</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0"/>
                <w:w w:val="100"/>
                <w:kern w:val="0"/>
                <w:position w:val="0"/>
                <w:sz w:val="24"/>
                <w:szCs w:val="24"/>
                <w:highlight w:val="none"/>
                <w:u w:val="single"/>
                <w:lang w:eastAsia="zh-CN"/>
              </w:rPr>
            </w:pPr>
          </w:p>
        </w:tc>
      </w:tr>
      <w:tr>
        <w:tblPrEx>
          <w:tblCellMar>
            <w:top w:w="0" w:type="dxa"/>
            <w:left w:w="108" w:type="dxa"/>
            <w:bottom w:w="0" w:type="dxa"/>
            <w:right w:w="108" w:type="dxa"/>
          </w:tblCellMar>
        </w:tblPrEx>
        <w:trPr>
          <w:trHeight w:val="593"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投标有效期</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rPr>
            </w:pPr>
          </w:p>
        </w:tc>
      </w:tr>
      <w:tr>
        <w:tblPrEx>
          <w:tblCellMar>
            <w:top w:w="0" w:type="dxa"/>
            <w:left w:w="108" w:type="dxa"/>
            <w:bottom w:w="0" w:type="dxa"/>
            <w:right w:w="108" w:type="dxa"/>
          </w:tblCellMar>
        </w:tblPrEx>
        <w:trPr>
          <w:trHeight w:val="593"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实质性要求</w:t>
            </w:r>
          </w:p>
        </w:tc>
        <w:tc>
          <w:tcPr>
            <w:tcW w:w="591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pacing w:val="0"/>
                <w:w w:val="100"/>
                <w:position w:val="0"/>
                <w:sz w:val="24"/>
                <w:szCs w:val="24"/>
                <w:highlight w:val="none"/>
                <w:u w:val="single"/>
              </w:rPr>
            </w:pPr>
          </w:p>
        </w:tc>
      </w:tr>
      <w:tr>
        <w:tblPrEx>
          <w:tblCellMar>
            <w:top w:w="0" w:type="dxa"/>
            <w:left w:w="108" w:type="dxa"/>
            <w:bottom w:w="0" w:type="dxa"/>
            <w:right w:w="108" w:type="dxa"/>
          </w:tblCellMar>
        </w:tblPrEx>
        <w:trPr>
          <w:trHeight w:val="637" w:hRule="atLeast"/>
        </w:trPr>
        <w:tc>
          <w:tcPr>
            <w:tcW w:w="3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其他</w:t>
            </w:r>
          </w:p>
        </w:tc>
        <w:tc>
          <w:tcPr>
            <w:tcW w:w="591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eastAsia="宋体" w:cs="宋体"/>
                <w:color w:val="auto"/>
                <w:spacing w:val="0"/>
                <w:w w:val="100"/>
                <w:position w:val="0"/>
                <w:sz w:val="24"/>
                <w:szCs w:val="24"/>
                <w:highlight w:val="none"/>
              </w:rPr>
            </w:pPr>
          </w:p>
        </w:tc>
      </w:tr>
    </w:tbl>
    <w:p>
      <w:pPr>
        <w:spacing w:line="227" w:lineRule="auto"/>
        <w:rPr>
          <w:sz w:val="24"/>
          <w:szCs w:val="24"/>
          <w:highlight w:val="none"/>
        </w:rPr>
      </w:pPr>
    </w:p>
    <w:p>
      <w:pPr>
        <w:spacing w:line="227" w:lineRule="auto"/>
        <w:rPr>
          <w:sz w:val="24"/>
          <w:szCs w:val="24"/>
          <w:highlight w:val="none"/>
        </w:rPr>
      </w:pPr>
    </w:p>
    <w:p>
      <w:pPr>
        <w:spacing w:line="227" w:lineRule="auto"/>
        <w:rPr>
          <w:sz w:val="24"/>
          <w:szCs w:val="24"/>
          <w:highlight w:val="none"/>
        </w:rPr>
      </w:pPr>
    </w:p>
    <w:p>
      <w:pPr>
        <w:spacing w:line="227" w:lineRule="auto"/>
        <w:rPr>
          <w:sz w:val="24"/>
          <w:szCs w:val="24"/>
          <w:highlight w:val="none"/>
        </w:rPr>
      </w:pPr>
    </w:p>
    <w:p>
      <w:pPr>
        <w:spacing w:line="227" w:lineRule="auto"/>
        <w:rPr>
          <w:sz w:val="24"/>
          <w:szCs w:val="24"/>
          <w:highlight w:val="none"/>
        </w:rPr>
      </w:pPr>
    </w:p>
    <w:p>
      <w:pPr>
        <w:pStyle w:val="8"/>
        <w:spacing w:before="202" w:line="227" w:lineRule="auto"/>
        <w:ind w:left="874"/>
        <w:rPr>
          <w:rFonts w:hint="eastAsia" w:eastAsia="宋体"/>
          <w:sz w:val="24"/>
          <w:szCs w:val="24"/>
          <w:highlight w:val="none"/>
          <w:lang w:eastAsia="zh-CN"/>
        </w:rPr>
      </w:pPr>
      <w:r>
        <w:rPr>
          <w:spacing w:val="9"/>
          <w:sz w:val="24"/>
          <w:szCs w:val="24"/>
          <w:highlight w:val="none"/>
        </w:rPr>
        <w:t>投 标</w:t>
      </w:r>
      <w:r>
        <w:rPr>
          <w:spacing w:val="15"/>
          <w:sz w:val="24"/>
          <w:szCs w:val="24"/>
          <w:highlight w:val="none"/>
        </w:rPr>
        <w:t xml:space="preserve"> </w:t>
      </w:r>
      <w:r>
        <w:rPr>
          <w:spacing w:val="9"/>
          <w:sz w:val="24"/>
          <w:szCs w:val="24"/>
          <w:highlight w:val="none"/>
        </w:rPr>
        <w:t>人</w:t>
      </w:r>
      <w:r>
        <w:rPr>
          <w:spacing w:val="-4"/>
          <w:sz w:val="24"/>
          <w:szCs w:val="24"/>
          <w:highlight w:val="none"/>
        </w:rPr>
        <w:t>：</w:t>
      </w:r>
      <w:r>
        <w:rPr>
          <w:spacing w:val="1"/>
          <w:sz w:val="24"/>
          <w:szCs w:val="24"/>
          <w:highlight w:val="none"/>
          <w:u w:val="single" w:color="auto"/>
        </w:rPr>
        <w:t xml:space="preserve">                             </w:t>
      </w:r>
      <w:r>
        <w:rPr>
          <w:rFonts w:hint="eastAsia"/>
          <w:spacing w:val="-4"/>
          <w:sz w:val="24"/>
          <w:szCs w:val="24"/>
          <w:highlight w:val="none"/>
          <w:lang w:eastAsia="zh-CN"/>
        </w:rPr>
        <w:t>（盖电子公章）</w:t>
      </w:r>
    </w:p>
    <w:p>
      <w:pPr>
        <w:pStyle w:val="8"/>
        <w:spacing w:before="234" w:line="370" w:lineRule="auto"/>
        <w:ind w:left="872"/>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sz w:val="24"/>
          <w:szCs w:val="24"/>
          <w:highlight w:val="none"/>
          <w:lang w:eastAsia="zh-CN"/>
        </w:rPr>
        <w:t>（签字或电子章）</w:t>
      </w:r>
    </w:p>
    <w:p>
      <w:pPr>
        <w:pStyle w:val="8"/>
        <w:tabs>
          <w:tab w:val="left" w:pos="1581"/>
        </w:tabs>
        <w:spacing w:line="227" w:lineRule="auto"/>
        <w:ind w:left="864"/>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4"/>
          <w:sz w:val="24"/>
          <w:szCs w:val="24"/>
          <w:highlight w:val="none"/>
          <w:u w:val="single" w:color="auto"/>
        </w:rPr>
        <w:t xml:space="preserve">       </w:t>
      </w:r>
      <w:r>
        <w:rPr>
          <w:spacing w:val="-81"/>
          <w:sz w:val="24"/>
          <w:szCs w:val="24"/>
          <w:highlight w:val="none"/>
        </w:rPr>
        <w:t xml:space="preserve"> </w:t>
      </w:r>
      <w:r>
        <w:rPr>
          <w:spacing w:val="-2"/>
          <w:sz w:val="24"/>
          <w:szCs w:val="24"/>
          <w:highlight w:val="none"/>
        </w:rPr>
        <w:t>月</w:t>
      </w:r>
      <w:r>
        <w:rPr>
          <w:spacing w:val="-98"/>
          <w:sz w:val="24"/>
          <w:szCs w:val="24"/>
          <w:highlight w:val="none"/>
        </w:rPr>
        <w:t xml:space="preserve"> </w:t>
      </w:r>
      <w:r>
        <w:rPr>
          <w:spacing w:val="4"/>
          <w:sz w:val="24"/>
          <w:szCs w:val="24"/>
          <w:highlight w:val="none"/>
          <w:u w:val="single" w:color="auto"/>
        </w:rPr>
        <w:t xml:space="preserve">      </w:t>
      </w:r>
      <w:r>
        <w:rPr>
          <w:spacing w:val="-51"/>
          <w:sz w:val="24"/>
          <w:szCs w:val="24"/>
          <w:highlight w:val="none"/>
        </w:rPr>
        <w:t xml:space="preserve"> </w:t>
      </w:r>
      <w:r>
        <w:rPr>
          <w:spacing w:val="-2"/>
          <w:sz w:val="24"/>
          <w:szCs w:val="24"/>
          <w:highlight w:val="none"/>
        </w:rPr>
        <w:t>日</w:t>
      </w:r>
    </w:p>
    <w:p>
      <w:pPr>
        <w:rPr>
          <w:sz w:val="24"/>
          <w:szCs w:val="24"/>
          <w:highlight w:val="none"/>
        </w:rPr>
      </w:pPr>
      <w:r>
        <w:rPr>
          <w:sz w:val="24"/>
          <w:szCs w:val="24"/>
          <w:highlight w:val="none"/>
        </w:rPr>
        <w:br w:type="page"/>
      </w:r>
    </w:p>
    <w:p>
      <w:pPr>
        <w:spacing w:line="227" w:lineRule="auto"/>
        <w:rPr>
          <w:sz w:val="24"/>
          <w:szCs w:val="24"/>
          <w:highlight w:val="none"/>
        </w:rPr>
        <w:sectPr>
          <w:headerReference r:id="rId9" w:type="default"/>
          <w:footerReference r:id="rId10" w:type="default"/>
          <w:pgSz w:w="11906" w:h="16839"/>
          <w:pgMar w:top="1044" w:right="1287" w:bottom="978" w:left="971" w:header="803" w:footer="628" w:gutter="0"/>
          <w:pgNumType w:fmt="numberInDash"/>
          <w:cols w:space="720" w:num="1"/>
        </w:sectPr>
      </w:pPr>
    </w:p>
    <w:p>
      <w:pPr>
        <w:spacing w:line="421" w:lineRule="auto"/>
        <w:rPr>
          <w:rFonts w:ascii="Arial"/>
          <w:sz w:val="21"/>
          <w:highlight w:val="none"/>
        </w:rPr>
      </w:pPr>
    </w:p>
    <w:p>
      <w:pPr>
        <w:pStyle w:val="8"/>
        <w:spacing w:before="91" w:line="220" w:lineRule="auto"/>
        <w:ind w:left="3449"/>
        <w:outlineLvl w:val="1"/>
        <w:rPr>
          <w:sz w:val="28"/>
          <w:szCs w:val="28"/>
          <w:highlight w:val="none"/>
        </w:rPr>
      </w:pPr>
      <w:bookmarkStart w:id="182" w:name="_Toc8110"/>
      <w:r>
        <w:rPr>
          <w:rFonts w:hint="eastAsia"/>
          <w:b/>
          <w:bCs/>
          <w:spacing w:val="-4"/>
          <w:sz w:val="28"/>
          <w:szCs w:val="28"/>
          <w:highlight w:val="none"/>
          <w:lang w:val="en-US" w:eastAsia="zh-CN"/>
        </w:rPr>
        <w:t>三</w:t>
      </w:r>
      <w:r>
        <w:rPr>
          <w:b/>
          <w:bCs/>
          <w:spacing w:val="-4"/>
          <w:sz w:val="28"/>
          <w:szCs w:val="28"/>
          <w:highlight w:val="none"/>
        </w:rPr>
        <w:t>、法定代表人身份证明</w:t>
      </w:r>
      <w:bookmarkEnd w:id="182"/>
    </w:p>
    <w:p>
      <w:pPr>
        <w:spacing w:line="247" w:lineRule="auto"/>
        <w:rPr>
          <w:rFonts w:ascii="Arial"/>
          <w:sz w:val="21"/>
          <w:highlight w:val="none"/>
        </w:rPr>
      </w:pPr>
    </w:p>
    <w:p>
      <w:pPr>
        <w:spacing w:line="248" w:lineRule="auto"/>
        <w:rPr>
          <w:rFonts w:ascii="Arial"/>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pPr>
        <w:spacing w:line="500" w:lineRule="exact"/>
        <w:rPr>
          <w:rFonts w:hint="eastAsia" w:ascii="宋体" w:hAnsi="宋体"/>
          <w:sz w:val="24"/>
          <w:szCs w:val="24"/>
          <w:highlight w:val="none"/>
        </w:rPr>
      </w:pPr>
      <w:r>
        <w:rPr>
          <w:rFonts w:hint="eastAsia" w:ascii="宋体" w:hAnsi="宋体"/>
          <w:sz w:val="24"/>
          <w:szCs w:val="24"/>
          <w:highlight w:val="none"/>
        </w:rPr>
        <w:t>特此证明。</w:t>
      </w:r>
    </w:p>
    <w:p>
      <w:pPr>
        <w:pStyle w:val="8"/>
        <w:spacing w:before="163" w:line="228" w:lineRule="auto"/>
        <w:ind w:left="1184"/>
        <w:rPr>
          <w:sz w:val="24"/>
          <w:szCs w:val="24"/>
          <w:highlight w:val="none"/>
        </w:rPr>
      </w:pPr>
    </w:p>
    <w:p>
      <w:pPr>
        <w:pStyle w:val="8"/>
        <w:spacing w:before="161" w:line="227" w:lineRule="auto"/>
        <w:ind w:left="1188"/>
        <w:rPr>
          <w:sz w:val="24"/>
          <w:szCs w:val="24"/>
          <w:highlight w:val="none"/>
        </w:rPr>
      </w:pPr>
      <w:r>
        <w:rPr>
          <w:spacing w:val="4"/>
          <w:sz w:val="24"/>
          <w:szCs w:val="24"/>
          <w:highlight w:val="none"/>
        </w:rPr>
        <w:t>附：法定代表人身份证复印件。</w:t>
      </w:r>
    </w:p>
    <w:p>
      <w:pPr>
        <w:spacing w:line="255" w:lineRule="auto"/>
        <w:rPr>
          <w:rFonts w:ascii="Arial"/>
          <w:sz w:val="24"/>
          <w:szCs w:val="24"/>
          <w:highlight w:val="none"/>
        </w:rPr>
      </w:pPr>
    </w:p>
    <w:p>
      <w:pPr>
        <w:spacing w:line="255" w:lineRule="auto"/>
        <w:rPr>
          <w:rFonts w:ascii="Arial"/>
          <w:sz w:val="24"/>
          <w:szCs w:val="24"/>
          <w:highlight w:val="none"/>
        </w:rPr>
      </w:pPr>
    </w:p>
    <w:p>
      <w:pPr>
        <w:spacing w:line="255" w:lineRule="auto"/>
        <w:rPr>
          <w:rFonts w:ascii="Arial"/>
          <w:sz w:val="24"/>
          <w:szCs w:val="24"/>
          <w:highlight w:val="none"/>
        </w:rPr>
      </w:pPr>
    </w:p>
    <w:p>
      <w:pPr>
        <w:spacing w:line="255" w:lineRule="auto"/>
        <w:rPr>
          <w:rFonts w:ascii="Arial"/>
          <w:sz w:val="24"/>
          <w:szCs w:val="24"/>
          <w:highlight w:val="none"/>
        </w:rPr>
      </w:pPr>
    </w:p>
    <w:p>
      <w:pPr>
        <w:spacing w:line="255" w:lineRule="auto"/>
        <w:rPr>
          <w:rFonts w:ascii="Arial"/>
          <w:sz w:val="24"/>
          <w:szCs w:val="24"/>
          <w:highlight w:val="none"/>
        </w:rPr>
      </w:pPr>
    </w:p>
    <w:p>
      <w:pPr>
        <w:spacing w:line="255" w:lineRule="auto"/>
        <w:rPr>
          <w:rFonts w:ascii="Arial"/>
          <w:sz w:val="24"/>
          <w:szCs w:val="24"/>
          <w:highlight w:val="none"/>
        </w:rPr>
      </w:pPr>
    </w:p>
    <w:p>
      <w:pPr>
        <w:spacing w:line="256" w:lineRule="auto"/>
        <w:rPr>
          <w:rFonts w:ascii="Arial"/>
          <w:sz w:val="24"/>
          <w:szCs w:val="24"/>
          <w:highlight w:val="none"/>
        </w:rPr>
      </w:pPr>
    </w:p>
    <w:p>
      <w:pPr>
        <w:spacing w:line="256" w:lineRule="auto"/>
        <w:rPr>
          <w:rFonts w:ascii="Arial"/>
          <w:sz w:val="24"/>
          <w:szCs w:val="24"/>
          <w:highlight w:val="none"/>
        </w:rPr>
      </w:pPr>
    </w:p>
    <w:p>
      <w:pPr>
        <w:spacing w:line="256" w:lineRule="auto"/>
        <w:rPr>
          <w:rFonts w:ascii="Arial"/>
          <w:sz w:val="24"/>
          <w:szCs w:val="24"/>
          <w:highlight w:val="none"/>
        </w:rPr>
      </w:pPr>
    </w:p>
    <w:p>
      <w:pPr>
        <w:spacing w:line="256" w:lineRule="auto"/>
        <w:rPr>
          <w:rFonts w:ascii="Arial"/>
          <w:sz w:val="24"/>
          <w:szCs w:val="24"/>
          <w:highlight w:val="none"/>
        </w:rPr>
      </w:pPr>
    </w:p>
    <w:p>
      <w:pPr>
        <w:spacing w:line="256" w:lineRule="auto"/>
        <w:rPr>
          <w:rFonts w:ascii="Arial"/>
          <w:sz w:val="24"/>
          <w:szCs w:val="24"/>
          <w:highlight w:val="none"/>
        </w:rPr>
      </w:pPr>
    </w:p>
    <w:p>
      <w:pPr>
        <w:pStyle w:val="8"/>
        <w:spacing w:before="66" w:line="461" w:lineRule="auto"/>
        <w:ind w:right="12"/>
        <w:jc w:val="right"/>
        <w:rPr>
          <w:rFonts w:hint="eastAsia" w:eastAsia="宋体"/>
          <w:sz w:val="24"/>
          <w:szCs w:val="24"/>
          <w:highlight w:val="none"/>
          <w:lang w:eastAsia="zh-CN"/>
        </w:rPr>
      </w:pPr>
      <w:r>
        <w:rPr>
          <w:spacing w:val="11"/>
          <w:sz w:val="24"/>
          <w:szCs w:val="24"/>
          <w:highlight w:val="none"/>
        </w:rPr>
        <w:t>投标人</w:t>
      </w:r>
      <w:r>
        <w:rPr>
          <w:spacing w:val="-6"/>
          <w:sz w:val="24"/>
          <w:szCs w:val="24"/>
          <w:highlight w:val="none"/>
        </w:rPr>
        <w:t>：</w:t>
      </w:r>
      <w:r>
        <w:rPr>
          <w:spacing w:val="1"/>
          <w:sz w:val="24"/>
          <w:szCs w:val="24"/>
          <w:highlight w:val="none"/>
          <w:u w:val="single" w:color="auto"/>
        </w:rPr>
        <w:t xml:space="preserve">                           </w:t>
      </w:r>
      <w:r>
        <w:rPr>
          <w:rFonts w:hint="eastAsia"/>
          <w:spacing w:val="-6"/>
          <w:sz w:val="24"/>
          <w:szCs w:val="24"/>
          <w:highlight w:val="none"/>
          <w:lang w:eastAsia="zh-CN"/>
        </w:rPr>
        <w:t>（盖电子公章）</w:t>
      </w:r>
    </w:p>
    <w:p>
      <w:pPr>
        <w:pStyle w:val="8"/>
        <w:tabs>
          <w:tab w:val="left" w:pos="6155"/>
        </w:tabs>
        <w:spacing w:before="1" w:line="227" w:lineRule="auto"/>
        <w:ind w:left="5212"/>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98"/>
          <w:sz w:val="24"/>
          <w:szCs w:val="24"/>
          <w:highlight w:val="none"/>
        </w:rPr>
        <w:t xml:space="preserve"> </w:t>
      </w:r>
      <w:r>
        <w:rPr>
          <w:spacing w:val="5"/>
          <w:sz w:val="24"/>
          <w:szCs w:val="24"/>
          <w:highlight w:val="none"/>
          <w:u w:val="single" w:color="auto"/>
        </w:rPr>
        <w:t xml:space="preserve">        </w:t>
      </w:r>
      <w:r>
        <w:rPr>
          <w:spacing w:val="-86"/>
          <w:sz w:val="24"/>
          <w:szCs w:val="24"/>
          <w:highlight w:val="none"/>
        </w:rPr>
        <w:t xml:space="preserve"> </w:t>
      </w:r>
      <w:r>
        <w:rPr>
          <w:spacing w:val="-2"/>
          <w:sz w:val="24"/>
          <w:szCs w:val="24"/>
          <w:highlight w:val="none"/>
        </w:rPr>
        <w:t>月</w:t>
      </w:r>
      <w:r>
        <w:rPr>
          <w:spacing w:val="4"/>
          <w:sz w:val="24"/>
          <w:szCs w:val="24"/>
          <w:highlight w:val="none"/>
          <w:u w:val="single" w:color="auto"/>
        </w:rPr>
        <w:t xml:space="preserve">        </w:t>
      </w:r>
      <w:r>
        <w:rPr>
          <w:spacing w:val="-48"/>
          <w:sz w:val="24"/>
          <w:szCs w:val="24"/>
          <w:highlight w:val="none"/>
        </w:rPr>
        <w:t xml:space="preserve"> </w:t>
      </w:r>
      <w:r>
        <w:rPr>
          <w:spacing w:val="-2"/>
          <w:sz w:val="24"/>
          <w:szCs w:val="24"/>
          <w:highlight w:val="none"/>
        </w:rPr>
        <w:t>日</w:t>
      </w:r>
    </w:p>
    <w:p>
      <w:pPr>
        <w:spacing w:line="227" w:lineRule="auto"/>
        <w:rPr>
          <w:highlight w:val="none"/>
        </w:rPr>
        <w:sectPr>
          <w:headerReference r:id="rId11" w:type="default"/>
          <w:footerReference r:id="rId12" w:type="default"/>
          <w:pgSz w:w="11906" w:h="16839"/>
          <w:pgMar w:top="1044" w:right="1416" w:bottom="978" w:left="971" w:header="803" w:footer="628" w:gutter="0"/>
          <w:pgNumType w:fmt="numberInDash"/>
          <w:cols w:space="720" w:num="1"/>
        </w:sectPr>
      </w:pPr>
    </w:p>
    <w:p>
      <w:pPr>
        <w:spacing w:line="280" w:lineRule="auto"/>
        <w:rPr>
          <w:rFonts w:ascii="Arial"/>
          <w:sz w:val="21"/>
          <w:highlight w:val="none"/>
        </w:rPr>
      </w:pPr>
    </w:p>
    <w:p>
      <w:pPr>
        <w:spacing w:line="280" w:lineRule="auto"/>
        <w:rPr>
          <w:rFonts w:ascii="Arial"/>
          <w:sz w:val="21"/>
          <w:highlight w:val="none"/>
        </w:rPr>
      </w:pPr>
    </w:p>
    <w:p>
      <w:pPr>
        <w:pStyle w:val="8"/>
        <w:spacing w:before="91" w:line="219" w:lineRule="auto"/>
        <w:ind w:left="4011"/>
        <w:outlineLvl w:val="1"/>
        <w:rPr>
          <w:sz w:val="28"/>
          <w:szCs w:val="28"/>
          <w:highlight w:val="none"/>
        </w:rPr>
      </w:pPr>
      <w:bookmarkStart w:id="183" w:name="_Toc15542"/>
      <w:r>
        <w:rPr>
          <w:rFonts w:hint="eastAsia"/>
          <w:b/>
          <w:bCs/>
          <w:spacing w:val="-4"/>
          <w:sz w:val="28"/>
          <w:szCs w:val="28"/>
          <w:highlight w:val="none"/>
          <w:lang w:val="en-US" w:eastAsia="zh-CN"/>
        </w:rPr>
        <w:t>四</w:t>
      </w:r>
      <w:r>
        <w:rPr>
          <w:b/>
          <w:bCs/>
          <w:spacing w:val="-4"/>
          <w:sz w:val="28"/>
          <w:szCs w:val="28"/>
          <w:highlight w:val="none"/>
        </w:rPr>
        <w:t>、授权委托书</w:t>
      </w:r>
      <w:bookmarkEnd w:id="183"/>
    </w:p>
    <w:p>
      <w:pPr>
        <w:spacing w:line="262" w:lineRule="auto"/>
        <w:rPr>
          <w:rFonts w:ascii="Arial"/>
          <w:sz w:val="21"/>
          <w:highlight w:val="none"/>
        </w:rPr>
      </w:pPr>
    </w:p>
    <w:p>
      <w:pPr>
        <w:pStyle w:val="8"/>
        <w:spacing w:before="65" w:line="462" w:lineRule="auto"/>
        <w:ind w:left="453" w:right="1" w:firstLine="419"/>
        <w:jc w:val="both"/>
        <w:rPr>
          <w:sz w:val="24"/>
          <w:szCs w:val="24"/>
          <w:highlight w:val="none"/>
        </w:rPr>
      </w:pPr>
      <w:r>
        <w:rPr>
          <w:spacing w:val="8"/>
          <w:sz w:val="24"/>
          <w:szCs w:val="24"/>
          <w:highlight w:val="none"/>
        </w:rPr>
        <w:t>本人</w:t>
      </w:r>
      <w:r>
        <w:rPr>
          <w:spacing w:val="-90"/>
          <w:sz w:val="24"/>
          <w:szCs w:val="24"/>
          <w:highlight w:val="none"/>
        </w:rPr>
        <w:t xml:space="preserve"> </w:t>
      </w:r>
      <w:r>
        <w:rPr>
          <w:spacing w:val="8"/>
          <w:sz w:val="24"/>
          <w:szCs w:val="24"/>
          <w:highlight w:val="none"/>
          <w:u w:val="single" w:color="auto"/>
        </w:rPr>
        <w:t xml:space="preserve">         </w:t>
      </w:r>
      <w:r>
        <w:rPr>
          <w:spacing w:val="8"/>
          <w:sz w:val="24"/>
          <w:szCs w:val="24"/>
          <w:highlight w:val="none"/>
        </w:rPr>
        <w:t>（姓名）系</w:t>
      </w:r>
      <w:r>
        <w:rPr>
          <w:spacing w:val="-96"/>
          <w:sz w:val="24"/>
          <w:szCs w:val="24"/>
          <w:highlight w:val="none"/>
        </w:rPr>
        <w:t xml:space="preserve"> </w:t>
      </w:r>
      <w:r>
        <w:rPr>
          <w:spacing w:val="8"/>
          <w:sz w:val="24"/>
          <w:szCs w:val="24"/>
          <w:highlight w:val="none"/>
          <w:u w:val="single" w:color="auto"/>
        </w:rPr>
        <w:t xml:space="preserve">         </w:t>
      </w:r>
      <w:r>
        <w:rPr>
          <w:spacing w:val="8"/>
          <w:sz w:val="24"/>
          <w:szCs w:val="24"/>
          <w:highlight w:val="none"/>
        </w:rPr>
        <w:t>（投标人名称）的法定代表人，现委托</w:t>
      </w:r>
      <w:r>
        <w:rPr>
          <w:spacing w:val="-99"/>
          <w:sz w:val="24"/>
          <w:szCs w:val="24"/>
          <w:highlight w:val="none"/>
        </w:rPr>
        <w:t xml:space="preserve"> </w:t>
      </w:r>
      <w:r>
        <w:rPr>
          <w:spacing w:val="8"/>
          <w:sz w:val="24"/>
          <w:szCs w:val="24"/>
          <w:highlight w:val="none"/>
          <w:u w:val="single" w:color="auto"/>
        </w:rPr>
        <w:t xml:space="preserve">      </w:t>
      </w:r>
      <w:r>
        <w:rPr>
          <w:spacing w:val="8"/>
          <w:sz w:val="24"/>
          <w:szCs w:val="24"/>
          <w:highlight w:val="none"/>
        </w:rPr>
        <w:t>（姓名）为</w:t>
      </w:r>
      <w:r>
        <w:rPr>
          <w:sz w:val="24"/>
          <w:szCs w:val="24"/>
          <w:highlight w:val="none"/>
        </w:rPr>
        <w:t xml:space="preserve"> </w:t>
      </w:r>
      <w:r>
        <w:rPr>
          <w:spacing w:val="-10"/>
          <w:sz w:val="24"/>
          <w:szCs w:val="24"/>
          <w:highlight w:val="none"/>
        </w:rPr>
        <w:t>我方代理人。代理人根据授权，以我方名义签署、澄清、说明、补正、递交、撤回、修改</w:t>
      </w:r>
      <w:r>
        <w:rPr>
          <w:spacing w:val="-89"/>
          <w:sz w:val="24"/>
          <w:szCs w:val="24"/>
          <w:highlight w:val="none"/>
        </w:rPr>
        <w:t xml:space="preserve"> </w:t>
      </w:r>
      <w:r>
        <w:rPr>
          <w:spacing w:val="-10"/>
          <w:sz w:val="24"/>
          <w:szCs w:val="24"/>
          <w:highlight w:val="none"/>
          <w:u w:val="single" w:color="auto"/>
        </w:rPr>
        <w:t xml:space="preserve">              </w:t>
      </w:r>
      <w:r>
        <w:rPr>
          <w:spacing w:val="-10"/>
          <w:sz w:val="24"/>
          <w:szCs w:val="24"/>
          <w:highlight w:val="none"/>
        </w:rPr>
        <w:t>（项</w:t>
      </w:r>
    </w:p>
    <w:p>
      <w:pPr>
        <w:pStyle w:val="8"/>
        <w:spacing w:line="227" w:lineRule="auto"/>
        <w:ind w:left="492"/>
        <w:rPr>
          <w:sz w:val="24"/>
          <w:szCs w:val="24"/>
          <w:highlight w:val="none"/>
        </w:rPr>
      </w:pPr>
      <w:r>
        <w:rPr>
          <w:spacing w:val="8"/>
          <w:sz w:val="24"/>
          <w:szCs w:val="24"/>
          <w:highlight w:val="none"/>
        </w:rPr>
        <w:t>目名称）</w:t>
      </w:r>
      <w:r>
        <w:rPr>
          <w:spacing w:val="8"/>
          <w:sz w:val="24"/>
          <w:szCs w:val="24"/>
          <w:highlight w:val="none"/>
          <w:u w:val="single" w:color="auto"/>
        </w:rPr>
        <w:t xml:space="preserve">      </w:t>
      </w:r>
      <w:r>
        <w:rPr>
          <w:spacing w:val="-91"/>
          <w:sz w:val="24"/>
          <w:szCs w:val="24"/>
          <w:highlight w:val="none"/>
        </w:rPr>
        <w:t xml:space="preserve"> </w:t>
      </w:r>
      <w:r>
        <w:rPr>
          <w:spacing w:val="8"/>
          <w:sz w:val="24"/>
          <w:szCs w:val="24"/>
          <w:highlight w:val="none"/>
        </w:rPr>
        <w:t>标段施工投标文件、签订合同和处理有</w:t>
      </w:r>
      <w:r>
        <w:rPr>
          <w:spacing w:val="7"/>
          <w:sz w:val="24"/>
          <w:szCs w:val="24"/>
          <w:highlight w:val="none"/>
        </w:rPr>
        <w:t>关事宜，其法律后果由我方承担。</w:t>
      </w:r>
    </w:p>
    <w:p>
      <w:pPr>
        <w:spacing w:line="305" w:lineRule="auto"/>
        <w:rPr>
          <w:rFonts w:ascii="Arial"/>
          <w:sz w:val="24"/>
          <w:szCs w:val="24"/>
          <w:highlight w:val="none"/>
        </w:rPr>
      </w:pPr>
    </w:p>
    <w:p>
      <w:pPr>
        <w:pStyle w:val="8"/>
        <w:spacing w:before="65" w:line="572" w:lineRule="auto"/>
        <w:ind w:left="871"/>
        <w:rPr>
          <w:sz w:val="24"/>
          <w:szCs w:val="24"/>
          <w:highlight w:val="none"/>
        </w:rPr>
      </w:pPr>
      <w:r>
        <w:rPr>
          <w:spacing w:val="6"/>
          <w:sz w:val="24"/>
          <w:szCs w:val="24"/>
          <w:highlight w:val="none"/>
        </w:rPr>
        <w:t>委托期限：</w:t>
      </w:r>
      <w:r>
        <w:rPr>
          <w:spacing w:val="18"/>
          <w:sz w:val="24"/>
          <w:szCs w:val="24"/>
          <w:highlight w:val="none"/>
        </w:rPr>
        <w:t xml:space="preserve"> </w:t>
      </w:r>
      <w:r>
        <w:rPr>
          <w:sz w:val="24"/>
          <w:szCs w:val="24"/>
          <w:highlight w:val="none"/>
          <w:u w:val="single" w:color="auto"/>
        </w:rPr>
        <w:t xml:space="preserve">                </w:t>
      </w:r>
    </w:p>
    <w:p>
      <w:pPr>
        <w:pStyle w:val="8"/>
        <w:spacing w:line="227" w:lineRule="auto"/>
        <w:ind w:left="871"/>
        <w:rPr>
          <w:sz w:val="24"/>
          <w:szCs w:val="24"/>
          <w:highlight w:val="none"/>
        </w:rPr>
      </w:pPr>
      <w:r>
        <w:rPr>
          <w:spacing w:val="7"/>
          <w:sz w:val="24"/>
          <w:szCs w:val="24"/>
          <w:highlight w:val="none"/>
        </w:rPr>
        <w:t>代理人无转委托权。</w:t>
      </w:r>
    </w:p>
    <w:p>
      <w:pPr>
        <w:spacing w:line="307" w:lineRule="auto"/>
        <w:rPr>
          <w:rFonts w:ascii="Arial"/>
          <w:sz w:val="24"/>
          <w:szCs w:val="24"/>
          <w:highlight w:val="none"/>
        </w:rPr>
      </w:pPr>
    </w:p>
    <w:p>
      <w:pPr>
        <w:spacing w:line="308" w:lineRule="auto"/>
        <w:rPr>
          <w:rFonts w:ascii="Arial"/>
          <w:sz w:val="24"/>
          <w:szCs w:val="24"/>
          <w:highlight w:val="none"/>
        </w:rPr>
      </w:pPr>
    </w:p>
    <w:p>
      <w:pPr>
        <w:spacing w:line="308" w:lineRule="auto"/>
        <w:rPr>
          <w:rFonts w:ascii="Arial"/>
          <w:sz w:val="24"/>
          <w:szCs w:val="24"/>
          <w:highlight w:val="none"/>
        </w:rPr>
      </w:pPr>
    </w:p>
    <w:p>
      <w:pPr>
        <w:pStyle w:val="8"/>
        <w:spacing w:before="65" w:line="227" w:lineRule="auto"/>
        <w:ind w:left="888"/>
        <w:rPr>
          <w:sz w:val="24"/>
          <w:szCs w:val="24"/>
          <w:highlight w:val="none"/>
        </w:rPr>
      </w:pPr>
      <w:r>
        <w:rPr>
          <w:spacing w:val="9"/>
          <w:sz w:val="24"/>
          <w:szCs w:val="24"/>
          <w:highlight w:val="none"/>
        </w:rPr>
        <w:t>附：法定代表人身份证复印件及委托代理人身份证复</w:t>
      </w:r>
      <w:r>
        <w:rPr>
          <w:spacing w:val="8"/>
          <w:sz w:val="24"/>
          <w:szCs w:val="24"/>
          <w:highlight w:val="none"/>
        </w:rPr>
        <w:t>印件</w:t>
      </w:r>
    </w:p>
    <w:p>
      <w:pPr>
        <w:spacing w:line="263" w:lineRule="auto"/>
        <w:rPr>
          <w:rFonts w:ascii="Arial"/>
          <w:sz w:val="24"/>
          <w:szCs w:val="24"/>
          <w:highlight w:val="none"/>
        </w:rPr>
      </w:pPr>
    </w:p>
    <w:p>
      <w:pPr>
        <w:spacing w:line="263" w:lineRule="auto"/>
        <w:rPr>
          <w:rFonts w:ascii="Arial"/>
          <w:sz w:val="24"/>
          <w:szCs w:val="24"/>
          <w:highlight w:val="none"/>
        </w:rPr>
      </w:pPr>
    </w:p>
    <w:p>
      <w:pPr>
        <w:spacing w:line="263" w:lineRule="auto"/>
        <w:rPr>
          <w:rFonts w:ascii="Arial"/>
          <w:sz w:val="24"/>
          <w:szCs w:val="24"/>
          <w:highlight w:val="none"/>
        </w:rPr>
      </w:pPr>
    </w:p>
    <w:p>
      <w:pPr>
        <w:spacing w:line="263" w:lineRule="auto"/>
        <w:rPr>
          <w:rFonts w:ascii="Arial"/>
          <w:sz w:val="24"/>
          <w:szCs w:val="24"/>
          <w:highlight w:val="none"/>
        </w:rPr>
      </w:pPr>
    </w:p>
    <w:p>
      <w:pPr>
        <w:spacing w:line="264" w:lineRule="auto"/>
        <w:rPr>
          <w:rFonts w:ascii="Arial"/>
          <w:sz w:val="24"/>
          <w:szCs w:val="24"/>
          <w:highlight w:val="none"/>
        </w:rPr>
      </w:pPr>
    </w:p>
    <w:p>
      <w:pPr>
        <w:spacing w:line="264" w:lineRule="auto"/>
        <w:rPr>
          <w:rFonts w:ascii="Arial"/>
          <w:sz w:val="24"/>
          <w:szCs w:val="24"/>
          <w:highlight w:val="none"/>
        </w:rPr>
      </w:pPr>
    </w:p>
    <w:p>
      <w:pPr>
        <w:pStyle w:val="8"/>
        <w:spacing w:before="66" w:line="227" w:lineRule="auto"/>
        <w:ind w:left="4025"/>
        <w:rPr>
          <w:rFonts w:hint="eastAsia" w:eastAsia="宋体"/>
          <w:sz w:val="24"/>
          <w:szCs w:val="24"/>
          <w:highlight w:val="none"/>
          <w:lang w:eastAsia="zh-CN"/>
        </w:rPr>
      </w:pPr>
      <w:r>
        <w:rPr>
          <w:spacing w:val="8"/>
          <w:sz w:val="24"/>
          <w:szCs w:val="24"/>
          <w:highlight w:val="none"/>
        </w:rPr>
        <w:t>投  标</w:t>
      </w:r>
      <w:r>
        <w:rPr>
          <w:spacing w:val="10"/>
          <w:sz w:val="24"/>
          <w:szCs w:val="24"/>
          <w:highlight w:val="none"/>
        </w:rPr>
        <w:t xml:space="preserve">  </w:t>
      </w:r>
      <w:r>
        <w:rPr>
          <w:spacing w:val="8"/>
          <w:sz w:val="24"/>
          <w:szCs w:val="24"/>
          <w:highlight w:val="none"/>
        </w:rPr>
        <w:t>人</w:t>
      </w:r>
      <w:r>
        <w:rPr>
          <w:spacing w:val="-2"/>
          <w:sz w:val="24"/>
          <w:szCs w:val="24"/>
          <w:highlight w:val="none"/>
        </w:rPr>
        <w:t>：</w:t>
      </w:r>
      <w:r>
        <w:rPr>
          <w:spacing w:val="1"/>
          <w:sz w:val="24"/>
          <w:szCs w:val="24"/>
          <w:highlight w:val="none"/>
          <w:u w:val="single" w:color="auto"/>
        </w:rPr>
        <w:t xml:space="preserve">          </w:t>
      </w:r>
      <w:r>
        <w:rPr>
          <w:sz w:val="24"/>
          <w:szCs w:val="24"/>
          <w:highlight w:val="none"/>
          <w:u w:val="single" w:color="auto"/>
        </w:rPr>
        <w:t xml:space="preserve">     </w:t>
      </w:r>
      <w:r>
        <w:rPr>
          <w:rFonts w:hint="eastAsia"/>
          <w:spacing w:val="-2"/>
          <w:sz w:val="24"/>
          <w:szCs w:val="24"/>
          <w:highlight w:val="none"/>
          <w:lang w:eastAsia="zh-CN"/>
        </w:rPr>
        <w:t>（盖电子公章）</w:t>
      </w:r>
    </w:p>
    <w:p>
      <w:pPr>
        <w:spacing w:line="242" w:lineRule="auto"/>
        <w:rPr>
          <w:rFonts w:ascii="Arial"/>
          <w:sz w:val="24"/>
          <w:szCs w:val="24"/>
          <w:highlight w:val="none"/>
        </w:rPr>
      </w:pPr>
    </w:p>
    <w:p>
      <w:pPr>
        <w:spacing w:line="242" w:lineRule="auto"/>
        <w:rPr>
          <w:rFonts w:ascii="Arial"/>
          <w:sz w:val="24"/>
          <w:szCs w:val="24"/>
          <w:highlight w:val="none"/>
        </w:rPr>
      </w:pPr>
    </w:p>
    <w:p>
      <w:pPr>
        <w:pStyle w:val="8"/>
        <w:spacing w:before="66" w:line="245" w:lineRule="auto"/>
        <w:ind w:left="4024"/>
        <w:rPr>
          <w:rFonts w:hint="eastAsia" w:eastAsia="宋体"/>
          <w:sz w:val="24"/>
          <w:szCs w:val="24"/>
          <w:highlight w:val="none"/>
          <w:lang w:eastAsia="zh-CN"/>
        </w:rPr>
      </w:pPr>
      <w:r>
        <w:rPr>
          <w:spacing w:val="11"/>
          <w:sz w:val="24"/>
          <w:szCs w:val="24"/>
          <w:highlight w:val="none"/>
        </w:rPr>
        <w:t>法定代表人</w:t>
      </w:r>
      <w:r>
        <w:rPr>
          <w:spacing w:val="-5"/>
          <w:sz w:val="24"/>
          <w:szCs w:val="24"/>
          <w:highlight w:val="none"/>
        </w:rPr>
        <w:t>：</w:t>
      </w:r>
      <w:r>
        <w:rPr>
          <w:sz w:val="24"/>
          <w:szCs w:val="24"/>
          <w:highlight w:val="none"/>
          <w:u w:val="single" w:color="auto"/>
        </w:rPr>
        <w:t xml:space="preserve">            </w:t>
      </w:r>
      <w:r>
        <w:rPr>
          <w:rFonts w:hint="eastAsia"/>
          <w:spacing w:val="-5"/>
          <w:sz w:val="24"/>
          <w:szCs w:val="24"/>
          <w:highlight w:val="none"/>
          <w:lang w:eastAsia="zh-CN"/>
        </w:rPr>
        <w:t>（签字或电子章）</w:t>
      </w:r>
    </w:p>
    <w:p>
      <w:pPr>
        <w:spacing w:line="465" w:lineRule="auto"/>
        <w:rPr>
          <w:rFonts w:ascii="Arial"/>
          <w:sz w:val="24"/>
          <w:szCs w:val="24"/>
          <w:highlight w:val="none"/>
        </w:rPr>
      </w:pPr>
    </w:p>
    <w:p>
      <w:pPr>
        <w:pStyle w:val="8"/>
        <w:spacing w:before="65" w:line="228" w:lineRule="auto"/>
        <w:ind w:left="4028"/>
        <w:rPr>
          <w:sz w:val="24"/>
          <w:szCs w:val="24"/>
          <w:highlight w:val="none"/>
        </w:rPr>
      </w:pPr>
      <w:r>
        <w:rPr>
          <w:spacing w:val="7"/>
          <w:sz w:val="24"/>
          <w:szCs w:val="24"/>
          <w:highlight w:val="none"/>
        </w:rPr>
        <w:t>身份证号码：</w:t>
      </w:r>
      <w:r>
        <w:rPr>
          <w:sz w:val="24"/>
          <w:szCs w:val="24"/>
          <w:highlight w:val="none"/>
          <w:u w:val="single" w:color="auto"/>
        </w:rPr>
        <w:t xml:space="preserve">                           </w:t>
      </w:r>
    </w:p>
    <w:p>
      <w:pPr>
        <w:spacing w:line="243" w:lineRule="auto"/>
        <w:rPr>
          <w:rFonts w:ascii="Arial"/>
          <w:sz w:val="24"/>
          <w:szCs w:val="24"/>
          <w:highlight w:val="none"/>
        </w:rPr>
      </w:pPr>
    </w:p>
    <w:p>
      <w:pPr>
        <w:spacing w:line="243" w:lineRule="auto"/>
        <w:rPr>
          <w:rFonts w:ascii="Arial"/>
          <w:sz w:val="24"/>
          <w:szCs w:val="24"/>
          <w:highlight w:val="none"/>
        </w:rPr>
      </w:pPr>
    </w:p>
    <w:p>
      <w:pPr>
        <w:pStyle w:val="8"/>
        <w:spacing w:before="66" w:line="245" w:lineRule="auto"/>
        <w:ind w:left="4022"/>
        <w:rPr>
          <w:rFonts w:hint="eastAsia" w:eastAsia="宋体"/>
          <w:sz w:val="24"/>
          <w:szCs w:val="24"/>
          <w:highlight w:val="none"/>
          <w:lang w:eastAsia="zh-CN"/>
        </w:rPr>
      </w:pPr>
      <w:r>
        <w:rPr>
          <w:spacing w:val="11"/>
          <w:sz w:val="24"/>
          <w:szCs w:val="24"/>
          <w:highlight w:val="none"/>
        </w:rPr>
        <w:t>委托代理人</w:t>
      </w:r>
      <w:r>
        <w:rPr>
          <w:spacing w:val="-5"/>
          <w:sz w:val="24"/>
          <w:szCs w:val="24"/>
          <w:highlight w:val="none"/>
        </w:rPr>
        <w:t>：</w:t>
      </w:r>
      <w:r>
        <w:rPr>
          <w:sz w:val="24"/>
          <w:szCs w:val="24"/>
          <w:highlight w:val="none"/>
          <w:u w:val="single" w:color="auto"/>
        </w:rPr>
        <w:t xml:space="preserve">             </w:t>
      </w:r>
      <w:r>
        <w:rPr>
          <w:rFonts w:hint="eastAsia"/>
          <w:spacing w:val="-5"/>
          <w:sz w:val="24"/>
          <w:szCs w:val="24"/>
          <w:highlight w:val="none"/>
          <w:lang w:eastAsia="zh-CN"/>
        </w:rPr>
        <w:t>（签字或电子章）</w:t>
      </w:r>
    </w:p>
    <w:p>
      <w:pPr>
        <w:spacing w:line="465" w:lineRule="auto"/>
        <w:rPr>
          <w:rFonts w:ascii="Arial"/>
          <w:sz w:val="24"/>
          <w:szCs w:val="24"/>
          <w:highlight w:val="none"/>
        </w:rPr>
      </w:pPr>
    </w:p>
    <w:p>
      <w:pPr>
        <w:pStyle w:val="8"/>
        <w:spacing w:before="66" w:line="228" w:lineRule="auto"/>
        <w:ind w:left="4028"/>
        <w:rPr>
          <w:sz w:val="24"/>
          <w:szCs w:val="24"/>
          <w:highlight w:val="none"/>
        </w:rPr>
      </w:pPr>
      <w:r>
        <w:rPr>
          <w:spacing w:val="7"/>
          <w:sz w:val="24"/>
          <w:szCs w:val="24"/>
          <w:highlight w:val="none"/>
        </w:rPr>
        <w:t>身份证号码：</w:t>
      </w:r>
      <w:r>
        <w:rPr>
          <w:sz w:val="24"/>
          <w:szCs w:val="24"/>
          <w:highlight w:val="none"/>
          <w:u w:val="single" w:color="auto"/>
        </w:rPr>
        <w:t xml:space="preserve">                       </w:t>
      </w:r>
    </w:p>
    <w:p>
      <w:pPr>
        <w:spacing w:line="242" w:lineRule="auto"/>
        <w:rPr>
          <w:rFonts w:ascii="Arial"/>
          <w:sz w:val="24"/>
          <w:szCs w:val="24"/>
          <w:highlight w:val="none"/>
        </w:rPr>
      </w:pPr>
    </w:p>
    <w:p>
      <w:pPr>
        <w:spacing w:line="242" w:lineRule="auto"/>
        <w:rPr>
          <w:rFonts w:ascii="Arial"/>
          <w:sz w:val="24"/>
          <w:szCs w:val="24"/>
          <w:highlight w:val="none"/>
        </w:rPr>
      </w:pPr>
    </w:p>
    <w:p>
      <w:pPr>
        <w:pStyle w:val="8"/>
        <w:tabs>
          <w:tab w:val="left" w:pos="6114"/>
        </w:tabs>
        <w:spacing w:before="65" w:line="228" w:lineRule="auto"/>
        <w:ind w:left="5274"/>
        <w:rPr>
          <w:sz w:val="24"/>
          <w:szCs w:val="24"/>
          <w:highlight w:val="none"/>
        </w:rPr>
      </w:pPr>
      <w:r>
        <w:rPr>
          <w:sz w:val="24"/>
          <w:szCs w:val="24"/>
          <w:highlight w:val="none"/>
          <w:u w:val="single" w:color="auto"/>
        </w:rPr>
        <w:tab/>
      </w:r>
      <w:r>
        <w:rPr>
          <w:spacing w:val="-89"/>
          <w:sz w:val="24"/>
          <w:szCs w:val="24"/>
          <w:highlight w:val="none"/>
        </w:rPr>
        <w:t xml:space="preserve"> </w:t>
      </w:r>
      <w:r>
        <w:rPr>
          <w:spacing w:val="-2"/>
          <w:sz w:val="24"/>
          <w:szCs w:val="24"/>
          <w:highlight w:val="none"/>
        </w:rPr>
        <w:t>年</w:t>
      </w:r>
      <w:r>
        <w:rPr>
          <w:spacing w:val="4"/>
          <w:sz w:val="24"/>
          <w:szCs w:val="24"/>
          <w:highlight w:val="none"/>
          <w:u w:val="single" w:color="auto"/>
        </w:rPr>
        <w:t xml:space="preserve">        </w:t>
      </w:r>
      <w:r>
        <w:rPr>
          <w:spacing w:val="-80"/>
          <w:sz w:val="24"/>
          <w:szCs w:val="24"/>
          <w:highlight w:val="none"/>
        </w:rPr>
        <w:t xml:space="preserve"> </w:t>
      </w:r>
      <w:r>
        <w:rPr>
          <w:spacing w:val="-2"/>
          <w:sz w:val="24"/>
          <w:szCs w:val="24"/>
          <w:highlight w:val="none"/>
        </w:rPr>
        <w:t>月</w:t>
      </w:r>
      <w:r>
        <w:rPr>
          <w:spacing w:val="-98"/>
          <w:sz w:val="24"/>
          <w:szCs w:val="24"/>
          <w:highlight w:val="none"/>
        </w:rPr>
        <w:t xml:space="preserve"> </w:t>
      </w:r>
      <w:r>
        <w:rPr>
          <w:spacing w:val="5"/>
          <w:sz w:val="24"/>
          <w:szCs w:val="24"/>
          <w:highlight w:val="none"/>
          <w:u w:val="single" w:color="auto"/>
        </w:rPr>
        <w:t xml:space="preserve">        </w:t>
      </w:r>
      <w:r>
        <w:rPr>
          <w:spacing w:val="-55"/>
          <w:sz w:val="24"/>
          <w:szCs w:val="24"/>
          <w:highlight w:val="none"/>
        </w:rPr>
        <w:t xml:space="preserve"> </w:t>
      </w:r>
      <w:r>
        <w:rPr>
          <w:spacing w:val="-2"/>
          <w:sz w:val="24"/>
          <w:szCs w:val="24"/>
          <w:highlight w:val="none"/>
        </w:rPr>
        <w:t>日</w:t>
      </w:r>
    </w:p>
    <w:p>
      <w:pPr>
        <w:spacing w:line="228" w:lineRule="auto"/>
        <w:rPr>
          <w:sz w:val="24"/>
          <w:szCs w:val="24"/>
          <w:highlight w:val="none"/>
        </w:rPr>
        <w:sectPr>
          <w:footerReference r:id="rId13" w:type="default"/>
          <w:pgSz w:w="11906" w:h="16839"/>
          <w:pgMar w:top="1044" w:right="1416" w:bottom="978" w:left="971" w:header="803" w:footer="628" w:gutter="0"/>
          <w:pgNumType w:fmt="numberInDash"/>
          <w:cols w:space="720" w:num="1"/>
        </w:sectPr>
      </w:pPr>
    </w:p>
    <w:p>
      <w:pPr>
        <w:keepNext w:val="0"/>
        <w:keepLines w:val="0"/>
        <w:widowControl/>
        <w:suppressLineNumbers w:val="0"/>
        <w:jc w:val="center"/>
        <w:rPr>
          <w:highlight w:val="none"/>
        </w:rPr>
      </w:pPr>
      <w:r>
        <w:rPr>
          <w:rFonts w:hint="eastAsia" w:ascii="宋体" w:hAnsi="宋体" w:eastAsia="宋体" w:cs="宋体"/>
          <w:b/>
          <w:bCs/>
          <w:spacing w:val="-3"/>
          <w:kern w:val="2"/>
          <w:sz w:val="28"/>
          <w:szCs w:val="28"/>
          <w:highlight w:val="none"/>
          <w:lang w:val="en-US" w:eastAsia="zh-CN" w:bidi="ar-SA"/>
        </w:rPr>
        <w:t>五、投标信用承诺函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我公司自愿参加</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项目名称）的投标活动，特承诺在信用中国无失信记录，没有围标、串标、弄虚作假骗取中标等违法违规行为；承诺在规定的投标有效期内不撤销或修改投标文件；承诺收到中标通知书后，在规定期限内按照招标、投标文件的约定和招标人签订合同并上传至滑县公共资源交易平台公示。如有以上违法违规行为，愿意向招标人缴纳 70000 元的投标保证金，如果未及时缴纳，愿意接受行政监督部门实施的信用联合惩戒，并至少 1 年内不再参加滑县公共资源交易活动。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宋体" w:hAnsi="宋体" w:eastAsia="宋体" w:cs="宋体"/>
          <w:color w:val="000000"/>
          <w:kern w:val="0"/>
          <w:sz w:val="24"/>
          <w:szCs w:val="24"/>
          <w:highlight w:val="none"/>
          <w:lang w:val="en-US" w:eastAsia="zh-CN" w:bidi="ar"/>
        </w:rPr>
        <w:t>如有争议，服从由行政监督部门作出的行政处理决定，或工程建设项目所在地人民法院作出的判决。</w:t>
      </w:r>
    </w:p>
    <w:p>
      <w:pPr>
        <w:spacing w:line="343" w:lineRule="auto"/>
        <w:rPr>
          <w:rFonts w:ascii="Arial"/>
          <w:sz w:val="21"/>
          <w:highlight w:val="none"/>
        </w:rPr>
      </w:pPr>
    </w:p>
    <w:p>
      <w:pPr>
        <w:spacing w:line="343" w:lineRule="auto"/>
        <w:rPr>
          <w:rFonts w:ascii="Arial"/>
          <w:sz w:val="21"/>
          <w:highlight w:val="none"/>
        </w:rPr>
      </w:pPr>
    </w:p>
    <w:p>
      <w:pPr>
        <w:pStyle w:val="8"/>
        <w:spacing w:before="202" w:line="227" w:lineRule="auto"/>
        <w:ind w:left="874"/>
        <w:rPr>
          <w:rFonts w:hint="eastAsia" w:eastAsia="宋体"/>
          <w:sz w:val="24"/>
          <w:szCs w:val="24"/>
          <w:highlight w:val="none"/>
          <w:lang w:eastAsia="zh-CN"/>
        </w:rPr>
      </w:pPr>
      <w:r>
        <w:rPr>
          <w:spacing w:val="9"/>
          <w:sz w:val="24"/>
          <w:szCs w:val="24"/>
          <w:highlight w:val="none"/>
        </w:rPr>
        <w:t>投 标</w:t>
      </w:r>
      <w:r>
        <w:rPr>
          <w:spacing w:val="15"/>
          <w:sz w:val="24"/>
          <w:szCs w:val="24"/>
          <w:highlight w:val="none"/>
        </w:rPr>
        <w:t xml:space="preserve"> </w:t>
      </w:r>
      <w:r>
        <w:rPr>
          <w:spacing w:val="9"/>
          <w:sz w:val="24"/>
          <w:szCs w:val="24"/>
          <w:highlight w:val="none"/>
        </w:rPr>
        <w:t>人</w:t>
      </w:r>
      <w:r>
        <w:rPr>
          <w:spacing w:val="-4"/>
          <w:sz w:val="24"/>
          <w:szCs w:val="24"/>
          <w:highlight w:val="none"/>
        </w:rPr>
        <w:t>：</w:t>
      </w:r>
      <w:r>
        <w:rPr>
          <w:spacing w:val="1"/>
          <w:sz w:val="24"/>
          <w:szCs w:val="24"/>
          <w:highlight w:val="none"/>
          <w:u w:val="single" w:color="auto"/>
        </w:rPr>
        <w:t xml:space="preserve">                             </w:t>
      </w:r>
      <w:r>
        <w:rPr>
          <w:rFonts w:hint="eastAsia"/>
          <w:spacing w:val="-4"/>
          <w:sz w:val="24"/>
          <w:szCs w:val="24"/>
          <w:highlight w:val="none"/>
          <w:lang w:eastAsia="zh-CN"/>
        </w:rPr>
        <w:t>（盖电子公章）</w:t>
      </w:r>
    </w:p>
    <w:p>
      <w:pPr>
        <w:pStyle w:val="8"/>
        <w:spacing w:before="234" w:line="370" w:lineRule="auto"/>
        <w:ind w:left="872"/>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sz w:val="24"/>
          <w:szCs w:val="24"/>
          <w:highlight w:val="none"/>
          <w:lang w:eastAsia="zh-CN"/>
        </w:rPr>
        <w:t>（签字或电子章）</w:t>
      </w:r>
    </w:p>
    <w:p>
      <w:pPr>
        <w:pStyle w:val="8"/>
        <w:tabs>
          <w:tab w:val="left" w:pos="1581"/>
        </w:tabs>
        <w:spacing w:line="227" w:lineRule="auto"/>
        <w:ind w:left="864"/>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4"/>
          <w:sz w:val="24"/>
          <w:szCs w:val="24"/>
          <w:highlight w:val="none"/>
          <w:u w:val="single" w:color="auto"/>
        </w:rPr>
        <w:t xml:space="preserve">       </w:t>
      </w:r>
      <w:r>
        <w:rPr>
          <w:spacing w:val="-81"/>
          <w:sz w:val="24"/>
          <w:szCs w:val="24"/>
          <w:highlight w:val="none"/>
        </w:rPr>
        <w:t xml:space="preserve"> </w:t>
      </w:r>
      <w:r>
        <w:rPr>
          <w:spacing w:val="-2"/>
          <w:sz w:val="24"/>
          <w:szCs w:val="24"/>
          <w:highlight w:val="none"/>
        </w:rPr>
        <w:t>月</w:t>
      </w:r>
      <w:r>
        <w:rPr>
          <w:spacing w:val="-98"/>
          <w:sz w:val="24"/>
          <w:szCs w:val="24"/>
          <w:highlight w:val="none"/>
        </w:rPr>
        <w:t xml:space="preserve"> </w:t>
      </w:r>
      <w:r>
        <w:rPr>
          <w:spacing w:val="4"/>
          <w:sz w:val="24"/>
          <w:szCs w:val="24"/>
          <w:highlight w:val="none"/>
          <w:u w:val="single" w:color="auto"/>
        </w:rPr>
        <w:t xml:space="preserve">      </w:t>
      </w:r>
      <w:r>
        <w:rPr>
          <w:spacing w:val="-51"/>
          <w:sz w:val="24"/>
          <w:szCs w:val="24"/>
          <w:highlight w:val="none"/>
        </w:rPr>
        <w:t xml:space="preserve"> </w:t>
      </w:r>
      <w:r>
        <w:rPr>
          <w:spacing w:val="-2"/>
          <w:sz w:val="24"/>
          <w:szCs w:val="24"/>
          <w:highlight w:val="none"/>
        </w:rPr>
        <w:t>日</w:t>
      </w:r>
    </w:p>
    <w:p>
      <w:pPr>
        <w:spacing w:line="227" w:lineRule="auto"/>
        <w:rPr>
          <w:sz w:val="24"/>
          <w:szCs w:val="24"/>
          <w:highlight w:val="none"/>
        </w:rPr>
        <w:sectPr>
          <w:headerReference r:id="rId14" w:type="default"/>
          <w:footerReference r:id="rId15" w:type="default"/>
          <w:pgSz w:w="11906" w:h="16839"/>
          <w:pgMar w:top="1044" w:right="1287" w:bottom="978" w:left="971" w:header="803" w:footer="628" w:gutter="0"/>
          <w:pgNumType w:fmt="numberInDash"/>
          <w:cols w:space="720" w:num="1"/>
        </w:sectPr>
      </w:pPr>
    </w:p>
    <w:p>
      <w:pPr>
        <w:rPr>
          <w:rFonts w:hint="eastAsia"/>
          <w:b/>
          <w:bCs/>
          <w:spacing w:val="-3"/>
          <w:sz w:val="28"/>
          <w:szCs w:val="28"/>
          <w:highlight w:val="none"/>
          <w:lang w:val="en-US" w:eastAsia="zh-CN"/>
        </w:rPr>
      </w:pPr>
    </w:p>
    <w:p>
      <w:pPr>
        <w:pStyle w:val="8"/>
        <w:spacing w:before="91" w:line="219" w:lineRule="auto"/>
        <w:ind w:left="3774"/>
        <w:outlineLvl w:val="1"/>
        <w:rPr>
          <w:sz w:val="28"/>
          <w:szCs w:val="28"/>
          <w:highlight w:val="none"/>
        </w:rPr>
      </w:pPr>
      <w:bookmarkStart w:id="184" w:name="_Toc32170"/>
      <w:r>
        <w:rPr>
          <w:rFonts w:hint="eastAsia"/>
          <w:b/>
          <w:bCs/>
          <w:spacing w:val="-3"/>
          <w:sz w:val="28"/>
          <w:szCs w:val="28"/>
          <w:highlight w:val="none"/>
          <w:lang w:val="en-US" w:eastAsia="zh-CN"/>
        </w:rPr>
        <w:t>六</w:t>
      </w:r>
      <w:r>
        <w:rPr>
          <w:b/>
          <w:bCs/>
          <w:spacing w:val="-3"/>
          <w:sz w:val="28"/>
          <w:szCs w:val="28"/>
          <w:highlight w:val="none"/>
        </w:rPr>
        <w:t>、已标价工程量清单</w:t>
      </w:r>
      <w:bookmarkEnd w:id="184"/>
    </w:p>
    <w:p>
      <w:pPr>
        <w:spacing w:line="241" w:lineRule="auto"/>
        <w:rPr>
          <w:rFonts w:ascii="Arial"/>
          <w:sz w:val="21"/>
          <w:highlight w:val="none"/>
        </w:rPr>
      </w:pPr>
    </w:p>
    <w:p>
      <w:pPr>
        <w:pStyle w:val="8"/>
        <w:spacing w:line="227" w:lineRule="auto"/>
        <w:ind w:left="895"/>
        <w:rPr>
          <w:highlight w:val="none"/>
        </w:rPr>
      </w:pPr>
    </w:p>
    <w:p>
      <w:pPr>
        <w:spacing w:line="227" w:lineRule="auto"/>
        <w:rPr>
          <w:highlight w:val="none"/>
        </w:rPr>
        <w:sectPr>
          <w:headerReference r:id="rId16" w:type="default"/>
          <w:footerReference r:id="rId17" w:type="default"/>
          <w:pgSz w:w="11906" w:h="16839"/>
          <w:pgMar w:top="1118" w:right="1133" w:bottom="1329" w:left="691" w:header="878" w:footer="978" w:gutter="0"/>
          <w:pgNumType w:fmt="numberInDash"/>
          <w:cols w:space="720" w:num="1"/>
        </w:sectPr>
      </w:pPr>
    </w:p>
    <w:p>
      <w:pPr>
        <w:pStyle w:val="8"/>
        <w:spacing w:before="91" w:line="221" w:lineRule="auto"/>
        <w:ind w:left="4081"/>
        <w:outlineLvl w:val="1"/>
        <w:rPr>
          <w:sz w:val="28"/>
          <w:szCs w:val="28"/>
          <w:highlight w:val="none"/>
        </w:rPr>
      </w:pPr>
      <w:bookmarkStart w:id="185" w:name="_Toc15575"/>
      <w:r>
        <w:rPr>
          <w:rFonts w:hint="eastAsia"/>
          <w:b/>
          <w:bCs/>
          <w:spacing w:val="-7"/>
          <w:sz w:val="28"/>
          <w:szCs w:val="28"/>
          <w:highlight w:val="none"/>
          <w:lang w:val="en-US" w:eastAsia="zh-CN"/>
        </w:rPr>
        <w:t>七</w:t>
      </w:r>
      <w:r>
        <w:rPr>
          <w:b/>
          <w:bCs/>
          <w:spacing w:val="-7"/>
          <w:sz w:val="28"/>
          <w:szCs w:val="28"/>
          <w:highlight w:val="none"/>
        </w:rPr>
        <w:t>、施工组织设计</w:t>
      </w:r>
      <w:bookmarkEnd w:id="185"/>
    </w:p>
    <w:p>
      <w:pPr>
        <w:spacing w:line="361" w:lineRule="auto"/>
        <w:rPr>
          <w:rFonts w:ascii="Arial"/>
          <w:sz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default"/>
          <w:sz w:val="24"/>
          <w:szCs w:val="24"/>
          <w:highlight w:val="none"/>
          <w:lang w:val="en-US" w:eastAsia="zh-CN"/>
        </w:rPr>
        <w:t xml:space="preserve">1. </w:t>
      </w:r>
      <w:r>
        <w:rPr>
          <w:rFonts w:hint="eastAsia"/>
          <w:sz w:val="24"/>
          <w:szCs w:val="24"/>
          <w:highlight w:val="none"/>
          <w:lang w:val="en-US" w:eastAsia="zh-CN"/>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sz w:val="24"/>
          <w:szCs w:val="24"/>
          <w:highlight w:val="none"/>
        </w:rPr>
      </w:pPr>
      <w:r>
        <w:rPr>
          <w:rFonts w:hint="default" w:ascii="Arial"/>
          <w:sz w:val="24"/>
          <w:szCs w:val="24"/>
          <w:highlight w:val="none"/>
          <w:lang w:val="en-US" w:eastAsia="zh-CN"/>
        </w:rPr>
        <w:t xml:space="preserve">2. </w:t>
      </w:r>
      <w:r>
        <w:rPr>
          <w:rFonts w:hint="eastAsia" w:ascii="Arial"/>
          <w:sz w:val="24"/>
          <w:szCs w:val="24"/>
          <w:highlight w:val="none"/>
          <w:lang w:val="en-US" w:eastAsia="zh-CN"/>
        </w:rPr>
        <w:t xml:space="preserve">图表及格式要求：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sz w:val="24"/>
          <w:szCs w:val="24"/>
          <w:highlight w:val="none"/>
        </w:rPr>
      </w:pPr>
      <w:r>
        <w:rPr>
          <w:rFonts w:hint="eastAsia" w:ascii="Arial"/>
          <w:sz w:val="24"/>
          <w:szCs w:val="24"/>
          <w:highlight w:val="none"/>
          <w:lang w:val="en-US" w:eastAsia="zh-CN"/>
        </w:rPr>
        <w:t xml:space="preserve">附表一 拟投入的主要施工设备表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sz w:val="24"/>
          <w:szCs w:val="24"/>
          <w:highlight w:val="none"/>
        </w:rPr>
      </w:pPr>
      <w:r>
        <w:rPr>
          <w:rFonts w:hint="eastAsia" w:ascii="Arial"/>
          <w:sz w:val="24"/>
          <w:szCs w:val="24"/>
          <w:highlight w:val="none"/>
          <w:lang w:val="en-US" w:eastAsia="zh-CN"/>
        </w:rPr>
        <w:t xml:space="preserve">附表二 劳动力计划表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sz w:val="24"/>
          <w:szCs w:val="24"/>
          <w:highlight w:val="none"/>
        </w:rPr>
      </w:pPr>
      <w:r>
        <w:rPr>
          <w:rFonts w:hint="eastAsia" w:ascii="Arial"/>
          <w:sz w:val="24"/>
          <w:szCs w:val="24"/>
          <w:highlight w:val="none"/>
          <w:lang w:val="en-US" w:eastAsia="zh-CN"/>
        </w:rPr>
        <w:t xml:space="preserve">附表三 进度计划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sz w:val="24"/>
          <w:szCs w:val="24"/>
          <w:highlight w:val="none"/>
        </w:rPr>
      </w:pPr>
      <w:r>
        <w:rPr>
          <w:rFonts w:hint="eastAsia" w:ascii="Arial"/>
          <w:sz w:val="24"/>
          <w:szCs w:val="24"/>
          <w:highlight w:val="none"/>
          <w:lang w:val="en-US" w:eastAsia="zh-CN"/>
        </w:rPr>
        <w:t>附表四 施工总平面图</w:t>
      </w:r>
    </w:p>
    <w:p>
      <w:pPr>
        <w:rPr>
          <w:rFonts w:ascii="Arial"/>
          <w:sz w:val="21"/>
          <w:highlight w:val="none"/>
        </w:rPr>
      </w:pPr>
    </w:p>
    <w:p>
      <w:pPr>
        <w:rPr>
          <w:rFonts w:ascii="Arial" w:hAnsi="Arial" w:eastAsia="Arial" w:cs="Arial"/>
          <w:sz w:val="21"/>
          <w:szCs w:val="21"/>
          <w:highlight w:val="none"/>
        </w:rPr>
        <w:sectPr>
          <w:footerReference r:id="rId18" w:type="default"/>
          <w:pgSz w:w="11906" w:h="16839"/>
          <w:pgMar w:top="1118" w:right="1133" w:bottom="1329" w:left="691" w:header="878" w:footer="978" w:gutter="0"/>
          <w:pgNumType w:fmt="numberInDash"/>
          <w:cols w:space="720" w:num="1"/>
        </w:sectPr>
      </w:pPr>
    </w:p>
    <w:p>
      <w:pPr>
        <w:spacing w:line="350" w:lineRule="auto"/>
        <w:rPr>
          <w:rFonts w:ascii="Arial"/>
          <w:sz w:val="21"/>
          <w:highlight w:val="none"/>
        </w:rPr>
      </w:pPr>
    </w:p>
    <w:p>
      <w:pPr>
        <w:pStyle w:val="8"/>
        <w:spacing w:before="78" w:line="219" w:lineRule="auto"/>
        <w:ind w:left="469"/>
        <w:rPr>
          <w:sz w:val="24"/>
          <w:szCs w:val="24"/>
          <w:highlight w:val="none"/>
        </w:rPr>
      </w:pPr>
      <w:r>
        <w:rPr>
          <w:spacing w:val="-2"/>
          <w:sz w:val="24"/>
          <w:szCs w:val="24"/>
          <w:highlight w:val="none"/>
        </w:rPr>
        <w:t>附表一：拟投入本工程的主要施工设备表</w:t>
      </w:r>
    </w:p>
    <w:p>
      <w:pPr>
        <w:spacing w:before="75"/>
        <w:rPr>
          <w:highlight w:val="none"/>
        </w:rPr>
      </w:pPr>
    </w:p>
    <w:tbl>
      <w:tblPr>
        <w:tblStyle w:val="20"/>
        <w:tblW w:w="8509"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spacing w:before="212" w:line="229" w:lineRule="auto"/>
              <w:ind w:left="119"/>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063" w:type="dxa"/>
            <w:vAlign w:val="top"/>
          </w:tcPr>
          <w:p>
            <w:pPr>
              <w:spacing w:before="212" w:line="229" w:lineRule="auto"/>
              <w:ind w:left="118"/>
              <w:rPr>
                <w:rFonts w:ascii="宋体" w:hAnsi="宋体" w:eastAsia="宋体" w:cs="宋体"/>
                <w:sz w:val="20"/>
                <w:szCs w:val="20"/>
                <w:highlight w:val="none"/>
              </w:rPr>
            </w:pPr>
            <w:r>
              <w:rPr>
                <w:rFonts w:ascii="宋体" w:hAnsi="宋体" w:eastAsia="宋体" w:cs="宋体"/>
                <w:spacing w:val="6"/>
                <w:sz w:val="20"/>
                <w:szCs w:val="20"/>
                <w:highlight w:val="none"/>
              </w:rPr>
              <w:t>设备名称</w:t>
            </w:r>
          </w:p>
        </w:tc>
        <w:tc>
          <w:tcPr>
            <w:tcW w:w="672" w:type="dxa"/>
            <w:vAlign w:val="top"/>
          </w:tcPr>
          <w:p>
            <w:pPr>
              <w:spacing w:before="56" w:line="258" w:lineRule="auto"/>
              <w:ind w:left="130" w:right="127" w:firstLine="5"/>
              <w:rPr>
                <w:rFonts w:ascii="宋体" w:hAnsi="宋体" w:eastAsia="宋体" w:cs="宋体"/>
                <w:sz w:val="20"/>
                <w:szCs w:val="20"/>
                <w:highlight w:val="none"/>
              </w:rPr>
            </w:pPr>
            <w:r>
              <w:rPr>
                <w:rFonts w:ascii="宋体" w:hAnsi="宋体" w:eastAsia="宋体" w:cs="宋体"/>
                <w:spacing w:val="1"/>
                <w:sz w:val="20"/>
                <w:szCs w:val="20"/>
                <w:highlight w:val="none"/>
              </w:rPr>
              <w:t>型号</w:t>
            </w:r>
            <w:r>
              <w:rPr>
                <w:rFonts w:ascii="宋体" w:hAnsi="宋体" w:eastAsia="宋体" w:cs="宋体"/>
                <w:sz w:val="20"/>
                <w:szCs w:val="20"/>
                <w:highlight w:val="none"/>
              </w:rPr>
              <w:t xml:space="preserve"> </w:t>
            </w:r>
            <w:r>
              <w:rPr>
                <w:rFonts w:ascii="宋体" w:hAnsi="宋体" w:eastAsia="宋体" w:cs="宋体"/>
                <w:spacing w:val="4"/>
                <w:sz w:val="20"/>
                <w:szCs w:val="20"/>
                <w:highlight w:val="none"/>
              </w:rPr>
              <w:t>规格</w:t>
            </w:r>
          </w:p>
        </w:tc>
        <w:tc>
          <w:tcPr>
            <w:tcW w:w="1021" w:type="dxa"/>
            <w:vAlign w:val="top"/>
          </w:tcPr>
          <w:p>
            <w:pPr>
              <w:spacing w:before="212" w:line="228" w:lineRule="auto"/>
              <w:ind w:left="203"/>
              <w:rPr>
                <w:rFonts w:ascii="宋体" w:hAnsi="宋体" w:eastAsia="宋体" w:cs="宋体"/>
                <w:sz w:val="20"/>
                <w:szCs w:val="20"/>
                <w:highlight w:val="none"/>
              </w:rPr>
            </w:pPr>
            <w:r>
              <w:rPr>
                <w:rFonts w:ascii="宋体" w:hAnsi="宋体" w:eastAsia="宋体" w:cs="宋体"/>
                <w:sz w:val="20"/>
                <w:szCs w:val="20"/>
                <w:highlight w:val="none"/>
              </w:rPr>
              <w:t>数</w:t>
            </w:r>
            <w:r>
              <w:rPr>
                <w:rFonts w:ascii="宋体" w:hAnsi="宋体" w:eastAsia="宋体" w:cs="宋体"/>
                <w:spacing w:val="9"/>
                <w:sz w:val="20"/>
                <w:szCs w:val="20"/>
                <w:highlight w:val="none"/>
              </w:rPr>
              <w:t xml:space="preserve">  </w:t>
            </w:r>
            <w:r>
              <w:rPr>
                <w:rFonts w:ascii="宋体" w:hAnsi="宋体" w:eastAsia="宋体" w:cs="宋体"/>
                <w:sz w:val="20"/>
                <w:szCs w:val="20"/>
                <w:highlight w:val="none"/>
              </w:rPr>
              <w:t>量</w:t>
            </w:r>
          </w:p>
        </w:tc>
        <w:tc>
          <w:tcPr>
            <w:tcW w:w="709" w:type="dxa"/>
            <w:vAlign w:val="top"/>
          </w:tcPr>
          <w:p>
            <w:pPr>
              <w:spacing w:before="56" w:line="312" w:lineRule="exact"/>
              <w:ind w:left="170"/>
              <w:rPr>
                <w:rFonts w:ascii="宋体" w:hAnsi="宋体" w:eastAsia="宋体" w:cs="宋体"/>
                <w:sz w:val="20"/>
                <w:szCs w:val="20"/>
                <w:highlight w:val="none"/>
              </w:rPr>
            </w:pPr>
            <w:r>
              <w:rPr>
                <w:rFonts w:ascii="宋体" w:hAnsi="宋体" w:eastAsia="宋体" w:cs="宋体"/>
                <w:spacing w:val="-6"/>
                <w:position w:val="7"/>
                <w:sz w:val="20"/>
                <w:szCs w:val="20"/>
                <w:highlight w:val="none"/>
              </w:rPr>
              <w:t>国别</w:t>
            </w:r>
          </w:p>
          <w:p>
            <w:pPr>
              <w:spacing w:line="227" w:lineRule="auto"/>
              <w:ind w:left="150"/>
              <w:rPr>
                <w:rFonts w:ascii="宋体" w:hAnsi="宋体" w:eastAsia="宋体" w:cs="宋体"/>
                <w:sz w:val="20"/>
                <w:szCs w:val="20"/>
                <w:highlight w:val="none"/>
              </w:rPr>
            </w:pPr>
            <w:r>
              <w:rPr>
                <w:rFonts w:ascii="宋体" w:hAnsi="宋体" w:eastAsia="宋体" w:cs="宋体"/>
                <w:spacing w:val="4"/>
                <w:sz w:val="20"/>
                <w:szCs w:val="20"/>
                <w:highlight w:val="none"/>
              </w:rPr>
              <w:t>产地</w:t>
            </w:r>
          </w:p>
        </w:tc>
        <w:tc>
          <w:tcPr>
            <w:tcW w:w="709" w:type="dxa"/>
            <w:vAlign w:val="top"/>
          </w:tcPr>
          <w:p>
            <w:pPr>
              <w:spacing w:before="56" w:line="312" w:lineRule="exact"/>
              <w:ind w:left="150"/>
              <w:rPr>
                <w:rFonts w:ascii="宋体" w:hAnsi="宋体" w:eastAsia="宋体" w:cs="宋体"/>
                <w:sz w:val="20"/>
                <w:szCs w:val="20"/>
                <w:highlight w:val="none"/>
              </w:rPr>
            </w:pPr>
            <w:r>
              <w:rPr>
                <w:rFonts w:ascii="宋体" w:hAnsi="宋体" w:eastAsia="宋体" w:cs="宋体"/>
                <w:spacing w:val="4"/>
                <w:position w:val="7"/>
                <w:sz w:val="20"/>
                <w:szCs w:val="20"/>
                <w:highlight w:val="none"/>
              </w:rPr>
              <w:t>制造</w:t>
            </w:r>
          </w:p>
          <w:p>
            <w:pPr>
              <w:spacing w:line="227" w:lineRule="auto"/>
              <w:ind w:left="150"/>
              <w:rPr>
                <w:rFonts w:ascii="宋体" w:hAnsi="宋体" w:eastAsia="宋体" w:cs="宋体"/>
                <w:sz w:val="20"/>
                <w:szCs w:val="20"/>
                <w:highlight w:val="none"/>
              </w:rPr>
            </w:pPr>
            <w:r>
              <w:rPr>
                <w:rFonts w:ascii="宋体" w:hAnsi="宋体" w:eastAsia="宋体" w:cs="宋体"/>
                <w:spacing w:val="4"/>
                <w:sz w:val="20"/>
                <w:szCs w:val="20"/>
                <w:highlight w:val="none"/>
              </w:rPr>
              <w:t>年份</w:t>
            </w:r>
          </w:p>
        </w:tc>
        <w:tc>
          <w:tcPr>
            <w:tcW w:w="1175" w:type="dxa"/>
            <w:vAlign w:val="top"/>
          </w:tcPr>
          <w:p>
            <w:pPr>
              <w:spacing w:before="57" w:line="261" w:lineRule="auto"/>
              <w:ind w:left="287" w:right="165" w:hanging="113"/>
              <w:rPr>
                <w:rFonts w:ascii="宋体" w:hAnsi="宋体" w:eastAsia="宋体" w:cs="宋体"/>
                <w:sz w:val="20"/>
                <w:szCs w:val="20"/>
                <w:highlight w:val="none"/>
              </w:rPr>
            </w:pPr>
            <w:r>
              <w:rPr>
                <w:rFonts w:ascii="宋体" w:hAnsi="宋体" w:eastAsia="宋体" w:cs="宋体"/>
                <w:spacing w:val="7"/>
                <w:sz w:val="20"/>
                <w:szCs w:val="20"/>
                <w:highlight w:val="none"/>
              </w:rPr>
              <w:t>额定功率</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w:t>
            </w:r>
            <w:r>
              <w:rPr>
                <w:rFonts w:ascii="宋体" w:hAnsi="宋体" w:eastAsia="宋体" w:cs="宋体"/>
                <w:sz w:val="20"/>
                <w:szCs w:val="20"/>
                <w:highlight w:val="none"/>
              </w:rPr>
              <w:t>KW</w:t>
            </w:r>
            <w:r>
              <w:rPr>
                <w:rFonts w:ascii="宋体" w:hAnsi="宋体" w:eastAsia="宋体" w:cs="宋体"/>
                <w:spacing w:val="1"/>
                <w:sz w:val="20"/>
                <w:szCs w:val="20"/>
                <w:highlight w:val="none"/>
              </w:rPr>
              <w:t>）</w:t>
            </w:r>
          </w:p>
        </w:tc>
        <w:tc>
          <w:tcPr>
            <w:tcW w:w="871" w:type="dxa"/>
            <w:vAlign w:val="top"/>
          </w:tcPr>
          <w:p>
            <w:pPr>
              <w:spacing w:before="56" w:line="312" w:lineRule="exact"/>
              <w:ind w:left="235"/>
              <w:rPr>
                <w:rFonts w:ascii="宋体" w:hAnsi="宋体" w:eastAsia="宋体" w:cs="宋体"/>
                <w:sz w:val="20"/>
                <w:szCs w:val="20"/>
                <w:highlight w:val="none"/>
              </w:rPr>
            </w:pPr>
            <w:r>
              <w:rPr>
                <w:rFonts w:ascii="宋体" w:hAnsi="宋体" w:eastAsia="宋体" w:cs="宋体"/>
                <w:spacing w:val="3"/>
                <w:position w:val="7"/>
                <w:sz w:val="20"/>
                <w:szCs w:val="20"/>
                <w:highlight w:val="none"/>
              </w:rPr>
              <w:t>生产</w:t>
            </w:r>
          </w:p>
          <w:p>
            <w:pPr>
              <w:spacing w:line="227" w:lineRule="auto"/>
              <w:ind w:left="241"/>
              <w:rPr>
                <w:rFonts w:ascii="宋体" w:hAnsi="宋体" w:eastAsia="宋体" w:cs="宋体"/>
                <w:sz w:val="20"/>
                <w:szCs w:val="20"/>
                <w:highlight w:val="none"/>
              </w:rPr>
            </w:pPr>
            <w:r>
              <w:rPr>
                <w:rFonts w:ascii="宋体" w:hAnsi="宋体" w:eastAsia="宋体" w:cs="宋体"/>
                <w:sz w:val="20"/>
                <w:szCs w:val="20"/>
                <w:highlight w:val="none"/>
              </w:rPr>
              <w:t>能力</w:t>
            </w:r>
          </w:p>
        </w:tc>
        <w:tc>
          <w:tcPr>
            <w:tcW w:w="872" w:type="dxa"/>
            <w:vAlign w:val="top"/>
          </w:tcPr>
          <w:p>
            <w:pPr>
              <w:spacing w:before="56" w:line="258" w:lineRule="auto"/>
              <w:ind w:left="129" w:right="118"/>
              <w:rPr>
                <w:rFonts w:ascii="宋体" w:hAnsi="宋体" w:eastAsia="宋体" w:cs="宋体"/>
                <w:sz w:val="20"/>
                <w:szCs w:val="20"/>
                <w:highlight w:val="none"/>
              </w:rPr>
            </w:pPr>
            <w:r>
              <w:rPr>
                <w:rFonts w:ascii="宋体" w:hAnsi="宋体" w:eastAsia="宋体" w:cs="宋体"/>
                <w:spacing w:val="6"/>
                <w:sz w:val="20"/>
                <w:szCs w:val="20"/>
                <w:highlight w:val="none"/>
              </w:rPr>
              <w:t>用于施</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工部位</w:t>
            </w:r>
          </w:p>
        </w:tc>
        <w:tc>
          <w:tcPr>
            <w:tcW w:w="769" w:type="dxa"/>
            <w:vAlign w:val="top"/>
          </w:tcPr>
          <w:p>
            <w:pPr>
              <w:spacing w:before="212" w:line="229" w:lineRule="auto"/>
              <w:ind w:left="182"/>
              <w:rPr>
                <w:rFonts w:ascii="宋体" w:hAnsi="宋体" w:eastAsia="宋体" w:cs="宋体"/>
                <w:sz w:val="20"/>
                <w:szCs w:val="20"/>
                <w:highlight w:val="none"/>
              </w:rPr>
            </w:pPr>
            <w:r>
              <w:rPr>
                <w:rFonts w:ascii="宋体" w:hAnsi="宋体" w:eastAsia="宋体" w:cs="宋体"/>
                <w:spacing w:val="3"/>
                <w:sz w:val="20"/>
                <w:szCs w:val="20"/>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highlight w:val="none"/>
              </w:rPr>
            </w:pPr>
          </w:p>
        </w:tc>
        <w:tc>
          <w:tcPr>
            <w:tcW w:w="1063" w:type="dxa"/>
            <w:vAlign w:val="top"/>
          </w:tcPr>
          <w:p>
            <w:pPr>
              <w:rPr>
                <w:rFonts w:ascii="Arial"/>
                <w:sz w:val="21"/>
                <w:highlight w:val="none"/>
              </w:rPr>
            </w:pPr>
          </w:p>
        </w:tc>
        <w:tc>
          <w:tcPr>
            <w:tcW w:w="672" w:type="dxa"/>
            <w:vAlign w:val="top"/>
          </w:tcPr>
          <w:p>
            <w:pPr>
              <w:rPr>
                <w:rFonts w:ascii="Arial"/>
                <w:sz w:val="21"/>
                <w:highlight w:val="none"/>
              </w:rPr>
            </w:pPr>
          </w:p>
        </w:tc>
        <w:tc>
          <w:tcPr>
            <w:tcW w:w="1021" w:type="dxa"/>
            <w:vAlign w:val="top"/>
          </w:tcPr>
          <w:p>
            <w:pPr>
              <w:rPr>
                <w:rFonts w:ascii="Arial"/>
                <w:sz w:val="21"/>
                <w:highlight w:val="none"/>
              </w:rPr>
            </w:pPr>
          </w:p>
        </w:tc>
        <w:tc>
          <w:tcPr>
            <w:tcW w:w="709" w:type="dxa"/>
            <w:vAlign w:val="top"/>
          </w:tcPr>
          <w:p>
            <w:pPr>
              <w:rPr>
                <w:rFonts w:ascii="Arial"/>
                <w:sz w:val="21"/>
                <w:highlight w:val="none"/>
              </w:rPr>
            </w:pPr>
          </w:p>
        </w:tc>
        <w:tc>
          <w:tcPr>
            <w:tcW w:w="709" w:type="dxa"/>
            <w:vAlign w:val="top"/>
          </w:tcPr>
          <w:p>
            <w:pPr>
              <w:rPr>
                <w:rFonts w:ascii="Arial"/>
                <w:sz w:val="21"/>
                <w:highlight w:val="none"/>
              </w:rPr>
            </w:pPr>
          </w:p>
        </w:tc>
        <w:tc>
          <w:tcPr>
            <w:tcW w:w="1175" w:type="dxa"/>
            <w:vAlign w:val="top"/>
          </w:tcPr>
          <w:p>
            <w:pPr>
              <w:rPr>
                <w:rFonts w:ascii="Arial"/>
                <w:sz w:val="21"/>
                <w:highlight w:val="none"/>
              </w:rPr>
            </w:pPr>
          </w:p>
        </w:tc>
        <w:tc>
          <w:tcPr>
            <w:tcW w:w="871" w:type="dxa"/>
            <w:vAlign w:val="top"/>
          </w:tcPr>
          <w:p>
            <w:pPr>
              <w:rPr>
                <w:rFonts w:ascii="Arial"/>
                <w:sz w:val="21"/>
                <w:highlight w:val="none"/>
              </w:rPr>
            </w:pPr>
          </w:p>
        </w:tc>
        <w:tc>
          <w:tcPr>
            <w:tcW w:w="872" w:type="dxa"/>
            <w:vAlign w:val="top"/>
          </w:tcPr>
          <w:p>
            <w:pPr>
              <w:rPr>
                <w:rFonts w:ascii="Arial"/>
                <w:sz w:val="21"/>
                <w:highlight w:val="none"/>
              </w:rPr>
            </w:pPr>
          </w:p>
        </w:tc>
        <w:tc>
          <w:tcPr>
            <w:tcW w:w="769" w:type="dxa"/>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19" w:type="default"/>
          <w:pgSz w:w="11906" w:h="16839"/>
          <w:pgMar w:top="1118" w:right="1133" w:bottom="1329" w:left="691" w:header="878" w:footer="978" w:gutter="0"/>
          <w:pgNumType w:fmt="numberInDash"/>
          <w:cols w:space="720" w:num="1"/>
        </w:sectPr>
      </w:pPr>
    </w:p>
    <w:p>
      <w:pPr>
        <w:spacing w:line="252" w:lineRule="auto"/>
        <w:rPr>
          <w:rFonts w:ascii="Arial"/>
          <w:sz w:val="21"/>
          <w:highlight w:val="none"/>
        </w:rPr>
      </w:pPr>
    </w:p>
    <w:p>
      <w:pPr>
        <w:pStyle w:val="8"/>
        <w:spacing w:before="78" w:line="219" w:lineRule="auto"/>
        <w:ind w:left="469"/>
        <w:rPr>
          <w:sz w:val="24"/>
          <w:szCs w:val="24"/>
          <w:highlight w:val="none"/>
        </w:rPr>
      </w:pPr>
      <w:r>
        <w:rPr>
          <w:spacing w:val="-3"/>
          <w:sz w:val="24"/>
          <w:szCs w:val="24"/>
          <w:highlight w:val="none"/>
        </w:rPr>
        <w:t>附表</w:t>
      </w:r>
      <w:r>
        <w:rPr>
          <w:rFonts w:hint="eastAsia"/>
          <w:spacing w:val="-3"/>
          <w:sz w:val="24"/>
          <w:szCs w:val="24"/>
          <w:highlight w:val="none"/>
          <w:lang w:val="en-US" w:eastAsia="zh-CN"/>
        </w:rPr>
        <w:t>二</w:t>
      </w:r>
      <w:r>
        <w:rPr>
          <w:spacing w:val="-3"/>
          <w:sz w:val="24"/>
          <w:szCs w:val="24"/>
          <w:highlight w:val="none"/>
        </w:rPr>
        <w:t>：劳动力计划表</w:t>
      </w:r>
    </w:p>
    <w:p>
      <w:pPr>
        <w:spacing w:line="249" w:lineRule="auto"/>
        <w:rPr>
          <w:rFonts w:ascii="Arial"/>
          <w:sz w:val="21"/>
          <w:highlight w:val="none"/>
        </w:rPr>
      </w:pPr>
    </w:p>
    <w:p>
      <w:pPr>
        <w:pStyle w:val="8"/>
        <w:spacing w:before="65" w:line="228" w:lineRule="auto"/>
        <w:ind w:left="8748"/>
        <w:rPr>
          <w:highlight w:val="none"/>
        </w:rPr>
      </w:pPr>
      <w:r>
        <w:rPr>
          <w:spacing w:val="7"/>
          <w:highlight w:val="none"/>
        </w:rPr>
        <w:t>单位：人</w:t>
      </w:r>
    </w:p>
    <w:p>
      <w:pPr>
        <w:spacing w:line="17" w:lineRule="exact"/>
        <w:rPr>
          <w:highlight w:val="none"/>
        </w:rPr>
      </w:pPr>
    </w:p>
    <w:tbl>
      <w:tblPr>
        <w:tblStyle w:val="20"/>
        <w:tblW w:w="8509"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2"/>
        <w:gridCol w:w="1063"/>
        <w:gridCol w:w="1067"/>
      </w:tblGrid>
      <w:tr>
        <w:tblPrEx>
          <w:tblCellMar>
            <w:top w:w="0" w:type="dxa"/>
            <w:left w:w="0" w:type="dxa"/>
            <w:bottom w:w="0" w:type="dxa"/>
            <w:right w:w="0" w:type="dxa"/>
          </w:tblCellMar>
        </w:tblPrEx>
        <w:trPr>
          <w:trHeight w:val="631" w:hRule="atLeast"/>
        </w:trPr>
        <w:tc>
          <w:tcPr>
            <w:tcW w:w="714" w:type="dxa"/>
            <w:vAlign w:val="top"/>
          </w:tcPr>
          <w:p>
            <w:pPr>
              <w:spacing w:before="210" w:line="228" w:lineRule="auto"/>
              <w:ind w:left="153"/>
              <w:rPr>
                <w:rFonts w:ascii="宋体" w:hAnsi="宋体" w:eastAsia="宋体" w:cs="宋体"/>
                <w:sz w:val="20"/>
                <w:szCs w:val="20"/>
                <w:highlight w:val="none"/>
              </w:rPr>
            </w:pPr>
            <w:r>
              <w:rPr>
                <w:rFonts w:ascii="宋体" w:hAnsi="宋体" w:eastAsia="宋体" w:cs="宋体"/>
                <w:spacing w:val="3"/>
                <w:sz w:val="20"/>
                <w:szCs w:val="20"/>
                <w:highlight w:val="none"/>
              </w:rPr>
              <w:t>工种</w:t>
            </w:r>
          </w:p>
        </w:tc>
        <w:tc>
          <w:tcPr>
            <w:tcW w:w="7795" w:type="dxa"/>
            <w:gridSpan w:val="7"/>
            <w:vAlign w:val="top"/>
          </w:tcPr>
          <w:p>
            <w:pPr>
              <w:spacing w:before="210" w:line="228" w:lineRule="auto"/>
              <w:ind w:left="2431"/>
              <w:rPr>
                <w:rFonts w:ascii="宋体" w:hAnsi="宋体" w:eastAsia="宋体" w:cs="宋体"/>
                <w:sz w:val="20"/>
                <w:szCs w:val="20"/>
                <w:highlight w:val="none"/>
              </w:rPr>
            </w:pPr>
            <w:r>
              <w:rPr>
                <w:rFonts w:ascii="宋体" w:hAnsi="宋体" w:eastAsia="宋体" w:cs="宋体"/>
                <w:spacing w:val="9"/>
                <w:sz w:val="20"/>
                <w:szCs w:val="20"/>
                <w:highlight w:val="none"/>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CellMar>
            <w:top w:w="0" w:type="dxa"/>
            <w:left w:w="0" w:type="dxa"/>
            <w:bottom w:w="0" w:type="dxa"/>
            <w:right w:w="0" w:type="dxa"/>
          </w:tblCellMar>
        </w:tblPrEx>
        <w:trPr>
          <w:trHeight w:val="430"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highlight w:val="none"/>
              </w:rPr>
            </w:pPr>
          </w:p>
        </w:tc>
        <w:tc>
          <w:tcPr>
            <w:tcW w:w="1417"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2" w:type="dxa"/>
            <w:vAlign w:val="top"/>
          </w:tcPr>
          <w:p>
            <w:pPr>
              <w:rPr>
                <w:rFonts w:ascii="Arial"/>
                <w:sz w:val="21"/>
                <w:highlight w:val="none"/>
              </w:rPr>
            </w:pPr>
          </w:p>
        </w:tc>
        <w:tc>
          <w:tcPr>
            <w:tcW w:w="1063" w:type="dxa"/>
            <w:vAlign w:val="top"/>
          </w:tcPr>
          <w:p>
            <w:pPr>
              <w:rPr>
                <w:rFonts w:ascii="Arial"/>
                <w:sz w:val="21"/>
                <w:highlight w:val="none"/>
              </w:rPr>
            </w:pPr>
          </w:p>
        </w:tc>
        <w:tc>
          <w:tcPr>
            <w:tcW w:w="1067" w:type="dxa"/>
            <w:vAlign w:val="top"/>
          </w:tcPr>
          <w:p>
            <w:pPr>
              <w:rPr>
                <w:rFonts w:ascii="Arial"/>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20" w:type="default"/>
          <w:pgSz w:w="11906" w:h="16839"/>
          <w:pgMar w:top="1118" w:right="1133" w:bottom="1329" w:left="691" w:header="878" w:footer="978" w:gutter="0"/>
          <w:pgNumType w:fmt="numberInDash"/>
          <w:cols w:space="720" w:num="1"/>
        </w:sect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Arial" w:eastAsiaTheme="minorEastAsia"/>
          <w:sz w:val="24"/>
          <w:szCs w:val="24"/>
          <w:highlight w:val="none"/>
          <w:lang w:val="en-US" w:eastAsia="zh-CN"/>
        </w:rPr>
      </w:pPr>
      <w:r>
        <w:rPr>
          <w:rFonts w:hint="eastAsia" w:ascii="Arial"/>
          <w:sz w:val="24"/>
          <w:szCs w:val="24"/>
          <w:highlight w:val="none"/>
          <w:lang w:val="en-US" w:eastAsia="zh-CN"/>
        </w:rPr>
        <w:t>附表三：进度计划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sz w:val="24"/>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 xml:space="preserve">1. </w:t>
      </w:r>
      <w:r>
        <w:rPr>
          <w:rFonts w:hint="eastAsia" w:ascii="宋体" w:hAnsi="宋体" w:eastAsia="宋体" w:cs="宋体"/>
          <w:color w:val="000000"/>
          <w:kern w:val="0"/>
          <w:sz w:val="24"/>
          <w:szCs w:val="24"/>
          <w:highlight w:val="none"/>
          <w:lang w:val="en-US" w:eastAsia="zh-CN" w:bidi="ar"/>
        </w:rPr>
        <w:t xml:space="preserve">投标人应递交施工进度网络图或施工进度表，说明按招标文件要求的计划工期进行施工的各个关键日期。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default" w:ascii="Times New Roman" w:hAnsi="Times New Roman" w:eastAsia="宋体" w:cs="Times New Roman"/>
          <w:color w:val="000000"/>
          <w:kern w:val="0"/>
          <w:sz w:val="24"/>
          <w:szCs w:val="24"/>
          <w:highlight w:val="none"/>
          <w:lang w:val="en-US" w:eastAsia="zh-CN" w:bidi="ar"/>
        </w:rPr>
        <w:t xml:space="preserve">2. </w:t>
      </w:r>
      <w:r>
        <w:rPr>
          <w:rFonts w:hint="eastAsia" w:ascii="宋体" w:hAnsi="宋体" w:eastAsia="宋体" w:cs="宋体"/>
          <w:color w:val="000000"/>
          <w:kern w:val="0"/>
          <w:sz w:val="24"/>
          <w:szCs w:val="24"/>
          <w:highlight w:val="none"/>
          <w:lang w:val="en-US" w:eastAsia="zh-CN" w:bidi="ar"/>
        </w:rPr>
        <w:t>施工进度表可采用网络图或横道图表示。</w:t>
      </w:r>
    </w:p>
    <w:p>
      <w:pPr>
        <w:spacing w:line="252" w:lineRule="auto"/>
        <w:rPr>
          <w:rFonts w:ascii="Arial"/>
          <w:sz w:val="21"/>
          <w:highlight w:val="none"/>
        </w:rPr>
      </w:pPr>
    </w:p>
    <w:p>
      <w:pPr>
        <w:spacing w:line="253" w:lineRule="auto"/>
        <w:rPr>
          <w:rFonts w:ascii="Arial"/>
          <w:sz w:val="21"/>
          <w:highlight w:val="none"/>
        </w:rPr>
      </w:pPr>
    </w:p>
    <w:p>
      <w:pPr>
        <w:pStyle w:val="8"/>
        <w:spacing w:before="78" w:line="219" w:lineRule="auto"/>
        <w:ind w:left="469"/>
        <w:rPr>
          <w:spacing w:val="-3"/>
          <w:sz w:val="24"/>
          <w:szCs w:val="24"/>
          <w:highlight w:val="none"/>
        </w:rPr>
        <w:sectPr>
          <w:footerReference r:id="rId21" w:type="default"/>
          <w:pgSz w:w="11906" w:h="16839"/>
          <w:pgMar w:top="1118" w:right="1133" w:bottom="1329" w:left="691" w:header="878" w:footer="978" w:gutter="0"/>
          <w:pgNumType w:fmt="numberInDash"/>
          <w:cols w:space="720" w:num="1"/>
        </w:sectPr>
      </w:pPr>
    </w:p>
    <w:p>
      <w:pPr>
        <w:pStyle w:val="8"/>
        <w:spacing w:before="78" w:line="219" w:lineRule="auto"/>
        <w:ind w:left="469"/>
        <w:rPr>
          <w:sz w:val="24"/>
          <w:szCs w:val="24"/>
          <w:highlight w:val="none"/>
        </w:rPr>
      </w:pPr>
      <w:r>
        <w:rPr>
          <w:spacing w:val="-3"/>
          <w:sz w:val="24"/>
          <w:szCs w:val="24"/>
          <w:highlight w:val="none"/>
        </w:rPr>
        <w:t>附表</w:t>
      </w:r>
      <w:r>
        <w:rPr>
          <w:rFonts w:hint="eastAsia"/>
          <w:spacing w:val="-3"/>
          <w:sz w:val="24"/>
          <w:szCs w:val="24"/>
          <w:highlight w:val="none"/>
          <w:lang w:val="en-US" w:eastAsia="zh-CN"/>
        </w:rPr>
        <w:t>四</w:t>
      </w:r>
      <w:r>
        <w:rPr>
          <w:spacing w:val="-3"/>
          <w:sz w:val="24"/>
          <w:szCs w:val="24"/>
          <w:highlight w:val="none"/>
        </w:rPr>
        <w:t>：施工总平面图</w:t>
      </w:r>
    </w:p>
    <w:p>
      <w:pPr>
        <w:spacing w:line="404" w:lineRule="auto"/>
        <w:rPr>
          <w:rFonts w:ascii="Arial"/>
          <w:sz w:val="21"/>
          <w:highlight w:val="none"/>
        </w:rPr>
      </w:pPr>
    </w:p>
    <w:p>
      <w:pPr>
        <w:pStyle w:val="8"/>
        <w:keepNext w:val="0"/>
        <w:keepLines w:val="0"/>
        <w:pageBreakBefore w:val="0"/>
        <w:widowControl w:val="0"/>
        <w:kinsoku/>
        <w:wordWrap/>
        <w:overflowPunct/>
        <w:topLinePunct w:val="0"/>
        <w:autoSpaceDE/>
        <w:autoSpaceDN/>
        <w:bidi w:val="0"/>
        <w:adjustRightInd/>
        <w:snapToGrid/>
        <w:spacing w:before="78" w:line="360" w:lineRule="auto"/>
        <w:ind w:left="469" w:firstLine="468" w:firstLineChars="200"/>
        <w:textAlignment w:val="auto"/>
        <w:rPr>
          <w:sz w:val="24"/>
          <w:szCs w:val="24"/>
          <w:highlight w:val="none"/>
        </w:rPr>
      </w:pPr>
      <w:r>
        <w:rPr>
          <w:spacing w:val="-3"/>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sectPr>
          <w:pgSz w:w="11906" w:h="16839"/>
          <w:pgMar w:top="1118" w:right="1133" w:bottom="1329" w:left="691" w:header="878" w:footer="978" w:gutter="0"/>
          <w:pgNumType w:fmt="numberInDash"/>
          <w:cols w:space="720" w:num="1"/>
        </w:sectPr>
      </w:pPr>
    </w:p>
    <w:p>
      <w:pPr>
        <w:spacing w:line="253" w:lineRule="auto"/>
        <w:rPr>
          <w:rFonts w:ascii="Arial"/>
          <w:sz w:val="21"/>
          <w:highlight w:val="none"/>
        </w:rPr>
      </w:pPr>
    </w:p>
    <w:p>
      <w:pPr>
        <w:pStyle w:val="8"/>
        <w:spacing w:before="91" w:line="221" w:lineRule="auto"/>
        <w:ind w:left="4081"/>
        <w:outlineLvl w:val="1"/>
        <w:rPr>
          <w:b/>
          <w:bCs/>
          <w:sz w:val="32"/>
          <w:szCs w:val="32"/>
          <w:highlight w:val="none"/>
        </w:rPr>
      </w:pPr>
      <w:bookmarkStart w:id="186" w:name="_Toc23204"/>
      <w:r>
        <w:rPr>
          <w:rFonts w:hint="eastAsia"/>
          <w:b/>
          <w:bCs/>
          <w:sz w:val="32"/>
          <w:szCs w:val="32"/>
          <w:highlight w:val="none"/>
          <w:lang w:val="en-US" w:eastAsia="zh-CN"/>
        </w:rPr>
        <w:t>八</w:t>
      </w:r>
      <w:r>
        <w:rPr>
          <w:b/>
          <w:bCs/>
          <w:sz w:val="32"/>
          <w:szCs w:val="32"/>
          <w:highlight w:val="none"/>
        </w:rPr>
        <w:t>、项目管理机构</w:t>
      </w:r>
      <w:bookmarkEnd w:id="186"/>
    </w:p>
    <w:p>
      <w:pPr>
        <w:pStyle w:val="8"/>
        <w:spacing w:before="122" w:line="219" w:lineRule="auto"/>
        <w:ind w:left="3743"/>
        <w:outlineLvl w:val="2"/>
        <w:rPr>
          <w:sz w:val="24"/>
          <w:szCs w:val="24"/>
          <w:highlight w:val="none"/>
        </w:rPr>
      </w:pPr>
      <w:bookmarkStart w:id="187" w:name="_Toc2802"/>
      <w:r>
        <w:rPr>
          <w:b/>
          <w:bCs/>
          <w:spacing w:val="-4"/>
          <w:sz w:val="24"/>
          <w:szCs w:val="24"/>
          <w:highlight w:val="none"/>
        </w:rPr>
        <w:t>（一）项目管理机构组成表</w:t>
      </w:r>
      <w:bookmarkEnd w:id="187"/>
    </w:p>
    <w:p>
      <w:pPr>
        <w:spacing w:before="75"/>
        <w:rPr>
          <w:highlight w:val="none"/>
        </w:rPr>
      </w:pPr>
    </w:p>
    <w:tbl>
      <w:tblPr>
        <w:tblStyle w:val="20"/>
        <w:tblW w:w="9858" w:type="dxa"/>
        <w:tblInd w:w="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822"/>
        <w:gridCol w:w="821"/>
        <w:gridCol w:w="1313"/>
        <w:gridCol w:w="893"/>
        <w:gridCol w:w="912"/>
        <w:gridCol w:w="984"/>
        <w:gridCol w:w="2464"/>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5" w:type="dxa"/>
            <w:vMerge w:val="restart"/>
            <w:tcBorders>
              <w:bottom w:val="nil"/>
            </w:tcBorders>
            <w:vAlign w:val="top"/>
          </w:tcPr>
          <w:p>
            <w:pPr>
              <w:spacing w:line="292" w:lineRule="auto"/>
              <w:rPr>
                <w:rFonts w:ascii="Arial"/>
                <w:sz w:val="24"/>
                <w:szCs w:val="24"/>
                <w:highlight w:val="none"/>
              </w:rPr>
            </w:pPr>
          </w:p>
          <w:p>
            <w:pPr>
              <w:spacing w:before="65" w:line="228" w:lineRule="auto"/>
              <w:ind w:left="209"/>
              <w:rPr>
                <w:rFonts w:ascii="宋体" w:hAnsi="宋体" w:eastAsia="宋体" w:cs="宋体"/>
                <w:sz w:val="24"/>
                <w:szCs w:val="24"/>
                <w:highlight w:val="none"/>
              </w:rPr>
            </w:pPr>
            <w:r>
              <w:rPr>
                <w:rFonts w:ascii="宋体" w:hAnsi="宋体" w:eastAsia="宋体" w:cs="宋体"/>
                <w:spacing w:val="4"/>
                <w:sz w:val="24"/>
                <w:szCs w:val="24"/>
                <w:highlight w:val="none"/>
              </w:rPr>
              <w:t>职务</w:t>
            </w:r>
          </w:p>
        </w:tc>
        <w:tc>
          <w:tcPr>
            <w:tcW w:w="822" w:type="dxa"/>
            <w:vMerge w:val="restart"/>
            <w:tcBorders>
              <w:bottom w:val="nil"/>
            </w:tcBorders>
            <w:vAlign w:val="top"/>
          </w:tcPr>
          <w:p>
            <w:pPr>
              <w:spacing w:line="292" w:lineRule="auto"/>
              <w:rPr>
                <w:rFonts w:ascii="Arial"/>
                <w:sz w:val="24"/>
                <w:szCs w:val="24"/>
                <w:highlight w:val="none"/>
              </w:rPr>
            </w:pPr>
          </w:p>
          <w:p>
            <w:pPr>
              <w:spacing w:before="65" w:line="228" w:lineRule="auto"/>
              <w:ind w:left="204"/>
              <w:rPr>
                <w:rFonts w:ascii="宋体" w:hAnsi="宋体" w:eastAsia="宋体" w:cs="宋体"/>
                <w:sz w:val="24"/>
                <w:szCs w:val="24"/>
                <w:highlight w:val="none"/>
              </w:rPr>
            </w:pPr>
            <w:r>
              <w:rPr>
                <w:rFonts w:ascii="宋体" w:hAnsi="宋体" w:eastAsia="宋体" w:cs="宋体"/>
                <w:spacing w:val="4"/>
                <w:sz w:val="24"/>
                <w:szCs w:val="24"/>
                <w:highlight w:val="none"/>
              </w:rPr>
              <w:t>姓名</w:t>
            </w:r>
          </w:p>
        </w:tc>
        <w:tc>
          <w:tcPr>
            <w:tcW w:w="821" w:type="dxa"/>
            <w:vMerge w:val="restart"/>
            <w:tcBorders>
              <w:bottom w:val="nil"/>
            </w:tcBorders>
            <w:vAlign w:val="top"/>
          </w:tcPr>
          <w:p>
            <w:pPr>
              <w:spacing w:line="292" w:lineRule="auto"/>
              <w:rPr>
                <w:rFonts w:ascii="Arial"/>
                <w:sz w:val="24"/>
                <w:szCs w:val="24"/>
                <w:highlight w:val="none"/>
              </w:rPr>
            </w:pPr>
          </w:p>
          <w:p>
            <w:pPr>
              <w:spacing w:before="65" w:line="230" w:lineRule="auto"/>
              <w:ind w:left="203"/>
              <w:rPr>
                <w:rFonts w:ascii="宋体" w:hAnsi="宋体" w:eastAsia="宋体" w:cs="宋体"/>
                <w:sz w:val="24"/>
                <w:szCs w:val="24"/>
                <w:highlight w:val="none"/>
              </w:rPr>
            </w:pPr>
            <w:r>
              <w:rPr>
                <w:rFonts w:ascii="宋体" w:hAnsi="宋体" w:eastAsia="宋体" w:cs="宋体"/>
                <w:spacing w:val="4"/>
                <w:sz w:val="24"/>
                <w:szCs w:val="24"/>
                <w:highlight w:val="none"/>
              </w:rPr>
              <w:t>职称</w:t>
            </w:r>
          </w:p>
        </w:tc>
        <w:tc>
          <w:tcPr>
            <w:tcW w:w="6566" w:type="dxa"/>
            <w:gridSpan w:val="5"/>
            <w:vAlign w:val="top"/>
          </w:tcPr>
          <w:p>
            <w:pPr>
              <w:spacing w:before="126" w:line="228" w:lineRule="auto"/>
              <w:ind w:left="2343"/>
              <w:rPr>
                <w:rFonts w:ascii="宋体" w:hAnsi="宋体" w:eastAsia="宋体" w:cs="宋体"/>
                <w:sz w:val="24"/>
                <w:szCs w:val="24"/>
                <w:highlight w:val="none"/>
              </w:rPr>
            </w:pPr>
            <w:r>
              <w:rPr>
                <w:rFonts w:ascii="宋体" w:hAnsi="宋体" w:eastAsia="宋体" w:cs="宋体"/>
                <w:spacing w:val="8"/>
                <w:sz w:val="24"/>
                <w:szCs w:val="24"/>
                <w:highlight w:val="none"/>
              </w:rPr>
              <w:t>执业或职业资格证明</w:t>
            </w:r>
          </w:p>
        </w:tc>
        <w:tc>
          <w:tcPr>
            <w:tcW w:w="824" w:type="dxa"/>
            <w:vMerge w:val="restart"/>
            <w:tcBorders>
              <w:bottom w:val="nil"/>
            </w:tcBorders>
            <w:vAlign w:val="top"/>
          </w:tcPr>
          <w:p>
            <w:pPr>
              <w:spacing w:line="292" w:lineRule="auto"/>
              <w:rPr>
                <w:rFonts w:ascii="Arial"/>
                <w:sz w:val="24"/>
                <w:szCs w:val="24"/>
                <w:highlight w:val="none"/>
              </w:rPr>
            </w:pPr>
          </w:p>
          <w:p>
            <w:pPr>
              <w:spacing w:before="65" w:line="229" w:lineRule="auto"/>
              <w:ind w:left="210"/>
              <w:rPr>
                <w:rFonts w:ascii="宋体" w:hAnsi="宋体" w:eastAsia="宋体" w:cs="宋体"/>
                <w:sz w:val="24"/>
                <w:szCs w:val="24"/>
                <w:highlight w:val="none"/>
              </w:rPr>
            </w:pPr>
            <w:r>
              <w:rPr>
                <w:rFonts w:ascii="宋体" w:hAnsi="宋体" w:eastAsia="宋体" w:cs="宋体"/>
                <w:spacing w:val="3"/>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Merge w:val="continue"/>
            <w:tcBorders>
              <w:top w:val="nil"/>
            </w:tcBorders>
            <w:vAlign w:val="top"/>
          </w:tcPr>
          <w:p>
            <w:pPr>
              <w:rPr>
                <w:rFonts w:ascii="Arial"/>
                <w:sz w:val="24"/>
                <w:szCs w:val="24"/>
                <w:highlight w:val="none"/>
              </w:rPr>
            </w:pPr>
          </w:p>
        </w:tc>
        <w:tc>
          <w:tcPr>
            <w:tcW w:w="822" w:type="dxa"/>
            <w:vMerge w:val="continue"/>
            <w:tcBorders>
              <w:top w:val="nil"/>
            </w:tcBorders>
            <w:vAlign w:val="top"/>
          </w:tcPr>
          <w:p>
            <w:pPr>
              <w:rPr>
                <w:rFonts w:ascii="Arial"/>
                <w:sz w:val="24"/>
                <w:szCs w:val="24"/>
                <w:highlight w:val="none"/>
              </w:rPr>
            </w:pPr>
          </w:p>
        </w:tc>
        <w:tc>
          <w:tcPr>
            <w:tcW w:w="821" w:type="dxa"/>
            <w:vMerge w:val="continue"/>
            <w:tcBorders>
              <w:top w:val="nil"/>
            </w:tcBorders>
            <w:vAlign w:val="top"/>
          </w:tcPr>
          <w:p>
            <w:pPr>
              <w:rPr>
                <w:rFonts w:ascii="Arial"/>
                <w:sz w:val="24"/>
                <w:szCs w:val="24"/>
                <w:highlight w:val="none"/>
              </w:rPr>
            </w:pPr>
          </w:p>
        </w:tc>
        <w:tc>
          <w:tcPr>
            <w:tcW w:w="1313" w:type="dxa"/>
            <w:vAlign w:val="top"/>
          </w:tcPr>
          <w:p>
            <w:pPr>
              <w:spacing w:before="123" w:line="227" w:lineRule="auto"/>
              <w:ind w:left="241"/>
              <w:rPr>
                <w:rFonts w:ascii="宋体" w:hAnsi="宋体" w:eastAsia="宋体" w:cs="宋体"/>
                <w:sz w:val="24"/>
                <w:szCs w:val="24"/>
                <w:highlight w:val="none"/>
              </w:rPr>
            </w:pPr>
            <w:r>
              <w:rPr>
                <w:rFonts w:ascii="宋体" w:hAnsi="宋体" w:eastAsia="宋体" w:cs="宋体"/>
                <w:spacing w:val="7"/>
                <w:sz w:val="24"/>
                <w:szCs w:val="24"/>
                <w:highlight w:val="none"/>
              </w:rPr>
              <w:t>证书名称</w:t>
            </w:r>
          </w:p>
        </w:tc>
        <w:tc>
          <w:tcPr>
            <w:tcW w:w="893" w:type="dxa"/>
            <w:vAlign w:val="top"/>
          </w:tcPr>
          <w:p>
            <w:pPr>
              <w:spacing w:before="124" w:line="228" w:lineRule="auto"/>
              <w:ind w:left="244"/>
              <w:rPr>
                <w:rFonts w:ascii="宋体" w:hAnsi="宋体" w:eastAsia="宋体" w:cs="宋体"/>
                <w:sz w:val="24"/>
                <w:szCs w:val="24"/>
                <w:highlight w:val="none"/>
              </w:rPr>
            </w:pPr>
            <w:r>
              <w:rPr>
                <w:rFonts w:ascii="宋体" w:hAnsi="宋体" w:eastAsia="宋体" w:cs="宋体"/>
                <w:spacing w:val="3"/>
                <w:sz w:val="24"/>
                <w:szCs w:val="24"/>
                <w:highlight w:val="none"/>
              </w:rPr>
              <w:t>级别</w:t>
            </w:r>
          </w:p>
        </w:tc>
        <w:tc>
          <w:tcPr>
            <w:tcW w:w="912" w:type="dxa"/>
            <w:vAlign w:val="top"/>
          </w:tcPr>
          <w:p>
            <w:pPr>
              <w:spacing w:before="124" w:line="229" w:lineRule="auto"/>
              <w:ind w:left="250"/>
              <w:rPr>
                <w:rFonts w:ascii="宋体" w:hAnsi="宋体" w:eastAsia="宋体" w:cs="宋体"/>
                <w:sz w:val="24"/>
                <w:szCs w:val="24"/>
                <w:highlight w:val="none"/>
              </w:rPr>
            </w:pPr>
            <w:r>
              <w:rPr>
                <w:rFonts w:ascii="宋体" w:hAnsi="宋体" w:eastAsia="宋体" w:cs="宋体"/>
                <w:spacing w:val="4"/>
                <w:sz w:val="24"/>
                <w:szCs w:val="24"/>
                <w:highlight w:val="none"/>
              </w:rPr>
              <w:t>证号</w:t>
            </w:r>
          </w:p>
        </w:tc>
        <w:tc>
          <w:tcPr>
            <w:tcW w:w="984" w:type="dxa"/>
            <w:vAlign w:val="top"/>
          </w:tcPr>
          <w:p>
            <w:pPr>
              <w:spacing w:before="124" w:line="228" w:lineRule="auto"/>
              <w:ind w:left="289"/>
              <w:rPr>
                <w:rFonts w:ascii="宋体" w:hAnsi="宋体" w:eastAsia="宋体" w:cs="宋体"/>
                <w:sz w:val="24"/>
                <w:szCs w:val="24"/>
                <w:highlight w:val="none"/>
              </w:rPr>
            </w:pPr>
            <w:r>
              <w:rPr>
                <w:rFonts w:ascii="宋体" w:hAnsi="宋体" w:eastAsia="宋体" w:cs="宋体"/>
                <w:spacing w:val="4"/>
                <w:sz w:val="24"/>
                <w:szCs w:val="24"/>
                <w:highlight w:val="none"/>
              </w:rPr>
              <w:t>专业</w:t>
            </w:r>
          </w:p>
        </w:tc>
        <w:tc>
          <w:tcPr>
            <w:tcW w:w="2464" w:type="dxa"/>
            <w:vAlign w:val="top"/>
          </w:tcPr>
          <w:p>
            <w:pPr>
              <w:spacing w:before="123" w:line="228" w:lineRule="auto"/>
              <w:ind w:left="819"/>
              <w:rPr>
                <w:rFonts w:ascii="宋体" w:hAnsi="宋体" w:eastAsia="宋体" w:cs="宋体"/>
                <w:sz w:val="24"/>
                <w:szCs w:val="24"/>
                <w:highlight w:val="none"/>
              </w:rPr>
            </w:pPr>
            <w:r>
              <w:rPr>
                <w:rFonts w:ascii="宋体" w:hAnsi="宋体" w:eastAsia="宋体" w:cs="宋体"/>
                <w:spacing w:val="7"/>
                <w:sz w:val="24"/>
                <w:szCs w:val="24"/>
                <w:highlight w:val="none"/>
              </w:rPr>
              <w:t>养老保险</w:t>
            </w:r>
          </w:p>
        </w:tc>
        <w:tc>
          <w:tcPr>
            <w:tcW w:w="824" w:type="dxa"/>
            <w:vMerge w:val="continue"/>
            <w:tcBorders>
              <w:top w:val="nil"/>
            </w:tcBorders>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25" w:type="dxa"/>
            <w:vAlign w:val="top"/>
          </w:tcPr>
          <w:p>
            <w:pPr>
              <w:rPr>
                <w:rFonts w:ascii="Arial"/>
                <w:sz w:val="24"/>
                <w:szCs w:val="24"/>
                <w:highlight w:val="none"/>
              </w:rPr>
            </w:pPr>
          </w:p>
        </w:tc>
        <w:tc>
          <w:tcPr>
            <w:tcW w:w="822" w:type="dxa"/>
            <w:vAlign w:val="top"/>
          </w:tcPr>
          <w:p>
            <w:pPr>
              <w:rPr>
                <w:rFonts w:ascii="Arial"/>
                <w:sz w:val="24"/>
                <w:szCs w:val="24"/>
                <w:highlight w:val="none"/>
              </w:rPr>
            </w:pPr>
          </w:p>
        </w:tc>
        <w:tc>
          <w:tcPr>
            <w:tcW w:w="821" w:type="dxa"/>
            <w:vAlign w:val="top"/>
          </w:tcPr>
          <w:p>
            <w:pPr>
              <w:rPr>
                <w:rFonts w:ascii="Arial"/>
                <w:sz w:val="24"/>
                <w:szCs w:val="24"/>
                <w:highlight w:val="none"/>
              </w:rPr>
            </w:pPr>
          </w:p>
        </w:tc>
        <w:tc>
          <w:tcPr>
            <w:tcW w:w="1313" w:type="dxa"/>
            <w:vAlign w:val="top"/>
          </w:tcPr>
          <w:p>
            <w:pPr>
              <w:rPr>
                <w:rFonts w:ascii="Arial"/>
                <w:sz w:val="24"/>
                <w:szCs w:val="24"/>
                <w:highlight w:val="none"/>
              </w:rPr>
            </w:pPr>
          </w:p>
        </w:tc>
        <w:tc>
          <w:tcPr>
            <w:tcW w:w="893" w:type="dxa"/>
            <w:vAlign w:val="top"/>
          </w:tcPr>
          <w:p>
            <w:pPr>
              <w:rPr>
                <w:rFonts w:ascii="Arial"/>
                <w:sz w:val="24"/>
                <w:szCs w:val="24"/>
                <w:highlight w:val="none"/>
              </w:rPr>
            </w:pPr>
          </w:p>
        </w:tc>
        <w:tc>
          <w:tcPr>
            <w:tcW w:w="912" w:type="dxa"/>
            <w:vAlign w:val="top"/>
          </w:tcPr>
          <w:p>
            <w:pPr>
              <w:rPr>
                <w:rFonts w:ascii="Arial"/>
                <w:sz w:val="24"/>
                <w:szCs w:val="24"/>
                <w:highlight w:val="none"/>
              </w:rPr>
            </w:pPr>
          </w:p>
        </w:tc>
        <w:tc>
          <w:tcPr>
            <w:tcW w:w="984" w:type="dxa"/>
            <w:vAlign w:val="top"/>
          </w:tcPr>
          <w:p>
            <w:pPr>
              <w:rPr>
                <w:rFonts w:ascii="Arial"/>
                <w:sz w:val="24"/>
                <w:szCs w:val="24"/>
                <w:highlight w:val="none"/>
              </w:rPr>
            </w:pPr>
          </w:p>
        </w:tc>
        <w:tc>
          <w:tcPr>
            <w:tcW w:w="2464" w:type="dxa"/>
            <w:vAlign w:val="top"/>
          </w:tcPr>
          <w:p>
            <w:pPr>
              <w:rPr>
                <w:rFonts w:ascii="Arial"/>
                <w:sz w:val="24"/>
                <w:szCs w:val="24"/>
                <w:highlight w:val="none"/>
              </w:rPr>
            </w:pPr>
          </w:p>
        </w:tc>
        <w:tc>
          <w:tcPr>
            <w:tcW w:w="824" w:type="dxa"/>
            <w:vAlign w:val="top"/>
          </w:tcPr>
          <w:p>
            <w:pPr>
              <w:rPr>
                <w:rFonts w:ascii="Arial"/>
                <w:sz w:val="24"/>
                <w:szCs w:val="24"/>
                <w:highlight w:val="none"/>
              </w:rPr>
            </w:pPr>
          </w:p>
        </w:tc>
      </w:tr>
    </w:tbl>
    <w:p>
      <w:pPr>
        <w:pStyle w:val="8"/>
        <w:spacing w:before="204" w:line="227" w:lineRule="auto"/>
        <w:ind w:left="4443"/>
        <w:rPr>
          <w:rFonts w:hint="eastAsia" w:eastAsia="宋体"/>
          <w:sz w:val="24"/>
          <w:szCs w:val="24"/>
          <w:highlight w:val="none"/>
          <w:lang w:eastAsia="zh-CN"/>
        </w:rPr>
      </w:pPr>
      <w:r>
        <w:rPr>
          <w:spacing w:val="9"/>
          <w:sz w:val="24"/>
          <w:szCs w:val="24"/>
          <w:highlight w:val="none"/>
        </w:rPr>
        <w:t>投 标</w:t>
      </w:r>
      <w:r>
        <w:rPr>
          <w:spacing w:val="17"/>
          <w:sz w:val="24"/>
          <w:szCs w:val="24"/>
          <w:highlight w:val="none"/>
        </w:rPr>
        <w:t xml:space="preserve"> </w:t>
      </w:r>
      <w:r>
        <w:rPr>
          <w:spacing w:val="9"/>
          <w:sz w:val="24"/>
          <w:szCs w:val="24"/>
          <w:highlight w:val="none"/>
        </w:rPr>
        <w:t>人</w:t>
      </w:r>
      <w:r>
        <w:rPr>
          <w:spacing w:val="-6"/>
          <w:sz w:val="24"/>
          <w:szCs w:val="24"/>
          <w:highlight w:val="none"/>
        </w:rPr>
        <w:t>：</w:t>
      </w:r>
      <w:r>
        <w:rPr>
          <w:spacing w:val="1"/>
          <w:sz w:val="24"/>
          <w:szCs w:val="24"/>
          <w:highlight w:val="none"/>
          <w:u w:val="single" w:color="auto"/>
        </w:rPr>
        <w:t xml:space="preserve">                   </w:t>
      </w:r>
      <w:r>
        <w:rPr>
          <w:rFonts w:hint="eastAsia"/>
          <w:spacing w:val="-6"/>
          <w:sz w:val="24"/>
          <w:szCs w:val="24"/>
          <w:highlight w:val="none"/>
          <w:lang w:eastAsia="zh-CN"/>
        </w:rPr>
        <w:t>（盖电子公章）</w:t>
      </w:r>
    </w:p>
    <w:p>
      <w:pPr>
        <w:pStyle w:val="8"/>
        <w:spacing w:before="234" w:line="370" w:lineRule="auto"/>
        <w:ind w:left="4441"/>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sz w:val="24"/>
          <w:szCs w:val="24"/>
          <w:highlight w:val="none"/>
          <w:lang w:eastAsia="zh-CN"/>
        </w:rPr>
        <w:t>（签字或电子章）</w:t>
      </w:r>
    </w:p>
    <w:p>
      <w:pPr>
        <w:pStyle w:val="8"/>
        <w:tabs>
          <w:tab w:val="left" w:pos="5147"/>
        </w:tabs>
        <w:spacing w:line="227" w:lineRule="auto"/>
        <w:ind w:left="4432"/>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98"/>
          <w:sz w:val="24"/>
          <w:szCs w:val="24"/>
          <w:highlight w:val="none"/>
        </w:rPr>
        <w:t xml:space="preserve"> </w:t>
      </w:r>
      <w:r>
        <w:rPr>
          <w:spacing w:val="4"/>
          <w:sz w:val="24"/>
          <w:szCs w:val="24"/>
          <w:highlight w:val="none"/>
          <w:u w:val="single" w:color="auto"/>
        </w:rPr>
        <w:t xml:space="preserve">       </w:t>
      </w:r>
      <w:r>
        <w:rPr>
          <w:spacing w:val="-80"/>
          <w:sz w:val="24"/>
          <w:szCs w:val="24"/>
          <w:highlight w:val="none"/>
        </w:rPr>
        <w:t xml:space="preserve"> </w:t>
      </w:r>
      <w:r>
        <w:rPr>
          <w:spacing w:val="-2"/>
          <w:sz w:val="24"/>
          <w:szCs w:val="24"/>
          <w:highlight w:val="none"/>
        </w:rPr>
        <w:t>月</w:t>
      </w:r>
      <w:r>
        <w:rPr>
          <w:spacing w:val="-98"/>
          <w:sz w:val="24"/>
          <w:szCs w:val="24"/>
          <w:highlight w:val="none"/>
        </w:rPr>
        <w:t xml:space="preserve"> </w:t>
      </w:r>
      <w:r>
        <w:rPr>
          <w:spacing w:val="4"/>
          <w:sz w:val="24"/>
          <w:szCs w:val="24"/>
          <w:highlight w:val="none"/>
          <w:u w:val="single" w:color="auto"/>
        </w:rPr>
        <w:t xml:space="preserve">      </w:t>
      </w:r>
      <w:r>
        <w:rPr>
          <w:spacing w:val="-51"/>
          <w:sz w:val="24"/>
          <w:szCs w:val="24"/>
          <w:highlight w:val="none"/>
        </w:rPr>
        <w:t xml:space="preserve"> </w:t>
      </w:r>
      <w:r>
        <w:rPr>
          <w:spacing w:val="-2"/>
          <w:sz w:val="24"/>
          <w:szCs w:val="24"/>
          <w:highlight w:val="none"/>
        </w:rPr>
        <w:t>日</w:t>
      </w:r>
    </w:p>
    <w:p>
      <w:pPr>
        <w:spacing w:line="227" w:lineRule="auto"/>
        <w:rPr>
          <w:sz w:val="24"/>
          <w:szCs w:val="24"/>
          <w:highlight w:val="none"/>
        </w:rPr>
        <w:sectPr>
          <w:headerReference r:id="rId22" w:type="default"/>
          <w:footerReference r:id="rId23" w:type="default"/>
          <w:pgSz w:w="11906" w:h="16839"/>
          <w:pgMar w:top="1118" w:right="1021" w:bottom="1329" w:left="691" w:header="878" w:footer="978" w:gutter="0"/>
          <w:pgNumType w:fmt="numberInDash"/>
          <w:cols w:space="720" w:num="1"/>
        </w:sectPr>
      </w:pPr>
    </w:p>
    <w:p>
      <w:pPr>
        <w:spacing w:line="244" w:lineRule="auto"/>
        <w:rPr>
          <w:rFonts w:ascii="Arial"/>
          <w:sz w:val="21"/>
          <w:highlight w:val="none"/>
        </w:rPr>
      </w:pPr>
    </w:p>
    <w:p>
      <w:pPr>
        <w:spacing w:line="244" w:lineRule="auto"/>
        <w:rPr>
          <w:rFonts w:ascii="Arial"/>
          <w:sz w:val="21"/>
          <w:highlight w:val="none"/>
        </w:rPr>
      </w:pPr>
    </w:p>
    <w:p>
      <w:pPr>
        <w:pStyle w:val="8"/>
        <w:spacing w:before="78" w:line="219" w:lineRule="auto"/>
        <w:ind w:left="3985"/>
        <w:outlineLvl w:val="2"/>
        <w:rPr>
          <w:sz w:val="24"/>
          <w:szCs w:val="24"/>
          <w:highlight w:val="none"/>
        </w:rPr>
      </w:pPr>
      <w:bookmarkStart w:id="188" w:name="_Toc18902"/>
      <w:r>
        <w:rPr>
          <w:b/>
          <w:bCs/>
          <w:spacing w:val="-4"/>
          <w:sz w:val="24"/>
          <w:szCs w:val="24"/>
          <w:highlight w:val="none"/>
        </w:rPr>
        <w:t>（二）主要人员简历表</w:t>
      </w:r>
      <w:bookmarkEnd w:id="188"/>
    </w:p>
    <w:p>
      <w:pPr>
        <w:spacing w:line="442" w:lineRule="auto"/>
        <w:rPr>
          <w:rFonts w:ascii="Arial"/>
          <w:sz w:val="21"/>
          <w:highlight w:val="none"/>
        </w:rPr>
      </w:pPr>
    </w:p>
    <w:p>
      <w:pPr>
        <w:pStyle w:val="8"/>
        <w:spacing w:before="123" w:line="378" w:lineRule="auto"/>
        <w:ind w:left="450" w:right="3" w:firstLine="422"/>
        <w:rPr>
          <w:rFonts w:hint="eastAsia"/>
          <w:b/>
          <w:bCs/>
          <w:spacing w:val="9"/>
          <w:sz w:val="24"/>
          <w:szCs w:val="24"/>
          <w:highlight w:val="none"/>
          <w:lang w:val="en-US" w:eastAsia="zh-CN"/>
        </w:rPr>
      </w:pPr>
      <w:r>
        <w:rPr>
          <w:rFonts w:hint="eastAsia"/>
          <w:b/>
          <w:bCs/>
          <w:spacing w:val="9"/>
          <w:sz w:val="24"/>
          <w:szCs w:val="24"/>
          <w:highlight w:val="none"/>
          <w:lang w:val="en-US" w:eastAsia="zh-CN"/>
        </w:rPr>
        <w:t>附1：项目经理简历表</w:t>
      </w:r>
    </w:p>
    <w:p>
      <w:pPr>
        <w:pStyle w:val="8"/>
        <w:spacing w:before="123" w:line="378" w:lineRule="auto"/>
        <w:ind w:left="450" w:right="3" w:firstLine="422"/>
        <w:rPr>
          <w:spacing w:val="9"/>
          <w:sz w:val="24"/>
          <w:szCs w:val="24"/>
          <w:highlight w:val="none"/>
        </w:rPr>
      </w:pPr>
      <w:r>
        <w:rPr>
          <w:rFonts w:hint="eastAsia"/>
          <w:spacing w:val="9"/>
          <w:sz w:val="24"/>
          <w:szCs w:val="24"/>
          <w:highlight w:val="none"/>
          <w:lang w:val="en-US" w:eastAsia="zh-CN"/>
        </w:rPr>
        <w:t>应附注册建造师执业资格证书、身份证、学历证、养老保险复印件，管理过的项目业绩。</w:t>
      </w:r>
    </w:p>
    <w:p>
      <w:pPr>
        <w:spacing w:line="131" w:lineRule="exact"/>
        <w:rPr>
          <w:highlight w:val="none"/>
        </w:rPr>
      </w:pPr>
    </w:p>
    <w:tbl>
      <w:tblPr>
        <w:tblStyle w:val="20"/>
        <w:tblW w:w="8509"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spacing w:before="126" w:line="228" w:lineRule="auto"/>
              <w:ind w:left="239"/>
              <w:rPr>
                <w:rFonts w:ascii="宋体" w:hAnsi="宋体" w:eastAsia="宋体" w:cs="宋体"/>
                <w:sz w:val="24"/>
                <w:szCs w:val="24"/>
                <w:highlight w:val="none"/>
              </w:rPr>
            </w:pPr>
            <w:r>
              <w:rPr>
                <w:rFonts w:ascii="宋体" w:hAnsi="宋体" w:eastAsia="宋体" w:cs="宋体"/>
                <w:sz w:val="24"/>
                <w:szCs w:val="24"/>
                <w:highlight w:val="none"/>
              </w:rPr>
              <w:t>姓</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名</w:t>
            </w:r>
          </w:p>
        </w:tc>
        <w:tc>
          <w:tcPr>
            <w:tcW w:w="1034" w:type="dxa"/>
            <w:vAlign w:val="top"/>
          </w:tcPr>
          <w:p>
            <w:pPr>
              <w:rPr>
                <w:rFonts w:ascii="Arial"/>
                <w:sz w:val="24"/>
                <w:szCs w:val="24"/>
                <w:highlight w:val="none"/>
              </w:rPr>
            </w:pPr>
          </w:p>
        </w:tc>
        <w:tc>
          <w:tcPr>
            <w:tcW w:w="1133" w:type="dxa"/>
            <w:vAlign w:val="top"/>
          </w:tcPr>
          <w:p>
            <w:pPr>
              <w:spacing w:before="126" w:line="228" w:lineRule="auto"/>
              <w:ind w:left="258"/>
              <w:rPr>
                <w:rFonts w:ascii="宋体" w:hAnsi="宋体" w:eastAsia="宋体" w:cs="宋体"/>
                <w:sz w:val="24"/>
                <w:szCs w:val="24"/>
                <w:highlight w:val="none"/>
              </w:rPr>
            </w:pPr>
            <w:r>
              <w:rPr>
                <w:rFonts w:ascii="宋体" w:hAnsi="宋体" w:eastAsia="宋体" w:cs="宋体"/>
                <w:sz w:val="24"/>
                <w:szCs w:val="24"/>
                <w:highlight w:val="none"/>
              </w:rPr>
              <w:t>年</w:t>
            </w:r>
            <w:r>
              <w:rPr>
                <w:rFonts w:ascii="宋体" w:hAnsi="宋体" w:eastAsia="宋体" w:cs="宋体"/>
                <w:spacing w:val="9"/>
                <w:sz w:val="24"/>
                <w:szCs w:val="24"/>
                <w:highlight w:val="none"/>
              </w:rPr>
              <w:t xml:space="preserve">  </w:t>
            </w:r>
            <w:r>
              <w:rPr>
                <w:rFonts w:ascii="宋体" w:hAnsi="宋体" w:eastAsia="宋体" w:cs="宋体"/>
                <w:sz w:val="24"/>
                <w:szCs w:val="24"/>
                <w:highlight w:val="none"/>
              </w:rPr>
              <w:t>龄</w:t>
            </w:r>
          </w:p>
        </w:tc>
        <w:tc>
          <w:tcPr>
            <w:tcW w:w="1274" w:type="dxa"/>
            <w:vAlign w:val="top"/>
          </w:tcPr>
          <w:p>
            <w:pPr>
              <w:rPr>
                <w:rFonts w:ascii="Arial"/>
                <w:sz w:val="24"/>
                <w:szCs w:val="24"/>
                <w:highlight w:val="none"/>
              </w:rPr>
            </w:pPr>
          </w:p>
        </w:tc>
        <w:tc>
          <w:tcPr>
            <w:tcW w:w="1842" w:type="dxa"/>
            <w:vAlign w:val="top"/>
          </w:tcPr>
          <w:p>
            <w:pPr>
              <w:spacing w:before="126" w:line="229" w:lineRule="auto"/>
              <w:ind w:left="723"/>
              <w:rPr>
                <w:rFonts w:ascii="宋体" w:hAnsi="宋体" w:eastAsia="宋体" w:cs="宋体"/>
                <w:sz w:val="24"/>
                <w:szCs w:val="24"/>
                <w:highlight w:val="none"/>
              </w:rPr>
            </w:pPr>
            <w:r>
              <w:rPr>
                <w:rFonts w:ascii="宋体" w:hAnsi="宋体" w:eastAsia="宋体" w:cs="宋体"/>
                <w:spacing w:val="2"/>
                <w:sz w:val="24"/>
                <w:szCs w:val="24"/>
                <w:highlight w:val="none"/>
              </w:rPr>
              <w:t>学历</w:t>
            </w: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spacing w:before="121" w:line="230" w:lineRule="auto"/>
              <w:ind w:left="240"/>
              <w:rPr>
                <w:rFonts w:ascii="宋体" w:hAnsi="宋体" w:eastAsia="宋体" w:cs="宋体"/>
                <w:sz w:val="24"/>
                <w:szCs w:val="24"/>
                <w:highlight w:val="none"/>
              </w:rPr>
            </w:pPr>
            <w:r>
              <w:rPr>
                <w:rFonts w:ascii="宋体" w:hAnsi="宋体" w:eastAsia="宋体" w:cs="宋体"/>
                <w:sz w:val="24"/>
                <w:szCs w:val="24"/>
                <w:highlight w:val="none"/>
              </w:rPr>
              <w:t>职</w:t>
            </w:r>
            <w:r>
              <w:rPr>
                <w:rFonts w:ascii="宋体" w:hAnsi="宋体" w:eastAsia="宋体" w:cs="宋体"/>
                <w:spacing w:val="9"/>
                <w:sz w:val="24"/>
                <w:szCs w:val="24"/>
                <w:highlight w:val="none"/>
              </w:rPr>
              <w:t xml:space="preserve">  </w:t>
            </w:r>
            <w:r>
              <w:rPr>
                <w:rFonts w:ascii="宋体" w:hAnsi="宋体" w:eastAsia="宋体" w:cs="宋体"/>
                <w:sz w:val="24"/>
                <w:szCs w:val="24"/>
                <w:highlight w:val="none"/>
              </w:rPr>
              <w:t>称</w:t>
            </w:r>
          </w:p>
        </w:tc>
        <w:tc>
          <w:tcPr>
            <w:tcW w:w="1034" w:type="dxa"/>
            <w:vAlign w:val="top"/>
          </w:tcPr>
          <w:p>
            <w:pPr>
              <w:rPr>
                <w:rFonts w:ascii="Arial"/>
                <w:sz w:val="24"/>
                <w:szCs w:val="24"/>
                <w:highlight w:val="none"/>
              </w:rPr>
            </w:pPr>
          </w:p>
        </w:tc>
        <w:tc>
          <w:tcPr>
            <w:tcW w:w="1133" w:type="dxa"/>
            <w:vAlign w:val="top"/>
          </w:tcPr>
          <w:p>
            <w:pPr>
              <w:spacing w:before="121" w:line="228" w:lineRule="auto"/>
              <w:ind w:left="258"/>
              <w:rPr>
                <w:rFonts w:ascii="宋体" w:hAnsi="宋体" w:eastAsia="宋体" w:cs="宋体"/>
                <w:sz w:val="24"/>
                <w:szCs w:val="24"/>
                <w:highlight w:val="none"/>
              </w:rPr>
            </w:pPr>
            <w:r>
              <w:rPr>
                <w:rFonts w:ascii="宋体" w:hAnsi="宋体" w:eastAsia="宋体" w:cs="宋体"/>
                <w:sz w:val="24"/>
                <w:szCs w:val="24"/>
                <w:highlight w:val="none"/>
              </w:rPr>
              <w:t>职</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务</w:t>
            </w:r>
          </w:p>
        </w:tc>
        <w:tc>
          <w:tcPr>
            <w:tcW w:w="1274" w:type="dxa"/>
            <w:vAlign w:val="top"/>
          </w:tcPr>
          <w:p>
            <w:pPr>
              <w:rPr>
                <w:rFonts w:ascii="Arial"/>
                <w:sz w:val="24"/>
                <w:szCs w:val="24"/>
                <w:highlight w:val="none"/>
              </w:rPr>
            </w:pPr>
          </w:p>
        </w:tc>
        <w:tc>
          <w:tcPr>
            <w:tcW w:w="1842" w:type="dxa"/>
            <w:vAlign w:val="top"/>
          </w:tcPr>
          <w:p>
            <w:pPr>
              <w:spacing w:before="121" w:line="227" w:lineRule="auto"/>
              <w:ind w:left="193"/>
              <w:rPr>
                <w:rFonts w:ascii="宋体" w:hAnsi="宋体" w:eastAsia="宋体" w:cs="宋体"/>
                <w:sz w:val="24"/>
                <w:szCs w:val="24"/>
                <w:highlight w:val="none"/>
              </w:rPr>
            </w:pPr>
            <w:r>
              <w:rPr>
                <w:rFonts w:ascii="宋体" w:hAnsi="宋体" w:eastAsia="宋体" w:cs="宋体"/>
                <w:spacing w:val="8"/>
                <w:sz w:val="24"/>
                <w:szCs w:val="24"/>
                <w:highlight w:val="none"/>
              </w:rPr>
              <w:t>拟在本工程任职</w:t>
            </w:r>
          </w:p>
        </w:tc>
        <w:tc>
          <w:tcPr>
            <w:tcW w:w="2130" w:type="dxa"/>
            <w:vAlign w:val="top"/>
          </w:tcPr>
          <w:p>
            <w:pPr>
              <w:spacing w:before="122" w:line="228" w:lineRule="auto"/>
              <w:ind w:left="653"/>
              <w:rPr>
                <w:rFonts w:ascii="宋体" w:hAnsi="宋体" w:eastAsia="宋体" w:cs="宋体"/>
                <w:sz w:val="24"/>
                <w:szCs w:val="24"/>
                <w:highlight w:val="none"/>
              </w:rPr>
            </w:pPr>
            <w:r>
              <w:rPr>
                <w:rFonts w:ascii="宋体" w:hAnsi="宋体" w:eastAsia="宋体" w:cs="宋体"/>
                <w:spacing w:val="6"/>
                <w:sz w:val="24"/>
                <w:szCs w:val="24"/>
                <w:highlight w:val="none"/>
              </w:rPr>
              <w:t>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spacing w:before="121" w:line="227" w:lineRule="auto"/>
              <w:ind w:left="696"/>
              <w:rPr>
                <w:rFonts w:ascii="宋体" w:hAnsi="宋体" w:eastAsia="宋体" w:cs="宋体"/>
                <w:sz w:val="24"/>
                <w:szCs w:val="24"/>
                <w:highlight w:val="none"/>
              </w:rPr>
            </w:pPr>
            <w:r>
              <w:rPr>
                <w:rFonts w:ascii="宋体" w:hAnsi="宋体" w:eastAsia="宋体" w:cs="宋体"/>
                <w:spacing w:val="8"/>
                <w:sz w:val="24"/>
                <w:szCs w:val="24"/>
                <w:highlight w:val="none"/>
              </w:rPr>
              <w:t>建造师注册证书等级</w:t>
            </w:r>
          </w:p>
        </w:tc>
        <w:tc>
          <w:tcPr>
            <w:tcW w:w="1274" w:type="dxa"/>
            <w:vAlign w:val="top"/>
          </w:tcPr>
          <w:p>
            <w:pPr>
              <w:spacing w:before="121" w:line="230" w:lineRule="auto"/>
              <w:ind w:left="856"/>
              <w:rPr>
                <w:rFonts w:ascii="宋体" w:hAnsi="宋体" w:eastAsia="宋体" w:cs="宋体"/>
                <w:sz w:val="24"/>
                <w:szCs w:val="24"/>
                <w:highlight w:val="none"/>
              </w:rPr>
            </w:pPr>
            <w:r>
              <w:rPr>
                <w:rFonts w:ascii="宋体" w:hAnsi="宋体" w:eastAsia="宋体" w:cs="宋体"/>
                <w:sz w:val="24"/>
                <w:szCs w:val="24"/>
                <w:highlight w:val="none"/>
              </w:rPr>
              <w:t>级</w:t>
            </w:r>
          </w:p>
        </w:tc>
        <w:tc>
          <w:tcPr>
            <w:tcW w:w="1842" w:type="dxa"/>
            <w:vAlign w:val="top"/>
          </w:tcPr>
          <w:p>
            <w:pPr>
              <w:spacing w:before="120" w:line="228" w:lineRule="auto"/>
              <w:ind w:left="404"/>
              <w:rPr>
                <w:rFonts w:ascii="宋体" w:hAnsi="宋体" w:eastAsia="宋体" w:cs="宋体"/>
                <w:sz w:val="24"/>
                <w:szCs w:val="24"/>
                <w:highlight w:val="none"/>
              </w:rPr>
            </w:pPr>
            <w:r>
              <w:rPr>
                <w:rFonts w:ascii="宋体" w:hAnsi="宋体" w:eastAsia="宋体" w:cs="宋体"/>
                <w:spacing w:val="7"/>
                <w:sz w:val="24"/>
                <w:szCs w:val="24"/>
                <w:highlight w:val="none"/>
              </w:rPr>
              <w:t>建造师专业</w:t>
            </w: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spacing w:before="122" w:line="227" w:lineRule="auto"/>
              <w:ind w:left="592"/>
              <w:rPr>
                <w:rFonts w:ascii="宋体" w:hAnsi="宋体" w:eastAsia="宋体" w:cs="宋体"/>
                <w:sz w:val="24"/>
                <w:szCs w:val="24"/>
                <w:highlight w:val="none"/>
              </w:rPr>
            </w:pPr>
            <w:r>
              <w:rPr>
                <w:rFonts w:ascii="宋体" w:hAnsi="宋体" w:eastAsia="宋体" w:cs="宋体"/>
                <w:spacing w:val="8"/>
                <w:sz w:val="24"/>
                <w:szCs w:val="24"/>
                <w:highlight w:val="none"/>
              </w:rPr>
              <w:t>安全生产考核合格证书</w:t>
            </w:r>
          </w:p>
        </w:tc>
        <w:tc>
          <w:tcPr>
            <w:tcW w:w="5246"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spacing w:before="121" w:line="228" w:lineRule="auto"/>
              <w:ind w:left="138"/>
              <w:rPr>
                <w:rFonts w:ascii="宋体" w:hAnsi="宋体" w:eastAsia="宋体" w:cs="宋体"/>
                <w:sz w:val="24"/>
                <w:szCs w:val="24"/>
                <w:highlight w:val="none"/>
              </w:rPr>
            </w:pPr>
            <w:r>
              <w:rPr>
                <w:rFonts w:ascii="宋体" w:hAnsi="宋体" w:eastAsia="宋体" w:cs="宋体"/>
                <w:spacing w:val="6"/>
                <w:sz w:val="24"/>
                <w:szCs w:val="24"/>
                <w:highlight w:val="none"/>
              </w:rPr>
              <w:t>毕业学校</w:t>
            </w:r>
          </w:p>
        </w:tc>
        <w:tc>
          <w:tcPr>
            <w:tcW w:w="7413" w:type="dxa"/>
            <w:gridSpan w:val="5"/>
            <w:vAlign w:val="top"/>
          </w:tcPr>
          <w:p>
            <w:pPr>
              <w:spacing w:before="121" w:line="228" w:lineRule="auto"/>
              <w:ind w:left="951"/>
              <w:rPr>
                <w:rFonts w:ascii="宋体" w:hAnsi="宋体" w:eastAsia="宋体" w:cs="宋体"/>
                <w:sz w:val="24"/>
                <w:szCs w:val="24"/>
                <w:highlight w:val="none"/>
              </w:rPr>
            </w:pPr>
            <w:r>
              <w:rPr>
                <w:rFonts w:ascii="宋体" w:hAnsi="宋体" w:eastAsia="宋体" w:cs="宋体"/>
                <w:spacing w:val="5"/>
                <w:sz w:val="24"/>
                <w:szCs w:val="24"/>
                <w:highlight w:val="none"/>
              </w:rPr>
              <w:t>年毕业于</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学校</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spacing w:before="121" w:line="228" w:lineRule="auto"/>
              <w:ind w:left="3630"/>
              <w:rPr>
                <w:rFonts w:ascii="宋体" w:hAnsi="宋体" w:eastAsia="宋体" w:cs="宋体"/>
                <w:sz w:val="24"/>
                <w:szCs w:val="24"/>
                <w:highlight w:val="none"/>
              </w:rPr>
            </w:pPr>
            <w:r>
              <w:rPr>
                <w:rFonts w:ascii="宋体" w:hAnsi="宋体" w:eastAsia="宋体" w:cs="宋体"/>
                <w:spacing w:val="7"/>
                <w:sz w:val="24"/>
                <w:szCs w:val="24"/>
                <w:highlight w:val="none"/>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spacing w:before="122" w:line="230" w:lineRule="auto"/>
              <w:ind w:left="249"/>
              <w:rPr>
                <w:rFonts w:ascii="宋体" w:hAnsi="宋体" w:eastAsia="宋体" w:cs="宋体"/>
                <w:sz w:val="24"/>
                <w:szCs w:val="24"/>
                <w:highlight w:val="none"/>
              </w:rPr>
            </w:pPr>
            <w:r>
              <w:rPr>
                <w:rFonts w:ascii="宋体" w:hAnsi="宋体" w:eastAsia="宋体" w:cs="宋体"/>
                <w:spacing w:val="-5"/>
                <w:sz w:val="24"/>
                <w:szCs w:val="24"/>
                <w:highlight w:val="none"/>
              </w:rPr>
              <w:t>时</w:t>
            </w:r>
            <w:r>
              <w:rPr>
                <w:rFonts w:ascii="宋体" w:hAnsi="宋体" w:eastAsia="宋体" w:cs="宋体"/>
                <w:spacing w:val="17"/>
                <w:sz w:val="24"/>
                <w:szCs w:val="24"/>
                <w:highlight w:val="none"/>
              </w:rPr>
              <w:t xml:space="preserve">  </w:t>
            </w:r>
            <w:r>
              <w:rPr>
                <w:rFonts w:ascii="宋体" w:hAnsi="宋体" w:eastAsia="宋体" w:cs="宋体"/>
                <w:spacing w:val="-5"/>
                <w:sz w:val="24"/>
                <w:szCs w:val="24"/>
                <w:highlight w:val="none"/>
              </w:rPr>
              <w:t>间</w:t>
            </w:r>
          </w:p>
        </w:tc>
        <w:tc>
          <w:tcPr>
            <w:tcW w:w="3441" w:type="dxa"/>
            <w:gridSpan w:val="3"/>
            <w:vAlign w:val="top"/>
          </w:tcPr>
          <w:p>
            <w:pPr>
              <w:spacing w:before="122" w:line="228" w:lineRule="auto"/>
              <w:ind w:left="676"/>
              <w:rPr>
                <w:rFonts w:ascii="宋体" w:hAnsi="宋体" w:eastAsia="宋体" w:cs="宋体"/>
                <w:sz w:val="24"/>
                <w:szCs w:val="24"/>
                <w:highlight w:val="none"/>
              </w:rPr>
            </w:pPr>
            <w:r>
              <w:rPr>
                <w:rFonts w:ascii="宋体" w:hAnsi="宋体" w:eastAsia="宋体" w:cs="宋体"/>
                <w:spacing w:val="8"/>
                <w:sz w:val="24"/>
                <w:szCs w:val="24"/>
                <w:highlight w:val="none"/>
              </w:rPr>
              <w:t>参加过的类似项目名称</w:t>
            </w:r>
          </w:p>
        </w:tc>
        <w:tc>
          <w:tcPr>
            <w:tcW w:w="1842" w:type="dxa"/>
            <w:vAlign w:val="top"/>
          </w:tcPr>
          <w:p>
            <w:pPr>
              <w:spacing w:before="122" w:line="228" w:lineRule="auto"/>
              <w:ind w:left="301"/>
              <w:rPr>
                <w:rFonts w:ascii="宋体" w:hAnsi="宋体" w:eastAsia="宋体" w:cs="宋体"/>
                <w:sz w:val="24"/>
                <w:szCs w:val="24"/>
                <w:highlight w:val="none"/>
              </w:rPr>
            </w:pPr>
            <w:r>
              <w:rPr>
                <w:rFonts w:ascii="宋体" w:hAnsi="宋体" w:eastAsia="宋体" w:cs="宋体"/>
                <w:spacing w:val="7"/>
                <w:sz w:val="24"/>
                <w:szCs w:val="24"/>
                <w:highlight w:val="none"/>
              </w:rPr>
              <w:t>工程概况说明</w:t>
            </w:r>
          </w:p>
        </w:tc>
        <w:tc>
          <w:tcPr>
            <w:tcW w:w="2130" w:type="dxa"/>
            <w:vAlign w:val="top"/>
          </w:tcPr>
          <w:p>
            <w:pPr>
              <w:spacing w:before="123" w:line="228" w:lineRule="auto"/>
              <w:ind w:left="233"/>
              <w:rPr>
                <w:rFonts w:ascii="宋体" w:hAnsi="宋体" w:eastAsia="宋体" w:cs="宋体"/>
                <w:sz w:val="24"/>
                <w:szCs w:val="24"/>
                <w:highlight w:val="none"/>
              </w:rPr>
            </w:pPr>
            <w:r>
              <w:rPr>
                <w:rFonts w:ascii="宋体" w:hAnsi="宋体" w:eastAsia="宋体" w:cs="宋体"/>
                <w:spacing w:val="8"/>
                <w:sz w:val="24"/>
                <w:szCs w:val="24"/>
                <w:highlight w:val="none"/>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4"/>
                <w:szCs w:val="24"/>
                <w:highlight w:val="none"/>
              </w:rPr>
            </w:pPr>
          </w:p>
        </w:tc>
        <w:tc>
          <w:tcPr>
            <w:tcW w:w="3441" w:type="dxa"/>
            <w:gridSpan w:val="3"/>
            <w:vAlign w:val="top"/>
          </w:tcPr>
          <w:p>
            <w:pPr>
              <w:rPr>
                <w:rFonts w:ascii="Arial"/>
                <w:sz w:val="24"/>
                <w:szCs w:val="24"/>
                <w:highlight w:val="none"/>
              </w:rPr>
            </w:pPr>
          </w:p>
        </w:tc>
        <w:tc>
          <w:tcPr>
            <w:tcW w:w="1842" w:type="dxa"/>
            <w:vAlign w:val="top"/>
          </w:tcPr>
          <w:p>
            <w:pPr>
              <w:rPr>
                <w:rFonts w:ascii="Arial"/>
                <w:sz w:val="24"/>
                <w:szCs w:val="24"/>
                <w:highlight w:val="none"/>
              </w:rPr>
            </w:pPr>
          </w:p>
        </w:tc>
        <w:tc>
          <w:tcPr>
            <w:tcW w:w="2130" w:type="dxa"/>
            <w:vAlign w:val="top"/>
          </w:tcPr>
          <w:p>
            <w:pPr>
              <w:rPr>
                <w:rFonts w:ascii="Arial"/>
                <w:sz w:val="24"/>
                <w:szCs w:val="24"/>
                <w:highlight w:val="none"/>
              </w:rPr>
            </w:pPr>
          </w:p>
        </w:tc>
      </w:tr>
    </w:tbl>
    <w:p>
      <w:pPr>
        <w:spacing w:line="277" w:lineRule="auto"/>
        <w:rPr>
          <w:rFonts w:ascii="Arial"/>
          <w:sz w:val="21"/>
          <w:highlight w:val="none"/>
        </w:rPr>
      </w:pPr>
    </w:p>
    <w:p>
      <w:pPr>
        <w:tabs>
          <w:tab w:val="left" w:pos="5967"/>
        </w:tabs>
        <w:spacing w:line="278" w:lineRule="auto"/>
        <w:rPr>
          <w:rFonts w:hint="eastAsia" w:ascii="Arial" w:eastAsiaTheme="minorEastAsia"/>
          <w:sz w:val="21"/>
          <w:highlight w:val="none"/>
          <w:lang w:eastAsia="zh-CN"/>
        </w:rPr>
      </w:pPr>
      <w:r>
        <w:rPr>
          <w:rFonts w:hint="eastAsia" w:ascii="Arial"/>
          <w:sz w:val="21"/>
          <w:highlight w:val="none"/>
          <w:lang w:eastAsia="zh-CN"/>
        </w:rPr>
        <w:tab/>
      </w:r>
    </w:p>
    <w:p>
      <w:pPr>
        <w:pStyle w:val="8"/>
        <w:spacing w:before="66" w:line="227" w:lineRule="auto"/>
        <w:ind w:left="4443"/>
        <w:rPr>
          <w:rFonts w:hint="eastAsia" w:eastAsia="宋体"/>
          <w:sz w:val="24"/>
          <w:szCs w:val="24"/>
          <w:highlight w:val="none"/>
          <w:lang w:eastAsia="zh-CN"/>
        </w:rPr>
      </w:pPr>
      <w:r>
        <w:rPr>
          <w:spacing w:val="9"/>
          <w:sz w:val="24"/>
          <w:szCs w:val="24"/>
          <w:highlight w:val="none"/>
        </w:rPr>
        <w:t>投 标</w:t>
      </w:r>
      <w:r>
        <w:rPr>
          <w:spacing w:val="17"/>
          <w:sz w:val="24"/>
          <w:szCs w:val="24"/>
          <w:highlight w:val="none"/>
        </w:rPr>
        <w:t xml:space="preserve"> </w:t>
      </w:r>
      <w:r>
        <w:rPr>
          <w:spacing w:val="9"/>
          <w:sz w:val="24"/>
          <w:szCs w:val="24"/>
          <w:highlight w:val="none"/>
        </w:rPr>
        <w:t>人</w:t>
      </w:r>
      <w:r>
        <w:rPr>
          <w:spacing w:val="-6"/>
          <w:sz w:val="24"/>
          <w:szCs w:val="24"/>
          <w:highlight w:val="none"/>
        </w:rPr>
        <w:t>：</w:t>
      </w:r>
      <w:r>
        <w:rPr>
          <w:spacing w:val="1"/>
          <w:sz w:val="24"/>
          <w:szCs w:val="24"/>
          <w:highlight w:val="none"/>
          <w:u w:val="single" w:color="auto"/>
        </w:rPr>
        <w:t xml:space="preserve">                 </w:t>
      </w:r>
      <w:r>
        <w:rPr>
          <w:rFonts w:hint="eastAsia"/>
          <w:spacing w:val="-6"/>
          <w:sz w:val="24"/>
          <w:szCs w:val="24"/>
          <w:highlight w:val="none"/>
          <w:lang w:eastAsia="zh-CN"/>
        </w:rPr>
        <w:t>（盖电子公章）</w:t>
      </w:r>
    </w:p>
    <w:p>
      <w:pPr>
        <w:pStyle w:val="8"/>
        <w:spacing w:before="234" w:line="368" w:lineRule="auto"/>
        <w:ind w:left="4441"/>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sz w:val="24"/>
          <w:szCs w:val="24"/>
          <w:highlight w:val="none"/>
          <w:lang w:eastAsia="zh-CN"/>
        </w:rPr>
        <w:t>（签字或电子章）</w:t>
      </w:r>
    </w:p>
    <w:p>
      <w:pPr>
        <w:pStyle w:val="8"/>
        <w:tabs>
          <w:tab w:val="left" w:pos="5147"/>
        </w:tabs>
        <w:spacing w:line="227" w:lineRule="auto"/>
        <w:ind w:left="4432"/>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98"/>
          <w:sz w:val="24"/>
          <w:szCs w:val="24"/>
          <w:highlight w:val="none"/>
        </w:rPr>
        <w:t xml:space="preserve"> </w:t>
      </w:r>
      <w:r>
        <w:rPr>
          <w:spacing w:val="4"/>
          <w:sz w:val="24"/>
          <w:szCs w:val="24"/>
          <w:highlight w:val="none"/>
          <w:u w:val="single" w:color="auto"/>
        </w:rPr>
        <w:t xml:space="preserve">       </w:t>
      </w:r>
      <w:r>
        <w:rPr>
          <w:spacing w:val="-80"/>
          <w:sz w:val="24"/>
          <w:szCs w:val="24"/>
          <w:highlight w:val="none"/>
        </w:rPr>
        <w:t xml:space="preserve"> </w:t>
      </w:r>
      <w:r>
        <w:rPr>
          <w:spacing w:val="-2"/>
          <w:sz w:val="24"/>
          <w:szCs w:val="24"/>
          <w:highlight w:val="none"/>
        </w:rPr>
        <w:t>月</w:t>
      </w:r>
      <w:r>
        <w:rPr>
          <w:spacing w:val="-98"/>
          <w:sz w:val="24"/>
          <w:szCs w:val="24"/>
          <w:highlight w:val="none"/>
        </w:rPr>
        <w:t xml:space="preserve"> </w:t>
      </w:r>
      <w:r>
        <w:rPr>
          <w:spacing w:val="4"/>
          <w:sz w:val="24"/>
          <w:szCs w:val="24"/>
          <w:highlight w:val="none"/>
          <w:u w:val="single" w:color="auto"/>
        </w:rPr>
        <w:t xml:space="preserve">      </w:t>
      </w:r>
      <w:r>
        <w:rPr>
          <w:spacing w:val="-51"/>
          <w:sz w:val="24"/>
          <w:szCs w:val="24"/>
          <w:highlight w:val="none"/>
        </w:rPr>
        <w:t xml:space="preserve"> </w:t>
      </w:r>
      <w:r>
        <w:rPr>
          <w:spacing w:val="-2"/>
          <w:sz w:val="24"/>
          <w:szCs w:val="24"/>
          <w:highlight w:val="none"/>
        </w:rPr>
        <w:t>日</w:t>
      </w:r>
    </w:p>
    <w:p>
      <w:pPr>
        <w:spacing w:line="227" w:lineRule="auto"/>
        <w:rPr>
          <w:sz w:val="24"/>
          <w:szCs w:val="24"/>
          <w:highlight w:val="none"/>
        </w:rPr>
        <w:sectPr>
          <w:headerReference r:id="rId24" w:type="default"/>
          <w:footerReference r:id="rId25" w:type="default"/>
          <w:pgSz w:w="11906" w:h="16839"/>
          <w:pgMar w:top="1118" w:right="1133" w:bottom="1329" w:left="691" w:header="878" w:footer="978" w:gutter="0"/>
          <w:pgNumType w:fmt="numberInDash"/>
          <w:cols w:space="720" w:num="1"/>
        </w:sectPr>
      </w:pPr>
    </w:p>
    <w:p>
      <w:pPr>
        <w:spacing w:line="285" w:lineRule="auto"/>
        <w:rPr>
          <w:rFonts w:ascii="Arial"/>
          <w:sz w:val="21"/>
          <w:highlight w:val="none"/>
        </w:rPr>
      </w:pPr>
    </w:p>
    <w:p>
      <w:pPr>
        <w:pStyle w:val="8"/>
        <w:spacing w:before="65" w:line="227" w:lineRule="auto"/>
        <w:ind w:left="466"/>
        <w:rPr>
          <w:sz w:val="24"/>
          <w:szCs w:val="24"/>
          <w:highlight w:val="none"/>
        </w:rPr>
      </w:pPr>
      <w:r>
        <w:rPr>
          <w:b/>
          <w:bCs/>
          <w:sz w:val="24"/>
          <w:szCs w:val="24"/>
          <w:highlight w:val="none"/>
        </w:rPr>
        <w:t>附</w:t>
      </w:r>
      <w:r>
        <w:rPr>
          <w:spacing w:val="-19"/>
          <w:sz w:val="24"/>
          <w:szCs w:val="24"/>
          <w:highlight w:val="none"/>
        </w:rPr>
        <w:t xml:space="preserve"> </w:t>
      </w:r>
      <w:r>
        <w:rPr>
          <w:b/>
          <w:bCs/>
          <w:sz w:val="24"/>
          <w:szCs w:val="24"/>
          <w:highlight w:val="none"/>
        </w:rPr>
        <w:t>1-1：承诺书</w:t>
      </w:r>
    </w:p>
    <w:p>
      <w:pPr>
        <w:spacing w:line="403" w:lineRule="auto"/>
        <w:rPr>
          <w:rFonts w:ascii="Arial"/>
          <w:sz w:val="24"/>
          <w:szCs w:val="24"/>
          <w:highlight w:val="none"/>
        </w:rPr>
      </w:pPr>
    </w:p>
    <w:p>
      <w:pPr>
        <w:pStyle w:val="8"/>
        <w:spacing w:before="91" w:line="219" w:lineRule="auto"/>
        <w:ind w:left="4758"/>
        <w:rPr>
          <w:sz w:val="24"/>
          <w:szCs w:val="24"/>
          <w:highlight w:val="none"/>
        </w:rPr>
      </w:pPr>
      <w:r>
        <w:rPr>
          <w:spacing w:val="-4"/>
          <w:sz w:val="24"/>
          <w:szCs w:val="24"/>
          <w:highlight w:val="none"/>
        </w:rPr>
        <w:t>承诺书</w:t>
      </w:r>
    </w:p>
    <w:p>
      <w:pPr>
        <w:spacing w:line="268" w:lineRule="auto"/>
        <w:rPr>
          <w:rFonts w:ascii="Arial"/>
          <w:sz w:val="24"/>
          <w:szCs w:val="24"/>
          <w:highlight w:val="none"/>
        </w:rPr>
      </w:pPr>
    </w:p>
    <w:p>
      <w:pPr>
        <w:spacing w:line="269" w:lineRule="auto"/>
        <w:rPr>
          <w:rFonts w:ascii="Arial"/>
          <w:sz w:val="24"/>
          <w:szCs w:val="24"/>
          <w:highlight w:val="none"/>
        </w:rPr>
      </w:pPr>
    </w:p>
    <w:p>
      <w:pPr>
        <w:pStyle w:val="8"/>
        <w:tabs>
          <w:tab w:val="left" w:pos="1700"/>
        </w:tabs>
        <w:spacing w:before="65" w:line="228" w:lineRule="auto"/>
        <w:ind w:left="440"/>
        <w:rPr>
          <w:sz w:val="24"/>
          <w:szCs w:val="24"/>
          <w:highlight w:val="none"/>
        </w:rPr>
      </w:pPr>
      <w:r>
        <w:rPr>
          <w:sz w:val="24"/>
          <w:szCs w:val="24"/>
          <w:highlight w:val="none"/>
          <w:u w:val="single" w:color="auto"/>
        </w:rPr>
        <w:tab/>
      </w:r>
      <w:r>
        <w:rPr>
          <w:spacing w:val="9"/>
          <w:sz w:val="24"/>
          <w:szCs w:val="24"/>
          <w:highlight w:val="none"/>
        </w:rPr>
        <w:t>（招标人名称</w:t>
      </w:r>
      <w:r>
        <w:rPr>
          <w:spacing w:val="2"/>
          <w:sz w:val="24"/>
          <w:szCs w:val="24"/>
          <w:highlight w:val="none"/>
        </w:rPr>
        <w:t>）：</w:t>
      </w:r>
    </w:p>
    <w:p>
      <w:pPr>
        <w:spacing w:line="435" w:lineRule="auto"/>
        <w:rPr>
          <w:rFonts w:ascii="Arial"/>
          <w:sz w:val="24"/>
          <w:szCs w:val="24"/>
          <w:highlight w:val="none"/>
        </w:rPr>
      </w:pPr>
    </w:p>
    <w:p>
      <w:pPr>
        <w:pStyle w:val="8"/>
        <w:spacing w:before="65" w:line="408" w:lineRule="auto"/>
        <w:ind w:left="871"/>
        <w:rPr>
          <w:sz w:val="24"/>
          <w:szCs w:val="24"/>
          <w:highlight w:val="none"/>
        </w:rPr>
      </w:pPr>
      <w:r>
        <w:rPr>
          <w:spacing w:val="6"/>
          <w:sz w:val="24"/>
          <w:szCs w:val="24"/>
          <w:highlight w:val="none"/>
        </w:rPr>
        <w:t>我方在此声明，我方拟派往</w:t>
      </w:r>
      <w:r>
        <w:rPr>
          <w:spacing w:val="6"/>
          <w:sz w:val="24"/>
          <w:szCs w:val="24"/>
          <w:highlight w:val="none"/>
          <w:u w:val="single" w:color="auto"/>
        </w:rPr>
        <w:t xml:space="preserve">        </w:t>
      </w:r>
      <w:r>
        <w:rPr>
          <w:spacing w:val="5"/>
          <w:sz w:val="24"/>
          <w:szCs w:val="24"/>
          <w:highlight w:val="none"/>
        </w:rPr>
        <w:t>（项目名称）</w:t>
      </w:r>
      <w:r>
        <w:rPr>
          <w:spacing w:val="5"/>
          <w:sz w:val="24"/>
          <w:szCs w:val="24"/>
          <w:highlight w:val="none"/>
          <w:u w:val="single" w:color="auto"/>
        </w:rPr>
        <w:t xml:space="preserve">         </w:t>
      </w:r>
      <w:r>
        <w:rPr>
          <w:spacing w:val="-90"/>
          <w:sz w:val="24"/>
          <w:szCs w:val="24"/>
          <w:highlight w:val="none"/>
        </w:rPr>
        <w:t xml:space="preserve"> </w:t>
      </w:r>
      <w:r>
        <w:rPr>
          <w:spacing w:val="5"/>
          <w:sz w:val="24"/>
          <w:szCs w:val="24"/>
          <w:highlight w:val="none"/>
        </w:rPr>
        <w:t>标段（以下简称“本工程</w:t>
      </w:r>
      <w:r>
        <w:rPr>
          <w:spacing w:val="-72"/>
          <w:sz w:val="24"/>
          <w:szCs w:val="24"/>
          <w:highlight w:val="none"/>
        </w:rPr>
        <w:t xml:space="preserve"> </w:t>
      </w:r>
      <w:r>
        <w:rPr>
          <w:spacing w:val="5"/>
          <w:sz w:val="24"/>
          <w:szCs w:val="24"/>
          <w:highlight w:val="none"/>
        </w:rPr>
        <w:t>”）的项目经</w:t>
      </w:r>
    </w:p>
    <w:p>
      <w:pPr>
        <w:pStyle w:val="8"/>
        <w:spacing w:line="227" w:lineRule="auto"/>
        <w:ind w:left="452"/>
        <w:rPr>
          <w:sz w:val="24"/>
          <w:szCs w:val="24"/>
          <w:highlight w:val="none"/>
        </w:rPr>
      </w:pPr>
      <w:r>
        <w:rPr>
          <w:spacing w:val="8"/>
          <w:sz w:val="24"/>
          <w:szCs w:val="24"/>
          <w:highlight w:val="none"/>
        </w:rPr>
        <w:t>理</w:t>
      </w:r>
      <w:r>
        <w:rPr>
          <w:spacing w:val="-98"/>
          <w:sz w:val="24"/>
          <w:szCs w:val="24"/>
          <w:highlight w:val="none"/>
        </w:rPr>
        <w:t xml:space="preserve"> </w:t>
      </w:r>
      <w:r>
        <w:rPr>
          <w:spacing w:val="8"/>
          <w:sz w:val="24"/>
          <w:szCs w:val="24"/>
          <w:highlight w:val="none"/>
          <w:u w:val="single" w:color="auto"/>
        </w:rPr>
        <w:t xml:space="preserve">             </w:t>
      </w:r>
      <w:r>
        <w:rPr>
          <w:spacing w:val="8"/>
          <w:sz w:val="24"/>
          <w:szCs w:val="24"/>
          <w:highlight w:val="none"/>
        </w:rPr>
        <w:t>（项目经理姓名）现阶段没有担任任何在施建设工程项目的项目经理。</w:t>
      </w:r>
    </w:p>
    <w:p>
      <w:pPr>
        <w:pStyle w:val="8"/>
        <w:spacing w:before="192" w:line="227" w:lineRule="auto"/>
        <w:ind w:left="871"/>
        <w:rPr>
          <w:sz w:val="24"/>
          <w:szCs w:val="24"/>
          <w:highlight w:val="none"/>
        </w:rPr>
      </w:pPr>
      <w:r>
        <w:rPr>
          <w:spacing w:val="9"/>
          <w:sz w:val="24"/>
          <w:szCs w:val="24"/>
          <w:highlight w:val="none"/>
        </w:rPr>
        <w:t>我方保证上述信息的真实和准确，并愿意承担因我方就此弄虚作假所引起的一切法律后果。</w:t>
      </w:r>
    </w:p>
    <w:p>
      <w:pPr>
        <w:spacing w:line="250" w:lineRule="auto"/>
        <w:rPr>
          <w:rFonts w:ascii="Arial"/>
          <w:sz w:val="24"/>
          <w:szCs w:val="24"/>
          <w:highlight w:val="none"/>
        </w:rPr>
      </w:pPr>
    </w:p>
    <w:p>
      <w:pPr>
        <w:spacing w:line="250" w:lineRule="auto"/>
        <w:rPr>
          <w:rFonts w:ascii="Arial"/>
          <w:sz w:val="24"/>
          <w:szCs w:val="24"/>
          <w:highlight w:val="none"/>
        </w:rPr>
      </w:pPr>
    </w:p>
    <w:p>
      <w:pPr>
        <w:spacing w:line="251" w:lineRule="auto"/>
        <w:rPr>
          <w:rFonts w:ascii="Arial"/>
          <w:sz w:val="24"/>
          <w:szCs w:val="24"/>
          <w:highlight w:val="none"/>
        </w:rPr>
      </w:pPr>
    </w:p>
    <w:p>
      <w:pPr>
        <w:spacing w:line="251" w:lineRule="auto"/>
        <w:rPr>
          <w:rFonts w:ascii="Arial"/>
          <w:sz w:val="24"/>
          <w:szCs w:val="24"/>
          <w:highlight w:val="none"/>
        </w:rPr>
      </w:pPr>
    </w:p>
    <w:p>
      <w:pPr>
        <w:pStyle w:val="8"/>
        <w:spacing w:before="66" w:line="228" w:lineRule="auto"/>
        <w:ind w:left="869"/>
        <w:rPr>
          <w:sz w:val="24"/>
          <w:szCs w:val="24"/>
          <w:highlight w:val="none"/>
        </w:rPr>
      </w:pPr>
      <w:r>
        <w:rPr>
          <w:spacing w:val="7"/>
          <w:sz w:val="24"/>
          <w:szCs w:val="24"/>
          <w:highlight w:val="none"/>
        </w:rPr>
        <w:t>特此承诺</w:t>
      </w: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spacing w:line="250" w:lineRule="auto"/>
        <w:rPr>
          <w:rFonts w:ascii="Arial"/>
          <w:sz w:val="24"/>
          <w:szCs w:val="24"/>
          <w:highlight w:val="none"/>
        </w:rPr>
      </w:pPr>
    </w:p>
    <w:p>
      <w:pPr>
        <w:pStyle w:val="8"/>
        <w:spacing w:before="65" w:line="408" w:lineRule="auto"/>
        <w:ind w:left="4760"/>
        <w:rPr>
          <w:rFonts w:hint="eastAsia" w:eastAsia="宋体"/>
          <w:sz w:val="24"/>
          <w:szCs w:val="24"/>
          <w:highlight w:val="none"/>
          <w:lang w:eastAsia="zh-CN"/>
        </w:rPr>
      </w:pPr>
      <w:r>
        <w:rPr>
          <w:spacing w:val="11"/>
          <w:sz w:val="24"/>
          <w:szCs w:val="24"/>
          <w:highlight w:val="none"/>
        </w:rPr>
        <w:t>投标人</w:t>
      </w:r>
      <w:r>
        <w:rPr>
          <w:spacing w:val="-6"/>
          <w:sz w:val="24"/>
          <w:szCs w:val="24"/>
          <w:highlight w:val="none"/>
        </w:rPr>
        <w:t>：</w:t>
      </w:r>
      <w:r>
        <w:rPr>
          <w:spacing w:val="1"/>
          <w:sz w:val="24"/>
          <w:szCs w:val="24"/>
          <w:highlight w:val="none"/>
          <w:u w:val="single" w:color="auto"/>
        </w:rPr>
        <w:t xml:space="preserve">                 </w:t>
      </w:r>
      <w:r>
        <w:rPr>
          <w:rFonts w:hint="eastAsia"/>
          <w:spacing w:val="-6"/>
          <w:sz w:val="24"/>
          <w:szCs w:val="24"/>
          <w:highlight w:val="none"/>
          <w:lang w:eastAsia="zh-CN"/>
        </w:rPr>
        <w:t>（盖电子公章）</w:t>
      </w:r>
    </w:p>
    <w:p>
      <w:pPr>
        <w:pStyle w:val="8"/>
        <w:spacing w:before="1" w:line="244" w:lineRule="auto"/>
        <w:ind w:left="4127"/>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sz w:val="24"/>
          <w:szCs w:val="24"/>
          <w:highlight w:val="none"/>
          <w:lang w:eastAsia="zh-CN"/>
        </w:rPr>
        <w:t>（签字或电子章）</w:t>
      </w:r>
    </w:p>
    <w:p>
      <w:pPr>
        <w:spacing w:line="272" w:lineRule="auto"/>
        <w:rPr>
          <w:rFonts w:ascii="Arial"/>
          <w:sz w:val="24"/>
          <w:szCs w:val="24"/>
          <w:highlight w:val="none"/>
        </w:rPr>
      </w:pPr>
    </w:p>
    <w:p>
      <w:pPr>
        <w:spacing w:line="272" w:lineRule="auto"/>
        <w:rPr>
          <w:rFonts w:ascii="Arial"/>
          <w:sz w:val="24"/>
          <w:szCs w:val="24"/>
          <w:highlight w:val="none"/>
        </w:rPr>
      </w:pPr>
    </w:p>
    <w:p>
      <w:pPr>
        <w:pStyle w:val="8"/>
        <w:tabs>
          <w:tab w:val="left" w:pos="7582"/>
        </w:tabs>
        <w:spacing w:before="65" w:line="228" w:lineRule="auto"/>
        <w:ind w:left="6532"/>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5"/>
          <w:sz w:val="24"/>
          <w:szCs w:val="24"/>
          <w:highlight w:val="none"/>
          <w:u w:val="single" w:color="auto"/>
        </w:rPr>
        <w:t xml:space="preserve">    </w:t>
      </w:r>
      <w:r>
        <w:rPr>
          <w:spacing w:val="-87"/>
          <w:sz w:val="24"/>
          <w:szCs w:val="24"/>
          <w:highlight w:val="none"/>
        </w:rPr>
        <w:t xml:space="preserve"> </w:t>
      </w:r>
      <w:r>
        <w:rPr>
          <w:spacing w:val="-2"/>
          <w:sz w:val="24"/>
          <w:szCs w:val="24"/>
          <w:highlight w:val="none"/>
        </w:rPr>
        <w:t>月</w:t>
      </w:r>
      <w:r>
        <w:rPr>
          <w:spacing w:val="-98"/>
          <w:sz w:val="24"/>
          <w:szCs w:val="24"/>
          <w:highlight w:val="none"/>
        </w:rPr>
        <w:t xml:space="preserve"> </w:t>
      </w:r>
      <w:r>
        <w:rPr>
          <w:spacing w:val="5"/>
          <w:sz w:val="24"/>
          <w:szCs w:val="24"/>
          <w:highlight w:val="none"/>
          <w:u w:val="single" w:color="auto"/>
        </w:rPr>
        <w:t xml:space="preserve">       </w:t>
      </w:r>
      <w:r>
        <w:rPr>
          <w:spacing w:val="-55"/>
          <w:sz w:val="24"/>
          <w:szCs w:val="24"/>
          <w:highlight w:val="none"/>
        </w:rPr>
        <w:t xml:space="preserve"> </w:t>
      </w:r>
      <w:r>
        <w:rPr>
          <w:spacing w:val="-2"/>
          <w:sz w:val="24"/>
          <w:szCs w:val="24"/>
          <w:highlight w:val="none"/>
        </w:rPr>
        <w:t>日</w:t>
      </w:r>
    </w:p>
    <w:p>
      <w:pPr>
        <w:spacing w:line="228" w:lineRule="auto"/>
        <w:rPr>
          <w:sz w:val="24"/>
          <w:szCs w:val="24"/>
          <w:highlight w:val="none"/>
        </w:rPr>
        <w:sectPr>
          <w:footerReference r:id="rId26" w:type="default"/>
          <w:pgSz w:w="11906" w:h="16839"/>
          <w:pgMar w:top="1118" w:right="1133" w:bottom="1329" w:left="691" w:header="878" w:footer="978" w:gutter="0"/>
          <w:pgNumType w:fmt="numberInDash"/>
          <w:cols w:space="720" w:num="1"/>
        </w:sectPr>
      </w:pPr>
    </w:p>
    <w:p>
      <w:pPr>
        <w:spacing w:line="387" w:lineRule="auto"/>
        <w:rPr>
          <w:rFonts w:ascii="Arial"/>
          <w:sz w:val="21"/>
          <w:highlight w:val="none"/>
        </w:rPr>
      </w:pPr>
      <w:r>
        <w:rPr>
          <w:highlight w:val="none"/>
        </w:rPr>
        <mc:AlternateContent>
          <mc:Choice Requires="wps">
            <w:drawing>
              <wp:anchor distT="0" distB="0" distL="114300" distR="114300" simplePos="0" relativeHeight="251672576" behindDoc="0" locked="0" layoutInCell="0" allowOverlap="1">
                <wp:simplePos x="0" y="0"/>
                <wp:positionH relativeFrom="page">
                  <wp:posOffset>720090</wp:posOffset>
                </wp:positionH>
                <wp:positionV relativeFrom="page">
                  <wp:posOffset>9895205</wp:posOffset>
                </wp:positionV>
                <wp:extent cx="6120130" cy="6350"/>
                <wp:effectExtent l="0" t="0" r="0" b="0"/>
                <wp:wrapNone/>
                <wp:docPr id="52" name="矩形 52"/>
                <wp:cNvGraphicFramePr/>
                <a:graphic xmlns:a="http://schemas.openxmlformats.org/drawingml/2006/main">
                  <a:graphicData uri="http://schemas.microsoft.com/office/word/2010/wordprocessingShape">
                    <wps:wsp>
                      <wps:cNvSpPr/>
                      <wps:spPr>
                        <a:xfrm>
                          <a:off x="0" y="0"/>
                          <a:ext cx="612013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6.7pt;margin-top:779.15pt;height:0.5pt;width:481.9pt;mso-position-horizontal-relative:page;mso-position-vertical-relative:page;z-index:251672576;mso-width-relative:page;mso-height-relative:page;" fillcolor="#000000" filled="t" stroked="f" coordsize="21600,21600" o:allowincell="f" o:gfxdata="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qfqh2wAAAA4BAAAPAAAAAAAAAAEAIAAAACIAAABkcnMvZG93bnJldi54bWxQSwECFAAUAAAACACH&#10;TuJA8Q9aJa8BAABfAwAADgAAAAAAAAABACAAAAAqAQAAZHJzL2Uyb0RvYy54bWxQSwUGAAAAAAYA&#10;BgBZAQAASwUAAAAA&#10;">
                <v:fill on="t" focussize="0,0"/>
                <v:stroke on="f"/>
                <v:imagedata o:title=""/>
                <o:lock v:ext="edit" aspectratio="f"/>
              </v:rect>
            </w:pict>
          </mc:Fallback>
        </mc:AlternateContent>
      </w:r>
    </w:p>
    <w:p>
      <w:pPr>
        <w:pStyle w:val="8"/>
        <w:keepNext w:val="0"/>
        <w:keepLines w:val="0"/>
        <w:pageBreakBefore w:val="0"/>
        <w:widowControl w:val="0"/>
        <w:kinsoku/>
        <w:wordWrap/>
        <w:overflowPunct/>
        <w:topLinePunct w:val="0"/>
        <w:autoSpaceDE/>
        <w:autoSpaceDN/>
        <w:bidi w:val="0"/>
        <w:adjustRightInd/>
        <w:snapToGrid/>
        <w:spacing w:before="65" w:line="360" w:lineRule="auto"/>
        <w:ind w:left="465" w:firstLine="502" w:firstLineChars="200"/>
        <w:textAlignment w:val="auto"/>
        <w:rPr>
          <w:b/>
          <w:bCs/>
          <w:spacing w:val="5"/>
          <w:sz w:val="24"/>
          <w:szCs w:val="24"/>
          <w:highlight w:val="none"/>
        </w:rPr>
      </w:pPr>
      <w:r>
        <w:rPr>
          <w:b/>
          <w:bCs/>
          <w:spacing w:val="5"/>
          <w:sz w:val="24"/>
          <w:szCs w:val="24"/>
          <w:highlight w:val="none"/>
        </w:rPr>
        <w:t>附 2：主要项目管理人员简历表</w:t>
      </w:r>
    </w:p>
    <w:p>
      <w:pPr>
        <w:pStyle w:val="8"/>
        <w:keepNext w:val="0"/>
        <w:keepLines w:val="0"/>
        <w:pageBreakBefore w:val="0"/>
        <w:widowControl w:val="0"/>
        <w:kinsoku/>
        <w:wordWrap/>
        <w:overflowPunct/>
        <w:topLinePunct w:val="0"/>
        <w:autoSpaceDE/>
        <w:autoSpaceDN/>
        <w:bidi w:val="0"/>
        <w:adjustRightInd/>
        <w:snapToGrid/>
        <w:spacing w:before="65" w:line="360" w:lineRule="auto"/>
        <w:ind w:left="465" w:firstLine="500" w:firstLineChars="200"/>
        <w:textAlignment w:val="auto"/>
        <w:rPr>
          <w:b w:val="0"/>
          <w:bCs w:val="0"/>
          <w:spacing w:val="5"/>
          <w:sz w:val="24"/>
          <w:szCs w:val="24"/>
          <w:highlight w:val="none"/>
        </w:rPr>
      </w:pPr>
      <w:r>
        <w:rPr>
          <w:b w:val="0"/>
          <w:bCs w:val="0"/>
          <w:spacing w:val="5"/>
          <w:sz w:val="24"/>
          <w:szCs w:val="24"/>
          <w:highlight w:val="none"/>
        </w:rPr>
        <w:t>主要项目管理人员指技术负责人、专职安全生产管理人员等岗位人员。技术负责人应附身份证、职称证、学历证、社保证明等扫描件，专职安全生产管理人员应附安全生产考核合格证书。</w:t>
      </w:r>
    </w:p>
    <w:p>
      <w:pPr>
        <w:spacing w:line="18" w:lineRule="exact"/>
        <w:rPr>
          <w:sz w:val="24"/>
          <w:szCs w:val="24"/>
          <w:highlight w:val="none"/>
        </w:rPr>
      </w:pPr>
    </w:p>
    <w:tbl>
      <w:tblPr>
        <w:tblStyle w:val="20"/>
        <w:tblW w:w="9858" w:type="dxa"/>
        <w:tblInd w:w="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0"/>
        <w:gridCol w:w="5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858" w:type="dxa"/>
            <w:gridSpan w:val="2"/>
            <w:vAlign w:val="top"/>
          </w:tcPr>
          <w:p>
            <w:pPr>
              <w:spacing w:line="271" w:lineRule="auto"/>
              <w:rPr>
                <w:rFonts w:ascii="Arial"/>
                <w:sz w:val="24"/>
                <w:szCs w:val="24"/>
                <w:highlight w:val="none"/>
              </w:rPr>
            </w:pPr>
          </w:p>
          <w:p>
            <w:pPr>
              <w:spacing w:before="65" w:line="228" w:lineRule="auto"/>
              <w:ind w:left="137"/>
              <w:rPr>
                <w:rFonts w:ascii="宋体" w:hAnsi="宋体" w:eastAsia="宋体" w:cs="宋体"/>
                <w:sz w:val="24"/>
                <w:szCs w:val="24"/>
                <w:highlight w:val="none"/>
              </w:rPr>
            </w:pPr>
            <w:r>
              <w:rPr>
                <w:rFonts w:ascii="宋体" w:hAnsi="宋体" w:eastAsia="宋体" w:cs="宋体"/>
                <w:spacing w:val="1"/>
                <w:sz w:val="24"/>
                <w:szCs w:val="24"/>
                <w:highlight w:val="none"/>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4780" w:type="dxa"/>
            <w:vAlign w:val="top"/>
          </w:tcPr>
          <w:p>
            <w:pPr>
              <w:spacing w:line="267" w:lineRule="auto"/>
              <w:rPr>
                <w:rFonts w:ascii="Arial"/>
                <w:sz w:val="24"/>
                <w:szCs w:val="24"/>
                <w:highlight w:val="none"/>
              </w:rPr>
            </w:pPr>
          </w:p>
          <w:p>
            <w:pPr>
              <w:spacing w:before="65" w:line="228" w:lineRule="auto"/>
              <w:ind w:left="114"/>
              <w:rPr>
                <w:rFonts w:ascii="宋体" w:hAnsi="宋体" w:eastAsia="宋体" w:cs="宋体"/>
                <w:sz w:val="24"/>
                <w:szCs w:val="24"/>
                <w:highlight w:val="none"/>
              </w:rPr>
            </w:pPr>
            <w:r>
              <w:rPr>
                <w:rFonts w:ascii="宋体" w:hAnsi="宋体" w:eastAsia="宋体" w:cs="宋体"/>
                <w:sz w:val="24"/>
                <w:szCs w:val="24"/>
                <w:highlight w:val="none"/>
              </w:rPr>
              <w:t>姓</w:t>
            </w:r>
            <w:r>
              <w:rPr>
                <w:rFonts w:ascii="宋体" w:hAnsi="宋体" w:eastAsia="宋体" w:cs="宋体"/>
                <w:spacing w:val="8"/>
                <w:sz w:val="24"/>
                <w:szCs w:val="24"/>
                <w:highlight w:val="none"/>
              </w:rPr>
              <w:t xml:space="preserve">    </w:t>
            </w:r>
            <w:r>
              <w:rPr>
                <w:rFonts w:ascii="宋体" w:hAnsi="宋体" w:eastAsia="宋体" w:cs="宋体"/>
                <w:sz w:val="24"/>
                <w:szCs w:val="24"/>
                <w:highlight w:val="none"/>
              </w:rPr>
              <w:t>名</w:t>
            </w:r>
          </w:p>
        </w:tc>
        <w:tc>
          <w:tcPr>
            <w:tcW w:w="5078" w:type="dxa"/>
            <w:vAlign w:val="top"/>
          </w:tcPr>
          <w:p>
            <w:pPr>
              <w:spacing w:line="267" w:lineRule="auto"/>
              <w:rPr>
                <w:rFonts w:ascii="Arial"/>
                <w:sz w:val="24"/>
                <w:szCs w:val="24"/>
                <w:highlight w:val="none"/>
              </w:rPr>
            </w:pPr>
          </w:p>
          <w:p>
            <w:pPr>
              <w:spacing w:before="65" w:line="228" w:lineRule="auto"/>
              <w:ind w:left="113"/>
              <w:rPr>
                <w:rFonts w:ascii="宋体" w:hAnsi="宋体" w:eastAsia="宋体" w:cs="宋体"/>
                <w:sz w:val="24"/>
                <w:szCs w:val="24"/>
                <w:highlight w:val="none"/>
              </w:rPr>
            </w:pPr>
            <w:r>
              <w:rPr>
                <w:rFonts w:ascii="宋体" w:hAnsi="宋体" w:eastAsia="宋体" w:cs="宋体"/>
                <w:sz w:val="24"/>
                <w:szCs w:val="24"/>
                <w:highlight w:val="none"/>
              </w:rPr>
              <w:t>年</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4780" w:type="dxa"/>
            <w:vAlign w:val="top"/>
          </w:tcPr>
          <w:p>
            <w:pPr>
              <w:spacing w:line="266" w:lineRule="auto"/>
              <w:rPr>
                <w:rFonts w:ascii="Arial"/>
                <w:sz w:val="24"/>
                <w:szCs w:val="24"/>
                <w:highlight w:val="none"/>
              </w:rPr>
            </w:pPr>
          </w:p>
          <w:p>
            <w:pPr>
              <w:spacing w:before="65" w:line="228" w:lineRule="auto"/>
              <w:ind w:left="117"/>
              <w:rPr>
                <w:rFonts w:ascii="宋体" w:hAnsi="宋体" w:eastAsia="宋体" w:cs="宋体"/>
                <w:sz w:val="24"/>
                <w:szCs w:val="24"/>
                <w:highlight w:val="none"/>
              </w:rPr>
            </w:pPr>
            <w:r>
              <w:rPr>
                <w:rFonts w:ascii="宋体" w:hAnsi="宋体" w:eastAsia="宋体" w:cs="宋体"/>
                <w:spacing w:val="-1"/>
                <w:sz w:val="24"/>
                <w:szCs w:val="24"/>
                <w:highlight w:val="none"/>
              </w:rPr>
              <w:t>性</w:t>
            </w:r>
            <w:r>
              <w:rPr>
                <w:rFonts w:ascii="宋体" w:hAnsi="宋体" w:eastAsia="宋体" w:cs="宋体"/>
                <w:spacing w:val="8"/>
                <w:sz w:val="24"/>
                <w:szCs w:val="24"/>
                <w:highlight w:val="none"/>
              </w:rPr>
              <w:t xml:space="preserve">    </w:t>
            </w:r>
            <w:r>
              <w:rPr>
                <w:rFonts w:ascii="宋体" w:hAnsi="宋体" w:eastAsia="宋体" w:cs="宋体"/>
                <w:spacing w:val="-1"/>
                <w:sz w:val="24"/>
                <w:szCs w:val="24"/>
                <w:highlight w:val="none"/>
              </w:rPr>
              <w:t>别</w:t>
            </w:r>
          </w:p>
        </w:tc>
        <w:tc>
          <w:tcPr>
            <w:tcW w:w="5078" w:type="dxa"/>
            <w:vAlign w:val="top"/>
          </w:tcPr>
          <w:p>
            <w:pPr>
              <w:spacing w:line="265" w:lineRule="auto"/>
              <w:rPr>
                <w:rFonts w:ascii="Arial"/>
                <w:sz w:val="24"/>
                <w:szCs w:val="24"/>
                <w:highlight w:val="none"/>
              </w:rPr>
            </w:pPr>
          </w:p>
          <w:p>
            <w:pPr>
              <w:spacing w:before="65" w:line="228" w:lineRule="auto"/>
              <w:ind w:left="117"/>
              <w:rPr>
                <w:rFonts w:ascii="宋体" w:hAnsi="宋体" w:eastAsia="宋体" w:cs="宋体"/>
                <w:sz w:val="24"/>
                <w:szCs w:val="24"/>
                <w:highlight w:val="none"/>
              </w:rPr>
            </w:pPr>
            <w:r>
              <w:rPr>
                <w:rFonts w:ascii="宋体" w:hAnsi="宋体" w:eastAsia="宋体" w:cs="宋体"/>
                <w:spacing w:val="6"/>
                <w:sz w:val="24"/>
                <w:szCs w:val="24"/>
                <w:highlight w:val="none"/>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4780" w:type="dxa"/>
            <w:vAlign w:val="top"/>
          </w:tcPr>
          <w:p>
            <w:pPr>
              <w:spacing w:line="267" w:lineRule="auto"/>
              <w:rPr>
                <w:rFonts w:ascii="Arial"/>
                <w:sz w:val="24"/>
                <w:szCs w:val="24"/>
                <w:highlight w:val="none"/>
              </w:rPr>
            </w:pPr>
          </w:p>
          <w:p>
            <w:pPr>
              <w:spacing w:before="65" w:line="228" w:lineRule="auto"/>
              <w:ind w:left="118"/>
              <w:rPr>
                <w:rFonts w:ascii="宋体" w:hAnsi="宋体" w:eastAsia="宋体" w:cs="宋体"/>
                <w:sz w:val="24"/>
                <w:szCs w:val="24"/>
                <w:highlight w:val="none"/>
              </w:rPr>
            </w:pPr>
            <w:r>
              <w:rPr>
                <w:rFonts w:ascii="宋体" w:hAnsi="宋体" w:eastAsia="宋体" w:cs="宋体"/>
                <w:spacing w:val="7"/>
                <w:sz w:val="24"/>
                <w:szCs w:val="24"/>
                <w:highlight w:val="none"/>
              </w:rPr>
              <w:t>学历和专业</w:t>
            </w:r>
          </w:p>
        </w:tc>
        <w:tc>
          <w:tcPr>
            <w:tcW w:w="5078" w:type="dxa"/>
            <w:vAlign w:val="top"/>
          </w:tcPr>
          <w:p>
            <w:pPr>
              <w:spacing w:line="266" w:lineRule="auto"/>
              <w:rPr>
                <w:rFonts w:ascii="Arial"/>
                <w:sz w:val="24"/>
                <w:szCs w:val="24"/>
                <w:highlight w:val="none"/>
              </w:rPr>
            </w:pPr>
          </w:p>
          <w:p>
            <w:pPr>
              <w:spacing w:before="65" w:line="228" w:lineRule="auto"/>
              <w:ind w:left="117"/>
              <w:rPr>
                <w:rFonts w:ascii="宋体" w:hAnsi="宋体" w:eastAsia="宋体" w:cs="宋体"/>
                <w:sz w:val="24"/>
                <w:szCs w:val="24"/>
                <w:highlight w:val="none"/>
              </w:rPr>
            </w:pPr>
            <w:r>
              <w:rPr>
                <w:rFonts w:ascii="宋体" w:hAnsi="宋体" w:eastAsia="宋体" w:cs="宋体"/>
                <w:spacing w:val="6"/>
                <w:sz w:val="24"/>
                <w:szCs w:val="24"/>
                <w:highlight w:val="none"/>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780" w:type="dxa"/>
            <w:vAlign w:val="top"/>
          </w:tcPr>
          <w:p>
            <w:pPr>
              <w:spacing w:line="268" w:lineRule="auto"/>
              <w:rPr>
                <w:rFonts w:ascii="Arial"/>
                <w:sz w:val="24"/>
                <w:szCs w:val="24"/>
                <w:highlight w:val="none"/>
              </w:rPr>
            </w:pPr>
          </w:p>
          <w:p>
            <w:pPr>
              <w:spacing w:before="65" w:line="228" w:lineRule="auto"/>
              <w:ind w:left="114"/>
              <w:rPr>
                <w:rFonts w:ascii="宋体" w:hAnsi="宋体" w:eastAsia="宋体" w:cs="宋体"/>
                <w:sz w:val="24"/>
                <w:szCs w:val="24"/>
                <w:highlight w:val="none"/>
              </w:rPr>
            </w:pPr>
            <w:r>
              <w:rPr>
                <w:rFonts w:ascii="宋体" w:hAnsi="宋体" w:eastAsia="宋体" w:cs="宋体"/>
                <w:spacing w:val="8"/>
                <w:sz w:val="24"/>
                <w:szCs w:val="24"/>
                <w:highlight w:val="none"/>
              </w:rPr>
              <w:t>拥有的执业资格</w:t>
            </w:r>
          </w:p>
        </w:tc>
        <w:tc>
          <w:tcPr>
            <w:tcW w:w="5078" w:type="dxa"/>
            <w:vAlign w:val="top"/>
          </w:tcPr>
          <w:p>
            <w:pPr>
              <w:spacing w:line="269" w:lineRule="auto"/>
              <w:rPr>
                <w:rFonts w:ascii="Arial"/>
                <w:sz w:val="24"/>
                <w:szCs w:val="24"/>
                <w:highlight w:val="none"/>
              </w:rPr>
            </w:pPr>
          </w:p>
          <w:p>
            <w:pPr>
              <w:spacing w:before="65" w:line="228" w:lineRule="auto"/>
              <w:ind w:left="113"/>
              <w:rPr>
                <w:rFonts w:ascii="宋体" w:hAnsi="宋体" w:eastAsia="宋体" w:cs="宋体"/>
                <w:sz w:val="24"/>
                <w:szCs w:val="24"/>
                <w:highlight w:val="none"/>
              </w:rPr>
            </w:pPr>
            <w:r>
              <w:rPr>
                <w:rFonts w:ascii="宋体" w:hAnsi="宋体" w:eastAsia="宋体" w:cs="宋体"/>
                <w:spacing w:val="7"/>
                <w:sz w:val="24"/>
                <w:szCs w:val="24"/>
                <w:highlight w:val="none"/>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4780" w:type="dxa"/>
            <w:vAlign w:val="top"/>
          </w:tcPr>
          <w:p>
            <w:pPr>
              <w:spacing w:line="268" w:lineRule="auto"/>
              <w:rPr>
                <w:rFonts w:ascii="Arial"/>
                <w:sz w:val="24"/>
                <w:szCs w:val="24"/>
                <w:highlight w:val="none"/>
              </w:rPr>
            </w:pPr>
          </w:p>
          <w:p>
            <w:pPr>
              <w:spacing w:before="65" w:line="227" w:lineRule="auto"/>
              <w:ind w:left="114"/>
              <w:rPr>
                <w:rFonts w:ascii="宋体" w:hAnsi="宋体" w:eastAsia="宋体" w:cs="宋体"/>
                <w:sz w:val="24"/>
                <w:szCs w:val="24"/>
                <w:highlight w:val="none"/>
              </w:rPr>
            </w:pPr>
            <w:r>
              <w:rPr>
                <w:rFonts w:ascii="宋体" w:hAnsi="宋体" w:eastAsia="宋体" w:cs="宋体"/>
                <w:spacing w:val="8"/>
                <w:sz w:val="24"/>
                <w:szCs w:val="24"/>
                <w:highlight w:val="none"/>
              </w:rPr>
              <w:t>执业资格证书编号</w:t>
            </w:r>
          </w:p>
        </w:tc>
        <w:tc>
          <w:tcPr>
            <w:tcW w:w="5078" w:type="dxa"/>
            <w:vAlign w:val="top"/>
          </w:tcPr>
          <w:p>
            <w:pPr>
              <w:spacing w:line="268" w:lineRule="auto"/>
              <w:rPr>
                <w:rFonts w:ascii="Arial"/>
                <w:sz w:val="24"/>
                <w:szCs w:val="24"/>
                <w:highlight w:val="none"/>
              </w:rPr>
            </w:pPr>
          </w:p>
          <w:p>
            <w:pPr>
              <w:spacing w:before="65" w:line="228" w:lineRule="auto"/>
              <w:ind w:left="115"/>
              <w:rPr>
                <w:rFonts w:ascii="宋体" w:hAnsi="宋体" w:eastAsia="宋体" w:cs="宋体"/>
                <w:sz w:val="24"/>
                <w:szCs w:val="24"/>
                <w:highlight w:val="none"/>
              </w:rPr>
            </w:pPr>
            <w:r>
              <w:rPr>
                <w:rFonts w:ascii="宋体" w:hAnsi="宋体" w:eastAsia="宋体" w:cs="宋体"/>
                <w:spacing w:val="6"/>
                <w:sz w:val="24"/>
                <w:szCs w:val="24"/>
                <w:highlight w:val="none"/>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9858" w:type="dxa"/>
            <w:gridSpan w:val="2"/>
            <w:textDirection w:val="tbRlV"/>
            <w:vAlign w:val="top"/>
          </w:tcPr>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1"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line="242" w:lineRule="auto"/>
              <w:rPr>
                <w:rFonts w:ascii="Arial"/>
                <w:sz w:val="24"/>
                <w:szCs w:val="24"/>
                <w:highlight w:val="none"/>
              </w:rPr>
            </w:pPr>
          </w:p>
          <w:p>
            <w:pPr>
              <w:spacing w:before="67" w:line="216" w:lineRule="auto"/>
              <w:ind w:left="679"/>
              <w:rPr>
                <w:rFonts w:ascii="宋体" w:hAnsi="宋体" w:eastAsia="宋体" w:cs="宋体"/>
                <w:sz w:val="24"/>
                <w:szCs w:val="24"/>
                <w:highlight w:val="none"/>
              </w:rPr>
            </w:pPr>
            <w:r>
              <w:rPr>
                <w:rFonts w:ascii="宋体" w:hAnsi="宋体" w:eastAsia="宋体" w:cs="宋体"/>
                <w:spacing w:val="6"/>
                <w:sz w:val="24"/>
                <w:szCs w:val="24"/>
                <w:highlight w:val="none"/>
              </w:rPr>
              <w:t>主 要 工 作 业 绩 及 担 任 的 主 要 工 作</w:t>
            </w:r>
          </w:p>
        </w:tc>
      </w:tr>
    </w:tbl>
    <w:p>
      <w:pPr>
        <w:pStyle w:val="8"/>
        <w:spacing w:before="204" w:line="227" w:lineRule="auto"/>
        <w:ind w:left="4443"/>
        <w:rPr>
          <w:rFonts w:hint="eastAsia" w:eastAsia="宋体"/>
          <w:sz w:val="24"/>
          <w:szCs w:val="24"/>
          <w:highlight w:val="none"/>
          <w:lang w:eastAsia="zh-CN"/>
        </w:rPr>
      </w:pPr>
      <w:r>
        <w:rPr>
          <w:spacing w:val="9"/>
          <w:sz w:val="24"/>
          <w:szCs w:val="24"/>
          <w:highlight w:val="none"/>
        </w:rPr>
        <w:t>投 标</w:t>
      </w:r>
      <w:r>
        <w:rPr>
          <w:spacing w:val="17"/>
          <w:sz w:val="24"/>
          <w:szCs w:val="24"/>
          <w:highlight w:val="none"/>
        </w:rPr>
        <w:t xml:space="preserve"> </w:t>
      </w:r>
      <w:r>
        <w:rPr>
          <w:spacing w:val="9"/>
          <w:sz w:val="24"/>
          <w:szCs w:val="24"/>
          <w:highlight w:val="none"/>
        </w:rPr>
        <w:t>人</w:t>
      </w:r>
      <w:r>
        <w:rPr>
          <w:spacing w:val="-6"/>
          <w:sz w:val="24"/>
          <w:szCs w:val="24"/>
          <w:highlight w:val="none"/>
        </w:rPr>
        <w:t>：</w:t>
      </w:r>
      <w:r>
        <w:rPr>
          <w:spacing w:val="1"/>
          <w:sz w:val="24"/>
          <w:szCs w:val="24"/>
          <w:highlight w:val="none"/>
          <w:u w:val="single" w:color="auto"/>
        </w:rPr>
        <w:t xml:space="preserve">           </w:t>
      </w:r>
      <w:r>
        <w:rPr>
          <w:rFonts w:hint="eastAsia"/>
          <w:spacing w:val="-6"/>
          <w:sz w:val="24"/>
          <w:szCs w:val="24"/>
          <w:highlight w:val="none"/>
          <w:lang w:eastAsia="zh-CN"/>
        </w:rPr>
        <w:t>（盖电子公章）</w:t>
      </w:r>
    </w:p>
    <w:p>
      <w:pPr>
        <w:pStyle w:val="8"/>
        <w:spacing w:before="233" w:line="361" w:lineRule="auto"/>
        <w:ind w:left="4441"/>
        <w:rPr>
          <w:rFonts w:hint="eastAsia" w:eastAsia="宋体"/>
          <w:sz w:val="24"/>
          <w:szCs w:val="24"/>
          <w:highlight w:val="none"/>
          <w:lang w:eastAsia="zh-CN"/>
        </w:rPr>
      </w:pPr>
      <w:r>
        <w:rPr>
          <w:spacing w:val="10"/>
          <w:sz w:val="24"/>
          <w:szCs w:val="24"/>
          <w:highlight w:val="none"/>
        </w:rPr>
        <w:t>法定代表人或其委托代理人</w:t>
      </w:r>
      <w:r>
        <w:rPr>
          <w:spacing w:val="-1"/>
          <w:sz w:val="24"/>
          <w:szCs w:val="24"/>
          <w:highlight w:val="none"/>
        </w:rPr>
        <w:t>：</w:t>
      </w:r>
      <w:r>
        <w:rPr>
          <w:spacing w:val="5"/>
          <w:sz w:val="24"/>
          <w:szCs w:val="24"/>
          <w:highlight w:val="none"/>
          <w:u w:val="single" w:color="auto"/>
        </w:rPr>
        <w:t xml:space="preserve">    </w:t>
      </w:r>
      <w:r>
        <w:rPr>
          <w:rFonts w:hint="eastAsia"/>
          <w:spacing w:val="-1"/>
          <w:position w:val="-1"/>
          <w:sz w:val="24"/>
          <w:szCs w:val="24"/>
          <w:highlight w:val="none"/>
          <w:lang w:eastAsia="zh-CN"/>
        </w:rPr>
        <w:t>（签字或电子章）</w:t>
      </w:r>
    </w:p>
    <w:p>
      <w:pPr>
        <w:pStyle w:val="8"/>
        <w:tabs>
          <w:tab w:val="left" w:pos="5147"/>
        </w:tabs>
        <w:spacing w:before="1" w:line="227" w:lineRule="auto"/>
        <w:ind w:left="4432"/>
        <w:rPr>
          <w:sz w:val="24"/>
          <w:szCs w:val="24"/>
          <w:highlight w:val="none"/>
        </w:rPr>
      </w:pPr>
      <w:r>
        <w:rPr>
          <w:sz w:val="24"/>
          <w:szCs w:val="24"/>
          <w:highlight w:val="none"/>
          <w:u w:val="single" w:color="auto"/>
        </w:rPr>
        <w:tab/>
      </w:r>
      <w:r>
        <w:rPr>
          <w:spacing w:val="-90"/>
          <w:sz w:val="24"/>
          <w:szCs w:val="24"/>
          <w:highlight w:val="none"/>
        </w:rPr>
        <w:t xml:space="preserve"> </w:t>
      </w:r>
      <w:r>
        <w:rPr>
          <w:spacing w:val="-2"/>
          <w:sz w:val="24"/>
          <w:szCs w:val="24"/>
          <w:highlight w:val="none"/>
        </w:rPr>
        <w:t>年</w:t>
      </w:r>
      <w:r>
        <w:rPr>
          <w:spacing w:val="-98"/>
          <w:sz w:val="24"/>
          <w:szCs w:val="24"/>
          <w:highlight w:val="none"/>
        </w:rPr>
        <w:t xml:space="preserve"> </w:t>
      </w:r>
      <w:r>
        <w:rPr>
          <w:spacing w:val="4"/>
          <w:sz w:val="24"/>
          <w:szCs w:val="24"/>
          <w:highlight w:val="none"/>
          <w:u w:val="single" w:color="auto"/>
        </w:rPr>
        <w:t xml:space="preserve">       </w:t>
      </w:r>
      <w:r>
        <w:rPr>
          <w:spacing w:val="-80"/>
          <w:sz w:val="24"/>
          <w:szCs w:val="24"/>
          <w:highlight w:val="none"/>
        </w:rPr>
        <w:t xml:space="preserve"> </w:t>
      </w:r>
      <w:r>
        <w:rPr>
          <w:spacing w:val="-2"/>
          <w:sz w:val="24"/>
          <w:szCs w:val="24"/>
          <w:highlight w:val="none"/>
        </w:rPr>
        <w:t>月</w:t>
      </w:r>
      <w:r>
        <w:rPr>
          <w:spacing w:val="-98"/>
          <w:sz w:val="24"/>
          <w:szCs w:val="24"/>
          <w:highlight w:val="none"/>
        </w:rPr>
        <w:t xml:space="preserve"> </w:t>
      </w:r>
      <w:r>
        <w:rPr>
          <w:spacing w:val="4"/>
          <w:sz w:val="24"/>
          <w:szCs w:val="24"/>
          <w:highlight w:val="none"/>
          <w:u w:val="single" w:color="auto"/>
        </w:rPr>
        <w:t xml:space="preserve">      </w:t>
      </w:r>
      <w:r>
        <w:rPr>
          <w:spacing w:val="-51"/>
          <w:sz w:val="24"/>
          <w:szCs w:val="24"/>
          <w:highlight w:val="none"/>
        </w:rPr>
        <w:t xml:space="preserve"> </w:t>
      </w:r>
      <w:r>
        <w:rPr>
          <w:spacing w:val="-2"/>
          <w:sz w:val="24"/>
          <w:szCs w:val="24"/>
          <w:highlight w:val="none"/>
        </w:rPr>
        <w:t>日</w:t>
      </w:r>
    </w:p>
    <w:p>
      <w:pPr>
        <w:spacing w:line="283" w:lineRule="auto"/>
        <w:rPr>
          <w:rFonts w:ascii="Arial"/>
          <w:sz w:val="24"/>
          <w:szCs w:val="24"/>
          <w:highlight w:val="none"/>
        </w:rPr>
      </w:pPr>
    </w:p>
    <w:p>
      <w:pPr>
        <w:spacing w:line="283" w:lineRule="auto"/>
        <w:rPr>
          <w:rFonts w:ascii="Arial"/>
          <w:sz w:val="24"/>
          <w:szCs w:val="24"/>
          <w:highlight w:val="none"/>
        </w:rPr>
      </w:pPr>
    </w:p>
    <w:p>
      <w:pPr>
        <w:spacing w:line="283" w:lineRule="auto"/>
        <w:rPr>
          <w:rFonts w:ascii="Arial"/>
          <w:sz w:val="24"/>
          <w:szCs w:val="24"/>
          <w:highlight w:val="none"/>
        </w:rPr>
      </w:pPr>
    </w:p>
    <w:p>
      <w:pPr>
        <w:spacing w:line="284" w:lineRule="auto"/>
        <w:rPr>
          <w:rFonts w:ascii="Arial"/>
          <w:sz w:val="24"/>
          <w:szCs w:val="24"/>
          <w:highlight w:val="none"/>
        </w:rPr>
      </w:pPr>
    </w:p>
    <w:p>
      <w:pPr>
        <w:pStyle w:val="8"/>
        <w:spacing w:before="91" w:line="221" w:lineRule="auto"/>
        <w:ind w:left="4081"/>
        <w:outlineLvl w:val="1"/>
        <w:rPr>
          <w:sz w:val="28"/>
          <w:szCs w:val="28"/>
          <w:highlight w:val="none"/>
        </w:rPr>
      </w:pPr>
      <w:bookmarkStart w:id="189" w:name="_Toc5877"/>
      <w:r>
        <w:rPr>
          <w:rFonts w:hint="eastAsia"/>
          <w:b/>
          <w:bCs/>
          <w:spacing w:val="-4"/>
          <w:position w:val="26"/>
          <w:sz w:val="28"/>
          <w:szCs w:val="28"/>
          <w:highlight w:val="none"/>
          <w:lang w:val="en-US" w:eastAsia="zh-CN"/>
        </w:rPr>
        <w:t>九</w:t>
      </w:r>
      <w:r>
        <w:rPr>
          <w:b/>
          <w:bCs/>
          <w:spacing w:val="-4"/>
          <w:position w:val="26"/>
          <w:sz w:val="28"/>
          <w:szCs w:val="28"/>
          <w:highlight w:val="none"/>
        </w:rPr>
        <w:t>、资格审查资料</w:t>
      </w:r>
      <w:bookmarkEnd w:id="189"/>
    </w:p>
    <w:p>
      <w:pPr>
        <w:pStyle w:val="8"/>
        <w:spacing w:line="218" w:lineRule="auto"/>
        <w:ind w:left="3863"/>
        <w:outlineLvl w:val="2"/>
        <w:rPr>
          <w:sz w:val="24"/>
          <w:szCs w:val="24"/>
          <w:highlight w:val="none"/>
        </w:rPr>
      </w:pPr>
      <w:bookmarkStart w:id="190" w:name="_Toc26281"/>
      <w:r>
        <w:rPr>
          <w:b/>
          <w:bCs/>
          <w:spacing w:val="-4"/>
          <w:sz w:val="24"/>
          <w:szCs w:val="24"/>
          <w:highlight w:val="none"/>
        </w:rPr>
        <w:t>（一）投标人基本情况表</w:t>
      </w:r>
      <w:bookmarkEnd w:id="190"/>
    </w:p>
    <w:p>
      <w:pPr>
        <w:spacing w:before="79"/>
        <w:rPr>
          <w:highlight w:val="none"/>
        </w:rPr>
      </w:pPr>
    </w:p>
    <w:tbl>
      <w:tblPr>
        <w:tblStyle w:val="20"/>
        <w:tblW w:w="8509"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1020"/>
        <w:gridCol w:w="992"/>
        <w:gridCol w:w="283"/>
        <w:gridCol w:w="195"/>
        <w:gridCol w:w="1245"/>
        <w:gridCol w:w="260"/>
        <w:gridCol w:w="709"/>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pPr>
              <w:spacing w:before="182" w:line="228" w:lineRule="auto"/>
              <w:ind w:left="228"/>
              <w:rPr>
                <w:rFonts w:ascii="宋体" w:hAnsi="宋体" w:eastAsia="宋体" w:cs="宋体"/>
                <w:sz w:val="24"/>
                <w:szCs w:val="24"/>
                <w:highlight w:val="none"/>
              </w:rPr>
            </w:pPr>
            <w:r>
              <w:rPr>
                <w:rFonts w:ascii="宋体" w:hAnsi="宋体" w:eastAsia="宋体" w:cs="宋体"/>
                <w:spacing w:val="7"/>
                <w:sz w:val="24"/>
                <w:szCs w:val="24"/>
                <w:highlight w:val="none"/>
              </w:rPr>
              <w:t>投标人名称</w:t>
            </w:r>
          </w:p>
        </w:tc>
        <w:tc>
          <w:tcPr>
            <w:tcW w:w="7020" w:type="dxa"/>
            <w:gridSpan w:val="9"/>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pPr>
              <w:spacing w:before="179" w:line="229" w:lineRule="auto"/>
              <w:ind w:left="328"/>
              <w:rPr>
                <w:rFonts w:ascii="宋体" w:hAnsi="宋体" w:eastAsia="宋体" w:cs="宋体"/>
                <w:sz w:val="24"/>
                <w:szCs w:val="24"/>
                <w:highlight w:val="none"/>
              </w:rPr>
            </w:pPr>
            <w:r>
              <w:rPr>
                <w:rFonts w:ascii="宋体" w:hAnsi="宋体" w:eastAsia="宋体" w:cs="宋体"/>
                <w:spacing w:val="7"/>
                <w:sz w:val="24"/>
                <w:szCs w:val="24"/>
                <w:highlight w:val="none"/>
              </w:rPr>
              <w:t>注册地址</w:t>
            </w:r>
          </w:p>
        </w:tc>
        <w:tc>
          <w:tcPr>
            <w:tcW w:w="3386" w:type="dxa"/>
            <w:gridSpan w:val="5"/>
            <w:vAlign w:val="top"/>
          </w:tcPr>
          <w:p>
            <w:pPr>
              <w:rPr>
                <w:rFonts w:ascii="Arial"/>
                <w:sz w:val="24"/>
                <w:szCs w:val="24"/>
                <w:highlight w:val="none"/>
              </w:rPr>
            </w:pPr>
          </w:p>
        </w:tc>
        <w:tc>
          <w:tcPr>
            <w:tcW w:w="1245" w:type="dxa"/>
            <w:vAlign w:val="top"/>
          </w:tcPr>
          <w:p>
            <w:pPr>
              <w:spacing w:before="179" w:line="228" w:lineRule="auto"/>
              <w:ind w:left="226"/>
              <w:rPr>
                <w:rFonts w:ascii="宋体" w:hAnsi="宋体" w:eastAsia="宋体" w:cs="宋体"/>
                <w:sz w:val="24"/>
                <w:szCs w:val="24"/>
                <w:highlight w:val="none"/>
              </w:rPr>
            </w:pPr>
            <w:r>
              <w:rPr>
                <w:rFonts w:ascii="宋体" w:hAnsi="宋体" w:eastAsia="宋体" w:cs="宋体"/>
                <w:spacing w:val="3"/>
                <w:sz w:val="24"/>
                <w:szCs w:val="24"/>
                <w:highlight w:val="none"/>
              </w:rPr>
              <w:t>邮政编码</w:t>
            </w:r>
          </w:p>
        </w:tc>
        <w:tc>
          <w:tcPr>
            <w:tcW w:w="2389"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restart"/>
            <w:tcBorders>
              <w:bottom w:val="nil"/>
            </w:tcBorders>
            <w:vAlign w:val="top"/>
          </w:tcPr>
          <w:p>
            <w:pPr>
              <w:spacing w:line="402" w:lineRule="auto"/>
              <w:rPr>
                <w:rFonts w:ascii="Arial"/>
                <w:sz w:val="24"/>
                <w:szCs w:val="24"/>
                <w:highlight w:val="none"/>
              </w:rPr>
            </w:pPr>
          </w:p>
          <w:p>
            <w:pPr>
              <w:spacing w:before="65" w:line="229" w:lineRule="auto"/>
              <w:ind w:left="329"/>
              <w:rPr>
                <w:rFonts w:ascii="宋体" w:hAnsi="宋体" w:eastAsia="宋体" w:cs="宋体"/>
                <w:sz w:val="24"/>
                <w:szCs w:val="24"/>
                <w:highlight w:val="none"/>
              </w:rPr>
            </w:pPr>
            <w:r>
              <w:rPr>
                <w:rFonts w:ascii="宋体" w:hAnsi="宋体" w:eastAsia="宋体" w:cs="宋体"/>
                <w:spacing w:val="7"/>
                <w:sz w:val="24"/>
                <w:szCs w:val="24"/>
                <w:highlight w:val="none"/>
              </w:rPr>
              <w:t>联系方式</w:t>
            </w:r>
          </w:p>
        </w:tc>
        <w:tc>
          <w:tcPr>
            <w:tcW w:w="896" w:type="dxa"/>
            <w:vAlign w:val="top"/>
          </w:tcPr>
          <w:p>
            <w:pPr>
              <w:spacing w:before="179" w:line="230" w:lineRule="auto"/>
              <w:ind w:left="136"/>
              <w:rPr>
                <w:rFonts w:ascii="宋体" w:hAnsi="宋体" w:eastAsia="宋体" w:cs="宋体"/>
                <w:sz w:val="24"/>
                <w:szCs w:val="24"/>
                <w:highlight w:val="none"/>
              </w:rPr>
            </w:pPr>
            <w:r>
              <w:rPr>
                <w:rFonts w:ascii="宋体" w:hAnsi="宋体" w:eastAsia="宋体" w:cs="宋体"/>
                <w:spacing w:val="6"/>
                <w:sz w:val="24"/>
                <w:szCs w:val="24"/>
                <w:highlight w:val="none"/>
              </w:rPr>
              <w:t>联系人</w:t>
            </w:r>
          </w:p>
        </w:tc>
        <w:tc>
          <w:tcPr>
            <w:tcW w:w="2490" w:type="dxa"/>
            <w:gridSpan w:val="4"/>
            <w:vAlign w:val="top"/>
          </w:tcPr>
          <w:p>
            <w:pPr>
              <w:rPr>
                <w:rFonts w:ascii="Arial"/>
                <w:sz w:val="24"/>
                <w:szCs w:val="24"/>
                <w:highlight w:val="none"/>
              </w:rPr>
            </w:pPr>
          </w:p>
        </w:tc>
        <w:tc>
          <w:tcPr>
            <w:tcW w:w="1245" w:type="dxa"/>
            <w:vAlign w:val="top"/>
          </w:tcPr>
          <w:p>
            <w:pPr>
              <w:spacing w:before="179" w:line="230" w:lineRule="auto"/>
              <w:ind w:left="338"/>
              <w:rPr>
                <w:rFonts w:ascii="宋体" w:hAnsi="宋体" w:eastAsia="宋体" w:cs="宋体"/>
                <w:sz w:val="24"/>
                <w:szCs w:val="24"/>
                <w:highlight w:val="none"/>
              </w:rPr>
            </w:pPr>
            <w:r>
              <w:rPr>
                <w:rFonts w:ascii="宋体" w:hAnsi="宋体" w:eastAsia="宋体" w:cs="宋体"/>
                <w:spacing w:val="-12"/>
                <w:sz w:val="24"/>
                <w:szCs w:val="24"/>
                <w:highlight w:val="none"/>
              </w:rPr>
              <w:t>电</w:t>
            </w:r>
            <w:r>
              <w:rPr>
                <w:rFonts w:ascii="宋体" w:hAnsi="宋体" w:eastAsia="宋体" w:cs="宋体"/>
                <w:spacing w:val="9"/>
                <w:sz w:val="24"/>
                <w:szCs w:val="24"/>
                <w:highlight w:val="none"/>
              </w:rPr>
              <w:t xml:space="preserve">  </w:t>
            </w:r>
            <w:r>
              <w:rPr>
                <w:rFonts w:ascii="宋体" w:hAnsi="宋体" w:eastAsia="宋体" w:cs="宋体"/>
                <w:spacing w:val="-12"/>
                <w:sz w:val="24"/>
                <w:szCs w:val="24"/>
                <w:highlight w:val="none"/>
              </w:rPr>
              <w:t>话</w:t>
            </w:r>
          </w:p>
        </w:tc>
        <w:tc>
          <w:tcPr>
            <w:tcW w:w="2389"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Merge w:val="continue"/>
            <w:tcBorders>
              <w:top w:val="nil"/>
            </w:tcBorders>
            <w:vAlign w:val="top"/>
          </w:tcPr>
          <w:p>
            <w:pPr>
              <w:rPr>
                <w:rFonts w:ascii="Arial"/>
                <w:sz w:val="24"/>
                <w:szCs w:val="24"/>
                <w:highlight w:val="none"/>
              </w:rPr>
            </w:pPr>
          </w:p>
        </w:tc>
        <w:tc>
          <w:tcPr>
            <w:tcW w:w="896" w:type="dxa"/>
            <w:vAlign w:val="top"/>
          </w:tcPr>
          <w:p>
            <w:pPr>
              <w:spacing w:before="181" w:line="227" w:lineRule="auto"/>
              <w:ind w:left="134"/>
              <w:rPr>
                <w:rFonts w:ascii="宋体" w:hAnsi="宋体" w:eastAsia="宋体" w:cs="宋体"/>
                <w:sz w:val="24"/>
                <w:szCs w:val="24"/>
                <w:highlight w:val="none"/>
              </w:rPr>
            </w:pPr>
            <w:r>
              <w:rPr>
                <w:rFonts w:ascii="宋体" w:hAnsi="宋体" w:eastAsia="宋体" w:cs="宋体"/>
                <w:spacing w:val="1"/>
                <w:sz w:val="24"/>
                <w:szCs w:val="24"/>
                <w:highlight w:val="none"/>
              </w:rPr>
              <w:t>传</w:t>
            </w:r>
            <w:r>
              <w:rPr>
                <w:rFonts w:ascii="宋体" w:hAnsi="宋体" w:eastAsia="宋体" w:cs="宋体"/>
                <w:spacing w:val="10"/>
                <w:sz w:val="24"/>
                <w:szCs w:val="24"/>
                <w:highlight w:val="none"/>
              </w:rPr>
              <w:t xml:space="preserve">  </w:t>
            </w:r>
            <w:r>
              <w:rPr>
                <w:rFonts w:ascii="宋体" w:hAnsi="宋体" w:eastAsia="宋体" w:cs="宋体"/>
                <w:spacing w:val="1"/>
                <w:sz w:val="24"/>
                <w:szCs w:val="24"/>
                <w:highlight w:val="none"/>
              </w:rPr>
              <w:t>真</w:t>
            </w:r>
          </w:p>
        </w:tc>
        <w:tc>
          <w:tcPr>
            <w:tcW w:w="2490" w:type="dxa"/>
            <w:gridSpan w:val="4"/>
            <w:vAlign w:val="top"/>
          </w:tcPr>
          <w:p>
            <w:pPr>
              <w:rPr>
                <w:rFonts w:ascii="Arial"/>
                <w:sz w:val="24"/>
                <w:szCs w:val="24"/>
                <w:highlight w:val="none"/>
              </w:rPr>
            </w:pPr>
          </w:p>
        </w:tc>
        <w:tc>
          <w:tcPr>
            <w:tcW w:w="1245" w:type="dxa"/>
            <w:vAlign w:val="top"/>
          </w:tcPr>
          <w:p>
            <w:pPr>
              <w:spacing w:before="180" w:line="233" w:lineRule="auto"/>
              <w:ind w:left="330"/>
              <w:rPr>
                <w:rFonts w:ascii="宋体" w:hAnsi="宋体" w:eastAsia="宋体" w:cs="宋体"/>
                <w:sz w:val="24"/>
                <w:szCs w:val="24"/>
                <w:highlight w:val="none"/>
              </w:rPr>
            </w:pPr>
            <w:r>
              <w:rPr>
                <w:rFonts w:ascii="宋体" w:hAnsi="宋体" w:eastAsia="宋体" w:cs="宋体"/>
                <w:spacing w:val="-8"/>
                <w:sz w:val="24"/>
                <w:szCs w:val="24"/>
                <w:highlight w:val="none"/>
              </w:rPr>
              <w:t>网</w:t>
            </w:r>
            <w:r>
              <w:rPr>
                <w:rFonts w:ascii="宋体" w:hAnsi="宋体" w:eastAsia="宋体" w:cs="宋体"/>
                <w:spacing w:val="9"/>
                <w:sz w:val="24"/>
                <w:szCs w:val="24"/>
                <w:highlight w:val="none"/>
              </w:rPr>
              <w:t xml:space="preserve">  </w:t>
            </w:r>
            <w:r>
              <w:rPr>
                <w:rFonts w:ascii="宋体" w:hAnsi="宋体" w:eastAsia="宋体" w:cs="宋体"/>
                <w:spacing w:val="-8"/>
                <w:sz w:val="24"/>
                <w:szCs w:val="24"/>
                <w:highlight w:val="none"/>
              </w:rPr>
              <w:t>址</w:t>
            </w:r>
          </w:p>
        </w:tc>
        <w:tc>
          <w:tcPr>
            <w:tcW w:w="2389" w:type="dxa"/>
            <w:gridSpan w:val="3"/>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pPr>
              <w:spacing w:before="180" w:line="228" w:lineRule="auto"/>
              <w:ind w:left="331"/>
              <w:rPr>
                <w:rFonts w:ascii="宋体" w:hAnsi="宋体" w:eastAsia="宋体" w:cs="宋体"/>
                <w:sz w:val="24"/>
                <w:szCs w:val="24"/>
                <w:highlight w:val="none"/>
              </w:rPr>
            </w:pPr>
            <w:r>
              <w:rPr>
                <w:rFonts w:ascii="宋体" w:hAnsi="宋体" w:eastAsia="宋体" w:cs="宋体"/>
                <w:spacing w:val="6"/>
                <w:sz w:val="24"/>
                <w:szCs w:val="24"/>
                <w:highlight w:val="none"/>
              </w:rPr>
              <w:t>组织结构</w:t>
            </w:r>
          </w:p>
        </w:tc>
        <w:tc>
          <w:tcPr>
            <w:tcW w:w="7020" w:type="dxa"/>
            <w:gridSpan w:val="9"/>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89" w:type="dxa"/>
            <w:vAlign w:val="top"/>
          </w:tcPr>
          <w:p>
            <w:pPr>
              <w:spacing w:before="179" w:line="228" w:lineRule="auto"/>
              <w:ind w:left="226"/>
              <w:rPr>
                <w:rFonts w:ascii="宋体" w:hAnsi="宋体" w:eastAsia="宋体" w:cs="宋体"/>
                <w:sz w:val="24"/>
                <w:szCs w:val="24"/>
                <w:highlight w:val="none"/>
              </w:rPr>
            </w:pPr>
            <w:r>
              <w:rPr>
                <w:rFonts w:ascii="宋体" w:hAnsi="宋体" w:eastAsia="宋体" w:cs="宋体"/>
                <w:spacing w:val="7"/>
                <w:sz w:val="24"/>
                <w:szCs w:val="24"/>
                <w:highlight w:val="none"/>
              </w:rPr>
              <w:t>法定代表人</w:t>
            </w:r>
          </w:p>
        </w:tc>
        <w:tc>
          <w:tcPr>
            <w:tcW w:w="896" w:type="dxa"/>
            <w:vAlign w:val="top"/>
          </w:tcPr>
          <w:p>
            <w:pPr>
              <w:spacing w:before="179" w:line="228" w:lineRule="auto"/>
              <w:ind w:left="241"/>
              <w:rPr>
                <w:rFonts w:ascii="宋体" w:hAnsi="宋体" w:eastAsia="宋体" w:cs="宋体"/>
                <w:sz w:val="24"/>
                <w:szCs w:val="24"/>
                <w:highlight w:val="none"/>
              </w:rPr>
            </w:pPr>
            <w:r>
              <w:rPr>
                <w:rFonts w:ascii="宋体" w:hAnsi="宋体" w:eastAsia="宋体" w:cs="宋体"/>
                <w:spacing w:val="4"/>
                <w:sz w:val="24"/>
                <w:szCs w:val="24"/>
                <w:highlight w:val="none"/>
              </w:rPr>
              <w:t>姓名</w:t>
            </w:r>
          </w:p>
        </w:tc>
        <w:tc>
          <w:tcPr>
            <w:tcW w:w="1020" w:type="dxa"/>
            <w:vAlign w:val="top"/>
          </w:tcPr>
          <w:p>
            <w:pPr>
              <w:rPr>
                <w:rFonts w:ascii="Arial"/>
                <w:sz w:val="24"/>
                <w:szCs w:val="24"/>
                <w:highlight w:val="none"/>
              </w:rPr>
            </w:pPr>
          </w:p>
        </w:tc>
        <w:tc>
          <w:tcPr>
            <w:tcW w:w="1275" w:type="dxa"/>
            <w:gridSpan w:val="2"/>
            <w:vAlign w:val="top"/>
          </w:tcPr>
          <w:p>
            <w:pPr>
              <w:spacing w:before="179" w:line="228" w:lineRule="auto"/>
              <w:ind w:left="224"/>
              <w:rPr>
                <w:rFonts w:ascii="宋体" w:hAnsi="宋体" w:eastAsia="宋体" w:cs="宋体"/>
                <w:sz w:val="24"/>
                <w:szCs w:val="24"/>
                <w:highlight w:val="none"/>
              </w:rPr>
            </w:pPr>
            <w:r>
              <w:rPr>
                <w:rFonts w:ascii="宋体" w:hAnsi="宋体" w:eastAsia="宋体" w:cs="宋体"/>
                <w:spacing w:val="7"/>
                <w:sz w:val="24"/>
                <w:szCs w:val="24"/>
                <w:highlight w:val="none"/>
              </w:rPr>
              <w:t>技术职称</w:t>
            </w:r>
          </w:p>
        </w:tc>
        <w:tc>
          <w:tcPr>
            <w:tcW w:w="1700" w:type="dxa"/>
            <w:gridSpan w:val="3"/>
            <w:vAlign w:val="top"/>
          </w:tcPr>
          <w:p>
            <w:pPr>
              <w:rPr>
                <w:rFonts w:ascii="Arial"/>
                <w:sz w:val="24"/>
                <w:szCs w:val="24"/>
                <w:highlight w:val="none"/>
              </w:rPr>
            </w:pPr>
          </w:p>
        </w:tc>
        <w:tc>
          <w:tcPr>
            <w:tcW w:w="709" w:type="dxa"/>
            <w:vAlign w:val="top"/>
          </w:tcPr>
          <w:p>
            <w:pPr>
              <w:spacing w:before="180" w:line="230" w:lineRule="auto"/>
              <w:ind w:left="177"/>
              <w:rPr>
                <w:rFonts w:ascii="宋体" w:hAnsi="宋体" w:eastAsia="宋体" w:cs="宋体"/>
                <w:sz w:val="24"/>
                <w:szCs w:val="24"/>
                <w:highlight w:val="none"/>
              </w:rPr>
            </w:pPr>
            <w:r>
              <w:rPr>
                <w:rFonts w:ascii="宋体" w:hAnsi="宋体" w:eastAsia="宋体" w:cs="宋体"/>
                <w:spacing w:val="-8"/>
                <w:sz w:val="24"/>
                <w:szCs w:val="24"/>
                <w:highlight w:val="none"/>
              </w:rPr>
              <w:t>电话</w:t>
            </w:r>
          </w:p>
        </w:tc>
        <w:tc>
          <w:tcPr>
            <w:tcW w:w="142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2" w:line="228" w:lineRule="auto"/>
              <w:ind w:left="226"/>
              <w:rPr>
                <w:rFonts w:ascii="宋体" w:hAnsi="宋体" w:eastAsia="宋体" w:cs="宋体"/>
                <w:sz w:val="24"/>
                <w:szCs w:val="24"/>
                <w:highlight w:val="none"/>
              </w:rPr>
            </w:pPr>
            <w:r>
              <w:rPr>
                <w:rFonts w:ascii="宋体" w:hAnsi="宋体" w:eastAsia="宋体" w:cs="宋体"/>
                <w:spacing w:val="7"/>
                <w:sz w:val="24"/>
                <w:szCs w:val="24"/>
                <w:highlight w:val="none"/>
              </w:rPr>
              <w:t>技术负责人</w:t>
            </w:r>
          </w:p>
        </w:tc>
        <w:tc>
          <w:tcPr>
            <w:tcW w:w="896" w:type="dxa"/>
            <w:vAlign w:val="top"/>
          </w:tcPr>
          <w:p>
            <w:pPr>
              <w:spacing w:before="182" w:line="228" w:lineRule="auto"/>
              <w:ind w:left="241"/>
              <w:rPr>
                <w:rFonts w:ascii="宋体" w:hAnsi="宋体" w:eastAsia="宋体" w:cs="宋体"/>
                <w:sz w:val="24"/>
                <w:szCs w:val="24"/>
                <w:highlight w:val="none"/>
              </w:rPr>
            </w:pPr>
            <w:r>
              <w:rPr>
                <w:rFonts w:ascii="宋体" w:hAnsi="宋体" w:eastAsia="宋体" w:cs="宋体"/>
                <w:spacing w:val="4"/>
                <w:sz w:val="24"/>
                <w:szCs w:val="24"/>
                <w:highlight w:val="none"/>
              </w:rPr>
              <w:t>姓名</w:t>
            </w:r>
          </w:p>
        </w:tc>
        <w:tc>
          <w:tcPr>
            <w:tcW w:w="1020" w:type="dxa"/>
            <w:vAlign w:val="top"/>
          </w:tcPr>
          <w:p>
            <w:pPr>
              <w:rPr>
                <w:rFonts w:ascii="Arial"/>
                <w:sz w:val="24"/>
                <w:szCs w:val="24"/>
                <w:highlight w:val="none"/>
              </w:rPr>
            </w:pPr>
          </w:p>
        </w:tc>
        <w:tc>
          <w:tcPr>
            <w:tcW w:w="1275" w:type="dxa"/>
            <w:gridSpan w:val="2"/>
            <w:vAlign w:val="top"/>
          </w:tcPr>
          <w:p>
            <w:pPr>
              <w:spacing w:before="182" w:line="228" w:lineRule="auto"/>
              <w:ind w:left="224"/>
              <w:rPr>
                <w:rFonts w:ascii="宋体" w:hAnsi="宋体" w:eastAsia="宋体" w:cs="宋体"/>
                <w:sz w:val="24"/>
                <w:szCs w:val="24"/>
                <w:highlight w:val="none"/>
              </w:rPr>
            </w:pPr>
            <w:r>
              <w:rPr>
                <w:rFonts w:ascii="宋体" w:hAnsi="宋体" w:eastAsia="宋体" w:cs="宋体"/>
                <w:spacing w:val="7"/>
                <w:sz w:val="24"/>
                <w:szCs w:val="24"/>
                <w:highlight w:val="none"/>
              </w:rPr>
              <w:t>技术职称</w:t>
            </w:r>
          </w:p>
        </w:tc>
        <w:tc>
          <w:tcPr>
            <w:tcW w:w="1700" w:type="dxa"/>
            <w:gridSpan w:val="3"/>
            <w:vAlign w:val="top"/>
          </w:tcPr>
          <w:p>
            <w:pPr>
              <w:rPr>
                <w:rFonts w:ascii="Arial"/>
                <w:sz w:val="24"/>
                <w:szCs w:val="24"/>
                <w:highlight w:val="none"/>
              </w:rPr>
            </w:pPr>
          </w:p>
        </w:tc>
        <w:tc>
          <w:tcPr>
            <w:tcW w:w="709" w:type="dxa"/>
            <w:vAlign w:val="top"/>
          </w:tcPr>
          <w:p>
            <w:pPr>
              <w:spacing w:before="182" w:line="230" w:lineRule="auto"/>
              <w:ind w:left="177"/>
              <w:rPr>
                <w:rFonts w:ascii="宋体" w:hAnsi="宋体" w:eastAsia="宋体" w:cs="宋体"/>
                <w:sz w:val="24"/>
                <w:szCs w:val="24"/>
                <w:highlight w:val="none"/>
              </w:rPr>
            </w:pPr>
            <w:r>
              <w:rPr>
                <w:rFonts w:ascii="宋体" w:hAnsi="宋体" w:eastAsia="宋体" w:cs="宋体"/>
                <w:spacing w:val="-8"/>
                <w:sz w:val="24"/>
                <w:szCs w:val="24"/>
                <w:highlight w:val="none"/>
              </w:rPr>
              <w:t>电话</w:t>
            </w:r>
          </w:p>
        </w:tc>
        <w:tc>
          <w:tcPr>
            <w:tcW w:w="1420"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1" w:line="229" w:lineRule="auto"/>
              <w:ind w:left="330"/>
              <w:rPr>
                <w:rFonts w:ascii="宋体" w:hAnsi="宋体" w:eastAsia="宋体" w:cs="宋体"/>
                <w:sz w:val="24"/>
                <w:szCs w:val="24"/>
                <w:highlight w:val="none"/>
              </w:rPr>
            </w:pPr>
            <w:r>
              <w:rPr>
                <w:rFonts w:ascii="宋体" w:hAnsi="宋体" w:eastAsia="宋体" w:cs="宋体"/>
                <w:spacing w:val="6"/>
                <w:sz w:val="24"/>
                <w:szCs w:val="24"/>
                <w:highlight w:val="none"/>
              </w:rPr>
              <w:t>成立时间</w:t>
            </w:r>
          </w:p>
        </w:tc>
        <w:tc>
          <w:tcPr>
            <w:tcW w:w="1916" w:type="dxa"/>
            <w:gridSpan w:val="2"/>
            <w:vAlign w:val="top"/>
          </w:tcPr>
          <w:p>
            <w:pPr>
              <w:rPr>
                <w:rFonts w:ascii="Arial"/>
                <w:sz w:val="24"/>
                <w:szCs w:val="24"/>
                <w:highlight w:val="none"/>
              </w:rPr>
            </w:pPr>
          </w:p>
        </w:tc>
        <w:tc>
          <w:tcPr>
            <w:tcW w:w="5104" w:type="dxa"/>
            <w:gridSpan w:val="7"/>
            <w:vAlign w:val="top"/>
          </w:tcPr>
          <w:p>
            <w:pPr>
              <w:spacing w:before="181" w:line="228" w:lineRule="auto"/>
              <w:ind w:left="1935"/>
              <w:rPr>
                <w:rFonts w:ascii="宋体" w:hAnsi="宋体" w:eastAsia="宋体" w:cs="宋体"/>
                <w:sz w:val="24"/>
                <w:szCs w:val="24"/>
                <w:highlight w:val="none"/>
              </w:rPr>
            </w:pPr>
            <w:r>
              <w:rPr>
                <w:rFonts w:ascii="宋体" w:hAnsi="宋体" w:eastAsia="宋体" w:cs="宋体"/>
                <w:spacing w:val="5"/>
                <w:sz w:val="24"/>
                <w:szCs w:val="24"/>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2" w:line="228" w:lineRule="auto"/>
              <w:ind w:left="123"/>
              <w:rPr>
                <w:rFonts w:ascii="宋体" w:hAnsi="宋体" w:eastAsia="宋体" w:cs="宋体"/>
                <w:sz w:val="24"/>
                <w:szCs w:val="24"/>
                <w:highlight w:val="none"/>
              </w:rPr>
            </w:pPr>
            <w:r>
              <w:rPr>
                <w:rFonts w:ascii="宋体" w:hAnsi="宋体" w:eastAsia="宋体" w:cs="宋体"/>
                <w:spacing w:val="7"/>
                <w:sz w:val="24"/>
                <w:szCs w:val="24"/>
                <w:highlight w:val="none"/>
              </w:rPr>
              <w:t>企业资质等级</w:t>
            </w:r>
          </w:p>
        </w:tc>
        <w:tc>
          <w:tcPr>
            <w:tcW w:w="896" w:type="dxa"/>
            <w:vAlign w:val="top"/>
          </w:tcPr>
          <w:p>
            <w:pPr>
              <w:rPr>
                <w:rFonts w:ascii="Arial"/>
                <w:sz w:val="24"/>
                <w:szCs w:val="24"/>
                <w:highlight w:val="none"/>
              </w:rPr>
            </w:pPr>
          </w:p>
        </w:tc>
        <w:tc>
          <w:tcPr>
            <w:tcW w:w="1020" w:type="dxa"/>
            <w:vAlign w:val="top"/>
          </w:tcPr>
          <w:p>
            <w:pPr>
              <w:rPr>
                <w:rFonts w:ascii="Arial"/>
                <w:sz w:val="24"/>
                <w:szCs w:val="24"/>
                <w:highlight w:val="none"/>
              </w:rPr>
            </w:pPr>
          </w:p>
        </w:tc>
        <w:tc>
          <w:tcPr>
            <w:tcW w:w="992" w:type="dxa"/>
            <w:vMerge w:val="restart"/>
            <w:tcBorders>
              <w:bottom w:val="nil"/>
            </w:tcBorders>
            <w:vAlign w:val="top"/>
          </w:tcPr>
          <w:p>
            <w:pPr>
              <w:spacing w:line="253" w:lineRule="auto"/>
              <w:rPr>
                <w:rFonts w:ascii="Arial"/>
                <w:sz w:val="24"/>
                <w:szCs w:val="24"/>
                <w:highlight w:val="none"/>
              </w:rPr>
            </w:pPr>
          </w:p>
          <w:p>
            <w:pPr>
              <w:spacing w:line="253" w:lineRule="auto"/>
              <w:rPr>
                <w:rFonts w:ascii="Arial"/>
                <w:sz w:val="24"/>
                <w:szCs w:val="24"/>
                <w:highlight w:val="none"/>
              </w:rPr>
            </w:pPr>
          </w:p>
          <w:p>
            <w:pPr>
              <w:spacing w:line="253" w:lineRule="auto"/>
              <w:rPr>
                <w:rFonts w:ascii="Arial"/>
                <w:sz w:val="24"/>
                <w:szCs w:val="24"/>
                <w:highlight w:val="none"/>
              </w:rPr>
            </w:pPr>
          </w:p>
          <w:p>
            <w:pPr>
              <w:spacing w:line="253" w:lineRule="auto"/>
              <w:rPr>
                <w:rFonts w:ascii="Arial"/>
                <w:sz w:val="24"/>
                <w:szCs w:val="24"/>
                <w:highlight w:val="none"/>
              </w:rPr>
            </w:pPr>
          </w:p>
          <w:p>
            <w:pPr>
              <w:spacing w:line="253" w:lineRule="auto"/>
              <w:rPr>
                <w:rFonts w:ascii="Arial"/>
                <w:sz w:val="24"/>
                <w:szCs w:val="24"/>
                <w:highlight w:val="none"/>
              </w:rPr>
            </w:pPr>
          </w:p>
          <w:p>
            <w:pPr>
              <w:spacing w:before="65" w:line="228" w:lineRule="auto"/>
              <w:ind w:left="291"/>
              <w:rPr>
                <w:rFonts w:ascii="宋体" w:hAnsi="宋体" w:eastAsia="宋体" w:cs="宋体"/>
                <w:sz w:val="24"/>
                <w:szCs w:val="24"/>
                <w:highlight w:val="none"/>
              </w:rPr>
            </w:pPr>
            <w:r>
              <w:rPr>
                <w:rFonts w:ascii="宋体" w:hAnsi="宋体" w:eastAsia="宋体" w:cs="宋体"/>
                <w:spacing w:val="4"/>
                <w:sz w:val="24"/>
                <w:szCs w:val="24"/>
                <w:highlight w:val="none"/>
              </w:rPr>
              <w:t>其中</w:t>
            </w:r>
          </w:p>
        </w:tc>
        <w:tc>
          <w:tcPr>
            <w:tcW w:w="1983" w:type="dxa"/>
            <w:gridSpan w:val="4"/>
            <w:vAlign w:val="top"/>
          </w:tcPr>
          <w:p>
            <w:pPr>
              <w:spacing w:before="183" w:line="228" w:lineRule="auto"/>
              <w:ind w:left="581"/>
              <w:rPr>
                <w:rFonts w:ascii="宋体" w:hAnsi="宋体" w:eastAsia="宋体" w:cs="宋体"/>
                <w:sz w:val="24"/>
                <w:szCs w:val="24"/>
                <w:highlight w:val="none"/>
              </w:rPr>
            </w:pPr>
            <w:r>
              <w:rPr>
                <w:rFonts w:ascii="宋体" w:hAnsi="宋体" w:eastAsia="宋体" w:cs="宋体"/>
                <w:spacing w:val="6"/>
                <w:sz w:val="24"/>
                <w:szCs w:val="24"/>
                <w:highlight w:val="none"/>
              </w:rPr>
              <w:t>项目经理</w:t>
            </w:r>
          </w:p>
        </w:tc>
        <w:tc>
          <w:tcPr>
            <w:tcW w:w="2129" w:type="dxa"/>
            <w:gridSpan w:val="2"/>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1" w:line="228" w:lineRule="auto"/>
              <w:ind w:left="232"/>
              <w:rPr>
                <w:rFonts w:ascii="宋体" w:hAnsi="宋体" w:eastAsia="宋体" w:cs="宋体"/>
                <w:sz w:val="24"/>
                <w:szCs w:val="24"/>
                <w:highlight w:val="none"/>
              </w:rPr>
            </w:pPr>
            <w:r>
              <w:rPr>
                <w:rFonts w:ascii="宋体" w:hAnsi="宋体" w:eastAsia="宋体" w:cs="宋体"/>
                <w:spacing w:val="6"/>
                <w:sz w:val="24"/>
                <w:szCs w:val="24"/>
                <w:highlight w:val="none"/>
              </w:rPr>
              <w:t>营业执照号</w:t>
            </w:r>
          </w:p>
        </w:tc>
        <w:tc>
          <w:tcPr>
            <w:tcW w:w="896" w:type="dxa"/>
            <w:vAlign w:val="top"/>
          </w:tcPr>
          <w:p>
            <w:pPr>
              <w:rPr>
                <w:rFonts w:ascii="Arial"/>
                <w:sz w:val="24"/>
                <w:szCs w:val="24"/>
                <w:highlight w:val="none"/>
              </w:rPr>
            </w:pPr>
          </w:p>
        </w:tc>
        <w:tc>
          <w:tcPr>
            <w:tcW w:w="1020" w:type="dxa"/>
            <w:vAlign w:val="top"/>
          </w:tcPr>
          <w:p>
            <w:pPr>
              <w:rPr>
                <w:rFonts w:ascii="Arial"/>
                <w:sz w:val="24"/>
                <w:szCs w:val="24"/>
                <w:highlight w:val="none"/>
              </w:rPr>
            </w:pPr>
          </w:p>
        </w:tc>
        <w:tc>
          <w:tcPr>
            <w:tcW w:w="992" w:type="dxa"/>
            <w:vMerge w:val="continue"/>
            <w:tcBorders>
              <w:top w:val="nil"/>
              <w:bottom w:val="nil"/>
            </w:tcBorders>
            <w:vAlign w:val="top"/>
          </w:tcPr>
          <w:p>
            <w:pPr>
              <w:rPr>
                <w:rFonts w:ascii="Arial"/>
                <w:sz w:val="24"/>
                <w:szCs w:val="24"/>
                <w:highlight w:val="none"/>
              </w:rPr>
            </w:pPr>
          </w:p>
        </w:tc>
        <w:tc>
          <w:tcPr>
            <w:tcW w:w="1983" w:type="dxa"/>
            <w:gridSpan w:val="4"/>
            <w:vAlign w:val="top"/>
          </w:tcPr>
          <w:p>
            <w:pPr>
              <w:spacing w:before="181" w:line="228" w:lineRule="auto"/>
              <w:ind w:left="374"/>
              <w:rPr>
                <w:rFonts w:ascii="宋体" w:hAnsi="宋体" w:eastAsia="宋体" w:cs="宋体"/>
                <w:sz w:val="24"/>
                <w:szCs w:val="24"/>
                <w:highlight w:val="none"/>
              </w:rPr>
            </w:pPr>
            <w:r>
              <w:rPr>
                <w:rFonts w:ascii="宋体" w:hAnsi="宋体" w:eastAsia="宋体" w:cs="宋体"/>
                <w:spacing w:val="7"/>
                <w:sz w:val="24"/>
                <w:szCs w:val="24"/>
                <w:highlight w:val="none"/>
              </w:rPr>
              <w:t>高级职称人员</w:t>
            </w:r>
          </w:p>
        </w:tc>
        <w:tc>
          <w:tcPr>
            <w:tcW w:w="2129" w:type="dxa"/>
            <w:gridSpan w:val="2"/>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3" w:line="229" w:lineRule="auto"/>
              <w:ind w:left="328"/>
              <w:rPr>
                <w:rFonts w:ascii="宋体" w:hAnsi="宋体" w:eastAsia="宋体" w:cs="宋体"/>
                <w:sz w:val="24"/>
                <w:szCs w:val="24"/>
                <w:highlight w:val="none"/>
              </w:rPr>
            </w:pPr>
            <w:r>
              <w:rPr>
                <w:rFonts w:ascii="宋体" w:hAnsi="宋体" w:eastAsia="宋体" w:cs="宋体"/>
                <w:spacing w:val="7"/>
                <w:sz w:val="24"/>
                <w:szCs w:val="24"/>
                <w:highlight w:val="none"/>
              </w:rPr>
              <w:t>注册资金</w:t>
            </w:r>
          </w:p>
        </w:tc>
        <w:tc>
          <w:tcPr>
            <w:tcW w:w="896" w:type="dxa"/>
            <w:vAlign w:val="top"/>
          </w:tcPr>
          <w:p>
            <w:pPr>
              <w:rPr>
                <w:rFonts w:ascii="Arial"/>
                <w:sz w:val="24"/>
                <w:szCs w:val="24"/>
                <w:highlight w:val="none"/>
              </w:rPr>
            </w:pPr>
          </w:p>
        </w:tc>
        <w:tc>
          <w:tcPr>
            <w:tcW w:w="1020" w:type="dxa"/>
            <w:vAlign w:val="top"/>
          </w:tcPr>
          <w:p>
            <w:pPr>
              <w:rPr>
                <w:rFonts w:ascii="Arial"/>
                <w:sz w:val="24"/>
                <w:szCs w:val="24"/>
                <w:highlight w:val="none"/>
              </w:rPr>
            </w:pPr>
          </w:p>
        </w:tc>
        <w:tc>
          <w:tcPr>
            <w:tcW w:w="992" w:type="dxa"/>
            <w:vMerge w:val="continue"/>
            <w:tcBorders>
              <w:top w:val="nil"/>
              <w:bottom w:val="nil"/>
            </w:tcBorders>
            <w:vAlign w:val="top"/>
          </w:tcPr>
          <w:p>
            <w:pPr>
              <w:rPr>
                <w:rFonts w:ascii="Arial"/>
                <w:sz w:val="24"/>
                <w:szCs w:val="24"/>
                <w:highlight w:val="none"/>
              </w:rPr>
            </w:pPr>
          </w:p>
        </w:tc>
        <w:tc>
          <w:tcPr>
            <w:tcW w:w="1983" w:type="dxa"/>
            <w:gridSpan w:val="4"/>
            <w:vAlign w:val="top"/>
          </w:tcPr>
          <w:p>
            <w:pPr>
              <w:spacing w:before="183" w:line="228" w:lineRule="auto"/>
              <w:ind w:left="388"/>
              <w:rPr>
                <w:rFonts w:ascii="宋体" w:hAnsi="宋体" w:eastAsia="宋体" w:cs="宋体"/>
                <w:sz w:val="24"/>
                <w:szCs w:val="24"/>
                <w:highlight w:val="none"/>
              </w:rPr>
            </w:pPr>
            <w:r>
              <w:rPr>
                <w:rFonts w:ascii="宋体" w:hAnsi="宋体" w:eastAsia="宋体" w:cs="宋体"/>
                <w:spacing w:val="4"/>
                <w:sz w:val="24"/>
                <w:szCs w:val="24"/>
                <w:highlight w:val="none"/>
              </w:rPr>
              <w:t>中级职称人员</w:t>
            </w:r>
          </w:p>
        </w:tc>
        <w:tc>
          <w:tcPr>
            <w:tcW w:w="2129" w:type="dxa"/>
            <w:gridSpan w:val="2"/>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2" w:line="228" w:lineRule="auto"/>
              <w:ind w:left="329"/>
              <w:rPr>
                <w:rFonts w:ascii="宋体" w:hAnsi="宋体" w:eastAsia="宋体" w:cs="宋体"/>
                <w:sz w:val="24"/>
                <w:szCs w:val="24"/>
                <w:highlight w:val="none"/>
              </w:rPr>
            </w:pPr>
            <w:r>
              <w:rPr>
                <w:rFonts w:ascii="宋体" w:hAnsi="宋体" w:eastAsia="宋体" w:cs="宋体"/>
                <w:spacing w:val="7"/>
                <w:sz w:val="24"/>
                <w:szCs w:val="24"/>
                <w:highlight w:val="none"/>
              </w:rPr>
              <w:t>开户银行</w:t>
            </w:r>
          </w:p>
        </w:tc>
        <w:tc>
          <w:tcPr>
            <w:tcW w:w="896" w:type="dxa"/>
            <w:vAlign w:val="top"/>
          </w:tcPr>
          <w:p>
            <w:pPr>
              <w:rPr>
                <w:rFonts w:ascii="Arial"/>
                <w:sz w:val="24"/>
                <w:szCs w:val="24"/>
                <w:highlight w:val="none"/>
              </w:rPr>
            </w:pPr>
          </w:p>
        </w:tc>
        <w:tc>
          <w:tcPr>
            <w:tcW w:w="1020" w:type="dxa"/>
            <w:vAlign w:val="top"/>
          </w:tcPr>
          <w:p>
            <w:pPr>
              <w:rPr>
                <w:rFonts w:ascii="Arial"/>
                <w:sz w:val="24"/>
                <w:szCs w:val="24"/>
                <w:highlight w:val="none"/>
              </w:rPr>
            </w:pPr>
          </w:p>
        </w:tc>
        <w:tc>
          <w:tcPr>
            <w:tcW w:w="992" w:type="dxa"/>
            <w:vMerge w:val="continue"/>
            <w:tcBorders>
              <w:top w:val="nil"/>
              <w:bottom w:val="nil"/>
            </w:tcBorders>
            <w:vAlign w:val="top"/>
          </w:tcPr>
          <w:p>
            <w:pPr>
              <w:rPr>
                <w:rFonts w:ascii="Arial"/>
                <w:sz w:val="24"/>
                <w:szCs w:val="24"/>
                <w:highlight w:val="none"/>
              </w:rPr>
            </w:pPr>
          </w:p>
        </w:tc>
        <w:tc>
          <w:tcPr>
            <w:tcW w:w="1983" w:type="dxa"/>
            <w:gridSpan w:val="4"/>
            <w:vAlign w:val="top"/>
          </w:tcPr>
          <w:p>
            <w:pPr>
              <w:spacing w:before="182" w:line="229" w:lineRule="auto"/>
              <w:ind w:left="368"/>
              <w:rPr>
                <w:rFonts w:ascii="宋体" w:hAnsi="宋体" w:eastAsia="宋体" w:cs="宋体"/>
                <w:sz w:val="24"/>
                <w:szCs w:val="24"/>
                <w:highlight w:val="none"/>
              </w:rPr>
            </w:pPr>
            <w:r>
              <w:rPr>
                <w:rFonts w:ascii="宋体" w:hAnsi="宋体" w:eastAsia="宋体" w:cs="宋体"/>
                <w:spacing w:val="8"/>
                <w:sz w:val="24"/>
                <w:szCs w:val="24"/>
                <w:highlight w:val="none"/>
              </w:rPr>
              <w:t>初级职称人员</w:t>
            </w:r>
          </w:p>
        </w:tc>
        <w:tc>
          <w:tcPr>
            <w:tcW w:w="2129" w:type="dxa"/>
            <w:gridSpan w:val="2"/>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89" w:type="dxa"/>
            <w:vAlign w:val="top"/>
          </w:tcPr>
          <w:p>
            <w:pPr>
              <w:spacing w:before="181" w:line="229" w:lineRule="auto"/>
              <w:ind w:left="543"/>
              <w:rPr>
                <w:rFonts w:ascii="宋体" w:hAnsi="宋体" w:eastAsia="宋体" w:cs="宋体"/>
                <w:sz w:val="24"/>
                <w:szCs w:val="24"/>
                <w:highlight w:val="none"/>
              </w:rPr>
            </w:pPr>
            <w:r>
              <w:rPr>
                <w:rFonts w:ascii="宋体" w:hAnsi="宋体" w:eastAsia="宋体" w:cs="宋体"/>
                <w:spacing w:val="3"/>
                <w:sz w:val="24"/>
                <w:szCs w:val="24"/>
                <w:highlight w:val="none"/>
              </w:rPr>
              <w:t>账号</w:t>
            </w:r>
          </w:p>
        </w:tc>
        <w:tc>
          <w:tcPr>
            <w:tcW w:w="896" w:type="dxa"/>
            <w:vAlign w:val="top"/>
          </w:tcPr>
          <w:p>
            <w:pPr>
              <w:rPr>
                <w:rFonts w:ascii="Arial"/>
                <w:sz w:val="24"/>
                <w:szCs w:val="24"/>
                <w:highlight w:val="none"/>
              </w:rPr>
            </w:pPr>
          </w:p>
        </w:tc>
        <w:tc>
          <w:tcPr>
            <w:tcW w:w="1020" w:type="dxa"/>
            <w:vAlign w:val="top"/>
          </w:tcPr>
          <w:p>
            <w:pPr>
              <w:rPr>
                <w:rFonts w:ascii="Arial"/>
                <w:sz w:val="24"/>
                <w:szCs w:val="24"/>
                <w:highlight w:val="none"/>
              </w:rPr>
            </w:pPr>
          </w:p>
        </w:tc>
        <w:tc>
          <w:tcPr>
            <w:tcW w:w="992" w:type="dxa"/>
            <w:vMerge w:val="continue"/>
            <w:tcBorders>
              <w:top w:val="nil"/>
            </w:tcBorders>
            <w:vAlign w:val="top"/>
          </w:tcPr>
          <w:p>
            <w:pPr>
              <w:rPr>
                <w:rFonts w:ascii="Arial"/>
                <w:sz w:val="24"/>
                <w:szCs w:val="24"/>
                <w:highlight w:val="none"/>
              </w:rPr>
            </w:pPr>
          </w:p>
        </w:tc>
        <w:tc>
          <w:tcPr>
            <w:tcW w:w="1983" w:type="dxa"/>
            <w:gridSpan w:val="4"/>
            <w:vAlign w:val="top"/>
          </w:tcPr>
          <w:p>
            <w:pPr>
              <w:spacing w:before="181" w:line="229" w:lineRule="auto"/>
              <w:ind w:left="684"/>
              <w:rPr>
                <w:rFonts w:ascii="宋体" w:hAnsi="宋体" w:eastAsia="宋体" w:cs="宋体"/>
                <w:sz w:val="24"/>
                <w:szCs w:val="24"/>
                <w:highlight w:val="none"/>
              </w:rPr>
            </w:pPr>
            <w:r>
              <w:rPr>
                <w:rFonts w:ascii="宋体" w:hAnsi="宋体" w:eastAsia="宋体" w:cs="宋体"/>
                <w:sz w:val="24"/>
                <w:szCs w:val="24"/>
                <w:highlight w:val="none"/>
              </w:rPr>
              <w:t>技</w:t>
            </w:r>
            <w:r>
              <w:rPr>
                <w:rFonts w:ascii="宋体" w:hAnsi="宋体" w:eastAsia="宋体" w:cs="宋体"/>
                <w:spacing w:val="10"/>
                <w:sz w:val="24"/>
                <w:szCs w:val="24"/>
                <w:highlight w:val="none"/>
              </w:rPr>
              <w:t xml:space="preserve">  </w:t>
            </w:r>
            <w:r>
              <w:rPr>
                <w:rFonts w:ascii="宋体" w:hAnsi="宋体" w:eastAsia="宋体" w:cs="宋体"/>
                <w:sz w:val="24"/>
                <w:szCs w:val="24"/>
                <w:highlight w:val="none"/>
              </w:rPr>
              <w:t>工</w:t>
            </w:r>
          </w:p>
        </w:tc>
        <w:tc>
          <w:tcPr>
            <w:tcW w:w="2129" w:type="dxa"/>
            <w:gridSpan w:val="2"/>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489" w:type="dxa"/>
            <w:vAlign w:val="top"/>
          </w:tcPr>
          <w:p>
            <w:pPr>
              <w:spacing w:line="276" w:lineRule="auto"/>
              <w:rPr>
                <w:rFonts w:ascii="Arial"/>
                <w:sz w:val="24"/>
                <w:szCs w:val="24"/>
                <w:highlight w:val="none"/>
              </w:rPr>
            </w:pPr>
          </w:p>
          <w:p>
            <w:pPr>
              <w:spacing w:line="276" w:lineRule="auto"/>
              <w:rPr>
                <w:rFonts w:ascii="Arial"/>
                <w:sz w:val="24"/>
                <w:szCs w:val="24"/>
                <w:highlight w:val="none"/>
              </w:rPr>
            </w:pPr>
          </w:p>
          <w:p>
            <w:pPr>
              <w:spacing w:line="276" w:lineRule="auto"/>
              <w:rPr>
                <w:rFonts w:ascii="Arial"/>
                <w:sz w:val="24"/>
                <w:szCs w:val="24"/>
                <w:highlight w:val="none"/>
              </w:rPr>
            </w:pPr>
          </w:p>
          <w:p>
            <w:pPr>
              <w:spacing w:line="277" w:lineRule="auto"/>
              <w:rPr>
                <w:rFonts w:ascii="Arial"/>
                <w:sz w:val="24"/>
                <w:szCs w:val="24"/>
                <w:highlight w:val="none"/>
              </w:rPr>
            </w:pPr>
          </w:p>
          <w:p>
            <w:pPr>
              <w:spacing w:before="65" w:line="228" w:lineRule="auto"/>
              <w:ind w:left="330"/>
              <w:rPr>
                <w:rFonts w:ascii="宋体" w:hAnsi="宋体" w:eastAsia="宋体" w:cs="宋体"/>
                <w:sz w:val="24"/>
                <w:szCs w:val="24"/>
                <w:highlight w:val="none"/>
              </w:rPr>
            </w:pPr>
            <w:r>
              <w:rPr>
                <w:rFonts w:ascii="宋体" w:hAnsi="宋体" w:eastAsia="宋体" w:cs="宋体"/>
                <w:spacing w:val="6"/>
                <w:sz w:val="24"/>
                <w:szCs w:val="24"/>
                <w:highlight w:val="none"/>
              </w:rPr>
              <w:t>经营范围</w:t>
            </w:r>
          </w:p>
        </w:tc>
        <w:tc>
          <w:tcPr>
            <w:tcW w:w="7020" w:type="dxa"/>
            <w:gridSpan w:val="9"/>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89" w:type="dxa"/>
            <w:vAlign w:val="top"/>
          </w:tcPr>
          <w:p>
            <w:pPr>
              <w:spacing w:before="182" w:line="229" w:lineRule="auto"/>
              <w:ind w:left="542"/>
              <w:rPr>
                <w:rFonts w:ascii="宋体" w:hAnsi="宋体" w:eastAsia="宋体" w:cs="宋体"/>
                <w:sz w:val="24"/>
                <w:szCs w:val="24"/>
                <w:highlight w:val="none"/>
              </w:rPr>
            </w:pPr>
            <w:r>
              <w:rPr>
                <w:rFonts w:ascii="宋体" w:hAnsi="宋体" w:eastAsia="宋体" w:cs="宋体"/>
                <w:spacing w:val="3"/>
                <w:sz w:val="24"/>
                <w:szCs w:val="24"/>
                <w:highlight w:val="none"/>
              </w:rPr>
              <w:t>备注</w:t>
            </w:r>
          </w:p>
        </w:tc>
        <w:tc>
          <w:tcPr>
            <w:tcW w:w="7020" w:type="dxa"/>
            <w:gridSpan w:val="9"/>
            <w:vAlign w:val="top"/>
          </w:tcPr>
          <w:p>
            <w:pPr>
              <w:rPr>
                <w:rFonts w:ascii="Arial"/>
                <w:sz w:val="24"/>
                <w:szCs w:val="24"/>
                <w:highlight w:val="none"/>
              </w:rPr>
            </w:pPr>
          </w:p>
        </w:tc>
      </w:tr>
    </w:tbl>
    <w:p>
      <w:pPr>
        <w:pStyle w:val="8"/>
        <w:spacing w:before="128" w:line="227" w:lineRule="auto"/>
        <w:ind w:left="1080"/>
        <w:rPr>
          <w:sz w:val="24"/>
          <w:szCs w:val="24"/>
          <w:highlight w:val="none"/>
        </w:rPr>
      </w:pPr>
      <w:r>
        <w:rPr>
          <w:spacing w:val="9"/>
          <w:sz w:val="24"/>
          <w:szCs w:val="24"/>
          <w:highlight w:val="none"/>
        </w:rPr>
        <w:t>注：本表后应附营业执照、投标人资质证书副本和安全生产许可等材料的扫描件。</w:t>
      </w:r>
    </w:p>
    <w:p>
      <w:pPr>
        <w:spacing w:line="227" w:lineRule="auto"/>
        <w:rPr>
          <w:sz w:val="24"/>
          <w:szCs w:val="24"/>
          <w:highlight w:val="none"/>
        </w:rPr>
        <w:sectPr>
          <w:headerReference r:id="rId27" w:type="default"/>
          <w:footerReference r:id="rId28" w:type="default"/>
          <w:pgSz w:w="11906" w:h="16839"/>
          <w:pgMar w:top="1118" w:right="1133" w:bottom="1329" w:left="691" w:header="878" w:footer="978" w:gutter="0"/>
          <w:pgNumType w:fmt="numberInDash"/>
          <w:cols w:space="720" w:num="1"/>
        </w:sectPr>
      </w:pPr>
    </w:p>
    <w:p>
      <w:pPr>
        <w:spacing w:line="260" w:lineRule="auto"/>
        <w:rPr>
          <w:rFonts w:ascii="Arial"/>
          <w:sz w:val="21"/>
          <w:highlight w:val="none"/>
        </w:rPr>
      </w:pPr>
    </w:p>
    <w:p>
      <w:pPr>
        <w:spacing w:line="260" w:lineRule="auto"/>
        <w:rPr>
          <w:rFonts w:ascii="Arial"/>
          <w:sz w:val="21"/>
          <w:highlight w:val="none"/>
        </w:rPr>
      </w:pPr>
    </w:p>
    <w:p>
      <w:pPr>
        <w:pStyle w:val="8"/>
        <w:spacing w:before="78" w:line="219" w:lineRule="auto"/>
        <w:ind w:left="3832"/>
        <w:outlineLvl w:val="2"/>
        <w:rPr>
          <w:sz w:val="24"/>
          <w:szCs w:val="24"/>
          <w:highlight w:val="none"/>
        </w:rPr>
      </w:pPr>
      <w:bookmarkStart w:id="191" w:name="_Toc5385"/>
      <w:r>
        <w:rPr>
          <w:b/>
          <w:bCs/>
          <w:spacing w:val="-4"/>
          <w:sz w:val="24"/>
          <w:szCs w:val="24"/>
          <w:highlight w:val="none"/>
        </w:rPr>
        <w:t>（二）</w:t>
      </w:r>
      <w:r>
        <w:rPr>
          <w:rFonts w:hint="eastAsia"/>
          <w:b/>
          <w:bCs/>
          <w:spacing w:val="-4"/>
          <w:sz w:val="24"/>
          <w:szCs w:val="24"/>
          <w:highlight w:val="none"/>
          <w:lang w:val="en-US" w:eastAsia="zh-CN"/>
        </w:rPr>
        <w:t>近</w:t>
      </w:r>
      <w:r>
        <w:rPr>
          <w:b/>
          <w:bCs/>
          <w:spacing w:val="-4"/>
          <w:sz w:val="24"/>
          <w:szCs w:val="24"/>
          <w:highlight w:val="none"/>
        </w:rPr>
        <w:t>年财务状况表</w:t>
      </w:r>
      <w:bookmarkEnd w:id="191"/>
    </w:p>
    <w:p>
      <w:pPr>
        <w:spacing w:line="382" w:lineRule="auto"/>
        <w:rPr>
          <w:rFonts w:ascii="Arial"/>
          <w:sz w:val="21"/>
          <w:highlight w:val="none"/>
        </w:rPr>
      </w:pPr>
    </w:p>
    <w:p>
      <w:pPr>
        <w:pStyle w:val="8"/>
        <w:spacing w:before="65" w:line="432" w:lineRule="auto"/>
        <w:ind w:left="450" w:right="190" w:firstLine="419"/>
        <w:jc w:val="both"/>
        <w:rPr>
          <w:highlight w:val="none"/>
        </w:rPr>
      </w:pPr>
      <w:r>
        <w:rPr>
          <w:spacing w:val="10"/>
          <w:highlight w:val="none"/>
        </w:rPr>
        <w:t>注：在此附经会计师事务所或审计机构审计的财务财务会计报表，包括资</w:t>
      </w:r>
      <w:r>
        <w:rPr>
          <w:spacing w:val="9"/>
          <w:highlight w:val="none"/>
        </w:rPr>
        <w:t>产负债表、损益表、现金</w:t>
      </w:r>
      <w:r>
        <w:rPr>
          <w:highlight w:val="none"/>
        </w:rPr>
        <w:t xml:space="preserve"> </w:t>
      </w:r>
      <w:r>
        <w:rPr>
          <w:spacing w:val="10"/>
          <w:highlight w:val="none"/>
        </w:rPr>
        <w:t>流量表、利润表和财务情况说明书或附注的扫描件。投标人的成立时间少于</w:t>
      </w:r>
      <w:r>
        <w:rPr>
          <w:spacing w:val="9"/>
          <w:highlight w:val="none"/>
        </w:rPr>
        <w:t>投标人须知前附表规定年份</w:t>
      </w:r>
    </w:p>
    <w:p>
      <w:pPr>
        <w:pStyle w:val="8"/>
        <w:spacing w:line="226" w:lineRule="auto"/>
        <w:ind w:left="466"/>
        <w:rPr>
          <w:highlight w:val="none"/>
        </w:rPr>
      </w:pPr>
      <w:r>
        <w:rPr>
          <w:spacing w:val="7"/>
          <w:highlight w:val="none"/>
        </w:rPr>
        <w:t>的，应提供成立以来的财务状况表。</w:t>
      </w:r>
    </w:p>
    <w:p>
      <w:pPr>
        <w:spacing w:line="226" w:lineRule="auto"/>
        <w:rPr>
          <w:highlight w:val="none"/>
        </w:rPr>
        <w:sectPr>
          <w:footerReference r:id="rId29" w:type="default"/>
          <w:pgSz w:w="11906" w:h="16839"/>
          <w:pgMar w:top="1118" w:right="1133" w:bottom="1329" w:left="691" w:header="878" w:footer="978" w:gutter="0"/>
          <w:pgNumType w:fmt="numberInDash"/>
          <w:cols w:space="720" w:num="1"/>
        </w:sectPr>
      </w:pPr>
    </w:p>
    <w:p>
      <w:pPr>
        <w:spacing w:line="260" w:lineRule="auto"/>
        <w:rPr>
          <w:rFonts w:ascii="Arial"/>
          <w:sz w:val="21"/>
          <w:highlight w:val="none"/>
        </w:rPr>
      </w:pPr>
    </w:p>
    <w:p>
      <w:pPr>
        <w:spacing w:line="260" w:lineRule="auto"/>
        <w:rPr>
          <w:rFonts w:ascii="Arial"/>
          <w:sz w:val="21"/>
          <w:highlight w:val="none"/>
        </w:rPr>
      </w:pPr>
    </w:p>
    <w:p>
      <w:pPr>
        <w:pStyle w:val="8"/>
        <w:spacing w:before="78" w:line="219" w:lineRule="auto"/>
        <w:ind w:left="3380"/>
        <w:outlineLvl w:val="2"/>
        <w:rPr>
          <w:sz w:val="24"/>
          <w:szCs w:val="24"/>
          <w:highlight w:val="none"/>
        </w:rPr>
      </w:pPr>
      <w:bookmarkStart w:id="192" w:name="_Toc10593"/>
      <w:r>
        <w:rPr>
          <w:b/>
          <w:bCs/>
          <w:spacing w:val="-4"/>
          <w:sz w:val="24"/>
          <w:szCs w:val="24"/>
          <w:highlight w:val="none"/>
        </w:rPr>
        <w:t>（三）近年完成的类似项目情况表</w:t>
      </w:r>
      <w:bookmarkEnd w:id="192"/>
    </w:p>
    <w:p>
      <w:pPr>
        <w:spacing w:line="165" w:lineRule="exact"/>
        <w:rPr>
          <w:highlight w:val="none"/>
        </w:rPr>
      </w:pPr>
    </w:p>
    <w:tbl>
      <w:tblPr>
        <w:tblStyle w:val="20"/>
        <w:tblW w:w="8509"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spacing w:before="212" w:line="228" w:lineRule="auto"/>
              <w:ind w:left="795"/>
              <w:rPr>
                <w:rFonts w:ascii="宋体" w:hAnsi="宋体" w:eastAsia="宋体" w:cs="宋体"/>
                <w:sz w:val="24"/>
                <w:szCs w:val="24"/>
                <w:highlight w:val="none"/>
              </w:rPr>
            </w:pPr>
            <w:r>
              <w:rPr>
                <w:rFonts w:ascii="宋体" w:hAnsi="宋体" w:eastAsia="宋体" w:cs="宋体"/>
                <w:spacing w:val="6"/>
                <w:sz w:val="24"/>
                <w:szCs w:val="24"/>
                <w:highlight w:val="none"/>
              </w:rPr>
              <w:t>项目名称</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08" w:line="228" w:lineRule="auto"/>
              <w:ind w:left="692"/>
              <w:rPr>
                <w:rFonts w:ascii="宋体" w:hAnsi="宋体" w:eastAsia="宋体" w:cs="宋体"/>
                <w:sz w:val="24"/>
                <w:szCs w:val="24"/>
                <w:highlight w:val="none"/>
              </w:rPr>
            </w:pPr>
            <w:r>
              <w:rPr>
                <w:rFonts w:ascii="宋体" w:hAnsi="宋体" w:eastAsia="宋体" w:cs="宋体"/>
                <w:spacing w:val="7"/>
                <w:sz w:val="24"/>
                <w:szCs w:val="24"/>
                <w:highlight w:val="none"/>
              </w:rPr>
              <w:t>项目所在地</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spacing w:before="207" w:line="228" w:lineRule="auto"/>
              <w:ind w:left="692"/>
              <w:rPr>
                <w:rFonts w:ascii="宋体" w:hAnsi="宋体" w:eastAsia="宋体" w:cs="宋体"/>
                <w:sz w:val="24"/>
                <w:szCs w:val="24"/>
                <w:highlight w:val="none"/>
              </w:rPr>
            </w:pPr>
            <w:r>
              <w:rPr>
                <w:rFonts w:ascii="宋体" w:hAnsi="宋体" w:eastAsia="宋体" w:cs="宋体"/>
                <w:spacing w:val="7"/>
                <w:sz w:val="24"/>
                <w:szCs w:val="24"/>
                <w:highlight w:val="none"/>
              </w:rPr>
              <w:t>发包人名称</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10" w:line="228" w:lineRule="auto"/>
              <w:ind w:left="692"/>
              <w:rPr>
                <w:rFonts w:ascii="宋体" w:hAnsi="宋体" w:eastAsia="宋体" w:cs="宋体"/>
                <w:sz w:val="24"/>
                <w:szCs w:val="24"/>
                <w:highlight w:val="none"/>
              </w:rPr>
            </w:pPr>
            <w:r>
              <w:rPr>
                <w:rFonts w:ascii="宋体" w:hAnsi="宋体" w:eastAsia="宋体" w:cs="宋体"/>
                <w:spacing w:val="7"/>
                <w:sz w:val="24"/>
                <w:szCs w:val="24"/>
                <w:highlight w:val="none"/>
              </w:rPr>
              <w:t>发包人地址</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spacing w:before="210" w:line="228" w:lineRule="auto"/>
              <w:ind w:left="272"/>
              <w:rPr>
                <w:rFonts w:ascii="宋体" w:hAnsi="宋体" w:eastAsia="宋体" w:cs="宋体"/>
                <w:sz w:val="24"/>
                <w:szCs w:val="24"/>
                <w:highlight w:val="none"/>
              </w:rPr>
            </w:pPr>
            <w:r>
              <w:rPr>
                <w:rFonts w:ascii="宋体" w:hAnsi="宋体" w:eastAsia="宋体" w:cs="宋体"/>
                <w:spacing w:val="8"/>
                <w:sz w:val="24"/>
                <w:szCs w:val="24"/>
                <w:highlight w:val="none"/>
              </w:rPr>
              <w:t>发包人联系人及电话</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10" w:line="226" w:lineRule="auto"/>
              <w:ind w:left="792"/>
              <w:rPr>
                <w:rFonts w:ascii="宋体" w:hAnsi="宋体" w:eastAsia="宋体" w:cs="宋体"/>
                <w:sz w:val="24"/>
                <w:szCs w:val="24"/>
                <w:highlight w:val="none"/>
              </w:rPr>
            </w:pPr>
            <w:r>
              <w:rPr>
                <w:rFonts w:ascii="宋体" w:hAnsi="宋体" w:eastAsia="宋体" w:cs="宋体"/>
                <w:spacing w:val="7"/>
                <w:sz w:val="24"/>
                <w:szCs w:val="24"/>
                <w:highlight w:val="none"/>
              </w:rPr>
              <w:t>合同价格</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10" w:line="228" w:lineRule="auto"/>
              <w:ind w:left="792"/>
              <w:rPr>
                <w:rFonts w:ascii="宋体" w:hAnsi="宋体" w:eastAsia="宋体" w:cs="宋体"/>
                <w:sz w:val="24"/>
                <w:szCs w:val="24"/>
                <w:highlight w:val="none"/>
              </w:rPr>
            </w:pPr>
            <w:r>
              <w:rPr>
                <w:rFonts w:ascii="宋体" w:hAnsi="宋体" w:eastAsia="宋体" w:cs="宋体"/>
                <w:spacing w:val="7"/>
                <w:sz w:val="24"/>
                <w:szCs w:val="24"/>
                <w:highlight w:val="none"/>
              </w:rPr>
              <w:t>开工日期</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09" w:line="228" w:lineRule="auto"/>
              <w:ind w:left="792"/>
              <w:rPr>
                <w:rFonts w:ascii="宋体" w:hAnsi="宋体" w:eastAsia="宋体" w:cs="宋体"/>
                <w:sz w:val="24"/>
                <w:szCs w:val="24"/>
                <w:highlight w:val="none"/>
              </w:rPr>
            </w:pPr>
            <w:r>
              <w:rPr>
                <w:rFonts w:ascii="宋体" w:hAnsi="宋体" w:eastAsia="宋体" w:cs="宋体"/>
                <w:spacing w:val="7"/>
                <w:sz w:val="24"/>
                <w:szCs w:val="24"/>
                <w:highlight w:val="none"/>
              </w:rPr>
              <w:t>竣工日期</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08" w:line="228" w:lineRule="auto"/>
              <w:ind w:left="688"/>
              <w:rPr>
                <w:rFonts w:ascii="宋体" w:hAnsi="宋体" w:eastAsia="宋体" w:cs="宋体"/>
                <w:sz w:val="24"/>
                <w:szCs w:val="24"/>
                <w:highlight w:val="none"/>
              </w:rPr>
            </w:pPr>
            <w:r>
              <w:rPr>
                <w:rFonts w:ascii="宋体" w:hAnsi="宋体" w:eastAsia="宋体" w:cs="宋体"/>
                <w:spacing w:val="8"/>
                <w:sz w:val="24"/>
                <w:szCs w:val="24"/>
                <w:highlight w:val="none"/>
              </w:rPr>
              <w:t>承担的工作</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11" w:line="228" w:lineRule="auto"/>
              <w:ind w:left="794"/>
              <w:rPr>
                <w:rFonts w:ascii="宋体" w:hAnsi="宋体" w:eastAsia="宋体" w:cs="宋体"/>
                <w:sz w:val="24"/>
                <w:szCs w:val="24"/>
                <w:highlight w:val="none"/>
              </w:rPr>
            </w:pPr>
            <w:r>
              <w:rPr>
                <w:rFonts w:ascii="宋体" w:hAnsi="宋体" w:eastAsia="宋体" w:cs="宋体"/>
                <w:spacing w:val="6"/>
                <w:sz w:val="24"/>
                <w:szCs w:val="24"/>
                <w:highlight w:val="none"/>
              </w:rPr>
              <w:t>工程质量</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11" w:line="228" w:lineRule="auto"/>
              <w:ind w:left="795"/>
              <w:rPr>
                <w:rFonts w:ascii="宋体" w:hAnsi="宋体" w:eastAsia="宋体" w:cs="宋体"/>
                <w:sz w:val="24"/>
                <w:szCs w:val="24"/>
                <w:highlight w:val="none"/>
              </w:rPr>
            </w:pPr>
            <w:r>
              <w:rPr>
                <w:rFonts w:ascii="宋体" w:hAnsi="宋体" w:eastAsia="宋体" w:cs="宋体"/>
                <w:spacing w:val="6"/>
                <w:sz w:val="24"/>
                <w:szCs w:val="24"/>
                <w:highlight w:val="none"/>
              </w:rPr>
              <w:t>项目经理</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spacing w:before="210" w:line="228" w:lineRule="auto"/>
              <w:ind w:left="689"/>
              <w:rPr>
                <w:rFonts w:ascii="宋体" w:hAnsi="宋体" w:eastAsia="宋体" w:cs="宋体"/>
                <w:sz w:val="24"/>
                <w:szCs w:val="24"/>
                <w:highlight w:val="none"/>
              </w:rPr>
            </w:pPr>
            <w:r>
              <w:rPr>
                <w:rFonts w:ascii="宋体" w:hAnsi="宋体" w:eastAsia="宋体" w:cs="宋体"/>
                <w:spacing w:val="7"/>
                <w:sz w:val="24"/>
                <w:szCs w:val="24"/>
                <w:highlight w:val="none"/>
              </w:rPr>
              <w:t>技术负责人</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spacing w:before="209" w:line="228" w:lineRule="auto"/>
              <w:ind w:left="274"/>
              <w:rPr>
                <w:rFonts w:ascii="宋体" w:hAnsi="宋体" w:eastAsia="宋体" w:cs="宋体"/>
                <w:sz w:val="24"/>
                <w:szCs w:val="24"/>
                <w:highlight w:val="none"/>
              </w:rPr>
            </w:pPr>
            <w:r>
              <w:rPr>
                <w:rFonts w:ascii="宋体" w:hAnsi="宋体" w:eastAsia="宋体" w:cs="宋体"/>
                <w:spacing w:val="8"/>
                <w:sz w:val="24"/>
                <w:szCs w:val="24"/>
                <w:highlight w:val="none"/>
              </w:rPr>
              <w:t>总监理工程师及电话</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2414" w:type="dxa"/>
            <w:vAlign w:val="top"/>
          </w:tcPr>
          <w:p>
            <w:pPr>
              <w:spacing w:line="276" w:lineRule="auto"/>
              <w:rPr>
                <w:rFonts w:ascii="Arial"/>
                <w:sz w:val="24"/>
                <w:szCs w:val="24"/>
                <w:highlight w:val="none"/>
              </w:rPr>
            </w:pPr>
          </w:p>
          <w:p>
            <w:pPr>
              <w:spacing w:line="276" w:lineRule="auto"/>
              <w:rPr>
                <w:rFonts w:ascii="Arial"/>
                <w:sz w:val="24"/>
                <w:szCs w:val="24"/>
                <w:highlight w:val="none"/>
              </w:rPr>
            </w:pPr>
          </w:p>
          <w:p>
            <w:pPr>
              <w:spacing w:line="276" w:lineRule="auto"/>
              <w:rPr>
                <w:rFonts w:ascii="Arial"/>
                <w:sz w:val="24"/>
                <w:szCs w:val="24"/>
                <w:highlight w:val="none"/>
              </w:rPr>
            </w:pPr>
          </w:p>
          <w:p>
            <w:pPr>
              <w:spacing w:line="276" w:lineRule="auto"/>
              <w:rPr>
                <w:rFonts w:ascii="Arial"/>
                <w:sz w:val="24"/>
                <w:szCs w:val="24"/>
                <w:highlight w:val="none"/>
              </w:rPr>
            </w:pPr>
          </w:p>
          <w:p>
            <w:pPr>
              <w:spacing w:before="65" w:line="228" w:lineRule="auto"/>
              <w:ind w:left="795"/>
              <w:rPr>
                <w:rFonts w:ascii="宋体" w:hAnsi="宋体" w:eastAsia="宋体" w:cs="宋体"/>
                <w:sz w:val="24"/>
                <w:szCs w:val="24"/>
                <w:highlight w:val="none"/>
              </w:rPr>
            </w:pPr>
            <w:r>
              <w:rPr>
                <w:rFonts w:ascii="宋体" w:hAnsi="宋体" w:eastAsia="宋体" w:cs="宋体"/>
                <w:spacing w:val="6"/>
                <w:sz w:val="24"/>
                <w:szCs w:val="24"/>
                <w:highlight w:val="none"/>
              </w:rPr>
              <w:t>项目描述</w:t>
            </w:r>
          </w:p>
        </w:tc>
        <w:tc>
          <w:tcPr>
            <w:tcW w:w="6095" w:type="dxa"/>
            <w:vAlign w:val="top"/>
          </w:tcPr>
          <w:p>
            <w:pPr>
              <w:rPr>
                <w:rFonts w:ascii="Arial"/>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spacing w:before="212" w:line="229" w:lineRule="auto"/>
              <w:ind w:left="1005"/>
              <w:rPr>
                <w:rFonts w:ascii="宋体" w:hAnsi="宋体" w:eastAsia="宋体" w:cs="宋体"/>
                <w:sz w:val="24"/>
                <w:szCs w:val="24"/>
                <w:highlight w:val="none"/>
              </w:rPr>
            </w:pPr>
            <w:r>
              <w:rPr>
                <w:rFonts w:ascii="宋体" w:hAnsi="宋体" w:eastAsia="宋体" w:cs="宋体"/>
                <w:spacing w:val="3"/>
                <w:sz w:val="24"/>
                <w:szCs w:val="24"/>
                <w:highlight w:val="none"/>
              </w:rPr>
              <w:t>备注</w:t>
            </w:r>
          </w:p>
        </w:tc>
        <w:tc>
          <w:tcPr>
            <w:tcW w:w="6095" w:type="dxa"/>
            <w:vAlign w:val="top"/>
          </w:tcPr>
          <w:p>
            <w:pPr>
              <w:rPr>
                <w:rFonts w:ascii="Arial"/>
                <w:sz w:val="24"/>
                <w:szCs w:val="24"/>
                <w:highlight w:val="none"/>
              </w:rPr>
            </w:pPr>
          </w:p>
        </w:tc>
      </w:tr>
    </w:tbl>
    <w:p>
      <w:pPr>
        <w:pStyle w:val="8"/>
        <w:spacing w:before="171" w:line="442" w:lineRule="exact"/>
        <w:ind w:left="1080"/>
        <w:rPr>
          <w:spacing w:val="10"/>
          <w:position w:val="18"/>
          <w:sz w:val="24"/>
          <w:szCs w:val="24"/>
          <w:highlight w:val="none"/>
        </w:rPr>
      </w:pPr>
      <w:r>
        <w:rPr>
          <w:spacing w:val="10"/>
          <w:position w:val="18"/>
          <w:sz w:val="24"/>
          <w:szCs w:val="24"/>
          <w:highlight w:val="none"/>
        </w:rPr>
        <w:t>注：本表后附中标通知书</w:t>
      </w:r>
      <w:r>
        <w:rPr>
          <w:rFonts w:hint="eastAsia"/>
          <w:spacing w:val="10"/>
          <w:position w:val="18"/>
          <w:sz w:val="24"/>
          <w:szCs w:val="24"/>
          <w:highlight w:val="none"/>
          <w:lang w:val="en-US" w:eastAsia="zh-CN"/>
        </w:rPr>
        <w:t>或发包通知书</w:t>
      </w:r>
      <w:r>
        <w:rPr>
          <w:spacing w:val="10"/>
          <w:position w:val="18"/>
          <w:sz w:val="24"/>
          <w:szCs w:val="24"/>
          <w:highlight w:val="none"/>
        </w:rPr>
        <w:t>、合同协议书的复印件，具体年份要求见投标须知前附表。每张表格只填写一个项目，并标明序号。</w:t>
      </w:r>
    </w:p>
    <w:p>
      <w:pPr>
        <w:pStyle w:val="8"/>
        <w:spacing w:before="171" w:line="442" w:lineRule="exact"/>
        <w:ind w:left="1080"/>
        <w:rPr>
          <w:spacing w:val="10"/>
          <w:position w:val="18"/>
          <w:sz w:val="24"/>
          <w:szCs w:val="24"/>
          <w:highlight w:val="none"/>
        </w:rPr>
        <w:sectPr>
          <w:footerReference r:id="rId30" w:type="default"/>
          <w:pgSz w:w="11906" w:h="16839"/>
          <w:pgMar w:top="1118" w:right="1133" w:bottom="1329" w:left="691" w:header="878" w:footer="978" w:gutter="0"/>
          <w:pgNumType w:fmt="numberInDash"/>
          <w:cols w:space="720" w:num="1"/>
        </w:sectPr>
      </w:pPr>
    </w:p>
    <w:p>
      <w:pPr>
        <w:spacing w:line="260" w:lineRule="auto"/>
        <w:rPr>
          <w:rFonts w:ascii="Arial"/>
          <w:sz w:val="21"/>
          <w:highlight w:val="none"/>
        </w:rPr>
      </w:pPr>
    </w:p>
    <w:p>
      <w:pPr>
        <w:spacing w:line="260" w:lineRule="auto"/>
        <w:rPr>
          <w:rFonts w:ascii="Arial"/>
          <w:sz w:val="21"/>
          <w:highlight w:val="none"/>
        </w:rPr>
      </w:pPr>
    </w:p>
    <w:p>
      <w:pPr>
        <w:pStyle w:val="8"/>
        <w:spacing w:before="78" w:line="219" w:lineRule="auto"/>
        <w:ind w:left="3020"/>
        <w:outlineLvl w:val="2"/>
        <w:rPr>
          <w:sz w:val="24"/>
          <w:szCs w:val="24"/>
          <w:highlight w:val="none"/>
        </w:rPr>
      </w:pPr>
      <w:bookmarkStart w:id="193" w:name="_Toc26144"/>
      <w:r>
        <w:rPr>
          <w:b/>
          <w:bCs/>
          <w:spacing w:val="-3"/>
          <w:sz w:val="24"/>
          <w:szCs w:val="24"/>
          <w:highlight w:val="none"/>
        </w:rPr>
        <w:t>（四）正在施工的和新承接的项目情况表</w:t>
      </w:r>
      <w:bookmarkEnd w:id="193"/>
    </w:p>
    <w:p>
      <w:pPr>
        <w:spacing w:line="165" w:lineRule="exact"/>
        <w:rPr>
          <w:highlight w:val="none"/>
        </w:rPr>
      </w:pPr>
    </w:p>
    <w:tbl>
      <w:tblPr>
        <w:tblStyle w:val="20"/>
        <w:tblW w:w="8509" w:type="dxa"/>
        <w:tblInd w:w="10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pPr>
              <w:spacing w:before="212" w:line="228" w:lineRule="auto"/>
              <w:ind w:left="795"/>
              <w:rPr>
                <w:rFonts w:ascii="宋体" w:hAnsi="宋体" w:eastAsia="宋体" w:cs="宋体"/>
                <w:sz w:val="20"/>
                <w:szCs w:val="20"/>
                <w:highlight w:val="none"/>
              </w:rPr>
            </w:pPr>
            <w:r>
              <w:rPr>
                <w:rFonts w:ascii="宋体" w:hAnsi="宋体" w:eastAsia="宋体" w:cs="宋体"/>
                <w:spacing w:val="6"/>
                <w:sz w:val="20"/>
                <w:szCs w:val="20"/>
                <w:highlight w:val="none"/>
              </w:rPr>
              <w:t>项目名称</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08" w:line="228" w:lineRule="auto"/>
              <w:ind w:left="692"/>
              <w:rPr>
                <w:rFonts w:ascii="宋体" w:hAnsi="宋体" w:eastAsia="宋体" w:cs="宋体"/>
                <w:sz w:val="20"/>
                <w:szCs w:val="20"/>
                <w:highlight w:val="none"/>
              </w:rPr>
            </w:pPr>
            <w:r>
              <w:rPr>
                <w:rFonts w:ascii="宋体" w:hAnsi="宋体" w:eastAsia="宋体" w:cs="宋体"/>
                <w:spacing w:val="7"/>
                <w:sz w:val="20"/>
                <w:szCs w:val="20"/>
                <w:highlight w:val="none"/>
              </w:rPr>
              <w:t>项目所在地</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pPr>
              <w:spacing w:before="207" w:line="228" w:lineRule="auto"/>
              <w:ind w:left="692"/>
              <w:rPr>
                <w:rFonts w:ascii="宋体" w:hAnsi="宋体" w:eastAsia="宋体" w:cs="宋体"/>
                <w:sz w:val="20"/>
                <w:szCs w:val="20"/>
                <w:highlight w:val="none"/>
              </w:rPr>
            </w:pPr>
            <w:r>
              <w:rPr>
                <w:rFonts w:ascii="宋体" w:hAnsi="宋体" w:eastAsia="宋体" w:cs="宋体"/>
                <w:spacing w:val="7"/>
                <w:sz w:val="20"/>
                <w:szCs w:val="20"/>
                <w:highlight w:val="none"/>
              </w:rPr>
              <w:t>发包人名称</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10" w:line="228" w:lineRule="auto"/>
              <w:ind w:left="692"/>
              <w:rPr>
                <w:rFonts w:ascii="宋体" w:hAnsi="宋体" w:eastAsia="宋体" w:cs="宋体"/>
                <w:sz w:val="20"/>
                <w:szCs w:val="20"/>
                <w:highlight w:val="none"/>
              </w:rPr>
            </w:pPr>
            <w:r>
              <w:rPr>
                <w:rFonts w:ascii="宋体" w:hAnsi="宋体" w:eastAsia="宋体" w:cs="宋体"/>
                <w:spacing w:val="7"/>
                <w:sz w:val="20"/>
                <w:szCs w:val="20"/>
                <w:highlight w:val="none"/>
              </w:rPr>
              <w:t>发包人地址</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pPr>
              <w:spacing w:before="210" w:line="228" w:lineRule="auto"/>
              <w:ind w:left="692"/>
              <w:rPr>
                <w:rFonts w:ascii="宋体" w:hAnsi="宋体" w:eastAsia="宋体" w:cs="宋体"/>
                <w:sz w:val="20"/>
                <w:szCs w:val="20"/>
                <w:highlight w:val="none"/>
              </w:rPr>
            </w:pPr>
            <w:r>
              <w:rPr>
                <w:rFonts w:ascii="宋体" w:hAnsi="宋体" w:eastAsia="宋体" w:cs="宋体"/>
                <w:spacing w:val="7"/>
                <w:sz w:val="20"/>
                <w:szCs w:val="20"/>
                <w:highlight w:val="none"/>
              </w:rPr>
              <w:t>发包人电话</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10" w:line="226" w:lineRule="auto"/>
              <w:ind w:left="688"/>
              <w:rPr>
                <w:rFonts w:ascii="宋体" w:hAnsi="宋体" w:eastAsia="宋体" w:cs="宋体"/>
                <w:sz w:val="20"/>
                <w:szCs w:val="20"/>
                <w:highlight w:val="none"/>
              </w:rPr>
            </w:pPr>
            <w:r>
              <w:rPr>
                <w:rFonts w:ascii="宋体" w:hAnsi="宋体" w:eastAsia="宋体" w:cs="宋体"/>
                <w:spacing w:val="8"/>
                <w:sz w:val="20"/>
                <w:szCs w:val="20"/>
                <w:highlight w:val="none"/>
              </w:rPr>
              <w:t>签约合同价</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10" w:line="228" w:lineRule="auto"/>
              <w:ind w:left="792"/>
              <w:rPr>
                <w:rFonts w:ascii="宋体" w:hAnsi="宋体" w:eastAsia="宋体" w:cs="宋体"/>
                <w:sz w:val="20"/>
                <w:szCs w:val="20"/>
                <w:highlight w:val="none"/>
              </w:rPr>
            </w:pPr>
            <w:r>
              <w:rPr>
                <w:rFonts w:ascii="宋体" w:hAnsi="宋体" w:eastAsia="宋体" w:cs="宋体"/>
                <w:spacing w:val="7"/>
                <w:sz w:val="20"/>
                <w:szCs w:val="20"/>
                <w:highlight w:val="none"/>
              </w:rPr>
              <w:t>开工日期</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09" w:line="228" w:lineRule="auto"/>
              <w:ind w:left="583"/>
              <w:rPr>
                <w:rFonts w:ascii="宋体" w:hAnsi="宋体" w:eastAsia="宋体" w:cs="宋体"/>
                <w:sz w:val="20"/>
                <w:szCs w:val="20"/>
                <w:highlight w:val="none"/>
              </w:rPr>
            </w:pPr>
            <w:r>
              <w:rPr>
                <w:rFonts w:ascii="宋体" w:hAnsi="宋体" w:eastAsia="宋体" w:cs="宋体"/>
                <w:spacing w:val="8"/>
                <w:sz w:val="20"/>
                <w:szCs w:val="20"/>
                <w:highlight w:val="none"/>
              </w:rPr>
              <w:t>计划竣工日期</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08" w:line="228" w:lineRule="auto"/>
              <w:ind w:left="688"/>
              <w:rPr>
                <w:rFonts w:ascii="宋体" w:hAnsi="宋体" w:eastAsia="宋体" w:cs="宋体"/>
                <w:sz w:val="20"/>
                <w:szCs w:val="20"/>
                <w:highlight w:val="none"/>
              </w:rPr>
            </w:pPr>
            <w:r>
              <w:rPr>
                <w:rFonts w:ascii="宋体" w:hAnsi="宋体" w:eastAsia="宋体" w:cs="宋体"/>
                <w:spacing w:val="8"/>
                <w:sz w:val="20"/>
                <w:szCs w:val="20"/>
                <w:highlight w:val="none"/>
              </w:rPr>
              <w:t>承担的工作</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11" w:line="228" w:lineRule="auto"/>
              <w:ind w:left="794"/>
              <w:rPr>
                <w:rFonts w:ascii="宋体" w:hAnsi="宋体" w:eastAsia="宋体" w:cs="宋体"/>
                <w:sz w:val="20"/>
                <w:szCs w:val="20"/>
                <w:highlight w:val="none"/>
              </w:rPr>
            </w:pPr>
            <w:r>
              <w:rPr>
                <w:rFonts w:ascii="宋体" w:hAnsi="宋体" w:eastAsia="宋体" w:cs="宋体"/>
                <w:spacing w:val="6"/>
                <w:sz w:val="20"/>
                <w:szCs w:val="20"/>
                <w:highlight w:val="none"/>
              </w:rPr>
              <w:t>工程质量</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11" w:line="228" w:lineRule="auto"/>
              <w:ind w:left="795"/>
              <w:rPr>
                <w:rFonts w:ascii="宋体" w:hAnsi="宋体" w:eastAsia="宋体" w:cs="宋体"/>
                <w:sz w:val="20"/>
                <w:szCs w:val="20"/>
                <w:highlight w:val="none"/>
              </w:rPr>
            </w:pPr>
            <w:r>
              <w:rPr>
                <w:rFonts w:ascii="宋体" w:hAnsi="宋体" w:eastAsia="宋体" w:cs="宋体"/>
                <w:spacing w:val="6"/>
                <w:sz w:val="20"/>
                <w:szCs w:val="20"/>
                <w:highlight w:val="none"/>
              </w:rPr>
              <w:t>项目经理</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pPr>
              <w:spacing w:before="210" w:line="228" w:lineRule="auto"/>
              <w:ind w:left="689"/>
              <w:rPr>
                <w:rFonts w:ascii="宋体" w:hAnsi="宋体" w:eastAsia="宋体" w:cs="宋体"/>
                <w:sz w:val="20"/>
                <w:szCs w:val="20"/>
                <w:highlight w:val="none"/>
              </w:rPr>
            </w:pPr>
            <w:r>
              <w:rPr>
                <w:rFonts w:ascii="宋体" w:hAnsi="宋体" w:eastAsia="宋体" w:cs="宋体"/>
                <w:spacing w:val="7"/>
                <w:sz w:val="20"/>
                <w:szCs w:val="20"/>
                <w:highlight w:val="none"/>
              </w:rPr>
              <w:t>技术负责人</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pPr>
              <w:spacing w:before="209" w:line="228" w:lineRule="auto"/>
              <w:ind w:left="274"/>
              <w:rPr>
                <w:rFonts w:ascii="宋体" w:hAnsi="宋体" w:eastAsia="宋体" w:cs="宋体"/>
                <w:sz w:val="20"/>
                <w:szCs w:val="20"/>
                <w:highlight w:val="none"/>
              </w:rPr>
            </w:pPr>
            <w:r>
              <w:rPr>
                <w:rFonts w:ascii="宋体" w:hAnsi="宋体" w:eastAsia="宋体" w:cs="宋体"/>
                <w:spacing w:val="8"/>
                <w:sz w:val="20"/>
                <w:szCs w:val="20"/>
                <w:highlight w:val="none"/>
              </w:rPr>
              <w:t>总监理工程师及电话</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2413" w:type="dxa"/>
            <w:vAlign w:val="top"/>
          </w:tcPr>
          <w:p>
            <w:pPr>
              <w:spacing w:line="276" w:lineRule="auto"/>
              <w:rPr>
                <w:rFonts w:ascii="Arial"/>
                <w:sz w:val="21"/>
                <w:highlight w:val="none"/>
              </w:rPr>
            </w:pPr>
          </w:p>
          <w:p>
            <w:pPr>
              <w:spacing w:line="276" w:lineRule="auto"/>
              <w:rPr>
                <w:rFonts w:ascii="Arial"/>
                <w:sz w:val="21"/>
                <w:highlight w:val="none"/>
              </w:rPr>
            </w:pPr>
          </w:p>
          <w:p>
            <w:pPr>
              <w:spacing w:line="276" w:lineRule="auto"/>
              <w:rPr>
                <w:rFonts w:ascii="Arial"/>
                <w:sz w:val="21"/>
                <w:highlight w:val="none"/>
              </w:rPr>
            </w:pPr>
          </w:p>
          <w:p>
            <w:pPr>
              <w:spacing w:line="276" w:lineRule="auto"/>
              <w:rPr>
                <w:rFonts w:ascii="Arial"/>
                <w:sz w:val="21"/>
                <w:highlight w:val="none"/>
              </w:rPr>
            </w:pPr>
          </w:p>
          <w:p>
            <w:pPr>
              <w:spacing w:before="65" w:line="228" w:lineRule="auto"/>
              <w:ind w:left="795"/>
              <w:rPr>
                <w:rFonts w:ascii="宋体" w:hAnsi="宋体" w:eastAsia="宋体" w:cs="宋体"/>
                <w:sz w:val="20"/>
                <w:szCs w:val="20"/>
                <w:highlight w:val="none"/>
              </w:rPr>
            </w:pPr>
            <w:r>
              <w:rPr>
                <w:rFonts w:ascii="宋体" w:hAnsi="宋体" w:eastAsia="宋体" w:cs="宋体"/>
                <w:spacing w:val="6"/>
                <w:sz w:val="20"/>
                <w:szCs w:val="20"/>
                <w:highlight w:val="none"/>
              </w:rPr>
              <w:t>项目描述</w:t>
            </w:r>
          </w:p>
        </w:tc>
        <w:tc>
          <w:tcPr>
            <w:tcW w:w="6096"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pPr>
              <w:spacing w:before="212" w:line="229" w:lineRule="auto"/>
              <w:ind w:left="1005"/>
              <w:rPr>
                <w:rFonts w:ascii="宋体" w:hAnsi="宋体" w:eastAsia="宋体" w:cs="宋体"/>
                <w:sz w:val="20"/>
                <w:szCs w:val="20"/>
                <w:highlight w:val="none"/>
              </w:rPr>
            </w:pPr>
            <w:r>
              <w:rPr>
                <w:rFonts w:ascii="宋体" w:hAnsi="宋体" w:eastAsia="宋体" w:cs="宋体"/>
                <w:spacing w:val="3"/>
                <w:sz w:val="20"/>
                <w:szCs w:val="20"/>
                <w:highlight w:val="none"/>
              </w:rPr>
              <w:t>备注</w:t>
            </w:r>
          </w:p>
        </w:tc>
        <w:tc>
          <w:tcPr>
            <w:tcW w:w="6096" w:type="dxa"/>
            <w:vAlign w:val="top"/>
          </w:tcPr>
          <w:p>
            <w:pPr>
              <w:rPr>
                <w:rFonts w:ascii="Arial"/>
                <w:sz w:val="21"/>
                <w:highlight w:val="none"/>
              </w:rPr>
            </w:pPr>
          </w:p>
        </w:tc>
      </w:tr>
    </w:tbl>
    <w:p>
      <w:pPr>
        <w:pStyle w:val="8"/>
        <w:spacing w:before="128" w:line="227" w:lineRule="auto"/>
        <w:ind w:left="869"/>
        <w:rPr>
          <w:sz w:val="24"/>
          <w:szCs w:val="24"/>
          <w:highlight w:val="none"/>
        </w:rPr>
      </w:pPr>
      <w:r>
        <w:rPr>
          <w:spacing w:val="10"/>
          <w:sz w:val="24"/>
          <w:szCs w:val="24"/>
          <w:highlight w:val="none"/>
        </w:rPr>
        <w:t>注：本表后附中标通知书或合同协议书复印</w:t>
      </w:r>
      <w:r>
        <w:rPr>
          <w:spacing w:val="9"/>
          <w:sz w:val="24"/>
          <w:szCs w:val="24"/>
          <w:highlight w:val="none"/>
        </w:rPr>
        <w:t>件。每张表格只填写一个项目，并标明序号。</w:t>
      </w:r>
    </w:p>
    <w:p>
      <w:pPr>
        <w:spacing w:line="227" w:lineRule="auto"/>
        <w:rPr>
          <w:sz w:val="24"/>
          <w:szCs w:val="24"/>
          <w:highlight w:val="none"/>
        </w:rPr>
        <w:sectPr>
          <w:footerReference r:id="rId31" w:type="default"/>
          <w:pgSz w:w="11906" w:h="16839"/>
          <w:pgMar w:top="1118" w:right="1133" w:bottom="1329" w:left="691" w:header="878" w:footer="978" w:gutter="0"/>
          <w:pgNumType w:fmt="numberInDash"/>
          <w:cols w:space="720" w:num="1"/>
        </w:sectPr>
      </w:pPr>
    </w:p>
    <w:p>
      <w:pPr>
        <w:spacing w:line="334" w:lineRule="auto"/>
        <w:rPr>
          <w:rFonts w:ascii="Arial"/>
          <w:sz w:val="21"/>
          <w:highlight w:val="none"/>
        </w:rPr>
      </w:pPr>
    </w:p>
    <w:p>
      <w:pPr>
        <w:pStyle w:val="8"/>
        <w:spacing w:before="78" w:line="219" w:lineRule="auto"/>
        <w:ind w:left="3380"/>
        <w:outlineLvl w:val="2"/>
        <w:rPr>
          <w:sz w:val="24"/>
          <w:szCs w:val="24"/>
          <w:highlight w:val="none"/>
        </w:rPr>
      </w:pPr>
      <w:bookmarkStart w:id="194" w:name="_Toc31231"/>
      <w:r>
        <w:rPr>
          <w:b/>
          <w:bCs/>
          <w:spacing w:val="-4"/>
          <w:sz w:val="24"/>
          <w:szCs w:val="24"/>
          <w:highlight w:val="none"/>
        </w:rPr>
        <w:t>（五）近年发生的诉讼和仲裁情况</w:t>
      </w:r>
      <w:bookmarkEnd w:id="194"/>
    </w:p>
    <w:p>
      <w:pPr>
        <w:pStyle w:val="8"/>
        <w:spacing w:before="197" w:line="432" w:lineRule="auto"/>
        <w:ind w:left="570" w:firstLine="402"/>
        <w:jc w:val="both"/>
        <w:rPr>
          <w:highlight w:val="none"/>
        </w:rPr>
      </w:pPr>
      <w:r>
        <w:rPr>
          <w:spacing w:val="5"/>
          <w:highlight w:val="none"/>
        </w:rPr>
        <w:t>注：投标人应根据投标人须知第 3.5.5 项</w:t>
      </w:r>
      <w:r>
        <w:rPr>
          <w:b/>
          <w:bCs/>
          <w:spacing w:val="5"/>
          <w:highlight w:val="none"/>
        </w:rPr>
        <w:t>(3.5.5</w:t>
      </w:r>
      <w:r>
        <w:rPr>
          <w:spacing w:val="5"/>
          <w:highlight w:val="none"/>
        </w:rPr>
        <w:t xml:space="preserve"> </w:t>
      </w:r>
      <w:r>
        <w:rPr>
          <w:b/>
          <w:bCs/>
          <w:spacing w:val="5"/>
          <w:highlight w:val="none"/>
        </w:rPr>
        <w:t>“近年发生的诉讼及仲</w:t>
      </w:r>
      <w:r>
        <w:rPr>
          <w:b/>
          <w:bCs/>
          <w:spacing w:val="4"/>
          <w:highlight w:val="none"/>
        </w:rPr>
        <w:t>裁情况</w:t>
      </w:r>
      <w:r>
        <w:rPr>
          <w:spacing w:val="-72"/>
          <w:highlight w:val="none"/>
        </w:rPr>
        <w:t xml:space="preserve"> </w:t>
      </w:r>
      <w:r>
        <w:rPr>
          <w:b/>
          <w:bCs/>
          <w:spacing w:val="4"/>
          <w:highlight w:val="none"/>
        </w:rPr>
        <w:t>”应说明投标人败诉</w:t>
      </w:r>
      <w:r>
        <w:rPr>
          <w:highlight w:val="none"/>
        </w:rPr>
        <w:t xml:space="preserve"> </w:t>
      </w:r>
      <w:r>
        <w:rPr>
          <w:b/>
          <w:bCs/>
          <w:spacing w:val="5"/>
          <w:highlight w:val="none"/>
        </w:rPr>
        <w:t>的施工合同的相关情况，并附法院或仲裁机构作出的判决、裁决等有关法律文书复印件，具体时间要求见</w:t>
      </w:r>
    </w:p>
    <w:p>
      <w:pPr>
        <w:pStyle w:val="8"/>
        <w:spacing w:line="226" w:lineRule="auto"/>
        <w:ind w:left="555"/>
        <w:rPr>
          <w:highlight w:val="none"/>
        </w:rPr>
      </w:pPr>
      <w:r>
        <w:rPr>
          <w:b/>
          <w:bCs/>
          <w:spacing w:val="5"/>
          <w:highlight w:val="none"/>
        </w:rPr>
        <w:t>投标人须知前附表)</w:t>
      </w:r>
      <w:r>
        <w:rPr>
          <w:spacing w:val="5"/>
          <w:highlight w:val="none"/>
        </w:rPr>
        <w:t>的要求附相关证明材料。</w:t>
      </w:r>
    </w:p>
    <w:p>
      <w:pPr>
        <w:spacing w:line="226" w:lineRule="auto"/>
        <w:rPr>
          <w:highlight w:val="none"/>
        </w:rPr>
        <w:sectPr>
          <w:headerReference r:id="rId32" w:type="default"/>
          <w:footerReference r:id="rId33" w:type="default"/>
          <w:pgSz w:w="11906" w:h="16839"/>
          <w:pgMar w:top="1118" w:right="1108" w:bottom="1329" w:left="691" w:header="878" w:footer="978" w:gutter="0"/>
          <w:pgNumType w:fmt="numberInDash"/>
          <w:cols w:space="720" w:num="1"/>
        </w:sectPr>
      </w:pPr>
    </w:p>
    <w:p>
      <w:pPr>
        <w:spacing w:line="334" w:lineRule="auto"/>
        <w:rPr>
          <w:rFonts w:ascii="Arial"/>
          <w:sz w:val="21"/>
          <w:highlight w:val="none"/>
        </w:rPr>
      </w:pPr>
    </w:p>
    <w:p>
      <w:pPr>
        <w:pStyle w:val="8"/>
        <w:spacing w:before="78" w:line="219" w:lineRule="auto"/>
        <w:ind w:left="2658"/>
        <w:outlineLvl w:val="2"/>
        <w:rPr>
          <w:sz w:val="24"/>
          <w:szCs w:val="24"/>
          <w:highlight w:val="none"/>
        </w:rPr>
      </w:pPr>
      <w:bookmarkStart w:id="195" w:name="_Toc31170"/>
      <w:r>
        <w:rPr>
          <w:b/>
          <w:bCs/>
          <w:spacing w:val="-6"/>
          <w:sz w:val="24"/>
          <w:szCs w:val="24"/>
          <w:highlight w:val="none"/>
        </w:rPr>
        <w:t>（六）“</w:t>
      </w:r>
      <w:r>
        <w:rPr>
          <w:spacing w:val="-87"/>
          <w:sz w:val="24"/>
          <w:szCs w:val="24"/>
          <w:highlight w:val="none"/>
        </w:rPr>
        <w:t xml:space="preserve"> </w:t>
      </w:r>
      <w:r>
        <w:rPr>
          <w:b/>
          <w:bCs/>
          <w:spacing w:val="-6"/>
          <w:sz w:val="24"/>
          <w:szCs w:val="24"/>
          <w:highlight w:val="none"/>
        </w:rPr>
        <w:t>国家企业信用信息公示系统</w:t>
      </w:r>
      <w:r>
        <w:rPr>
          <w:spacing w:val="-85"/>
          <w:sz w:val="24"/>
          <w:szCs w:val="24"/>
          <w:highlight w:val="none"/>
        </w:rPr>
        <w:t xml:space="preserve"> </w:t>
      </w:r>
      <w:r>
        <w:rPr>
          <w:b/>
          <w:bCs/>
          <w:spacing w:val="-6"/>
          <w:sz w:val="24"/>
          <w:szCs w:val="24"/>
          <w:highlight w:val="none"/>
        </w:rPr>
        <w:t>”网站查询</w:t>
      </w:r>
      <w:bookmarkEnd w:id="195"/>
    </w:p>
    <w:p>
      <w:pPr>
        <w:spacing w:line="264"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pStyle w:val="8"/>
        <w:spacing w:before="65" w:line="439" w:lineRule="exact"/>
        <w:ind w:left="871"/>
        <w:rPr>
          <w:highlight w:val="none"/>
        </w:rPr>
      </w:pPr>
      <w:r>
        <w:rPr>
          <w:spacing w:val="10"/>
          <w:position w:val="18"/>
          <w:highlight w:val="none"/>
        </w:rPr>
        <w:t>单位负责人为同一人或者存在控股、管理关系的不同单位，不得参加本</w:t>
      </w:r>
      <w:r>
        <w:rPr>
          <w:spacing w:val="9"/>
          <w:position w:val="18"/>
          <w:highlight w:val="none"/>
        </w:rPr>
        <w:t>项目同一标段的投标（提供</w:t>
      </w:r>
    </w:p>
    <w:p>
      <w:pPr>
        <w:pStyle w:val="8"/>
        <w:spacing w:line="227" w:lineRule="auto"/>
        <w:ind w:left="439"/>
        <w:rPr>
          <w:highlight w:val="none"/>
        </w:rPr>
      </w:pPr>
      <w:r>
        <w:rPr>
          <w:spacing w:val="8"/>
          <w:highlight w:val="none"/>
        </w:rPr>
        <w:t>“</w:t>
      </w:r>
      <w:r>
        <w:rPr>
          <w:spacing w:val="-69"/>
          <w:highlight w:val="none"/>
        </w:rPr>
        <w:t xml:space="preserve"> </w:t>
      </w:r>
      <w:r>
        <w:rPr>
          <w:spacing w:val="8"/>
          <w:highlight w:val="none"/>
        </w:rPr>
        <w:t>国家企业信用信息公示系统</w:t>
      </w:r>
      <w:r>
        <w:rPr>
          <w:spacing w:val="-70"/>
          <w:highlight w:val="none"/>
        </w:rPr>
        <w:t xml:space="preserve"> </w:t>
      </w:r>
      <w:r>
        <w:rPr>
          <w:spacing w:val="8"/>
          <w:highlight w:val="none"/>
        </w:rPr>
        <w:t>”中公示的公司信息、股东（或投资人</w:t>
      </w:r>
      <w:r>
        <w:rPr>
          <w:spacing w:val="7"/>
          <w:highlight w:val="none"/>
        </w:rPr>
        <w:t>）信息）</w:t>
      </w:r>
    </w:p>
    <w:p>
      <w:pPr>
        <w:spacing w:line="227" w:lineRule="auto"/>
        <w:rPr>
          <w:highlight w:val="none"/>
        </w:rPr>
        <w:sectPr>
          <w:headerReference r:id="rId34" w:type="default"/>
          <w:footerReference r:id="rId35" w:type="default"/>
          <w:pgSz w:w="11906" w:h="16839"/>
          <w:pgMar w:top="1118" w:right="1133" w:bottom="1329" w:left="691" w:header="878" w:footer="978" w:gutter="0"/>
          <w:pgNumType w:fmt="numberInDash"/>
          <w:cols w:space="720" w:num="1"/>
        </w:sectPr>
      </w:pPr>
    </w:p>
    <w:p>
      <w:pPr>
        <w:spacing w:line="313" w:lineRule="auto"/>
        <w:rPr>
          <w:rFonts w:ascii="Arial"/>
          <w:sz w:val="21"/>
          <w:highlight w:val="none"/>
        </w:rPr>
      </w:pPr>
    </w:p>
    <w:p>
      <w:pPr>
        <w:spacing w:line="313" w:lineRule="auto"/>
        <w:rPr>
          <w:rFonts w:ascii="Arial"/>
          <w:sz w:val="21"/>
          <w:highlight w:val="none"/>
        </w:rPr>
      </w:pPr>
    </w:p>
    <w:p>
      <w:pPr>
        <w:pStyle w:val="8"/>
        <w:spacing w:before="91" w:line="221" w:lineRule="auto"/>
        <w:ind w:left="4543"/>
        <w:outlineLvl w:val="1"/>
        <w:rPr>
          <w:sz w:val="28"/>
          <w:szCs w:val="28"/>
          <w:highlight w:val="none"/>
        </w:rPr>
      </w:pPr>
      <w:bookmarkStart w:id="196" w:name="_Toc15177"/>
      <w:r>
        <w:rPr>
          <w:rFonts w:hint="eastAsia"/>
          <w:b/>
          <w:bCs/>
          <w:spacing w:val="-4"/>
          <w:sz w:val="28"/>
          <w:szCs w:val="28"/>
          <w:highlight w:val="none"/>
          <w:lang w:val="en-US" w:eastAsia="zh-CN"/>
        </w:rPr>
        <w:t>（七）</w:t>
      </w:r>
      <w:r>
        <w:rPr>
          <w:b/>
          <w:bCs/>
          <w:spacing w:val="-4"/>
          <w:sz w:val="28"/>
          <w:szCs w:val="28"/>
          <w:highlight w:val="none"/>
        </w:rPr>
        <w:t>、其他资料</w:t>
      </w:r>
      <w:bookmarkEnd w:id="196"/>
    </w:p>
    <w:p>
      <w:pPr>
        <w:bidi w:val="0"/>
        <w:rPr>
          <w:rFonts w:hint="default"/>
          <w:highlight w:val="none"/>
          <w:lang w:val="en-US" w:eastAsia="zh-CN"/>
        </w:rPr>
      </w:pPr>
    </w:p>
    <w:sectPr>
      <w:footerReference r:id="rId36" w:type="default"/>
      <w:pgSz w:w="11906" w:h="16839"/>
      <w:pgMar w:top="1118" w:right="1133" w:bottom="1329" w:left="691" w:header="878" w:footer="97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u w:val="double"/>
        <w:lang w:val="en-US" w:eastAsia="zh-CN"/>
      </w:rPr>
      <w:t>2023年城乡义务教育校舍维修改造资金第二批项目                                                       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798AE"/>
    <w:multiLevelType w:val="singleLevel"/>
    <w:tmpl w:val="DB7798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TZkZTU1Y2Y0NTE2ZTJmYTkyNjU2NDYyMWNhNDkifQ=="/>
  </w:docVars>
  <w:rsids>
    <w:rsidRoot w:val="73850D0D"/>
    <w:rsid w:val="01823F1F"/>
    <w:rsid w:val="021B0EF2"/>
    <w:rsid w:val="02350A56"/>
    <w:rsid w:val="024A5EE6"/>
    <w:rsid w:val="0256423E"/>
    <w:rsid w:val="02A55FD7"/>
    <w:rsid w:val="030D7760"/>
    <w:rsid w:val="03A10921"/>
    <w:rsid w:val="03A6271C"/>
    <w:rsid w:val="03A6718F"/>
    <w:rsid w:val="04447FB3"/>
    <w:rsid w:val="04671F7C"/>
    <w:rsid w:val="04866AFE"/>
    <w:rsid w:val="04AA4C04"/>
    <w:rsid w:val="06EA47FF"/>
    <w:rsid w:val="07FE7877"/>
    <w:rsid w:val="0806718D"/>
    <w:rsid w:val="082F3E47"/>
    <w:rsid w:val="08A64151"/>
    <w:rsid w:val="093A2194"/>
    <w:rsid w:val="097D01BA"/>
    <w:rsid w:val="0A006383"/>
    <w:rsid w:val="0A0D47DC"/>
    <w:rsid w:val="0A243316"/>
    <w:rsid w:val="0A6F76CD"/>
    <w:rsid w:val="0B36617C"/>
    <w:rsid w:val="0B836523"/>
    <w:rsid w:val="0CB14328"/>
    <w:rsid w:val="0D154D1D"/>
    <w:rsid w:val="0D3B1BD3"/>
    <w:rsid w:val="0DE01E29"/>
    <w:rsid w:val="0E3F7781"/>
    <w:rsid w:val="0E705250"/>
    <w:rsid w:val="0EC90532"/>
    <w:rsid w:val="0EE61CA0"/>
    <w:rsid w:val="0F2B3E38"/>
    <w:rsid w:val="0F486D1A"/>
    <w:rsid w:val="11F14409"/>
    <w:rsid w:val="1212080A"/>
    <w:rsid w:val="122954FD"/>
    <w:rsid w:val="12A65A60"/>
    <w:rsid w:val="12F06647"/>
    <w:rsid w:val="131219C4"/>
    <w:rsid w:val="136E6014"/>
    <w:rsid w:val="13806F0A"/>
    <w:rsid w:val="13A22600"/>
    <w:rsid w:val="13A26BCA"/>
    <w:rsid w:val="147D3431"/>
    <w:rsid w:val="153E2BBC"/>
    <w:rsid w:val="15631A47"/>
    <w:rsid w:val="15EC48A3"/>
    <w:rsid w:val="166D527B"/>
    <w:rsid w:val="166F5EEF"/>
    <w:rsid w:val="1700420E"/>
    <w:rsid w:val="18413BC1"/>
    <w:rsid w:val="18673E19"/>
    <w:rsid w:val="18D42054"/>
    <w:rsid w:val="1942506D"/>
    <w:rsid w:val="1A3028C2"/>
    <w:rsid w:val="1A4066A6"/>
    <w:rsid w:val="1ADD71FF"/>
    <w:rsid w:val="1AEA609A"/>
    <w:rsid w:val="1C850D11"/>
    <w:rsid w:val="1CF04C7C"/>
    <w:rsid w:val="1E3E0571"/>
    <w:rsid w:val="1E8B04EC"/>
    <w:rsid w:val="1EC10726"/>
    <w:rsid w:val="1F172EAC"/>
    <w:rsid w:val="20514CC6"/>
    <w:rsid w:val="2061790D"/>
    <w:rsid w:val="210C7C53"/>
    <w:rsid w:val="21BB2187"/>
    <w:rsid w:val="220F33E7"/>
    <w:rsid w:val="22105FB5"/>
    <w:rsid w:val="22746E6F"/>
    <w:rsid w:val="22D840DC"/>
    <w:rsid w:val="22DF6424"/>
    <w:rsid w:val="23463B87"/>
    <w:rsid w:val="2346744C"/>
    <w:rsid w:val="237A4133"/>
    <w:rsid w:val="23DC64A9"/>
    <w:rsid w:val="240142B2"/>
    <w:rsid w:val="24AC54AD"/>
    <w:rsid w:val="25386603"/>
    <w:rsid w:val="257D72C5"/>
    <w:rsid w:val="25A36DFE"/>
    <w:rsid w:val="260B4207"/>
    <w:rsid w:val="27290ACC"/>
    <w:rsid w:val="273B2923"/>
    <w:rsid w:val="277C08C2"/>
    <w:rsid w:val="27DA1B38"/>
    <w:rsid w:val="27EA1411"/>
    <w:rsid w:val="28EF1974"/>
    <w:rsid w:val="2A1F54E8"/>
    <w:rsid w:val="2A2E62EF"/>
    <w:rsid w:val="2A4B5348"/>
    <w:rsid w:val="2CB76DD7"/>
    <w:rsid w:val="2D0B0DBF"/>
    <w:rsid w:val="2D414774"/>
    <w:rsid w:val="2DAD011B"/>
    <w:rsid w:val="2E1A0D8F"/>
    <w:rsid w:val="2E484EF8"/>
    <w:rsid w:val="2F093997"/>
    <w:rsid w:val="2F270A85"/>
    <w:rsid w:val="2FBF0169"/>
    <w:rsid w:val="2FC528DC"/>
    <w:rsid w:val="3023122B"/>
    <w:rsid w:val="3046275B"/>
    <w:rsid w:val="30576C24"/>
    <w:rsid w:val="30CA2897"/>
    <w:rsid w:val="30E26206"/>
    <w:rsid w:val="315F2285"/>
    <w:rsid w:val="31E01488"/>
    <w:rsid w:val="32110C25"/>
    <w:rsid w:val="324A70DE"/>
    <w:rsid w:val="32C66414"/>
    <w:rsid w:val="330473BA"/>
    <w:rsid w:val="33063E70"/>
    <w:rsid w:val="332A465C"/>
    <w:rsid w:val="34084EE4"/>
    <w:rsid w:val="340C1A54"/>
    <w:rsid w:val="3461080A"/>
    <w:rsid w:val="347B6CE6"/>
    <w:rsid w:val="34DE5CBC"/>
    <w:rsid w:val="34EB1C02"/>
    <w:rsid w:val="35071441"/>
    <w:rsid w:val="357F6745"/>
    <w:rsid w:val="359E6B1B"/>
    <w:rsid w:val="35E251AF"/>
    <w:rsid w:val="3605390B"/>
    <w:rsid w:val="363B0545"/>
    <w:rsid w:val="36463E34"/>
    <w:rsid w:val="36732C02"/>
    <w:rsid w:val="37AB1172"/>
    <w:rsid w:val="37DD15AA"/>
    <w:rsid w:val="37DE39CA"/>
    <w:rsid w:val="38C1010D"/>
    <w:rsid w:val="394814C5"/>
    <w:rsid w:val="395C1A2F"/>
    <w:rsid w:val="39766A1D"/>
    <w:rsid w:val="39C82C63"/>
    <w:rsid w:val="3AC4229C"/>
    <w:rsid w:val="3ACA5BD6"/>
    <w:rsid w:val="3AEC3193"/>
    <w:rsid w:val="3B1D3E72"/>
    <w:rsid w:val="3B2842EE"/>
    <w:rsid w:val="3B5C0374"/>
    <w:rsid w:val="3C4D6CFE"/>
    <w:rsid w:val="3CFD1A00"/>
    <w:rsid w:val="3D141416"/>
    <w:rsid w:val="3D5E4508"/>
    <w:rsid w:val="3D727C7F"/>
    <w:rsid w:val="3DE82CF1"/>
    <w:rsid w:val="3F3C1CFF"/>
    <w:rsid w:val="3F806CC0"/>
    <w:rsid w:val="3FBD4F31"/>
    <w:rsid w:val="3FC51F12"/>
    <w:rsid w:val="3FCB102A"/>
    <w:rsid w:val="40A43FE1"/>
    <w:rsid w:val="40C65F85"/>
    <w:rsid w:val="40FC63F3"/>
    <w:rsid w:val="411C0270"/>
    <w:rsid w:val="416B3562"/>
    <w:rsid w:val="41950879"/>
    <w:rsid w:val="41BA5E7C"/>
    <w:rsid w:val="41CD3BBB"/>
    <w:rsid w:val="41F84B82"/>
    <w:rsid w:val="423676B0"/>
    <w:rsid w:val="425F6E1E"/>
    <w:rsid w:val="42B6714C"/>
    <w:rsid w:val="42DC2810"/>
    <w:rsid w:val="438E2709"/>
    <w:rsid w:val="43FE5E80"/>
    <w:rsid w:val="45B93A58"/>
    <w:rsid w:val="46101AAB"/>
    <w:rsid w:val="4651586C"/>
    <w:rsid w:val="46E570AD"/>
    <w:rsid w:val="472450A7"/>
    <w:rsid w:val="4786238C"/>
    <w:rsid w:val="479A0D92"/>
    <w:rsid w:val="479F0463"/>
    <w:rsid w:val="47C165BF"/>
    <w:rsid w:val="47FF59F6"/>
    <w:rsid w:val="485975B4"/>
    <w:rsid w:val="499E71DF"/>
    <w:rsid w:val="49D059CC"/>
    <w:rsid w:val="4A735DEF"/>
    <w:rsid w:val="4A8204BA"/>
    <w:rsid w:val="4B1E39C8"/>
    <w:rsid w:val="4BE93AEC"/>
    <w:rsid w:val="4C0C48D1"/>
    <w:rsid w:val="4C582372"/>
    <w:rsid w:val="4C842760"/>
    <w:rsid w:val="4CE511D4"/>
    <w:rsid w:val="4D137D52"/>
    <w:rsid w:val="4D626381"/>
    <w:rsid w:val="4D9E1978"/>
    <w:rsid w:val="4DB05BAB"/>
    <w:rsid w:val="50294B08"/>
    <w:rsid w:val="509E597B"/>
    <w:rsid w:val="510628E0"/>
    <w:rsid w:val="51344A98"/>
    <w:rsid w:val="518D634D"/>
    <w:rsid w:val="52314BF0"/>
    <w:rsid w:val="523D0C8A"/>
    <w:rsid w:val="524927FC"/>
    <w:rsid w:val="52E406AA"/>
    <w:rsid w:val="53874076"/>
    <w:rsid w:val="5466640E"/>
    <w:rsid w:val="55D54D8E"/>
    <w:rsid w:val="56521689"/>
    <w:rsid w:val="566133DA"/>
    <w:rsid w:val="56672AAB"/>
    <w:rsid w:val="56DB2884"/>
    <w:rsid w:val="583A6878"/>
    <w:rsid w:val="584B7013"/>
    <w:rsid w:val="5895178B"/>
    <w:rsid w:val="59071320"/>
    <w:rsid w:val="59EB5E20"/>
    <w:rsid w:val="5A4863DF"/>
    <w:rsid w:val="5A9A4678"/>
    <w:rsid w:val="5B0F631E"/>
    <w:rsid w:val="5B883DB2"/>
    <w:rsid w:val="5D1D22C5"/>
    <w:rsid w:val="5D505284"/>
    <w:rsid w:val="5DA24674"/>
    <w:rsid w:val="5DD85B12"/>
    <w:rsid w:val="5E47042A"/>
    <w:rsid w:val="5E4E2357"/>
    <w:rsid w:val="5E634C7E"/>
    <w:rsid w:val="5EB37D61"/>
    <w:rsid w:val="6074044E"/>
    <w:rsid w:val="60857A1A"/>
    <w:rsid w:val="60D71513"/>
    <w:rsid w:val="61EE228D"/>
    <w:rsid w:val="62477D60"/>
    <w:rsid w:val="62521E73"/>
    <w:rsid w:val="62AC0373"/>
    <w:rsid w:val="62ED08CB"/>
    <w:rsid w:val="636D0C7B"/>
    <w:rsid w:val="643463AE"/>
    <w:rsid w:val="643475F3"/>
    <w:rsid w:val="6466594F"/>
    <w:rsid w:val="65F304F1"/>
    <w:rsid w:val="66BE2AAE"/>
    <w:rsid w:val="66CF5319"/>
    <w:rsid w:val="66D54067"/>
    <w:rsid w:val="67135C6C"/>
    <w:rsid w:val="67655937"/>
    <w:rsid w:val="67C2392E"/>
    <w:rsid w:val="684F3C7A"/>
    <w:rsid w:val="68B4579E"/>
    <w:rsid w:val="68FD74FA"/>
    <w:rsid w:val="69535BCA"/>
    <w:rsid w:val="6998102F"/>
    <w:rsid w:val="69D837FB"/>
    <w:rsid w:val="69F80B43"/>
    <w:rsid w:val="6AE234C3"/>
    <w:rsid w:val="6B0E6E9F"/>
    <w:rsid w:val="6B9D550E"/>
    <w:rsid w:val="6C846E4E"/>
    <w:rsid w:val="6CB114E7"/>
    <w:rsid w:val="6D282F0D"/>
    <w:rsid w:val="6DE40DD7"/>
    <w:rsid w:val="6E585B93"/>
    <w:rsid w:val="6F05507E"/>
    <w:rsid w:val="6F066740"/>
    <w:rsid w:val="6F3B6D06"/>
    <w:rsid w:val="6F4759C2"/>
    <w:rsid w:val="6FAA0F37"/>
    <w:rsid w:val="6FF0428C"/>
    <w:rsid w:val="70E56657"/>
    <w:rsid w:val="71614A1E"/>
    <w:rsid w:val="71CD3D64"/>
    <w:rsid w:val="71E65DB3"/>
    <w:rsid w:val="71E70B8F"/>
    <w:rsid w:val="7230195A"/>
    <w:rsid w:val="730E3E44"/>
    <w:rsid w:val="736F4637"/>
    <w:rsid w:val="73850D0D"/>
    <w:rsid w:val="74343D24"/>
    <w:rsid w:val="74820346"/>
    <w:rsid w:val="749B0247"/>
    <w:rsid w:val="750F4851"/>
    <w:rsid w:val="75E033DC"/>
    <w:rsid w:val="76290848"/>
    <w:rsid w:val="76962C7F"/>
    <w:rsid w:val="769E685A"/>
    <w:rsid w:val="779E4230"/>
    <w:rsid w:val="77D30110"/>
    <w:rsid w:val="78C00D89"/>
    <w:rsid w:val="790D1D7D"/>
    <w:rsid w:val="791D122B"/>
    <w:rsid w:val="79347E8A"/>
    <w:rsid w:val="7A3D2264"/>
    <w:rsid w:val="7A7857B2"/>
    <w:rsid w:val="7A9A1E68"/>
    <w:rsid w:val="7AC4073B"/>
    <w:rsid w:val="7AE57DF0"/>
    <w:rsid w:val="7AE95911"/>
    <w:rsid w:val="7B085BB4"/>
    <w:rsid w:val="7B6A03F6"/>
    <w:rsid w:val="7B7D4D04"/>
    <w:rsid w:val="7B8D7448"/>
    <w:rsid w:val="7C0F136A"/>
    <w:rsid w:val="7CDD5130"/>
    <w:rsid w:val="7DAA6BF8"/>
    <w:rsid w:val="7E394D59"/>
    <w:rsid w:val="7EE6780F"/>
    <w:rsid w:val="7FC3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caption"/>
    <w:next w:val="1"/>
    <w:autoRedefine/>
    <w:qFormat/>
    <w:uiPriority w:val="0"/>
    <w:pPr>
      <w:widowControl w:val="0"/>
      <w:spacing w:line="360" w:lineRule="auto"/>
      <w:ind w:firstLine="420" w:firstLineChars="200"/>
      <w:jc w:val="both"/>
    </w:pPr>
    <w:rPr>
      <w:rFonts w:ascii="Cambria" w:hAnsi="Cambria" w:eastAsia="黑体" w:cs="Times New Roman"/>
      <w:kern w:val="2"/>
      <w:sz w:val="20"/>
      <w:szCs w:val="20"/>
      <w:lang w:val="en-US" w:eastAsia="zh-CN" w:bidi="ar-SA"/>
    </w:rPr>
  </w:style>
  <w:style w:type="paragraph" w:styleId="8">
    <w:name w:val="Body Text"/>
    <w:basedOn w:val="1"/>
    <w:autoRedefine/>
    <w:qFormat/>
    <w:uiPriority w:val="0"/>
    <w:rPr>
      <w:rFonts w:ascii="宋体" w:hAnsi="宋体" w:eastAsia="宋体" w:cs="宋体"/>
      <w:sz w:val="19"/>
      <w:szCs w:val="19"/>
      <w:lang w:val="en-US" w:eastAsia="en-US" w:bidi="ar-SA"/>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Message Header"/>
    <w:basedOn w:val="1"/>
    <w:next w:val="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5">
    <w:name w:val="Normal (Web)"/>
    <w:basedOn w:val="1"/>
    <w:autoRedefine/>
    <w:qFormat/>
    <w:uiPriority w:val="99"/>
    <w:pPr>
      <w:spacing w:before="100" w:beforeAutospacing="1" w:after="100" w:afterAutospacing="1"/>
      <w:jc w:val="left"/>
    </w:pPr>
    <w:rPr>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无间隔1"/>
    <w:next w:val="7"/>
    <w:autoRedefine/>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0"/>
      <w:szCs w:val="20"/>
      <w:lang w:val="en-US" w:eastAsia="en-US" w:bidi="ar-SA"/>
    </w:rPr>
  </w:style>
  <w:style w:type="paragraph" w:customStyle="1" w:styleId="2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3">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4">
    <w:name w:val="WPSOffice手动目录 3"/>
    <w:autoRedefine/>
    <w:qFormat/>
    <w:uiPriority w:val="0"/>
    <w:pPr>
      <w:ind w:leftChars="400"/>
    </w:pPr>
    <w:rPr>
      <w:rFonts w:asciiTheme="minorHAnsi" w:hAnsiTheme="minorHAnsi" w:eastAsiaTheme="minorEastAsia" w:cstheme="minorBidi"/>
      <w:sz w:val="20"/>
      <w:szCs w:val="20"/>
    </w:rPr>
  </w:style>
  <w:style w:type="character" w:customStyle="1" w:styleId="25">
    <w:name w:val="font01"/>
    <w:basedOn w:val="18"/>
    <w:autoRedefine/>
    <w:qFormat/>
    <w:uiPriority w:val="0"/>
    <w:rPr>
      <w:rFonts w:hint="default" w:ascii="Cambria" w:hAnsi="Cambria" w:eastAsia="Cambria" w:cs="Cambria"/>
      <w:color w:val="191919"/>
      <w:sz w:val="24"/>
      <w:szCs w:val="24"/>
      <w:u w:val="none"/>
      <w:vertAlign w:val="subscript"/>
    </w:rPr>
  </w:style>
  <w:style w:type="character" w:customStyle="1" w:styleId="26">
    <w:name w:val="font21"/>
    <w:basedOn w:val="18"/>
    <w:autoRedefine/>
    <w:qFormat/>
    <w:uiPriority w:val="0"/>
    <w:rPr>
      <w:rFonts w:hint="eastAsia" w:ascii="宋体" w:hAnsi="宋体" w:eastAsia="宋体" w:cs="宋体"/>
      <w:color w:val="191919"/>
      <w:sz w:val="21"/>
      <w:szCs w:val="21"/>
      <w:u w:val="none"/>
    </w:rPr>
  </w:style>
  <w:style w:type="character" w:customStyle="1" w:styleId="27">
    <w:name w:val="font31"/>
    <w:basedOn w:val="18"/>
    <w:autoRedefine/>
    <w:qFormat/>
    <w:uiPriority w:val="0"/>
    <w:rPr>
      <w:rFonts w:hint="default" w:ascii="Cambria" w:hAnsi="Cambria" w:eastAsia="Cambria" w:cs="Cambria"/>
      <w:color w:val="191919"/>
      <w:sz w:val="24"/>
      <w:szCs w:val="24"/>
      <w:u w:val="none"/>
    </w:rPr>
  </w:style>
  <w:style w:type="character" w:customStyle="1" w:styleId="28">
    <w:name w:val="font61"/>
    <w:basedOn w:val="18"/>
    <w:autoRedefine/>
    <w:qFormat/>
    <w:uiPriority w:val="0"/>
    <w:rPr>
      <w:rFonts w:hint="default" w:ascii="Cambria" w:hAnsi="Cambria" w:eastAsia="Cambria" w:cs="Cambria"/>
      <w:color w:val="191919"/>
      <w:sz w:val="21"/>
      <w:szCs w:val="21"/>
      <w:u w:val="none"/>
    </w:rPr>
  </w:style>
  <w:style w:type="paragraph" w:customStyle="1" w:styleId="29">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5.png"/><Relationship Id="rId41" Type="http://schemas.openxmlformats.org/officeDocument/2006/relationships/image" Target="media/image4.png"/><Relationship Id="rId40" Type="http://schemas.openxmlformats.org/officeDocument/2006/relationships/image" Target="media/image3.png"/><Relationship Id="rId4" Type="http://schemas.openxmlformats.org/officeDocument/2006/relationships/footer" Target="footer1.xml"/><Relationship Id="rId39" Type="http://schemas.openxmlformats.org/officeDocument/2006/relationships/image" Target="media/image2.png"/><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22.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header" Target="header11.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2023-11-25T03:36:00Z</dcterms:created>
  <dc:creator>森林与鹿☀️</dc:creator>
  <cp:lastModifiedBy>森林与鹿☀️</cp:lastModifiedBy>
  <cp:lastPrinted>2023-12-04T09:13:00Z</cp:lastPrinted>
  <dcterms:modified xsi:type="dcterms:W3CDTF">2024-04-10T07:54:08Z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C6FF1C76521F404F865A1B53C4B99191_11</vt:lpwstr>
  </property>
</Properties>
</file>