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滑县环境监察大队2024年第一季度</w:t>
      </w:r>
    </w:p>
    <w:p>
      <w:pPr>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污染源日常监管“双随机”抽查情况公示</w:t>
      </w:r>
    </w:p>
    <w:p>
      <w:pPr>
        <w:jc w:val="center"/>
        <w:rPr>
          <w:rFonts w:hint="eastAsia" w:ascii="仿宋_GB2312" w:hAnsi="仿宋_GB2312" w:eastAsia="仿宋_GB2312" w:cs="仿宋_GB2312"/>
          <w:sz w:val="36"/>
          <w:szCs w:val="36"/>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第一季度，滑县环境监察大队14名在编在岗环境监察执法人员，对列入滑县污染源“双随机”数据库里的重点排污单位、一般排污单位、特殊监管单位实施“双随机”抽选和检查。经现场检查，未发现企业环境违法行为。具体名单如下：</w:t>
      </w:r>
    </w:p>
    <w:p>
      <w:pPr>
        <w:jc w:val="center"/>
        <w:rPr>
          <w:rFonts w:hint="default"/>
          <w:lang w:val="en-US" w:eastAsia="zh-CN"/>
        </w:rPr>
      </w:pPr>
      <w:r>
        <w:rPr>
          <w:rFonts w:hint="eastAsia" w:ascii="仿宋_GB2312" w:hAnsi="仿宋_GB2312" w:eastAsia="仿宋_GB2312" w:cs="仿宋_GB2312"/>
          <w:sz w:val="32"/>
          <w:szCs w:val="32"/>
          <w:lang w:val="en-US" w:eastAsia="zh-CN"/>
        </w:rPr>
        <w:t>2024年第一季度抽查企业清单</w:t>
      </w:r>
    </w:p>
    <w:tbl>
      <w:tblPr>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15"/>
        <w:gridCol w:w="1740"/>
        <w:gridCol w:w="4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抽查时间</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企业类型</w:t>
            </w:r>
          </w:p>
        </w:tc>
        <w:tc>
          <w:tcPr>
            <w:tcW w:w="4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Style w:val="6"/>
                <w:rFonts w:eastAsia="宋体"/>
                <w:bdr w:val="none" w:color="auto" w:sz="0" w:space="0"/>
                <w:lang w:val="en-US" w:eastAsia="zh-CN" w:bidi="ar"/>
              </w:rPr>
              <w:t>2024</w:t>
            </w:r>
            <w:r>
              <w:rPr>
                <w:rStyle w:val="5"/>
                <w:bdr w:val="none" w:color="auto" w:sz="0" w:space="0"/>
                <w:lang w:val="en-US" w:eastAsia="zh-CN" w:bidi="ar"/>
              </w:rPr>
              <w:t>年第一季度</w:t>
            </w:r>
          </w:p>
        </w:tc>
        <w:tc>
          <w:tcPr>
            <w:tcW w:w="17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一般排污单位</w:t>
            </w: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河南省新峰科技有限公司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河南双丰塑胶有限公司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上海上津电缆有限公司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滑县兴民丝网厂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滑县澳柯雪制冷设备厂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滑县半坡店迎进家具厂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滑县建业线盒厂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滑县平安门业有限公司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滑县豫龙太阳能热水器有限公司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滑县永恒塑业有限公司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滑县正通科技材料厂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滑县力源加油站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滑县慈周寨林强预制构建厂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滑县新区石化加油站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河南百旺道口大曲酒业有限公司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滑县上官村崔阳城加油站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滑县宏益食品罐头有限责任公司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滑县伟力板材厂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白道口镇石佛东立预制厂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滑县王庄镇柴郎柳预制构件厂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滑县新区通达汽车修理厂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滑县尚美家具有限公司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滑县利民食品有限公司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滑县王庄镇佳佳乐木器厂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滑县上官镇万通塑料管厂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河南省振翔塑胶有限公司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滑县怡品阁家居实业有限公司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滑县瓦岗寨马庄金利预制建材厂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滑县众佳塑业有限公司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nil"/>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安阳市万通机械有限公司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滑县兴达贸易有限公司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滑县民兴橡塑制品厂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滑县老庙友谊食品厂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中国石化销售销售股份有限公司河南安阳滑县道康路加油站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河南省永民涂料有限公司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河南源源商砼有限公司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河南省富泰家具有限公司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滑县永权塑业有限公司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滑县西端食品厂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河南舒欣塑料制品有限公司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滑县留生建材厂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安阳市中州粮机厂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滑县双园门业有限责任公司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滑县匠人工艺雕刻有限公司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滑县兴聚源混凝土有限公司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滑县王庄镇谭利珍机械加工厂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滑县圣雪食品有限公司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滑县白道口尧顺线缆加工厂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滑县书善塑胶有限公司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滑县鑫隆防水卷材有限责任公司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滑县振兴拖车厂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滑县长城线缆有限公司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滑县天良加油站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滑县鑫达商砼有限公司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滑县佳乐工艺品有限公司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鸿雁电缆有限公司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滑县半坡店木易古典家具厂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滑县保红电缆辅料厂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滑县腾晟食品有限公司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滑县日邦农业机械设备有限公司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河南博绘包装有限公司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安阳市新华线缆有限责任公司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滑县恒兴商砼有限公司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滑县新集加油站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滑县安爽彩印有限公司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滑县恒禹预制厂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滑县天外天调料有限公司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滑县隆泰环保设备科技有限公司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河南寰宇线缆有限公司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滑县环宇锁具门配有限公司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滑县鼎信塑料制品厂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滑县金辉装饰材料加工厂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滑县金升塑胶有限公司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安阳中油销售有限责任公司滑县第三加油站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滑县龙乡潭食品厂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滑县胜源机械厂.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滑县金亨古典家具有限公司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滑县安心门业有限公司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滑县高平镇高平集水泥沟件厂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滑县佳佳铜业有限公司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滑县易捷石化有限公司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河南豫佳电缆电缆有限公司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滑县张存伟道口烧鸡有限公司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河南同鑫再生资源回收有限公司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滑县中洲加油站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滑县双星防水保温材料厂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中国石化销售股份有限公司河南安阳滑县第八加油站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河南榆安居木业有限公司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滑县枣村守业预制厂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留固镇金鹏木雕行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河南四通复合材料有限公司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滑县天海橡塑制品有限公司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滑县半坡店楠香阁古典家具厂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滑县安达塑胶有限公司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滑县永兴隆磨料磨具有限公司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滑县贵仓建材厂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滑县上官镇利涛塑业厂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滑县四间房远航线缆厂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滑县连春塑胶有限公司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滑县华中加油站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滑县国辉塑业有限公司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滑县富有门业有限公司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安阳市东风电器厂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滑县新磊石料加工厂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滑县汇鑫石料厂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滑县八里营向格加油站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滑县上官镇永兴塑料厂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滑县榆鑫阁古典家具厂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滑县王庄镇东程轻质隔墙板厂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滑县瑞盛玻璃钢化有限公司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滑县半坡店九州家具厂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滑县恒牧畜牧设备厂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滑县焦虎镇祥瑞鑫颖家具厂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滑县博达食品有限公司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滑县双兴烧鸡有限公司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滑县娟雅阁家具有限公司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滑县威林商砼有限公司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滑县万通商砼有限公司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滑县顺和木板加工厂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滑县老店建超畜牧设备经销站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河南朋伟木业有限公司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河南森林源家具有限公司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滑县道口正达食品加工厂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滑县大寨懒汉鸡笼厂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滑县昌达粮油输送机械厂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滑县晟新预制厂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滑县丰乐农业机械厂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河南省鑫飞龙管业有限公司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滑县半坡店书磊仿古家具厂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滑县四间房乡高寨红亮预制厂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滑县志成文体用品有限公司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河南祥泰复合材料科技有限公司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滑县豫星蔬菜包装厂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滑县绿神塑胶有限公司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滑县开创制冷设备有限公司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河南忠强卫生材料有限公司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滑县新区医院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滑县晨光加油站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滑县老庙王伍寨振鹤预制厂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滑县宜鑫包装有限公司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滑县上官镇胜童塑胶模具厂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滑县枣村甫宁预制厂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安阳市迪美齿科材料厂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河南省鑫盛达建材科技有限公司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滑县晨旭线缆厂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滑县三和加油站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滑县苏氏百味食品有限公司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滑县颐达食品有限公司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河南省三友家私有限公司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滑县焦虎镇三泉家具厂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滑县老店超美家具厂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滑县留固正宏加油站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滑县焦虎乡胡村加油点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滑县惠民加油站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河南银鹏门业有限公司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滑县中天涂料有限公司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滑县瓦岗寨加油站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河南木有品木业有限公司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河南健美齿科材料有限公司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滑县道口董阳烧鸡有限公司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滑县牧星科技饲料有限公司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滑县老店镇岳村兴隆预制厂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滑县半坡店长羽家具厂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滑县中旺加油站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滑县安达门业有限责任公司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当纳利(河南)印包科技实业有限公司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滑县徐福勤烧鸡有限公司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滑县科达塑业有限公司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滑县半坡店乡金盛源豪甫家具厂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安阳市西亮机械设备有限公司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滑县中妹磨具磨料有限公司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滑县李鸣球墨铸件厂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滑县四间房金堤木板加工厂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滑县高平镇苗邱预制厂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滑县南尖庄倩普预制场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滑县创新制冷设备有限公司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滑县自阳商砼有限公司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滑县大寨乡志明石膏线门市部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滑县半坡店鹏锦轩古典家具厂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滑县永丰农业机械有限公司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滑县尚源塑业有限公司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河南傲松农业生物科技有限公司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滑县鸿森木业有限公司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滑县城关国民铝塑门窗厂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滑县住房和城乡建设局（老庙镇污水处理工程）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滑县森源加油站（中森）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滑县豫华养殖设备有限公司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滑县留固镇全胜门业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滑县正邦饲料有限公司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河南恒宝斋古典家具有限公司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河南郑贺电缆有限公司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滑县牛屯镇海燕顺发家具厂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滑县道口董阳烧鸡食品有限公司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滑县王庄镇凤乾建材厂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河南升泰润泽防腐涂料有限公司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滑县农乐机械厂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滑县王伟电线厂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滑县大伟机械有限公司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滑县天鑫塑业有限责任公司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河南省河京线缆有限公司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河南美嘉祥塑业有限公司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河南昊康氟塑科技发展有限公司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滑县滑州管业有限公司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中国石化销售股份有限公司河南安阳滑县阿深高速服务区东侧加油站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滑县安新家具厂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滑县金嘉木业有限公司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滑县万家制冷设备配件厂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河南佳味特生物制品有限公司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安阳市净海制塑环保设备有限责任公司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滑县亿泰粮油机械有限公司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河南盛达电缆有限公司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滑县时丰铝业有限公司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河南众友货架制造有限公司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滑县焦虎镇东林犁业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滑县万赢新型建材厂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滑县兴华玉米加工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河南珍康医疗器械有限公司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滑县中韵加油站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滑县铭鑫塑业有限公司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滑县四间房万通加油站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滑县古林森古典艺术家具厂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滑县茂祥养殖设备有限公司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滑县镐飞机械厂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滑县众益食品有限公司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滑县庆发塑业有限公司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河南科宇塑料制品有限公司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滑县京卫注塑厂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滑县王庄镇帅兴养殖场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滑县焦虎镇同宽家具厂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滑县焦虎西胡加油点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滑县大铺建材预制厂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滑县中达加油站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滑县半坡店御尚典古典家具厂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滑县凯丰线缆厂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滑县老庙魏庄村预制厂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安阳市锐普农化有限责任公司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滑县老店浩远家具厂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河南张金彦烧鸡有限公司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滑县郑茂无纺布制袋厂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滑县秦兆印商砼有限公司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河南华牧机械有限公司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安阳市安华路桥有限责任公司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滑县金红源家具厂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滑县田园无纺布有限公司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滑县腾飞节能建材有限公司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滑县好百年门业有限公司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滑县克贺机械厂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河南省鑫丰电线电缆有限公司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滑县久久红实木沙发厂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滑县王庄镇奥神机械厂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新芒果电缆有限公司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河南省欧柏宜新材料有限公司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河南华安家具有限公司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陕西唐语景观工程有限公司滑县分公司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滑县慈周寨祥瑞加油站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滑县爱心粮油有限责任公司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滑县旺达商砼搅拌站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滑县红春商砼预制建材厂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滑县万弘加油站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河南省时代农牧动物药业有限公司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滑县瑞丰畜禽设备有限公司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滑县俊强塑业有限公司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滑县牛屯镇三友古典家具厂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滑县上官镇昌盛建材厂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滑县澳森塑胶制品厂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滑县新川诚信家俱板材厂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安阳市东方电信管道有限责任公司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滑县焦虎镇家之源家具厂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滑县中晟纸箱加工有限公司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滑县老店佩桃家具厂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滑县小铺清云木板加工厂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滑县豫龙机制水泥瓦厂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滑县道口薛王烧鸡有限公司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滑县慈周寨远东石材加工厂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河南老明家古典家具有限公司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河南畜发农牧设备实业有限公司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河南班大师木业有限公司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河南富民机械制造有限公司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滑县万林源木业有限公司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滑县王庄镇东申寨杨凯竹床厂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滑县杞驿恒玩具有限公司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滑县守周预制构件厂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河南省天邦防腐涂料有限公司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安阳市豫工农业机械有限公司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河南瑞意家具有限公司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河南亚飞电缆实业有限公司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滑县秦瑞刚肉类食品有限责任公司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滑县苏合机械制造有限公司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滑县迎欣彩钢厂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滑县牛屯镇李建村新根蛋鸡养殖场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滑县王庄盟联建材厂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滑县老庙黄爱胜搅拌站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滑县林海食品有限公司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滑县王庄供销社沙店生产门市加油站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河南大韩涂料有限公司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河南腾达农牧机械有限公司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滑县红强商砼有限公司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安阳市诚博水利工程设备有限公司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滑县焦虎镇德源家俱厂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滑县恒安塑料制品有限公司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滑县龙达跃建材厂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滑县旺达塑业有限公司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滑县留固镇马庄村保玉顺祥门业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滑县万古煌森沙发厂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滑县殷强机械厂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河南省飞帆工艺制品有限公司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滑县牛屯镇尚橼古典家具厂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滑县新世纪阻燃塑料管材厂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滑县老庙鑫达牛肉罐头食品厂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滑县王庄镇瑞清雅家具厂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安阳市五星农药厂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滑县玉庄预制厂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滑县王庄镇沙东永然预制厂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滑县宏丰园食品有限公司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河南木纳实业有限公司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滑县阿霞食品有限公司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滑县祥达加油站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滑县吉祥加油站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滑县康泰塑业有限公司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滑县东方三星门业有限公司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滑县达尔散热器加工厂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河南牧兴塑业有限公司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河南华峰线缆有限公司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滑县上官镇兴发塑料制品厂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滑县志强商砼有限公司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方乐电缆有限公司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滑县半坡店爱军加油站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滑县通达公路养护工程有限责任公司拌合厂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滑县桑村通达种植农民专业合作社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滑县老店聚鑫再生资源收购站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河南朝刚机械设备有限公司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滑县汇源门帘厂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滑县王庄镇祥和家具厂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滑县敬北预制厂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滑县建选软体装饰材料厂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滑县飞洋种植农民专业合作社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滑县王庄镇洪强养殖场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滑县诚信塑料制品厂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滑县众泰无纺布材料有限公司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河南省焕杰实业有限公司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滑县永红彩钢厂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滑县永丰食品有限公司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滑县冰川制冷设备有限公司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河南奥晟鑫机械设备有限公司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滑县新隆商砼有限公司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滑县一鸣电线电缆桥架有限公司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河南赵邦制冷设备配件有限公司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滑县瓦岗寨平安饰福汽车用品厂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河南省安润美卫生材料有限公司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河南富昊家具有限公司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滑县福雪制冷设备有限公司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滑县凯杰养殖设备厂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滑县万顺加油站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河南众人环保塑业线缆有限公司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河南探歌农牧机械设备有限公司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滑县上官镇守亮胶条厂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新乡医学院第一附属医院滑县医院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滑县民利机械制造厂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河南君宝木业有限公司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滑县田园门业有限公司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滑县宏鑫机械有限公司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滑县众信环保科技有限公司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滑县同创塑料厂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滑县鑫格菱电器有限公司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滑县焦虎善歌预制构件厂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滑县宇通标牌有限公司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滑县安利塑胶制品厂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河南众邦制罐有限公司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滑县润之禾木业有限公司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河南新威龙喷绘有限公司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河南省盛昌医疗器械有限公司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滑县弘联硕塑胶有限公司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滑县牧原农牧有限公司滑县四场生猪养殖项目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滑县天合路桥建材有限公司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河南工大机械制造有限公司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滑县长青饲料厂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河南楠德实业有限公司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滑县曹永红门窗加工厂（滑县八里营乡路寨门厂）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滑县红太阳医疗器械有限公司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滑县王庄镇利达农机配件厂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滑县汇金实业有限公司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滑县中胜家具厂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滑县东环加油站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滑县老庙鑫源门窗销售店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河南大河节能建材有限公司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滑县牧原农牧有限公司12场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滑县兴业粮食机械有限公司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河南晨皓古典家具有限公司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滑县牛屯镇鸿飞家私家具厂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滑县保良玉米糁加工厂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滑县白道口绿源塑料制品厂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滑县康贝儿婴儿用品有限公司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滑县半坡店乡帅美家具厂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滑县少朋养殖场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滑县众鑫中空玻璃材料有限公司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滑县劲龙机械有限公司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滑县胜大锅炉有限公司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河南省东旭木业有限公司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滑县高平远大金刚石磨具厂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滑县恒润加油加气站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滑县王庄镇金百福家具厂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滑县王庄镇心强预制构件厂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河南恩贝斯复合材料有限公司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河南嘉信塑胶有限公司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河南恒昱光通信设备有限公司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7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河南省佳运塑胶有限公司</w:t>
            </w:r>
          </w:p>
        </w:tc>
      </w:tr>
    </w:tbl>
    <w:p/>
    <w:tbl>
      <w:tblPr>
        <w:tblW w:w="8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35"/>
        <w:gridCol w:w="1920"/>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抽查时间</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企业类型</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2024</w:t>
            </w:r>
            <w:r>
              <w:rPr>
                <w:rFonts w:hint="eastAsia" w:ascii="宋体" w:hAnsi="宋体" w:eastAsia="宋体" w:cs="宋体"/>
                <w:i w:val="0"/>
                <w:iCs w:val="0"/>
                <w:color w:val="000000"/>
                <w:kern w:val="0"/>
                <w:sz w:val="21"/>
                <w:szCs w:val="21"/>
                <w:u w:val="none"/>
                <w:bdr w:val="none" w:color="auto" w:sz="0" w:space="0"/>
                <w:lang w:val="en-US" w:eastAsia="zh-CN" w:bidi="ar"/>
              </w:rPr>
              <w:t>第一季度</w:t>
            </w:r>
          </w:p>
        </w:tc>
        <w:tc>
          <w:tcPr>
            <w:tcW w:w="19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重点排污单位</w:t>
            </w: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滑县王庄镇胜利建材厂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滑县兴达新型建材有限责任公司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滑县王庄镇环保节能建材厂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滑县超能再生资源回收有限公司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滑县王庄镇振恩建材厂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城发环保能源（滑县）有限公司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滑县小铺鑫发环保建材厂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河南盛达光伏科技有限公司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滑县旺运再生资源回收有限公司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1"/>
                <w:szCs w:val="21"/>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滑县王庄镇龙村新型节能建材厂</w:t>
            </w:r>
          </w:p>
        </w:tc>
      </w:tr>
    </w:tbl>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zc3ZGEzYWVhZTBjODRkYWE4OGZiMmU1ODQ4MmIifQ=="/>
  </w:docVars>
  <w:rsids>
    <w:rsidRoot w:val="00000000"/>
    <w:rsid w:val="012802DE"/>
    <w:rsid w:val="086415B7"/>
    <w:rsid w:val="0A8E51FB"/>
    <w:rsid w:val="0DF36B0A"/>
    <w:rsid w:val="2C855B28"/>
    <w:rsid w:val="4A431964"/>
    <w:rsid w:val="779B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uiPriority w:val="0"/>
    <w:rPr>
      <w:rFonts w:hint="eastAsia" w:ascii="宋体" w:hAnsi="宋体" w:eastAsia="宋体" w:cs="宋体"/>
      <w:color w:val="000000"/>
      <w:sz w:val="21"/>
      <w:szCs w:val="21"/>
      <w:u w:val="none"/>
    </w:rPr>
  </w:style>
  <w:style w:type="character" w:customStyle="1" w:styleId="6">
    <w:name w:val="font21"/>
    <w:basedOn w:val="4"/>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1998</Words>
  <Characters>2011</Characters>
  <Lines>0</Lines>
  <Paragraphs>0</Paragraphs>
  <TotalTime>6</TotalTime>
  <ScaleCrop>false</ScaleCrop>
  <LinksUpToDate>false</LinksUpToDate>
  <CharactersWithSpaces>2012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2023-03-21T03:42:00Z</dcterms:created>
  <dc:creator>shuyang</dc:creator>
  <cp:lastModifiedBy>韩蕊</cp:lastModifiedBy>
  <dcterms:modified xsi:type="dcterms:W3CDTF">2024-03-04T08:23:32Z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BBDC7A2D7ADF4EA6935A423DF3F1D1FB_13</vt:lpwstr>
  </property>
</Properties>
</file>