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8" w:line="182" w:lineRule="auto"/>
        <w:ind w:left="635"/>
        <w:outlineLvl w:val="0"/>
        <w:rPr>
          <w:rFonts w:ascii="微软雅黑" w:hAnsi="微软雅黑" w:eastAsia="微软雅黑" w:cs="微软雅黑"/>
          <w:sz w:val="76"/>
          <w:szCs w:val="76"/>
        </w:rPr>
      </w:pPr>
      <w:r>
        <w:rPr>
          <w:rFonts w:ascii="微软雅黑" w:hAnsi="微软雅黑" w:eastAsia="微软雅黑" w:cs="微软雅黑"/>
          <w:color w:val="FF0000"/>
          <w:spacing w:val="-6"/>
          <w:sz w:val="76"/>
          <w:szCs w:val="76"/>
          <w:u w:val="double" w:color="auto"/>
        </w:rPr>
        <w:t>安 阳</w:t>
      </w:r>
      <w:r>
        <w:rPr>
          <w:rFonts w:ascii="微软雅黑" w:hAnsi="微软雅黑" w:eastAsia="微软雅黑" w:cs="微软雅黑"/>
          <w:color w:val="FF0000"/>
          <w:spacing w:val="21"/>
          <w:sz w:val="76"/>
          <w:szCs w:val="76"/>
          <w:u w:val="double" w:color="auto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6"/>
          <w:sz w:val="76"/>
          <w:szCs w:val="76"/>
          <w:u w:val="double" w:color="auto"/>
        </w:rPr>
        <w:t>市 生 态 环 境</w:t>
      </w:r>
      <w:r>
        <w:rPr>
          <w:rFonts w:ascii="微软雅黑" w:hAnsi="微软雅黑" w:eastAsia="微软雅黑" w:cs="微软雅黑"/>
          <w:color w:val="FF0000"/>
          <w:spacing w:val="7"/>
          <w:sz w:val="76"/>
          <w:szCs w:val="76"/>
          <w:u w:val="double" w:color="auto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6"/>
          <w:sz w:val="76"/>
          <w:szCs w:val="76"/>
          <w:u w:val="double" w:color="auto"/>
        </w:rPr>
        <w:t>局</w:t>
      </w:r>
    </w:p>
    <w:p>
      <w:pPr>
        <w:spacing w:before="221" w:line="242" w:lineRule="auto"/>
        <w:ind w:left="2008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>
      <w:pPr>
        <w:spacing w:before="1" w:line="198" w:lineRule="auto"/>
        <w:ind w:left="240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3"/>
          <w:sz w:val="32"/>
          <w:szCs w:val="32"/>
        </w:rPr>
        <w:t>豫 0526 环责改字〔 2024</w:t>
      </w:r>
      <w:r>
        <w:rPr>
          <w:rFonts w:ascii="微软雅黑" w:hAnsi="微软雅黑" w:eastAsia="微软雅黑" w:cs="微软雅黑"/>
          <w:spacing w:val="-2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3"/>
          <w:sz w:val="32"/>
          <w:szCs w:val="32"/>
        </w:rPr>
        <w:t>〕8 号</w:t>
      </w: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4" w:line="217" w:lineRule="auto"/>
        <w:ind w:left="669"/>
      </w:pPr>
      <w:r>
        <w:rPr>
          <w:spacing w:val="-3"/>
        </w:rPr>
        <w:t>河南超强商砼有限公司</w:t>
      </w:r>
    </w:p>
    <w:p>
      <w:pPr>
        <w:pStyle w:val="2"/>
        <w:spacing w:before="102" w:line="217" w:lineRule="auto"/>
        <w:ind w:left="666"/>
      </w:pPr>
      <w:r>
        <w:rPr>
          <w:spacing w:val="-11"/>
        </w:rPr>
        <w:t>统一社会信用代码：</w:t>
      </w:r>
      <w:r>
        <w:rPr>
          <w:spacing w:val="85"/>
        </w:rPr>
        <w:t xml:space="preserve"> </w:t>
      </w:r>
      <w:r>
        <w:rPr>
          <w:spacing w:val="-132"/>
          <w:u w:val="single" w:color="auto"/>
        </w:rPr>
        <w:t xml:space="preserve"> </w:t>
      </w:r>
      <w:r>
        <w:rPr>
          <w:spacing w:val="-11"/>
          <w:u w:val="single" w:color="auto"/>
        </w:rPr>
        <w:t>91410526MA3XC</w:t>
      </w:r>
      <w:r>
        <w:rPr>
          <w:spacing w:val="-12"/>
          <w:u w:val="single" w:color="auto"/>
        </w:rPr>
        <w:t>PA856</w:t>
      </w:r>
      <w:r>
        <w:rPr>
          <w:u w:val="single" w:color="auto"/>
        </w:rPr>
        <w:t xml:space="preserve"> </w:t>
      </w:r>
    </w:p>
    <w:p>
      <w:pPr>
        <w:pStyle w:val="2"/>
        <w:spacing w:before="104" w:line="277" w:lineRule="auto"/>
        <w:ind w:left="648"/>
      </w:pPr>
      <w:r>
        <w:pict>
          <v:shape id="_x0000_s1026" o:spid="_x0000_s1026" style="position:absolute;left:0pt;margin-left:207.95pt;margin-top:44.65pt;height:0.8pt;width:233.9pt;z-index:251659264;mso-width-relative:page;mso-height-relative:page;" filled="f" stroked="t" coordsize="4677,16" path="m0,7l4677,7e">
            <v:fill on="f" focussize="0,0"/>
            <v:stroke weight="0.8pt" color="#000000" miterlimit="10" joinstyle="miter"/>
            <v:imagedata o:title=""/>
            <o:lock v:ext="edit"/>
          </v:shape>
        </w:pict>
      </w:r>
      <w:r>
        <w:rPr>
          <w:spacing w:val="-8"/>
        </w:rPr>
        <w:t xml:space="preserve">地址： </w:t>
      </w:r>
      <w:r>
        <w:rPr>
          <w:spacing w:val="-8"/>
          <w:u w:val="single" w:color="auto"/>
        </w:rPr>
        <w:t xml:space="preserve"> 河南省滑县八里营乡黄琉璃村                   </w:t>
      </w:r>
    </w:p>
    <w:p>
      <w:pPr>
        <w:pStyle w:val="2"/>
        <w:spacing w:before="1" w:line="217" w:lineRule="auto"/>
        <w:ind w:left="662"/>
      </w:pPr>
      <w:r>
        <w:rPr>
          <w:spacing w:val="-2"/>
        </w:rPr>
        <w:t>法定代表人（负责人</w:t>
      </w:r>
      <w:r>
        <w:t>）：</w:t>
      </w:r>
      <w:r>
        <w:rPr>
          <w:spacing w:val="-2"/>
        </w:rPr>
        <w:t>黄留柱</w:t>
      </w:r>
    </w:p>
    <w:p>
      <w:pPr>
        <w:pStyle w:val="2"/>
        <w:spacing w:before="103" w:line="480" w:lineRule="exact"/>
        <w:ind w:left="669"/>
      </w:pPr>
      <w:r>
        <w:rPr>
          <w:spacing w:val="-8"/>
          <w:position w:val="11"/>
        </w:rPr>
        <w:t>我局于</w:t>
      </w:r>
      <w:r>
        <w:rPr>
          <w:spacing w:val="-47"/>
          <w:position w:val="11"/>
        </w:rPr>
        <w:t xml:space="preserve"> </w:t>
      </w:r>
      <w:r>
        <w:rPr>
          <w:spacing w:val="-8"/>
          <w:position w:val="11"/>
        </w:rPr>
        <w:t>2024</w:t>
      </w:r>
      <w:r>
        <w:rPr>
          <w:spacing w:val="-62"/>
          <w:position w:val="11"/>
        </w:rPr>
        <w:t xml:space="preserve"> </w:t>
      </w:r>
      <w:r>
        <w:rPr>
          <w:spacing w:val="-8"/>
          <w:position w:val="11"/>
        </w:rPr>
        <w:t>年</w:t>
      </w:r>
      <w:r>
        <w:rPr>
          <w:spacing w:val="-40"/>
          <w:position w:val="11"/>
        </w:rPr>
        <w:t xml:space="preserve"> </w:t>
      </w:r>
      <w:r>
        <w:rPr>
          <w:spacing w:val="-8"/>
          <w:position w:val="11"/>
        </w:rPr>
        <w:t>3</w:t>
      </w:r>
      <w:r>
        <w:rPr>
          <w:spacing w:val="-50"/>
          <w:position w:val="11"/>
        </w:rPr>
        <w:t xml:space="preserve"> </w:t>
      </w:r>
      <w:r>
        <w:rPr>
          <w:spacing w:val="-8"/>
          <w:position w:val="11"/>
        </w:rPr>
        <w:t>月</w:t>
      </w:r>
      <w:r>
        <w:rPr>
          <w:spacing w:val="-51"/>
          <w:position w:val="11"/>
        </w:rPr>
        <w:t xml:space="preserve"> </w:t>
      </w:r>
      <w:r>
        <w:rPr>
          <w:spacing w:val="-8"/>
          <w:position w:val="11"/>
        </w:rPr>
        <w:t>8 日对你单位进行了调查，发现你单位</w:t>
      </w:r>
    </w:p>
    <w:p>
      <w:pPr>
        <w:pStyle w:val="2"/>
        <w:spacing w:before="2" w:line="215" w:lineRule="auto"/>
        <w:ind w:left="27"/>
      </w:pPr>
      <w:r>
        <w:rPr>
          <w:spacing w:val="-9"/>
        </w:rPr>
        <w:t>实施了以下环境违法行为：</w:t>
      </w:r>
    </w:p>
    <w:p>
      <w:pPr>
        <w:pStyle w:val="2"/>
        <w:spacing w:before="104" w:line="277" w:lineRule="auto"/>
        <w:ind w:left="7" w:right="26" w:firstLine="651"/>
      </w:pPr>
      <w:r>
        <w:rPr>
          <w:spacing w:val="-8"/>
        </w:rPr>
        <w:t>安阳市生态环境局执法人员在</w:t>
      </w:r>
      <w:r>
        <w:rPr>
          <w:spacing w:val="-36"/>
        </w:rPr>
        <w:t xml:space="preserve"> </w:t>
      </w:r>
      <w:r>
        <w:rPr>
          <w:spacing w:val="-8"/>
        </w:rPr>
        <w:t>2024</w:t>
      </w:r>
      <w:r>
        <w:rPr>
          <w:spacing w:val="-62"/>
        </w:rPr>
        <w:t xml:space="preserve"> </w:t>
      </w:r>
      <w:r>
        <w:rPr>
          <w:spacing w:val="-8"/>
        </w:rPr>
        <w:t>年</w:t>
      </w:r>
      <w:r>
        <w:rPr>
          <w:spacing w:val="-41"/>
        </w:rPr>
        <w:t xml:space="preserve"> </w:t>
      </w:r>
      <w:r>
        <w:rPr>
          <w:spacing w:val="-8"/>
        </w:rPr>
        <w:t>3</w:t>
      </w:r>
      <w:r>
        <w:rPr>
          <w:spacing w:val="-50"/>
        </w:rPr>
        <w:t xml:space="preserve"> </w:t>
      </w:r>
      <w:r>
        <w:rPr>
          <w:spacing w:val="-8"/>
        </w:rPr>
        <w:t>月</w:t>
      </w:r>
      <w:r>
        <w:rPr>
          <w:spacing w:val="-51"/>
        </w:rPr>
        <w:t xml:space="preserve"> </w:t>
      </w:r>
      <w:r>
        <w:rPr>
          <w:spacing w:val="-8"/>
        </w:rPr>
        <w:t>8 日下午检查河</w:t>
      </w:r>
      <w:r>
        <w:t xml:space="preserve">  </w:t>
      </w:r>
      <w:r>
        <w:rPr>
          <w:spacing w:val="-9"/>
        </w:rPr>
        <w:t>南超强商砼有限公司时，发现你单位搅拌机下料口存在生产痕迹，</w:t>
      </w:r>
      <w:r>
        <w:rPr>
          <w:spacing w:val="18"/>
        </w:rPr>
        <w:t xml:space="preserve"> </w:t>
      </w:r>
      <w:r>
        <w:rPr>
          <w:spacing w:val="-18"/>
        </w:rPr>
        <w:t>随即调阅厂区视频监控，</w:t>
      </w:r>
      <w:r>
        <w:rPr>
          <w:spacing w:val="-24"/>
        </w:rPr>
        <w:t xml:space="preserve"> </w:t>
      </w:r>
      <w:r>
        <w:rPr>
          <w:spacing w:val="-18"/>
        </w:rPr>
        <w:t>发现你单位在</w:t>
      </w:r>
      <w:r>
        <w:rPr>
          <w:spacing w:val="-55"/>
        </w:rPr>
        <w:t xml:space="preserve"> </w:t>
      </w:r>
      <w:r>
        <w:rPr>
          <w:spacing w:val="-18"/>
        </w:rPr>
        <w:t>2024</w:t>
      </w:r>
      <w:r>
        <w:rPr>
          <w:spacing w:val="-64"/>
        </w:rPr>
        <w:t xml:space="preserve"> </w:t>
      </w:r>
      <w:r>
        <w:rPr>
          <w:spacing w:val="-18"/>
        </w:rPr>
        <w:t>年</w:t>
      </w:r>
      <w:r>
        <w:rPr>
          <w:spacing w:val="-43"/>
        </w:rPr>
        <w:t xml:space="preserve"> </w:t>
      </w:r>
      <w:r>
        <w:rPr>
          <w:spacing w:val="-18"/>
        </w:rPr>
        <w:t>3</w:t>
      </w:r>
      <w:r>
        <w:rPr>
          <w:spacing w:val="-51"/>
        </w:rPr>
        <w:t xml:space="preserve"> </w:t>
      </w:r>
      <w:r>
        <w:rPr>
          <w:spacing w:val="-18"/>
        </w:rPr>
        <w:t>月</w:t>
      </w:r>
      <w:r>
        <w:rPr>
          <w:spacing w:val="-52"/>
        </w:rPr>
        <w:t xml:space="preserve"> </w:t>
      </w:r>
      <w:r>
        <w:rPr>
          <w:spacing w:val="-18"/>
        </w:rPr>
        <w:t>8 日</w:t>
      </w:r>
      <w:r>
        <w:rPr>
          <w:spacing w:val="-48"/>
        </w:rPr>
        <w:t xml:space="preserve"> </w:t>
      </w:r>
      <w:r>
        <w:rPr>
          <w:spacing w:val="-18"/>
        </w:rPr>
        <w:t>12</w:t>
      </w:r>
      <w:r>
        <w:rPr>
          <w:spacing w:val="-37"/>
        </w:rPr>
        <w:t xml:space="preserve"> </w:t>
      </w:r>
      <w:r>
        <w:rPr>
          <w:spacing w:val="-18"/>
        </w:rPr>
        <w:t>时至</w:t>
      </w:r>
      <w:r>
        <w:t xml:space="preserve">  </w:t>
      </w:r>
      <w:r>
        <w:rPr>
          <w:spacing w:val="-15"/>
        </w:rPr>
        <w:t>3</w:t>
      </w:r>
      <w:r>
        <w:rPr>
          <w:spacing w:val="-50"/>
        </w:rPr>
        <w:t xml:space="preserve"> </w:t>
      </w:r>
      <w:r>
        <w:rPr>
          <w:spacing w:val="-15"/>
        </w:rPr>
        <w:t>月</w:t>
      </w:r>
      <w:r>
        <w:rPr>
          <w:spacing w:val="-52"/>
        </w:rPr>
        <w:t xml:space="preserve"> </w:t>
      </w:r>
      <w:r>
        <w:rPr>
          <w:spacing w:val="-15"/>
        </w:rPr>
        <w:t>8 日</w:t>
      </w:r>
      <w:r>
        <w:rPr>
          <w:spacing w:val="-48"/>
        </w:rPr>
        <w:t xml:space="preserve"> </w:t>
      </w:r>
      <w:r>
        <w:rPr>
          <w:spacing w:val="-15"/>
        </w:rPr>
        <w:t>15</w:t>
      </w:r>
      <w:r>
        <w:rPr>
          <w:spacing w:val="-37"/>
        </w:rPr>
        <w:t xml:space="preserve"> </w:t>
      </w:r>
      <w:r>
        <w:rPr>
          <w:spacing w:val="-15"/>
        </w:rPr>
        <w:t>时期间进行了生产。按照</w:t>
      </w:r>
      <w:r>
        <w:rPr>
          <w:spacing w:val="-55"/>
        </w:rPr>
        <w:t xml:space="preserve"> </w:t>
      </w:r>
      <w:r>
        <w:rPr>
          <w:spacing w:val="-15"/>
        </w:rPr>
        <w:t>2024</w:t>
      </w:r>
      <w:r>
        <w:rPr>
          <w:spacing w:val="-64"/>
        </w:rPr>
        <w:t xml:space="preserve"> </w:t>
      </w:r>
      <w:r>
        <w:rPr>
          <w:spacing w:val="-15"/>
        </w:rPr>
        <w:t>年</w:t>
      </w:r>
      <w:r>
        <w:rPr>
          <w:spacing w:val="-42"/>
        </w:rPr>
        <w:t xml:space="preserve"> </w:t>
      </w:r>
      <w:r>
        <w:rPr>
          <w:spacing w:val="-15"/>
        </w:rPr>
        <w:t>3</w:t>
      </w:r>
      <w:r>
        <w:rPr>
          <w:spacing w:val="-52"/>
        </w:rPr>
        <w:t xml:space="preserve"> </w:t>
      </w:r>
      <w:r>
        <w:rPr>
          <w:spacing w:val="-15"/>
        </w:rPr>
        <w:t>月</w:t>
      </w:r>
      <w:r>
        <w:rPr>
          <w:spacing w:val="-52"/>
        </w:rPr>
        <w:t xml:space="preserve"> </w:t>
      </w:r>
      <w:r>
        <w:rPr>
          <w:spacing w:val="-15"/>
        </w:rPr>
        <w:t>7 日滑县生态</w:t>
      </w:r>
      <w:r>
        <w:t xml:space="preserve">  </w:t>
      </w:r>
      <w:r>
        <w:rPr>
          <w:spacing w:val="-8"/>
        </w:rPr>
        <w:t xml:space="preserve">环境保护委员会办公室印发了《关于印发落实安阳市重污染天气  </w:t>
      </w:r>
      <w:r>
        <w:rPr>
          <w:spacing w:val="-10"/>
        </w:rPr>
        <w:t>橙色预警(Ⅱ级响应)的通知》要求， 上述日期属于重污染天气橙</w:t>
      </w:r>
      <w:r>
        <w:rPr>
          <w:spacing w:val="4"/>
        </w:rPr>
        <w:t xml:space="preserve">  </w:t>
      </w:r>
      <w:r>
        <w:rPr>
          <w:spacing w:val="3"/>
        </w:rPr>
        <w:t>色预警(Ⅱ级响应）期间，你单位《2023-2</w:t>
      </w:r>
      <w:r>
        <w:rPr>
          <w:spacing w:val="2"/>
        </w:rPr>
        <w:t>024</w:t>
      </w:r>
      <w:r>
        <w:rPr>
          <w:spacing w:val="-58"/>
        </w:rPr>
        <w:t xml:space="preserve"> </w:t>
      </w:r>
      <w:r>
        <w:rPr>
          <w:spacing w:val="2"/>
        </w:rPr>
        <w:t>年秋冬季重污染</w:t>
      </w:r>
      <w:r>
        <w:t xml:space="preserve">  </w:t>
      </w:r>
      <w:r>
        <w:rPr>
          <w:spacing w:val="-13"/>
        </w:rPr>
        <w:t>天气应急减排“一厂一策”实施方案》显示，</w:t>
      </w:r>
      <w:r>
        <w:rPr>
          <w:spacing w:val="72"/>
        </w:rPr>
        <w:t xml:space="preserve"> </w:t>
      </w:r>
      <w:r>
        <w:rPr>
          <w:spacing w:val="-13"/>
        </w:rPr>
        <w:t>你单位橙色预警应</w:t>
      </w:r>
      <w:r>
        <w:t xml:space="preserve">  </w:t>
      </w:r>
      <w:r>
        <w:rPr>
          <w:spacing w:val="-9"/>
        </w:rPr>
        <w:t>急减排措施为搅拌工序停产，</w:t>
      </w:r>
      <w:r>
        <w:rPr>
          <w:spacing w:val="-33"/>
        </w:rPr>
        <w:t xml:space="preserve"> </w:t>
      </w:r>
      <w:r>
        <w:rPr>
          <w:spacing w:val="-9"/>
        </w:rPr>
        <w:t>你单位未按照规定及</w:t>
      </w:r>
      <w:r>
        <w:rPr>
          <w:spacing w:val="-10"/>
        </w:rPr>
        <w:t>时启动重污染</w:t>
      </w:r>
    </w:p>
    <w:p>
      <w:pPr>
        <w:pStyle w:val="2"/>
        <w:spacing w:before="1" w:line="215" w:lineRule="auto"/>
        <w:ind w:left="20"/>
      </w:pPr>
      <w:r>
        <w:rPr>
          <w:spacing w:val="-8"/>
        </w:rPr>
        <w:t>天气应急响应操作方案。</w:t>
      </w:r>
    </w:p>
    <w:p>
      <w:pPr>
        <w:pStyle w:val="2"/>
        <w:spacing w:before="106" w:line="277" w:lineRule="auto"/>
        <w:ind w:left="17" w:firstLine="677"/>
      </w:pPr>
      <w:r>
        <w:rPr>
          <w:spacing w:val="2"/>
        </w:rPr>
        <w:t>以上事实，主要有以下证据证明：现场检查（勘察）笔录；</w:t>
      </w:r>
      <w:r>
        <w:rPr>
          <w:spacing w:val="4"/>
        </w:rPr>
        <w:t xml:space="preserve"> </w:t>
      </w:r>
      <w:r>
        <w:rPr>
          <w:spacing w:val="-5"/>
        </w:rPr>
        <w:t>现场勘查示意图；现场照片证据；营业执照复印件；法定代</w:t>
      </w:r>
      <w:r>
        <w:rPr>
          <w:spacing w:val="-6"/>
        </w:rPr>
        <w:t>表人</w:t>
      </w:r>
      <w:r>
        <w:t xml:space="preserve">  </w:t>
      </w:r>
      <w:r>
        <w:rPr>
          <w:spacing w:val="-5"/>
        </w:rPr>
        <w:t>身份证复印件；授权委托书；受委托人身份证复印件；调查</w:t>
      </w:r>
      <w:r>
        <w:rPr>
          <w:spacing w:val="-6"/>
        </w:rPr>
        <w:t>询问</w:t>
      </w:r>
      <w:r>
        <w:t xml:space="preserve">  </w:t>
      </w:r>
      <w:r>
        <w:rPr>
          <w:spacing w:val="-5"/>
        </w:rPr>
        <w:t>笔录；环评审批手续复印件；排污许可证复印件；重污染天气应</w:t>
      </w:r>
    </w:p>
    <w:p>
      <w:pPr>
        <w:pStyle w:val="2"/>
        <w:spacing w:before="1" w:line="216" w:lineRule="auto"/>
        <w:ind w:left="39"/>
      </w:pPr>
      <w:r>
        <w:rPr>
          <w:spacing w:val="-6"/>
        </w:rPr>
        <w:t>急减排实施方案复印件；重污染天气预警文件复印件；污染天气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75" w:lineRule="exact"/>
      </w:pPr>
      <w:r>
        <w:rPr>
          <w:position w:val="-1"/>
        </w:rPr>
        <w:pict>
          <v:group id="_x0000_s1027" o:spid="_x0000_s1027" o:spt="203" style="height:3.75pt;width:452.25pt;" coordsize="9045,75">
            <o:lock v:ext="edit"/>
            <v:shape id="_x0000_s1028" o:spid="_x0000_s1028" style="position:absolute;left:0;top:0;height:15;width:9045;" fillcolor="#FF0000" filled="t" stroked="f" coordsize="9045,15" path="m0,15l9044,15,9044,0,0,0,0,15xe">
              <v:fill on="t" focussize="0,0"/>
              <v:stroke on="f"/>
              <v:imagedata o:title=""/>
              <o:lock v:ext="edit"/>
            </v:shape>
            <v:shape id="_x0000_s1029" o:spid="_x0000_s1029" style="position:absolute;left:0;top:30;height:45;width:9045;" filled="f" stroked="t" coordsize="9045,45" path="m0,22l9044,22e">
              <v:fill on="f" focussize="0,0"/>
              <v:stroke weight="2.25pt" color="#FF0000" miterlimit="10" joinstyle="miter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75" w:lineRule="exact"/>
        <w:sectPr>
          <w:pgSz w:w="11900" w:h="16840"/>
          <w:pgMar w:top="1431" w:right="1294" w:bottom="0" w:left="1531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4" w:line="246" w:lineRule="auto"/>
        <w:ind w:left="25" w:right="277" w:hanging="13"/>
      </w:pPr>
      <w:r>
        <w:rPr>
          <w:spacing w:val="-10"/>
        </w:rPr>
        <w:t>管控平台截图；</w:t>
      </w:r>
      <w:r>
        <w:rPr>
          <w:spacing w:val="-40"/>
        </w:rPr>
        <w:t xml:space="preserve"> </w:t>
      </w:r>
      <w:r>
        <w:rPr>
          <w:spacing w:val="-10"/>
        </w:rPr>
        <w:t>《统计上大中小微型企业划分办法》网站截图及</w:t>
      </w:r>
      <w:r>
        <w:t xml:space="preserve"> </w:t>
      </w:r>
      <w:r>
        <w:rPr>
          <w:spacing w:val="-6"/>
        </w:rPr>
        <w:t>复印件；执法证复印件等证据为凭。</w:t>
      </w:r>
    </w:p>
    <w:p>
      <w:pPr>
        <w:pStyle w:val="2"/>
        <w:spacing w:before="107" w:line="277" w:lineRule="auto"/>
        <w:ind w:left="17" w:right="254" w:firstLine="641"/>
        <w:jc w:val="both"/>
      </w:pPr>
      <w:r>
        <w:rPr>
          <w:spacing w:val="7"/>
        </w:rPr>
        <w:t>上述行为违反了《安阳市大气污染防治条例》第四十一条</w:t>
      </w:r>
      <w:r>
        <w:rPr>
          <w:spacing w:val="1"/>
        </w:rPr>
        <w:t xml:space="preserve"> </w:t>
      </w:r>
      <w:r>
        <w:rPr>
          <w:spacing w:val="-11"/>
        </w:rPr>
        <w:t>纳入重污染天气应急预案的企业应当根据市、县（市、区） 人民</w:t>
      </w:r>
      <w:r>
        <w:rPr>
          <w:spacing w:val="17"/>
        </w:rPr>
        <w:t xml:space="preserve"> </w:t>
      </w:r>
      <w:r>
        <w:rPr>
          <w:spacing w:val="-11"/>
        </w:rPr>
        <w:t>政府制定的重污染天气应急预案， 制定重污染天气应急响应操作</w:t>
      </w:r>
    </w:p>
    <w:p>
      <w:pPr>
        <w:pStyle w:val="2"/>
        <w:spacing w:line="215" w:lineRule="auto"/>
        <w:ind w:left="16"/>
      </w:pPr>
      <w:r>
        <w:rPr>
          <w:spacing w:val="-5"/>
        </w:rPr>
        <w:t>方案，并按规定备案和及时启动。的规定。</w:t>
      </w:r>
    </w:p>
    <w:p>
      <w:pPr>
        <w:pStyle w:val="2"/>
        <w:spacing w:before="106" w:line="277" w:lineRule="auto"/>
        <w:ind w:left="8" w:right="254" w:firstLine="637"/>
        <w:jc w:val="both"/>
      </w:pPr>
      <w:r>
        <w:rPr>
          <w:spacing w:val="-5"/>
        </w:rPr>
        <w:t>依据《中华人民共和国行政处罚法》第二十八条第一款行政</w:t>
      </w:r>
      <w:r>
        <w:t xml:space="preserve"> </w:t>
      </w:r>
      <w:r>
        <w:rPr>
          <w:spacing w:val="-10"/>
        </w:rPr>
        <w:t>机关实施行政处罚时， 应当责令当事人改正或者限期改正</w:t>
      </w:r>
      <w:r>
        <w:rPr>
          <w:spacing w:val="-11"/>
        </w:rPr>
        <w:t>违法行</w:t>
      </w:r>
      <w:r>
        <w:t xml:space="preserve"> </w:t>
      </w:r>
      <w:r>
        <w:rPr>
          <w:spacing w:val="1"/>
        </w:rPr>
        <w:t>为和《安阳市大气污染防治条例》第六十条 违反本条例第</w:t>
      </w:r>
      <w:r>
        <w:t xml:space="preserve">四十 </w:t>
      </w:r>
      <w:r>
        <w:rPr>
          <w:spacing w:val="-7"/>
        </w:rPr>
        <w:t>一条规定，</w:t>
      </w:r>
      <w:r>
        <w:rPr>
          <w:spacing w:val="-95"/>
        </w:rPr>
        <w:t xml:space="preserve"> </w:t>
      </w:r>
      <w:r>
        <w:rPr>
          <w:spacing w:val="-7"/>
        </w:rPr>
        <w:t>未按照规定制定重污染天气应急响应操作方案并</w:t>
      </w:r>
      <w:r>
        <w:rPr>
          <w:spacing w:val="-8"/>
        </w:rPr>
        <w:t>备案</w:t>
      </w:r>
      <w:r>
        <w:t xml:space="preserve"> </w:t>
      </w:r>
      <w:r>
        <w:rPr>
          <w:spacing w:val="-16"/>
        </w:rPr>
        <w:t>的，</w:t>
      </w:r>
      <w:r>
        <w:rPr>
          <w:spacing w:val="-42"/>
        </w:rPr>
        <w:t xml:space="preserve"> </w:t>
      </w:r>
      <w:r>
        <w:rPr>
          <w:spacing w:val="-16"/>
        </w:rPr>
        <w:t>由生态环境主管部门责令改正，</w:t>
      </w:r>
      <w:r>
        <w:rPr>
          <w:spacing w:val="37"/>
        </w:rPr>
        <w:t xml:space="preserve"> </w:t>
      </w:r>
      <w:r>
        <w:rPr>
          <w:spacing w:val="-16"/>
        </w:rPr>
        <w:t>处一千元以上五千元以下罚</w:t>
      </w:r>
      <w:r>
        <w:t xml:space="preserve"> </w:t>
      </w:r>
      <w:r>
        <w:rPr>
          <w:spacing w:val="-5"/>
        </w:rPr>
        <w:t>款；未按照规定及时启动重污染天气应急响应操作方案的，由生</w:t>
      </w:r>
    </w:p>
    <w:p>
      <w:pPr>
        <w:pStyle w:val="2"/>
        <w:spacing w:before="1" w:line="216" w:lineRule="auto"/>
        <w:jc w:val="right"/>
      </w:pPr>
      <w:r>
        <w:rPr>
          <w:spacing w:val="4"/>
        </w:rPr>
        <w:t>态环境主管部门责令立即改正，处一万元以</w:t>
      </w:r>
      <w:r>
        <w:rPr>
          <w:spacing w:val="3"/>
        </w:rPr>
        <w:t>上三万元以下罚款。</w:t>
      </w:r>
    </w:p>
    <w:p>
      <w:pPr>
        <w:pStyle w:val="2"/>
        <w:spacing w:before="104" w:line="480" w:lineRule="exact"/>
        <w:ind w:left="39"/>
      </w:pPr>
      <w:r>
        <w:rPr>
          <w:spacing w:val="-2"/>
          <w:position w:val="11"/>
        </w:rPr>
        <w:t>的规定，现责令你单位:</w:t>
      </w:r>
    </w:p>
    <w:p>
      <w:pPr>
        <w:pStyle w:val="2"/>
        <w:spacing w:before="1" w:line="215" w:lineRule="auto"/>
        <w:ind w:left="665"/>
      </w:pPr>
      <w:r>
        <w:rPr>
          <w:spacing w:val="-10"/>
        </w:rPr>
        <w:t>立即改正违法行为。</w:t>
      </w:r>
    </w:p>
    <w:p>
      <w:pPr>
        <w:pStyle w:val="2"/>
        <w:spacing w:before="105" w:line="317" w:lineRule="auto"/>
        <w:ind w:left="685"/>
      </w:pPr>
      <w:r>
        <w:rPr>
          <w:spacing w:val="-22"/>
        </w:rPr>
        <w:t>改正内容和要求如下：</w:t>
      </w:r>
      <w:r>
        <w:rPr>
          <w:spacing w:val="85"/>
        </w:rPr>
        <w:t xml:space="preserve"> </w:t>
      </w:r>
      <w:r>
        <w:rPr>
          <w:spacing w:val="26"/>
          <w:u w:val="single" w:color="auto"/>
        </w:rPr>
        <w:t xml:space="preserve"> </w:t>
      </w:r>
      <w:r>
        <w:rPr>
          <w:spacing w:val="-22"/>
          <w:u w:val="single" w:color="auto"/>
        </w:rPr>
        <w:t xml:space="preserve">立即改正违法行为。  </w:t>
      </w:r>
      <w:r>
        <w:rPr>
          <w:spacing w:val="-23"/>
          <w:u w:val="single" w:color="auto"/>
        </w:rPr>
        <w:t xml:space="preserve">             </w:t>
      </w:r>
    </w:p>
    <w:p>
      <w:pPr>
        <w:pStyle w:val="2"/>
        <w:spacing w:line="216" w:lineRule="auto"/>
        <w:ind w:left="669"/>
      </w:pPr>
      <w:r>
        <w:rPr>
          <w:spacing w:val="-5"/>
        </w:rPr>
        <w:t>我局将对你单位改正违法行为的情况进行监督。</w:t>
      </w:r>
    </w:p>
    <w:p>
      <w:pPr>
        <w:pStyle w:val="2"/>
        <w:spacing w:before="198" w:line="329" w:lineRule="auto"/>
        <w:ind w:left="27" w:right="254" w:firstLine="627"/>
        <w:jc w:val="both"/>
      </w:pPr>
      <w:r>
        <w:rPr>
          <w:spacing w:val="-11"/>
        </w:rPr>
        <w:t>你单位如对本决定不服， 可在收到本决定书之日起六</w:t>
      </w:r>
      <w:r>
        <w:rPr>
          <w:spacing w:val="-12"/>
        </w:rPr>
        <w:t>十日内</w:t>
      </w:r>
      <w:r>
        <w:t xml:space="preserve"> </w:t>
      </w:r>
      <w:r>
        <w:rPr>
          <w:spacing w:val="-11"/>
        </w:rPr>
        <w:t>向滑县人民政府申请行政复议， 也可在收到本决定书之日起六个</w:t>
      </w:r>
      <w:r>
        <w:rPr>
          <w:spacing w:val="7"/>
        </w:rPr>
        <w:t xml:space="preserve"> </w:t>
      </w:r>
      <w:r>
        <w:rPr>
          <w:spacing w:val="-6"/>
        </w:rPr>
        <w:t>月内向滑县人民法院提起行政诉讼。如你单位拒不改正上述违法</w:t>
      </w:r>
    </w:p>
    <w:p>
      <w:pPr>
        <w:pStyle w:val="2"/>
        <w:spacing w:line="215" w:lineRule="auto"/>
        <w:ind w:left="11"/>
      </w:pPr>
      <w:r>
        <w:rPr>
          <w:spacing w:val="-5"/>
        </w:rPr>
        <w:t>行为，我局将申请人民法院强制执行。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4" w:line="573" w:lineRule="exact"/>
        <w:ind w:left="4217"/>
      </w:pPr>
      <w:bookmarkStart w:id="0" w:name="_GoBack"/>
      <w:bookmarkEnd w:id="0"/>
      <w:r>
        <w:rPr>
          <w:spacing w:val="-2"/>
          <w:position w:val="19"/>
        </w:rPr>
        <w:t>安阳市生态环境局（印章）</w:t>
      </w:r>
    </w:p>
    <w:p>
      <w:pPr>
        <w:pStyle w:val="2"/>
        <w:spacing w:before="1" w:line="217" w:lineRule="auto"/>
        <w:ind w:left="4861"/>
      </w:pPr>
      <w:r>
        <w:rPr>
          <w:spacing w:val="-14"/>
        </w:rPr>
        <w:t>2024</w:t>
      </w:r>
      <w:r>
        <w:rPr>
          <w:spacing w:val="22"/>
        </w:rPr>
        <w:t xml:space="preserve"> </w:t>
      </w:r>
      <w:r>
        <w:rPr>
          <w:spacing w:val="-14"/>
        </w:rPr>
        <w:t>年</w:t>
      </w:r>
      <w:r>
        <w:rPr>
          <w:spacing w:val="19"/>
        </w:rPr>
        <w:t xml:space="preserve">  </w:t>
      </w:r>
      <w:r>
        <w:rPr>
          <w:spacing w:val="-14"/>
        </w:rPr>
        <w:t>3</w:t>
      </w:r>
      <w:r>
        <w:rPr>
          <w:spacing w:val="29"/>
        </w:rPr>
        <w:t xml:space="preserve"> </w:t>
      </w:r>
      <w:r>
        <w:rPr>
          <w:spacing w:val="-14"/>
        </w:rPr>
        <w:t>月</w:t>
      </w:r>
      <w:r>
        <w:rPr>
          <w:spacing w:val="12"/>
        </w:rPr>
        <w:t xml:space="preserve">  </w:t>
      </w:r>
      <w:r>
        <w:rPr>
          <w:spacing w:val="-14"/>
        </w:rPr>
        <w:t>21</w:t>
      </w:r>
      <w:r>
        <w:rPr>
          <w:spacing w:val="73"/>
        </w:rPr>
        <w:t xml:space="preserve"> </w:t>
      </w:r>
      <w:r>
        <w:rPr>
          <w:spacing w:val="-14"/>
        </w:rPr>
        <w:t>日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75" w:lineRule="exact"/>
      </w:pPr>
      <w:r>
        <w:rPr>
          <w:position w:val="-1"/>
        </w:rPr>
        <w:pict>
          <v:group id="_x0000_s1030" o:spid="_x0000_s1030" o:spt="203" style="height:3.75pt;width:452.25pt;" coordsize="9045,75">
            <o:lock v:ext="edit"/>
            <v:shape id="_x0000_s1031" o:spid="_x0000_s1031" style="position:absolute;left:0;top:0;height:15;width:9045;" fillcolor="#FF0000" filled="t" stroked="f" coordsize="9045,15" path="m0,15l9044,15,9044,0,0,0,0,15xe">
              <v:fill on="t" focussize="0,0"/>
              <v:stroke on="f"/>
              <v:imagedata o:title=""/>
              <o:lock v:ext="edit"/>
            </v:shape>
            <v:shape id="_x0000_s1032" o:spid="_x0000_s1032" style="position:absolute;left:0;top:30;height:45;width:9045;" filled="f" stroked="t" coordsize="9045,45" path="m0,22l9044,22e">
              <v:fill on="f" focussize="0,0"/>
              <v:stroke weight="2.25pt" color="#FF0000" miterlimit="10" joinstyle="miter"/>
              <v:imagedata o:title=""/>
              <o:lock v:ext="edit"/>
            </v:shape>
            <w10:wrap type="none"/>
            <w10:anchorlock/>
          </v:group>
        </w:pict>
      </w:r>
    </w:p>
    <w:sectPr>
      <w:pgSz w:w="11900" w:h="16840"/>
      <w:pgMar w:top="1431" w:right="1276" w:bottom="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2ZGMyYTg3ZTQ4MWQ4MzgzN2Q1ZDRlNzk0MDQ1ZWQifQ=="/>
  </w:docVars>
  <w:rsids>
    <w:rsidRoot w:val="00000000"/>
    <w:rsid w:val="20DC2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2024-03-28T17:21:00Z</dcterms:created>
  <dc:creator>梦亮 牛</dc:creator>
  <cp:lastModifiedBy>A8雷彪（汽车保险15938732617）</cp:lastModifiedBy>
  <dcterms:modified xsi:type="dcterms:W3CDTF">2024-03-29T02:03:19Z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2024-03-29T10:03:09Z</vt:filetime>
  </property>
  <property fmtid="{D5CDD505-2E9C-101B-9397-08002B2CF9AE}" pid="4" name="KSOProductBuildVer">
    <vt:lpwstr>2052-12.1.0.16388</vt:lpwstr>
  </property>
  <property fmtid="{D5CDD505-2E9C-101B-9397-08002B2CF9AE}" pid="5" name="ICV">
    <vt:lpwstr>7EEE913E60F3498695DCD11C4D625352_12</vt:lpwstr>
  </property>
</Properties>
</file>