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滑县</w:t>
      </w:r>
      <w:r>
        <w:rPr>
          <w:rFonts w:hint="eastAsia"/>
          <w:b/>
          <w:bCs/>
          <w:sz w:val="44"/>
          <w:szCs w:val="44"/>
          <w:lang w:val="en-US" w:eastAsia="zh-CN"/>
        </w:rPr>
        <w:t>水利局</w:t>
      </w:r>
      <w:r>
        <w:rPr>
          <w:rFonts w:hint="eastAsia"/>
          <w:b/>
          <w:bCs/>
          <w:sz w:val="44"/>
          <w:szCs w:val="44"/>
        </w:rPr>
        <w:t>2023年行政处罚信息</w:t>
      </w:r>
    </w:p>
    <w:p>
      <w:pPr>
        <w:jc w:val="center"/>
        <w:rPr>
          <w:rFonts w:hint="eastAsia"/>
        </w:rPr>
      </w:pPr>
      <w:r>
        <w:rPr>
          <w:rFonts w:hint="eastAsia"/>
          <w:b/>
          <w:bCs/>
          <w:sz w:val="32"/>
          <w:szCs w:val="40"/>
        </w:rPr>
        <w:t>行政处罚案件信息公开汇总表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425"/>
        <w:gridCol w:w="1139"/>
        <w:gridCol w:w="1265"/>
        <w:gridCol w:w="1229"/>
        <w:gridCol w:w="1355"/>
        <w:gridCol w:w="2006"/>
        <w:gridCol w:w="2462"/>
        <w:gridCol w:w="130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683" w:type="dxa"/>
            <w:vAlign w:val="center"/>
          </w:tcPr>
          <w:p>
            <w:pPr>
              <w:jc w:val="center"/>
              <w:rPr>
                <w:rFonts w:hint="eastAsia"/>
                <w:b/>
                <w:bCs/>
                <w:sz w:val="21"/>
                <w:szCs w:val="21"/>
                <w:vertAlign w:val="baseline"/>
              </w:rPr>
            </w:pPr>
            <w:r>
              <w:rPr>
                <w:rFonts w:hint="eastAsia"/>
                <w:b/>
                <w:bCs/>
                <w:sz w:val="21"/>
                <w:szCs w:val="21"/>
                <w:lang w:val="en-US" w:eastAsia="zh-CN"/>
              </w:rPr>
              <w:t>序号</w:t>
            </w:r>
          </w:p>
        </w:tc>
        <w:tc>
          <w:tcPr>
            <w:tcW w:w="1425" w:type="dxa"/>
            <w:vAlign w:val="center"/>
          </w:tcPr>
          <w:p>
            <w:pPr>
              <w:jc w:val="center"/>
              <w:rPr>
                <w:rFonts w:hint="eastAsia"/>
                <w:b/>
                <w:bCs/>
                <w:sz w:val="21"/>
                <w:szCs w:val="21"/>
                <w:vertAlign w:val="baseline"/>
              </w:rPr>
            </w:pPr>
            <w:r>
              <w:rPr>
                <w:rFonts w:hint="eastAsia"/>
                <w:b/>
                <w:bCs/>
                <w:sz w:val="21"/>
                <w:szCs w:val="21"/>
                <w:lang w:val="en-US" w:eastAsia="zh-CN"/>
              </w:rPr>
              <w:t>案件名称</w:t>
            </w:r>
          </w:p>
        </w:tc>
        <w:tc>
          <w:tcPr>
            <w:tcW w:w="1139" w:type="dxa"/>
            <w:vAlign w:val="center"/>
          </w:tcPr>
          <w:p>
            <w:pPr>
              <w:jc w:val="center"/>
              <w:rPr>
                <w:rFonts w:hint="eastAsia"/>
                <w:b/>
                <w:bCs/>
                <w:sz w:val="21"/>
                <w:szCs w:val="21"/>
                <w:vertAlign w:val="baseline"/>
              </w:rPr>
            </w:pPr>
            <w:r>
              <w:rPr>
                <w:rFonts w:hint="eastAsia"/>
                <w:b/>
                <w:bCs/>
                <w:sz w:val="21"/>
                <w:szCs w:val="21"/>
                <w:lang w:val="en-US" w:eastAsia="zh-CN"/>
              </w:rPr>
              <w:t>处罚决定书文号</w:t>
            </w:r>
          </w:p>
        </w:tc>
        <w:tc>
          <w:tcPr>
            <w:tcW w:w="1265" w:type="dxa"/>
            <w:vAlign w:val="center"/>
          </w:tcPr>
          <w:p>
            <w:pPr>
              <w:jc w:val="center"/>
              <w:rPr>
                <w:rFonts w:hint="eastAsia"/>
                <w:b/>
                <w:bCs/>
                <w:sz w:val="21"/>
                <w:szCs w:val="21"/>
                <w:vertAlign w:val="baseline"/>
              </w:rPr>
            </w:pPr>
            <w:r>
              <w:rPr>
                <w:rFonts w:hint="eastAsia"/>
                <w:b/>
                <w:bCs/>
                <w:sz w:val="21"/>
                <w:szCs w:val="21"/>
                <w:lang w:val="en-US" w:eastAsia="zh-CN"/>
              </w:rPr>
              <w:t>违法企业名称或自然人姓名</w:t>
            </w:r>
          </w:p>
        </w:tc>
        <w:tc>
          <w:tcPr>
            <w:tcW w:w="1229" w:type="dxa"/>
            <w:vAlign w:val="center"/>
          </w:tcPr>
          <w:p>
            <w:pPr>
              <w:jc w:val="center"/>
              <w:rPr>
                <w:rFonts w:hint="eastAsia"/>
                <w:b/>
                <w:bCs/>
                <w:sz w:val="21"/>
                <w:szCs w:val="21"/>
                <w:vertAlign w:val="baseline"/>
              </w:rPr>
            </w:pPr>
            <w:r>
              <w:rPr>
                <w:rFonts w:hint="eastAsia"/>
                <w:b/>
                <w:bCs/>
                <w:sz w:val="21"/>
                <w:szCs w:val="21"/>
                <w:lang w:val="en-US" w:eastAsia="zh-CN"/>
              </w:rPr>
              <w:t>统一社会信用代码</w:t>
            </w:r>
          </w:p>
        </w:tc>
        <w:tc>
          <w:tcPr>
            <w:tcW w:w="1355" w:type="dxa"/>
            <w:vAlign w:val="center"/>
          </w:tcPr>
          <w:p>
            <w:pPr>
              <w:jc w:val="center"/>
              <w:rPr>
                <w:rFonts w:hint="eastAsia"/>
                <w:b/>
                <w:bCs/>
                <w:sz w:val="21"/>
                <w:szCs w:val="21"/>
                <w:vertAlign w:val="baseline"/>
              </w:rPr>
            </w:pPr>
            <w:r>
              <w:rPr>
                <w:rFonts w:hint="eastAsia"/>
                <w:b/>
                <w:bCs/>
                <w:sz w:val="21"/>
                <w:szCs w:val="21"/>
                <w:lang w:val="en-US" w:eastAsia="zh-CN"/>
              </w:rPr>
              <w:t>法定代表人（负责人）姓名</w:t>
            </w:r>
          </w:p>
        </w:tc>
        <w:tc>
          <w:tcPr>
            <w:tcW w:w="2006" w:type="dxa"/>
            <w:vAlign w:val="center"/>
          </w:tcPr>
          <w:p>
            <w:pPr>
              <w:jc w:val="center"/>
              <w:rPr>
                <w:rFonts w:hint="eastAsia"/>
                <w:b/>
                <w:bCs/>
                <w:sz w:val="21"/>
                <w:szCs w:val="21"/>
                <w:vertAlign w:val="baseline"/>
              </w:rPr>
            </w:pPr>
            <w:r>
              <w:rPr>
                <w:rFonts w:hint="eastAsia"/>
                <w:b/>
                <w:bCs/>
                <w:sz w:val="21"/>
                <w:szCs w:val="21"/>
                <w:lang w:val="en-US" w:eastAsia="zh-CN"/>
              </w:rPr>
              <w:t>主要违法事实</w:t>
            </w:r>
          </w:p>
        </w:tc>
        <w:tc>
          <w:tcPr>
            <w:tcW w:w="2462" w:type="dxa"/>
            <w:vAlign w:val="center"/>
          </w:tcPr>
          <w:p>
            <w:pPr>
              <w:jc w:val="center"/>
              <w:rPr>
                <w:rFonts w:hint="eastAsia"/>
                <w:b/>
                <w:bCs/>
                <w:sz w:val="21"/>
                <w:szCs w:val="21"/>
                <w:vertAlign w:val="baseline"/>
              </w:rPr>
            </w:pPr>
            <w:r>
              <w:rPr>
                <w:rFonts w:hint="eastAsia"/>
                <w:b/>
                <w:bCs/>
                <w:sz w:val="21"/>
                <w:szCs w:val="21"/>
                <w:lang w:val="en-US" w:eastAsia="zh-CN"/>
              </w:rPr>
              <w:t>行政处罚的种类和依据</w:t>
            </w:r>
          </w:p>
        </w:tc>
        <w:tc>
          <w:tcPr>
            <w:tcW w:w="1305" w:type="dxa"/>
            <w:vAlign w:val="center"/>
          </w:tcPr>
          <w:p>
            <w:pPr>
              <w:jc w:val="center"/>
              <w:rPr>
                <w:rFonts w:hint="eastAsia"/>
                <w:b/>
                <w:bCs/>
                <w:sz w:val="21"/>
                <w:szCs w:val="21"/>
                <w:vertAlign w:val="baseline"/>
              </w:rPr>
            </w:pPr>
            <w:r>
              <w:rPr>
                <w:rFonts w:hint="eastAsia"/>
                <w:b/>
                <w:bCs/>
                <w:sz w:val="21"/>
                <w:szCs w:val="21"/>
                <w:lang w:val="en-US" w:eastAsia="zh-CN"/>
              </w:rPr>
              <w:t>行政处罚的履行方式和期限</w:t>
            </w:r>
          </w:p>
        </w:tc>
        <w:tc>
          <w:tcPr>
            <w:tcW w:w="1305" w:type="dxa"/>
            <w:vAlign w:val="center"/>
          </w:tcPr>
          <w:p>
            <w:pPr>
              <w:jc w:val="center"/>
              <w:rPr>
                <w:rFonts w:hint="eastAsia"/>
                <w:b/>
                <w:bCs/>
                <w:sz w:val="21"/>
                <w:szCs w:val="21"/>
                <w:vertAlign w:val="baseline"/>
              </w:rPr>
            </w:pPr>
            <w:r>
              <w:rPr>
                <w:rFonts w:hint="eastAsia"/>
                <w:b/>
                <w:bCs/>
                <w:sz w:val="21"/>
                <w:szCs w:val="21"/>
                <w:lang w:val="en-US" w:eastAsia="zh-CN"/>
              </w:rPr>
              <w:t>作出处罚的机关名称和日期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683" w:type="dxa"/>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1</w:t>
            </w:r>
          </w:p>
        </w:tc>
        <w:tc>
          <w:tcPr>
            <w:tcW w:w="1425" w:type="dxa"/>
            <w:vAlign w:val="center"/>
          </w:tcPr>
          <w:p>
            <w:pPr>
              <w:jc w:val="center"/>
              <w:rPr>
                <w:rFonts w:hint="default" w:eastAsiaTheme="minorEastAsia"/>
                <w:sz w:val="21"/>
                <w:szCs w:val="21"/>
                <w:vertAlign w:val="baseline"/>
                <w:lang w:val="en-US" w:eastAsia="zh-CN"/>
              </w:rPr>
            </w:pPr>
            <w:r>
              <w:rPr>
                <w:rFonts w:hint="eastAsia"/>
                <w:sz w:val="21"/>
                <w:szCs w:val="21"/>
                <w:vertAlign w:val="baseline"/>
              </w:rPr>
              <w:t>滑县旭鑫建筑工程有限公司擅自建设</w:t>
            </w:r>
            <w:r>
              <w:rPr>
                <w:rFonts w:hint="eastAsia"/>
                <w:sz w:val="21"/>
                <w:szCs w:val="21"/>
                <w:vertAlign w:val="baseline"/>
                <w:lang w:val="en-US" w:eastAsia="zh-CN"/>
              </w:rPr>
              <w:t>河道排水口</w:t>
            </w:r>
          </w:p>
        </w:tc>
        <w:tc>
          <w:tcPr>
            <w:tcW w:w="1139"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sz w:val="21"/>
                <w:szCs w:val="21"/>
                <w:vertAlign w:val="baseline"/>
                <w:lang w:val="en-US" w:eastAsia="zh-CN"/>
              </w:rPr>
              <w:t>滑水发决字</w:t>
            </w:r>
            <w:r>
              <w:rPr>
                <w:rFonts w:hint="eastAsia" w:ascii="宋体" w:hAnsi="宋体" w:eastAsia="宋体" w:cs="宋体"/>
                <w:sz w:val="21"/>
                <w:szCs w:val="21"/>
                <w:vertAlign w:val="baseline"/>
                <w:lang w:val="en-US" w:eastAsia="zh-CN"/>
              </w:rPr>
              <w:t>〔2023〕第5号</w:t>
            </w:r>
          </w:p>
        </w:tc>
        <w:tc>
          <w:tcPr>
            <w:tcW w:w="1265" w:type="dxa"/>
            <w:vAlign w:val="center"/>
          </w:tcPr>
          <w:p>
            <w:pPr>
              <w:jc w:val="center"/>
              <w:rPr>
                <w:rFonts w:hint="eastAsia"/>
                <w:sz w:val="21"/>
                <w:szCs w:val="21"/>
                <w:vertAlign w:val="baseline"/>
              </w:rPr>
            </w:pPr>
            <w:r>
              <w:rPr>
                <w:rFonts w:hint="eastAsia"/>
                <w:sz w:val="21"/>
                <w:szCs w:val="21"/>
                <w:vertAlign w:val="baseline"/>
              </w:rPr>
              <w:t>滑县旭鑫建筑工程有限公司</w:t>
            </w:r>
          </w:p>
        </w:tc>
        <w:tc>
          <w:tcPr>
            <w:tcW w:w="1229" w:type="dxa"/>
            <w:vAlign w:val="center"/>
          </w:tcPr>
          <w:p>
            <w:pPr>
              <w:jc w:val="center"/>
              <w:rPr>
                <w:rFonts w:hint="eastAsia"/>
                <w:sz w:val="21"/>
                <w:szCs w:val="21"/>
                <w:vertAlign w:val="baseline"/>
              </w:rPr>
            </w:pPr>
            <w:r>
              <w:rPr>
                <w:rFonts w:hint="eastAsia"/>
                <w:sz w:val="21"/>
                <w:szCs w:val="21"/>
                <w:vertAlign w:val="baseline"/>
              </w:rPr>
              <w:t>91410526MA9MT61T1B</w:t>
            </w:r>
          </w:p>
        </w:tc>
        <w:tc>
          <w:tcPr>
            <w:tcW w:w="1355" w:type="dxa"/>
            <w:vAlign w:val="center"/>
          </w:tcPr>
          <w:p>
            <w:pPr>
              <w:jc w:val="center"/>
              <w:rPr>
                <w:rFonts w:hint="eastAsia"/>
                <w:sz w:val="21"/>
                <w:szCs w:val="21"/>
                <w:vertAlign w:val="baseline"/>
              </w:rPr>
            </w:pPr>
            <w:r>
              <w:rPr>
                <w:rFonts w:hint="eastAsia"/>
                <w:sz w:val="21"/>
                <w:szCs w:val="21"/>
                <w:vertAlign w:val="baseline"/>
              </w:rPr>
              <w:t>李鑫鑫</w:t>
            </w:r>
          </w:p>
        </w:tc>
        <w:tc>
          <w:tcPr>
            <w:tcW w:w="2006" w:type="dxa"/>
            <w:vAlign w:val="center"/>
          </w:tcPr>
          <w:p>
            <w:pPr>
              <w:jc w:val="center"/>
              <w:rPr>
                <w:rFonts w:hint="eastAsia"/>
                <w:sz w:val="21"/>
                <w:szCs w:val="21"/>
                <w:vertAlign w:val="baseline"/>
              </w:rPr>
            </w:pPr>
            <w:r>
              <w:rPr>
                <w:rFonts w:hint="eastAsia"/>
                <w:sz w:val="21"/>
                <w:szCs w:val="21"/>
                <w:vertAlign w:val="baseline"/>
              </w:rPr>
              <w:t>滑县半坡店振陈玉沟陈玉庄村段有一河道排水口，经调查排水口未经水利局备案，属于擅自建设的排水口，是滑县旭鑫建筑工程有限公司擅自建设</w:t>
            </w:r>
          </w:p>
        </w:tc>
        <w:tc>
          <w:tcPr>
            <w:tcW w:w="2462" w:type="dxa"/>
            <w:vAlign w:val="center"/>
          </w:tcPr>
          <w:p>
            <w:pPr>
              <w:jc w:val="center"/>
              <w:rPr>
                <w:rFonts w:hint="eastAsia"/>
                <w:sz w:val="21"/>
                <w:szCs w:val="21"/>
                <w:vertAlign w:val="baseline"/>
                <w:lang w:eastAsia="zh-CN"/>
              </w:rPr>
            </w:pPr>
            <w:r>
              <w:rPr>
                <w:rFonts w:hint="eastAsia"/>
                <w:sz w:val="21"/>
                <w:szCs w:val="21"/>
                <w:vertAlign w:val="baseline"/>
              </w:rPr>
              <w:t>《中华人民共和国防洪法》第二十七条</w:t>
            </w:r>
            <w:r>
              <w:rPr>
                <w:rFonts w:hint="eastAsia"/>
                <w:sz w:val="21"/>
                <w:szCs w:val="21"/>
                <w:vertAlign w:val="baseline"/>
                <w:lang w:eastAsia="zh-CN"/>
              </w:rPr>
              <w:t>：　第二十七条　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w:t>
            </w:r>
          </w:p>
          <w:p>
            <w:pPr>
              <w:jc w:val="center"/>
              <w:rPr>
                <w:rFonts w:hint="eastAsia" w:eastAsiaTheme="minorEastAsia"/>
                <w:sz w:val="21"/>
                <w:szCs w:val="21"/>
                <w:vertAlign w:val="baseline"/>
                <w:lang w:eastAsia="zh-CN"/>
              </w:rPr>
            </w:pPr>
            <w:r>
              <w:rPr>
                <w:rFonts w:hint="eastAsia"/>
                <w:sz w:val="21"/>
                <w:szCs w:val="21"/>
                <w:vertAlign w:val="baseline"/>
                <w:lang w:eastAsia="zh-CN"/>
              </w:rPr>
              <w:t>前款工程设施需要占用河道、湖泊管理范围内土地，跨越河道、湖泊空间或者穿越河床的，建设单位应当经有关水行政主管部门对该工程设施建设的位置和界限审查批准后，方可依法办理开工手续；安排施工时，应当按照水行政主管部门审查批准的位置和界限进行。</w:t>
            </w:r>
          </w:p>
        </w:tc>
        <w:tc>
          <w:tcPr>
            <w:tcW w:w="1305" w:type="dxa"/>
            <w:vAlign w:val="center"/>
          </w:tcPr>
          <w:p>
            <w:pPr>
              <w:jc w:val="center"/>
              <w:rPr>
                <w:rFonts w:hint="default" w:eastAsiaTheme="minorEastAsia"/>
                <w:sz w:val="21"/>
                <w:szCs w:val="21"/>
                <w:vertAlign w:val="baseline"/>
                <w:lang w:val="en-US" w:eastAsia="zh-CN"/>
              </w:rPr>
            </w:pPr>
            <w:r>
              <w:rPr>
                <w:rFonts w:hint="eastAsia"/>
                <w:sz w:val="21"/>
                <w:szCs w:val="21"/>
                <w:vertAlign w:val="baseline"/>
                <w:lang w:val="en-US" w:eastAsia="zh-CN"/>
              </w:rPr>
              <w:t>当事人在规定期限内主动履行法定义务</w:t>
            </w:r>
          </w:p>
        </w:tc>
        <w:tc>
          <w:tcPr>
            <w:tcW w:w="1305" w:type="dxa"/>
            <w:vAlign w:val="center"/>
          </w:tcPr>
          <w:p>
            <w:pPr>
              <w:jc w:val="center"/>
              <w:rPr>
                <w:rFonts w:hint="default" w:eastAsiaTheme="minorEastAsia"/>
                <w:sz w:val="21"/>
                <w:szCs w:val="21"/>
                <w:vertAlign w:val="baseline"/>
                <w:lang w:val="en-US" w:eastAsia="zh-CN"/>
              </w:rPr>
            </w:pPr>
            <w:r>
              <w:rPr>
                <w:rFonts w:hint="eastAsia"/>
                <w:sz w:val="21"/>
                <w:szCs w:val="21"/>
                <w:vertAlign w:val="baseline"/>
                <w:lang w:val="en-US" w:eastAsia="zh-CN"/>
              </w:rPr>
              <w:t>滑县水利局2023年7月3</w:t>
            </w:r>
            <w:bookmarkStart w:id="0" w:name="_GoBack"/>
            <w:bookmarkEnd w:id="0"/>
            <w:r>
              <w:rPr>
                <w:rFonts w:hint="eastAsia"/>
                <w:sz w:val="21"/>
                <w:szCs w:val="21"/>
                <w:vertAlign w:val="baseline"/>
                <w:lang w:val="en-US" w:eastAsia="zh-CN"/>
              </w:rPr>
              <w:t>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683" w:type="dxa"/>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2</w:t>
            </w:r>
          </w:p>
        </w:tc>
        <w:tc>
          <w:tcPr>
            <w:tcW w:w="1425" w:type="dxa"/>
            <w:vAlign w:val="center"/>
          </w:tcPr>
          <w:p>
            <w:pPr>
              <w:jc w:val="center"/>
              <w:rPr>
                <w:rFonts w:hint="default" w:eastAsiaTheme="minorEastAsia"/>
                <w:sz w:val="21"/>
                <w:szCs w:val="21"/>
                <w:vertAlign w:val="baseline"/>
                <w:lang w:val="en-US" w:eastAsia="zh-CN"/>
              </w:rPr>
            </w:pPr>
            <w:r>
              <w:rPr>
                <w:rFonts w:hint="eastAsia"/>
                <w:sz w:val="21"/>
                <w:szCs w:val="21"/>
                <w:vertAlign w:val="baseline"/>
              </w:rPr>
              <w:t>张鸿学</w:t>
            </w:r>
            <w:r>
              <w:rPr>
                <w:rFonts w:hint="eastAsia"/>
                <w:sz w:val="21"/>
                <w:szCs w:val="21"/>
                <w:vertAlign w:val="baseline"/>
                <w:lang w:val="en-US" w:eastAsia="zh-CN"/>
              </w:rPr>
              <w:t>擅自建设取水工程</w:t>
            </w:r>
          </w:p>
        </w:tc>
        <w:tc>
          <w:tcPr>
            <w:tcW w:w="1139" w:type="dxa"/>
            <w:vAlign w:val="center"/>
          </w:tcPr>
          <w:p>
            <w:pPr>
              <w:jc w:val="center"/>
              <w:rPr>
                <w:rFonts w:hint="eastAsia"/>
                <w:sz w:val="21"/>
                <w:szCs w:val="21"/>
                <w:vertAlign w:val="baseline"/>
              </w:rPr>
            </w:pPr>
            <w:r>
              <w:rPr>
                <w:rFonts w:hint="eastAsia"/>
                <w:sz w:val="21"/>
                <w:szCs w:val="21"/>
                <w:vertAlign w:val="baseline"/>
                <w:lang w:val="en-US" w:eastAsia="zh-CN"/>
              </w:rPr>
              <w:t>滑水发决字</w:t>
            </w:r>
            <w:r>
              <w:rPr>
                <w:rFonts w:hint="eastAsia" w:ascii="宋体" w:hAnsi="宋体" w:eastAsia="宋体" w:cs="宋体"/>
                <w:sz w:val="21"/>
                <w:szCs w:val="21"/>
                <w:vertAlign w:val="baseline"/>
                <w:lang w:val="en-US" w:eastAsia="zh-CN"/>
              </w:rPr>
              <w:t>〔2023〕第4号</w:t>
            </w:r>
          </w:p>
        </w:tc>
        <w:tc>
          <w:tcPr>
            <w:tcW w:w="1265" w:type="dxa"/>
            <w:vAlign w:val="center"/>
          </w:tcPr>
          <w:p>
            <w:pPr>
              <w:jc w:val="center"/>
              <w:rPr>
                <w:rFonts w:hint="eastAsia"/>
                <w:sz w:val="21"/>
                <w:szCs w:val="21"/>
                <w:vertAlign w:val="baseline"/>
              </w:rPr>
            </w:pPr>
            <w:r>
              <w:rPr>
                <w:rFonts w:hint="eastAsia"/>
                <w:sz w:val="21"/>
                <w:szCs w:val="21"/>
                <w:vertAlign w:val="baseline"/>
              </w:rPr>
              <w:t>张鸿学</w:t>
            </w:r>
          </w:p>
        </w:tc>
        <w:tc>
          <w:tcPr>
            <w:tcW w:w="1229" w:type="dxa"/>
            <w:vAlign w:val="center"/>
          </w:tcPr>
          <w:p>
            <w:pPr>
              <w:jc w:val="center"/>
              <w:rPr>
                <w:rFonts w:hint="eastAsia"/>
                <w:sz w:val="21"/>
                <w:szCs w:val="21"/>
                <w:vertAlign w:val="baseline"/>
              </w:rPr>
            </w:pPr>
          </w:p>
        </w:tc>
        <w:tc>
          <w:tcPr>
            <w:tcW w:w="1355" w:type="dxa"/>
            <w:vAlign w:val="center"/>
          </w:tcPr>
          <w:p>
            <w:pPr>
              <w:jc w:val="center"/>
              <w:rPr>
                <w:rFonts w:hint="eastAsia"/>
                <w:sz w:val="21"/>
                <w:szCs w:val="21"/>
                <w:vertAlign w:val="baseline"/>
              </w:rPr>
            </w:pPr>
          </w:p>
        </w:tc>
        <w:tc>
          <w:tcPr>
            <w:tcW w:w="2006" w:type="dxa"/>
            <w:vAlign w:val="center"/>
          </w:tcPr>
          <w:p>
            <w:pPr>
              <w:jc w:val="center"/>
              <w:rPr>
                <w:rFonts w:hint="eastAsia"/>
                <w:sz w:val="21"/>
                <w:szCs w:val="21"/>
                <w:vertAlign w:val="baseline"/>
              </w:rPr>
            </w:pPr>
            <w:r>
              <w:rPr>
                <w:rFonts w:hint="eastAsia"/>
                <w:sz w:val="21"/>
                <w:szCs w:val="21"/>
                <w:vertAlign w:val="baseline"/>
              </w:rPr>
              <w:t>张鸿学未经水行政主管部门批准，擅自在滑县新区金泰服装厂院内建设取水工程。</w:t>
            </w:r>
          </w:p>
        </w:tc>
        <w:tc>
          <w:tcPr>
            <w:tcW w:w="2462" w:type="dxa"/>
            <w:vAlign w:val="center"/>
          </w:tcPr>
          <w:p>
            <w:pPr>
              <w:jc w:val="center"/>
              <w:rPr>
                <w:rFonts w:hint="eastAsia"/>
                <w:sz w:val="21"/>
                <w:szCs w:val="21"/>
                <w:vertAlign w:val="baseline"/>
              </w:rPr>
            </w:pPr>
            <w:r>
              <w:rPr>
                <w:rFonts w:hint="eastAsia"/>
                <w:sz w:val="21"/>
                <w:szCs w:val="21"/>
                <w:vertAlign w:val="baseline"/>
              </w:rPr>
              <w:t>《取水许可和水资源费征收管理条例》第四十九条</w:t>
            </w:r>
            <w:r>
              <w:rPr>
                <w:rFonts w:hint="eastAsia"/>
                <w:sz w:val="21"/>
                <w:szCs w:val="21"/>
                <w:vertAlign w:val="baseline"/>
                <w:lang w:eastAsia="zh-CN"/>
              </w:rPr>
              <w:t>：</w:t>
            </w:r>
            <w:r>
              <w:rPr>
                <w:rFonts w:hint="eastAsia"/>
                <w:sz w:val="21"/>
                <w:szCs w:val="21"/>
                <w:vertAlign w:val="baseline"/>
              </w:rPr>
              <w:t>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p>
        </w:tc>
        <w:tc>
          <w:tcPr>
            <w:tcW w:w="1305" w:type="dxa"/>
            <w:vAlign w:val="center"/>
          </w:tcPr>
          <w:p>
            <w:pPr>
              <w:jc w:val="center"/>
              <w:rPr>
                <w:rFonts w:hint="eastAsia"/>
                <w:sz w:val="21"/>
                <w:szCs w:val="21"/>
                <w:vertAlign w:val="baseline"/>
              </w:rPr>
            </w:pPr>
            <w:r>
              <w:rPr>
                <w:rFonts w:hint="eastAsia"/>
                <w:sz w:val="21"/>
                <w:szCs w:val="21"/>
                <w:vertAlign w:val="baseline"/>
                <w:lang w:val="en-US" w:eastAsia="zh-CN"/>
              </w:rPr>
              <w:t>当事人在规定期限内主动履行法定义务</w:t>
            </w:r>
          </w:p>
        </w:tc>
        <w:tc>
          <w:tcPr>
            <w:tcW w:w="1305" w:type="dxa"/>
            <w:vAlign w:val="center"/>
          </w:tcPr>
          <w:p>
            <w:pPr>
              <w:jc w:val="center"/>
              <w:rPr>
                <w:rFonts w:hint="default"/>
                <w:sz w:val="21"/>
                <w:szCs w:val="21"/>
                <w:vertAlign w:val="baseline"/>
                <w:lang w:val="en-US"/>
              </w:rPr>
            </w:pPr>
            <w:r>
              <w:rPr>
                <w:rFonts w:hint="eastAsia"/>
                <w:sz w:val="21"/>
                <w:szCs w:val="21"/>
                <w:vertAlign w:val="baseline"/>
                <w:lang w:val="en-US" w:eastAsia="zh-CN"/>
              </w:rPr>
              <w:t>滑县水利局2023年6月9日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683" w:type="dxa"/>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3</w:t>
            </w:r>
          </w:p>
        </w:tc>
        <w:tc>
          <w:tcPr>
            <w:tcW w:w="1425" w:type="dxa"/>
            <w:vAlign w:val="center"/>
          </w:tcPr>
          <w:p>
            <w:pPr>
              <w:jc w:val="center"/>
              <w:rPr>
                <w:rFonts w:hint="eastAsia"/>
                <w:sz w:val="21"/>
                <w:szCs w:val="21"/>
                <w:vertAlign w:val="baseline"/>
              </w:rPr>
            </w:pPr>
            <w:r>
              <w:rPr>
                <w:rFonts w:hint="eastAsia"/>
                <w:sz w:val="21"/>
                <w:szCs w:val="21"/>
                <w:vertAlign w:val="baseline"/>
              </w:rPr>
              <w:t>安阳正一建筑工程有限公司准擅自取用地下水</w:t>
            </w:r>
          </w:p>
        </w:tc>
        <w:tc>
          <w:tcPr>
            <w:tcW w:w="1139" w:type="dxa"/>
            <w:vAlign w:val="center"/>
          </w:tcPr>
          <w:p>
            <w:pPr>
              <w:jc w:val="center"/>
              <w:rPr>
                <w:rFonts w:hint="eastAsia"/>
                <w:sz w:val="21"/>
                <w:szCs w:val="21"/>
                <w:vertAlign w:val="baseline"/>
              </w:rPr>
            </w:pPr>
            <w:r>
              <w:rPr>
                <w:rFonts w:hint="eastAsia"/>
                <w:sz w:val="21"/>
                <w:szCs w:val="21"/>
                <w:vertAlign w:val="baseline"/>
                <w:lang w:val="en-US" w:eastAsia="zh-CN"/>
              </w:rPr>
              <w:t>滑水发决字</w:t>
            </w:r>
            <w:r>
              <w:rPr>
                <w:rFonts w:hint="eastAsia" w:ascii="宋体" w:hAnsi="宋体" w:eastAsia="宋体" w:cs="宋体"/>
                <w:sz w:val="21"/>
                <w:szCs w:val="21"/>
                <w:vertAlign w:val="baseline"/>
                <w:lang w:val="en-US" w:eastAsia="zh-CN"/>
              </w:rPr>
              <w:t>〔2023〕第002号</w:t>
            </w:r>
          </w:p>
        </w:tc>
        <w:tc>
          <w:tcPr>
            <w:tcW w:w="1265" w:type="dxa"/>
            <w:vAlign w:val="center"/>
          </w:tcPr>
          <w:p>
            <w:pPr>
              <w:jc w:val="center"/>
              <w:rPr>
                <w:rFonts w:hint="eastAsia"/>
                <w:sz w:val="21"/>
                <w:szCs w:val="21"/>
                <w:vertAlign w:val="baseline"/>
              </w:rPr>
            </w:pPr>
            <w:r>
              <w:rPr>
                <w:rFonts w:hint="eastAsia"/>
                <w:sz w:val="21"/>
                <w:szCs w:val="21"/>
                <w:vertAlign w:val="baseline"/>
              </w:rPr>
              <w:t>安阳正一建筑工程有限公司</w:t>
            </w:r>
          </w:p>
        </w:tc>
        <w:tc>
          <w:tcPr>
            <w:tcW w:w="1229" w:type="dxa"/>
            <w:vAlign w:val="center"/>
          </w:tcPr>
          <w:p>
            <w:pPr>
              <w:jc w:val="center"/>
              <w:rPr>
                <w:rFonts w:hint="eastAsia"/>
                <w:sz w:val="21"/>
                <w:szCs w:val="21"/>
                <w:vertAlign w:val="baseline"/>
              </w:rPr>
            </w:pPr>
            <w:r>
              <w:rPr>
                <w:rFonts w:hint="eastAsia"/>
                <w:sz w:val="21"/>
                <w:szCs w:val="21"/>
                <w:vertAlign w:val="baseline"/>
              </w:rPr>
              <w:t>91411700MA3X9AJ50W</w:t>
            </w:r>
          </w:p>
        </w:tc>
        <w:tc>
          <w:tcPr>
            <w:tcW w:w="1355" w:type="dxa"/>
            <w:vAlign w:val="center"/>
          </w:tcPr>
          <w:p>
            <w:pPr>
              <w:jc w:val="center"/>
              <w:rPr>
                <w:rFonts w:hint="eastAsia"/>
                <w:sz w:val="21"/>
                <w:szCs w:val="21"/>
                <w:vertAlign w:val="baseline"/>
              </w:rPr>
            </w:pPr>
            <w:r>
              <w:rPr>
                <w:rFonts w:hint="eastAsia"/>
                <w:sz w:val="21"/>
                <w:szCs w:val="21"/>
                <w:vertAlign w:val="baseline"/>
              </w:rPr>
              <w:t>张申旺</w:t>
            </w:r>
          </w:p>
        </w:tc>
        <w:tc>
          <w:tcPr>
            <w:tcW w:w="2006" w:type="dxa"/>
            <w:vAlign w:val="center"/>
          </w:tcPr>
          <w:p>
            <w:pPr>
              <w:jc w:val="center"/>
              <w:rPr>
                <w:rFonts w:hint="eastAsia"/>
                <w:sz w:val="21"/>
                <w:szCs w:val="21"/>
                <w:vertAlign w:val="baseline"/>
              </w:rPr>
            </w:pPr>
            <w:r>
              <w:rPr>
                <w:rFonts w:hint="eastAsia"/>
                <w:sz w:val="21"/>
                <w:szCs w:val="21"/>
                <w:vertAlign w:val="baseline"/>
              </w:rPr>
              <w:t>安阳正一建筑工程有限公司在小铺村南边电商职业中专学校院内未经批准擅自取用地下水，用于建设用水。</w:t>
            </w:r>
          </w:p>
        </w:tc>
        <w:tc>
          <w:tcPr>
            <w:tcW w:w="2462" w:type="dxa"/>
            <w:vAlign w:val="center"/>
          </w:tcPr>
          <w:p>
            <w:pPr>
              <w:jc w:val="center"/>
              <w:rPr>
                <w:rFonts w:hint="eastAsia"/>
                <w:sz w:val="21"/>
                <w:szCs w:val="21"/>
                <w:vertAlign w:val="baseline"/>
              </w:rPr>
            </w:pPr>
            <w:r>
              <w:rPr>
                <w:rFonts w:hint="eastAsia"/>
                <w:sz w:val="21"/>
                <w:szCs w:val="21"/>
                <w:vertAlign w:val="baseline"/>
              </w:rPr>
              <w:t>《中华人民共和国水法》第四十八条第一款“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的规定。</w:t>
            </w:r>
          </w:p>
        </w:tc>
        <w:tc>
          <w:tcPr>
            <w:tcW w:w="1305" w:type="dxa"/>
            <w:vAlign w:val="center"/>
          </w:tcPr>
          <w:p>
            <w:pPr>
              <w:jc w:val="center"/>
              <w:rPr>
                <w:rFonts w:hint="eastAsia"/>
                <w:sz w:val="21"/>
                <w:szCs w:val="21"/>
                <w:vertAlign w:val="baseline"/>
              </w:rPr>
            </w:pPr>
            <w:r>
              <w:rPr>
                <w:rFonts w:hint="eastAsia"/>
                <w:sz w:val="21"/>
                <w:szCs w:val="21"/>
                <w:vertAlign w:val="baseline"/>
                <w:lang w:val="en-US" w:eastAsia="zh-CN"/>
              </w:rPr>
              <w:t>当事人在规定期限内主动履行法定义务</w:t>
            </w:r>
          </w:p>
        </w:tc>
        <w:tc>
          <w:tcPr>
            <w:tcW w:w="1305" w:type="dxa"/>
            <w:vAlign w:val="center"/>
          </w:tcPr>
          <w:p>
            <w:pPr>
              <w:jc w:val="center"/>
              <w:rPr>
                <w:rFonts w:hint="default"/>
                <w:sz w:val="21"/>
                <w:szCs w:val="21"/>
                <w:vertAlign w:val="baseline"/>
                <w:lang w:val="en-US"/>
              </w:rPr>
            </w:pPr>
            <w:r>
              <w:rPr>
                <w:rFonts w:hint="eastAsia"/>
                <w:sz w:val="21"/>
                <w:szCs w:val="21"/>
                <w:vertAlign w:val="baseline"/>
                <w:lang w:val="en-US" w:eastAsia="zh-CN"/>
              </w:rPr>
              <w:t>滑县水利局2023年8月29日</w:t>
            </w:r>
          </w:p>
        </w:tc>
      </w:tr>
    </w:tbl>
    <w:p>
      <w:pPr>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3N2QzYjliZDE3YTg2MzU0MGE1NWRjNDMzOTcyNzAifQ=="/>
  </w:docVars>
  <w:rsids>
    <w:rsidRoot w:val="1C90306E"/>
    <w:rsid w:val="00755DF0"/>
    <w:rsid w:val="0C6B1986"/>
    <w:rsid w:val="16DF23CF"/>
    <w:rsid w:val="1C90306E"/>
    <w:rsid w:val="26686464"/>
    <w:rsid w:val="2964687E"/>
    <w:rsid w:val="2A4508C5"/>
    <w:rsid w:val="3C6B0048"/>
    <w:rsid w:val="50222428"/>
    <w:rsid w:val="57447439"/>
    <w:rsid w:val="57D919A4"/>
    <w:rsid w:val="580469B3"/>
    <w:rsid w:val="5A735311"/>
    <w:rsid w:val="6A86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2024-01-17T08:13:00Z</dcterms:created>
  <dc:creator>暖魚</dc:creator>
  <cp:lastModifiedBy>暖魚</cp:lastModifiedBy>
  <dcterms:modified xsi:type="dcterms:W3CDTF">2024-01-18T02:32:51Z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0CECC56151C348BEBD9B9290A70975FD_11</vt:lpwstr>
  </property>
</Properties>
</file>