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w:t>
      </w:r>
      <w:r>
        <w:rPr>
          <w:rFonts w:hint="eastAsia" w:ascii="方正小标宋简体" w:hAnsi="方正小标宋简体" w:eastAsia="方正小标宋简体" w:cs="方正小标宋简体"/>
          <w:color w:val="333333"/>
          <w:sz w:val="30"/>
          <w:szCs w:val="30"/>
          <w:lang w:val="en-US" w:eastAsia="zh-CN"/>
        </w:rPr>
        <w:t>11</w:t>
      </w:r>
      <w:r>
        <w:rPr>
          <w:rFonts w:hint="eastAsia" w:ascii="方正小标宋简体" w:hAnsi="方正小标宋简体" w:eastAsia="方正小标宋简体" w:cs="方正小标宋简体"/>
          <w:color w:val="333333"/>
          <w:sz w:val="30"/>
          <w:szCs w:val="30"/>
        </w:rPr>
        <w:t>月1</w:t>
      </w:r>
      <w:r>
        <w:rPr>
          <w:rFonts w:hint="eastAsia" w:ascii="方正小标宋简体" w:hAnsi="方正小标宋简体" w:eastAsia="方正小标宋简体" w:cs="方正小标宋简体"/>
          <w:color w:val="333333"/>
          <w:sz w:val="30"/>
          <w:szCs w:val="30"/>
          <w:lang w:val="en-US" w:eastAsia="zh-CN"/>
        </w:rPr>
        <w:t>5</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15</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日（3日）。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金星线缆有限责任公司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年产2000吨塑料颗粒扩建项目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河南省安阳市</w:t>
            </w:r>
            <w:r>
              <w:rPr>
                <w:rFonts w:hint="eastAsia" w:ascii="宋体" w:hAnsi="宋体" w:eastAsia="宋体" w:cs="宋体"/>
                <w:color w:val="000000"/>
                <w:sz w:val="21"/>
                <w:szCs w:val="21"/>
                <w:shd w:val="clear" w:color="auto" w:fill="FFFFFF"/>
                <w:lang w:eastAsia="zh-CN"/>
              </w:rPr>
              <w:t>滑县白道口镇电线电缆工业园区</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河</w:t>
            </w:r>
            <w:r>
              <w:rPr>
                <w:rFonts w:hint="eastAsia" w:ascii="宋体" w:hAnsi="宋体" w:eastAsia="宋体" w:cs="宋体"/>
                <w:color w:val="000000"/>
                <w:sz w:val="21"/>
                <w:szCs w:val="21"/>
                <w:shd w:val="clear" w:color="auto" w:fill="FFFFFF"/>
                <w:lang w:val="en-US" w:eastAsia="zh-CN"/>
              </w:rPr>
              <w:t>南青城环保科技有限公司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利用现有厂房建设，总投资</w:t>
            </w:r>
            <w:r>
              <w:rPr>
                <w:rFonts w:hint="eastAsia" w:ascii="宋体" w:hAnsi="宋体" w:eastAsia="宋体" w:cs="宋体"/>
                <w:color w:val="000000"/>
                <w:sz w:val="21"/>
                <w:szCs w:val="21"/>
                <w:shd w:val="clear" w:color="auto" w:fill="FFFFFF"/>
                <w:lang w:val="en-US" w:eastAsia="zh-CN"/>
              </w:rPr>
              <w:t>30</w:t>
            </w:r>
            <w:r>
              <w:rPr>
                <w:rFonts w:hint="eastAsia" w:ascii="宋体" w:hAnsi="宋体" w:eastAsia="宋体" w:cs="宋体"/>
                <w:color w:val="000000"/>
                <w:sz w:val="21"/>
                <w:szCs w:val="21"/>
                <w:shd w:val="clear" w:color="auto" w:fill="FFFFFF"/>
                <w:lang w:eastAsia="zh-CN"/>
              </w:rPr>
              <w:t>万元，环保投资</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lang w:eastAsia="zh-CN"/>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1.废气：投料、破碎</w:t>
            </w:r>
            <w:r>
              <w:rPr>
                <w:rFonts w:hint="eastAsia" w:ascii="宋体" w:hAnsi="宋体" w:eastAsia="宋体" w:cs="宋体"/>
                <w:color w:val="000000"/>
                <w:sz w:val="21"/>
                <w:szCs w:val="21"/>
                <w:shd w:val="clear" w:color="auto" w:fill="FFFFFF"/>
              </w:rPr>
              <w:t>工序二次密闭后，废气经集气罩收集后进入覆膜布袋除尘器处理由15m高排气筒排放；挤出机</w:t>
            </w:r>
            <w:r>
              <w:rPr>
                <w:rFonts w:hint="eastAsia" w:ascii="宋体" w:hAnsi="宋体" w:eastAsia="宋体" w:cs="宋体"/>
                <w:color w:val="000000"/>
                <w:sz w:val="21"/>
                <w:szCs w:val="21"/>
                <w:shd w:val="clear" w:color="auto" w:fill="FFFFFF"/>
                <w:lang w:eastAsia="zh-CN"/>
              </w:rPr>
              <w:t>、切粒机</w:t>
            </w:r>
            <w:r>
              <w:rPr>
                <w:rFonts w:hint="eastAsia" w:ascii="宋体" w:hAnsi="宋体" w:eastAsia="宋体" w:cs="宋体"/>
                <w:color w:val="000000"/>
                <w:sz w:val="21"/>
                <w:szCs w:val="21"/>
                <w:shd w:val="clear" w:color="auto" w:fill="FFFFFF"/>
              </w:rPr>
              <w:t>二次密闭，废气经集气罩收</w:t>
            </w:r>
            <w:r>
              <w:rPr>
                <w:rFonts w:hint="eastAsia" w:ascii="宋体" w:hAnsi="宋体" w:eastAsia="宋体" w:cs="宋体"/>
                <w:color w:val="000000"/>
                <w:sz w:val="21"/>
                <w:szCs w:val="21"/>
                <w:shd w:val="clear" w:color="auto" w:fill="FFFFFF"/>
                <w:lang w:val="en-US" w:eastAsia="zh-CN"/>
              </w:rPr>
              <w:t>集通过“过滤棉+UV光氧催化装置+活性炭吸附装置”处理后通过15m高排气筒排放。废气排放须满足《大气污染物综合排放标准》（GB16297-1996）表2二级标准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 废水：冷却水经循环水池（25m³）收集后循环使用定期更换，更换废水用于厂区及生产车间洒水抑尘，不外排，本项目不新增员工，无生活污水产生。</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噪声：经采取在挤出机、</w:t>
            </w:r>
            <w:r>
              <w:rPr>
                <w:rFonts w:hint="eastAsia" w:ascii="宋体" w:hAnsi="宋体" w:eastAsia="宋体" w:cs="宋体"/>
                <w:color w:val="000000"/>
                <w:sz w:val="21"/>
                <w:szCs w:val="21"/>
                <w:shd w:val="clear" w:color="auto" w:fill="FFFFFF"/>
                <w:lang w:eastAsia="zh-CN"/>
              </w:rPr>
              <w:t>混料</w:t>
            </w:r>
            <w:r>
              <w:rPr>
                <w:rFonts w:hint="eastAsia" w:ascii="宋体" w:hAnsi="宋体" w:eastAsia="宋体" w:cs="宋体"/>
                <w:color w:val="000000"/>
                <w:sz w:val="21"/>
                <w:szCs w:val="21"/>
                <w:shd w:val="clear" w:color="auto" w:fill="FFFFFF"/>
              </w:rPr>
              <w:t>机、风冷机、破碎机及风机等设备上安装减振垫、厂房隔声、距离衰减等措施后，</w:t>
            </w:r>
            <w:r>
              <w:rPr>
                <w:rFonts w:hint="eastAsia" w:ascii="宋体" w:hAnsi="宋体" w:eastAsia="宋体" w:cs="宋体"/>
                <w:color w:val="000000"/>
                <w:sz w:val="21"/>
                <w:szCs w:val="21"/>
                <w:shd w:val="clear" w:color="auto" w:fill="FFFFFF"/>
                <w:lang w:val="en-US" w:eastAsia="zh-CN"/>
              </w:rPr>
              <w:t>厂界噪声排放须满足《工业企业厂界环境噪声排放标准》（GB12348-2008）2类标准限值。</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固体废物：废包装材料、除尘器收尘灰</w:t>
            </w:r>
            <w:r>
              <w:rPr>
                <w:rFonts w:hint="eastAsia" w:ascii="宋体" w:hAnsi="宋体" w:eastAsia="宋体" w:cs="宋体"/>
                <w:color w:val="000000"/>
                <w:sz w:val="21"/>
                <w:szCs w:val="21"/>
                <w:shd w:val="clear" w:color="auto" w:fill="FFFFFF"/>
                <w:lang w:eastAsia="zh-CN"/>
              </w:rPr>
              <w:t>、废减震垫、不合格产品</w:t>
            </w:r>
            <w:r>
              <w:rPr>
                <w:rFonts w:hint="eastAsia" w:ascii="宋体" w:hAnsi="宋体" w:eastAsia="宋体" w:cs="宋体"/>
                <w:color w:val="000000"/>
                <w:sz w:val="21"/>
                <w:szCs w:val="21"/>
                <w:shd w:val="clear" w:color="auto" w:fill="FFFFFF"/>
              </w:rPr>
              <w:t>收集后暂存于</w:t>
            </w:r>
            <w:r>
              <w:rPr>
                <w:rFonts w:hint="eastAsia" w:ascii="宋体" w:hAnsi="宋体" w:eastAsia="宋体" w:cs="宋体"/>
                <w:color w:val="000000"/>
                <w:sz w:val="21"/>
                <w:szCs w:val="21"/>
                <w:shd w:val="clear" w:color="auto" w:fill="FFFFFF"/>
                <w:lang w:eastAsia="zh-CN"/>
              </w:rPr>
              <w:t>现有</w:t>
            </w:r>
            <w:r>
              <w:rPr>
                <w:rFonts w:hint="eastAsia" w:ascii="宋体" w:hAnsi="宋体" w:eastAsia="宋体" w:cs="宋体"/>
                <w:color w:val="000000"/>
                <w:sz w:val="21"/>
                <w:szCs w:val="21"/>
                <w:shd w:val="clear" w:color="auto" w:fill="FFFFFF"/>
              </w:rPr>
              <w:t>一般固废暂存间，分类处置；废活性炭、</w:t>
            </w:r>
            <w:r>
              <w:rPr>
                <w:rFonts w:hint="eastAsia" w:ascii="宋体" w:hAnsi="宋体" w:eastAsia="宋体" w:cs="宋体"/>
                <w:color w:val="000000"/>
                <w:sz w:val="21"/>
                <w:szCs w:val="21"/>
                <w:shd w:val="clear" w:color="auto" w:fill="FFFFFF"/>
                <w:lang w:eastAsia="zh-CN"/>
              </w:rPr>
              <w:t>废过滤棉和废</w:t>
            </w:r>
            <w:r>
              <w:rPr>
                <w:rFonts w:hint="eastAsia" w:ascii="宋体" w:hAnsi="宋体" w:eastAsia="宋体" w:cs="宋体"/>
                <w:color w:val="000000"/>
                <w:sz w:val="21"/>
                <w:szCs w:val="21"/>
                <w:shd w:val="clear" w:color="auto" w:fill="FFFFFF"/>
                <w:lang w:val="en-US" w:eastAsia="zh-CN"/>
              </w:rPr>
              <w:t>UV灯管</w:t>
            </w:r>
            <w:r>
              <w:rPr>
                <w:rFonts w:hint="eastAsia" w:ascii="宋体" w:hAnsi="宋体" w:eastAsia="宋体" w:cs="宋体"/>
                <w:color w:val="000000"/>
                <w:sz w:val="21"/>
                <w:szCs w:val="21"/>
                <w:shd w:val="clear" w:color="auto" w:fill="FFFFFF"/>
              </w:rPr>
              <w:t>暂存于危险废物暂存间，定期交由有资质单位处置；一般固体废物暂存应满足《一般工业固体废物贮存和填埋污染控制标准》（GB18599 -2020）要求，危险废物暂存应满足《危险废物贮存污染控制标准》（GB18597-2023）</w:t>
            </w:r>
            <w:r>
              <w:rPr>
                <w:rFonts w:hint="eastAsia" w:ascii="宋体" w:hAnsi="宋体" w:eastAsia="宋体" w:cs="宋体"/>
                <w:color w:val="000000"/>
                <w:sz w:val="21"/>
                <w:szCs w:val="21"/>
                <w:shd w:val="clear" w:color="auto" w:fill="FFFFFF"/>
                <w:lang w:val="en-US" w:eastAsia="zh-CN"/>
              </w:rPr>
              <w:t>要求</w:t>
            </w:r>
            <w:r>
              <w:rPr>
                <w:rFonts w:hint="eastAsia" w:ascii="宋体" w:hAnsi="宋体" w:eastAsia="宋体" w:cs="宋体"/>
                <w:color w:val="000000"/>
                <w:sz w:val="21"/>
                <w:szCs w:val="21"/>
                <w:shd w:val="clear" w:color="auto" w:fill="FFFFFF"/>
              </w:rPr>
              <w:t>。</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四</w:t>
            </w:r>
            <w:r>
              <w:rPr>
                <w:rFonts w:hint="eastAsia" w:ascii="宋体" w:hAnsi="宋体" w:eastAsia="宋体" w:cs="宋体"/>
                <w:color w:val="000000"/>
                <w:sz w:val="21"/>
                <w:szCs w:val="21"/>
                <w:shd w:val="clear" w:color="auto" w:fill="FFFFFF"/>
              </w:rPr>
              <w:t>）本项目建成后主要污染物排放总量控制指标为：颗粒</w:t>
            </w:r>
            <w:r>
              <w:rPr>
                <w:rFonts w:hint="eastAsia" w:ascii="宋体" w:hAnsi="宋体" w:eastAsia="宋体" w:cs="宋体"/>
                <w:color w:val="000000"/>
                <w:sz w:val="21"/>
                <w:szCs w:val="21"/>
                <w:shd w:val="clear" w:color="auto" w:fill="FFFFFF"/>
                <w:lang w:val="en-US" w:eastAsia="zh-CN"/>
              </w:rPr>
              <w:t>物0.469吨/年</w:t>
            </w:r>
            <w:r>
              <w:rPr>
                <w:rFonts w:hint="eastAsia" w:ascii="宋体" w:hAnsi="宋体" w:eastAsia="宋体" w:cs="宋体"/>
                <w:color w:val="000000"/>
                <w:sz w:val="21"/>
                <w:szCs w:val="21"/>
                <w:shd w:val="clear" w:color="auto" w:fill="FFFFFF"/>
              </w:rPr>
              <w:t>，非甲烷总烃</w:t>
            </w:r>
            <w:r>
              <w:rPr>
                <w:rFonts w:hint="eastAsia" w:ascii="宋体" w:hAnsi="宋体" w:eastAsia="宋体" w:cs="宋体"/>
                <w:color w:val="000000"/>
                <w:sz w:val="21"/>
                <w:szCs w:val="21"/>
                <w:shd w:val="clear" w:color="auto" w:fill="FFFFFF"/>
                <w:lang w:val="en-US" w:eastAsia="zh-CN"/>
              </w:rPr>
              <w:t>0.435吨</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年</w:t>
            </w:r>
            <w:r>
              <w:rPr>
                <w:rFonts w:hint="eastAsia" w:ascii="宋体" w:hAnsi="宋体" w:eastAsia="宋体" w:cs="宋体"/>
                <w:color w:val="000000"/>
                <w:sz w:val="21"/>
                <w:szCs w:val="21"/>
                <w:shd w:val="clear" w:color="auto" w:fill="FFFFFF"/>
              </w:rPr>
              <w:t>。颗粒物</w:t>
            </w:r>
            <w:r>
              <w:rPr>
                <w:rFonts w:hint="eastAsia" w:ascii="宋体" w:hAnsi="宋体" w:eastAsia="宋体" w:cs="宋体"/>
                <w:color w:val="000000"/>
                <w:sz w:val="21"/>
                <w:szCs w:val="21"/>
                <w:shd w:val="clear" w:color="auto" w:fill="FFFFFF"/>
                <w:lang w:val="en-US" w:eastAsia="zh-CN"/>
              </w:rPr>
              <w:t>从</w:t>
            </w:r>
            <w:r>
              <w:rPr>
                <w:rFonts w:hint="eastAsia" w:ascii="宋体" w:hAnsi="宋体" w:eastAsia="宋体" w:cs="宋体"/>
                <w:color w:val="000000"/>
                <w:sz w:val="21"/>
                <w:szCs w:val="21"/>
                <w:shd w:val="clear" w:color="auto" w:fill="FFFFFF"/>
              </w:rPr>
              <w:t>滑县王庄镇金豆环保节能建材厂减排</w:t>
            </w:r>
            <w:r>
              <w:rPr>
                <w:rFonts w:hint="eastAsia" w:ascii="宋体" w:hAnsi="宋体" w:eastAsia="宋体" w:cs="宋体"/>
                <w:color w:val="000000"/>
                <w:sz w:val="21"/>
                <w:szCs w:val="21"/>
                <w:shd w:val="clear" w:color="auto" w:fill="FFFFFF"/>
                <w:lang w:eastAsia="zh-CN"/>
              </w:rPr>
              <w:t>削减量中倍量替代；非甲烷总烃</w:t>
            </w:r>
            <w:r>
              <w:rPr>
                <w:rFonts w:hint="eastAsia" w:ascii="宋体" w:hAnsi="宋体" w:eastAsia="宋体" w:cs="宋体"/>
                <w:color w:val="000000"/>
                <w:sz w:val="21"/>
                <w:szCs w:val="21"/>
                <w:shd w:val="clear" w:color="auto" w:fill="FFFFFF"/>
                <w:lang w:val="en-US" w:eastAsia="zh-CN"/>
              </w:rPr>
              <w:t>从滑县半坡店刘凌云家具厂、河南圣德家具有限公司减排量</w:t>
            </w:r>
            <w:r>
              <w:rPr>
                <w:rFonts w:hint="eastAsia" w:ascii="宋体" w:hAnsi="宋体" w:eastAsia="宋体" w:cs="宋体"/>
                <w:color w:val="000000"/>
                <w:sz w:val="21"/>
                <w:szCs w:val="21"/>
                <w:shd w:val="clear" w:color="auto" w:fill="FFFFFF"/>
                <w:lang w:eastAsia="zh-CN"/>
              </w:rPr>
              <w:t>中倍量替代</w:t>
            </w:r>
            <w:r>
              <w:rPr>
                <w:rFonts w:hint="eastAsia" w:ascii="宋体" w:hAnsi="宋体" w:eastAsia="宋体" w:cs="宋体"/>
                <w:color w:val="000000"/>
                <w:sz w:val="21"/>
                <w:szCs w:val="21"/>
                <w:shd w:val="clear" w:color="auto" w:fill="FFFFFF"/>
                <w:lang w:val="en-US" w:eastAsia="zh-CN"/>
              </w:rPr>
              <w:t>。</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rPr>
            </w:pPr>
            <w:bookmarkStart w:id="0" w:name="_GoBack"/>
            <w:bookmarkEnd w:id="0"/>
          </w:p>
          <w:p>
            <w:pPr>
              <w:pStyle w:val="13"/>
              <w:widowControl/>
              <w:shd w:val="clear" w:color="auto" w:fill="FFFFFF"/>
              <w:spacing w:before="75" w:beforeAutospacing="0" w:after="75" w:afterAutospacing="0"/>
              <w:ind w:firstLine="420" w:firstLineChars="200"/>
              <w:rPr>
                <w:rFonts w:ascii="宋体" w:hAnsi="宋体" w:eastAsia="宋体" w:cs="宋体"/>
                <w:color w:val="000000"/>
                <w:sz w:val="21"/>
                <w:szCs w:val="21"/>
                <w:shd w:val="clear" w:color="auto" w:fill="FFFFFF"/>
              </w:rPr>
            </w:pPr>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yZDU2ODM4MGQ0MGJhYjFjYjZjNDkwMzk0YzM4ZTE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73C23"/>
    <w:rsid w:val="04FB30BC"/>
    <w:rsid w:val="07ED20B3"/>
    <w:rsid w:val="092257C6"/>
    <w:rsid w:val="09E6605D"/>
    <w:rsid w:val="146E4CDC"/>
    <w:rsid w:val="15E0285F"/>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24C5206"/>
    <w:rsid w:val="53A05E55"/>
    <w:rsid w:val="54A70284"/>
    <w:rsid w:val="54B54F21"/>
    <w:rsid w:val="55F6436B"/>
    <w:rsid w:val="56E408B3"/>
    <w:rsid w:val="5DC27445"/>
    <w:rsid w:val="5E3770AF"/>
    <w:rsid w:val="5F014F59"/>
    <w:rsid w:val="6223167F"/>
    <w:rsid w:val="67B107C7"/>
    <w:rsid w:val="67CC0B6F"/>
    <w:rsid w:val="6A074AD5"/>
    <w:rsid w:val="6AFD4C47"/>
    <w:rsid w:val="6B6D6225"/>
    <w:rsid w:val="6B6F71F1"/>
    <w:rsid w:val="6C96391E"/>
    <w:rsid w:val="6FAC0706"/>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8"/>
    <w:qFormat/>
    <w:uiPriority w:val="0"/>
    <w:rPr>
      <w:b/>
      <w:bCs/>
      <w:sz w:val="24"/>
    </w:rPr>
  </w:style>
  <w:style w:type="paragraph" w:styleId="8">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9">
    <w:name w:val="Body Text Indent"/>
    <w:basedOn w:val="1"/>
    <w:next w:val="1"/>
    <w:qFormat/>
    <w:uiPriority w:val="0"/>
    <w:pPr>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9"/>
    <w:next w:val="1"/>
    <w:qFormat/>
    <w:uiPriority w:val="0"/>
    <w:pPr>
      <w:ind w:firstLine="200" w:firstLineChars="200"/>
    </w:pPr>
    <w:rPr>
      <w:szCs w:val="21"/>
    </w:rPr>
  </w:style>
  <w:style w:type="character" w:styleId="17">
    <w:name w:val="Strong"/>
    <w:basedOn w:val="16"/>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2"/>
    <w:qFormat/>
    <w:uiPriority w:val="0"/>
    <w:rPr>
      <w:rFonts w:asciiTheme="minorHAnsi" w:hAnsiTheme="minorHAnsi" w:eastAsiaTheme="minorEastAsia" w:cstheme="minorBidi"/>
      <w:kern w:val="2"/>
      <w:sz w:val="18"/>
      <w:szCs w:val="18"/>
    </w:rPr>
  </w:style>
  <w:style w:type="character" w:customStyle="1" w:styleId="21">
    <w:name w:val="页脚 Char"/>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2023-11-30T00:58:01Z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2442E59EC95F4279B8CC2AFF1E21D2E9</vt:lpwstr>
  </property>
</Properties>
</file>