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滑县环境监察大队2023年第三季度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污染源日常监管“双随机”抽查情况公示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第三季度，滑县环境监察大队14名在编在岗环境监察执法人员，对列入滑县污染源“双随机”数据库里的重点排污单位、一般排污单位、特殊监管单位实施“双随机”抽选和检查。经现场检查，未发现企业环境违法行为。具体名单如下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2023年第三季度抽查企业清单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091"/>
        <w:gridCol w:w="6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30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一般排污单位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滑县焦虎镇馨雅居老木坊家具厂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滑县胜大锅炉有限公司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滑县广源牧业有限公司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河南六粮御液酒业有限责任公司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滑县通达公路养护工程有限责任公司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滑县鑫仟顺电线电缆有限公司（建设项目）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滑县东发塑业有限公司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滑县方顺加油站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滑县峰达再生资源回收站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滑县良鸿包装有限公司（建设项目）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河南凯仕德装饰材料有限公司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滑县亿可达线材厂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滑县腾达农牧机械有限公司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滑县老店镇鹏飞家具厂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滑县老店聚鑫再生资源收购站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滑县缘木居木业有限公司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滑县恒泰康精神病医院有限公司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安阳市京华线缆有限公司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滑县王长林料场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滑县华瑞门业有限公司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滑县王庄镇达尔散热器加工厂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滑县上官镇绿源塑料花盆厂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滑县上官镇国伟包装厂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河南奥晟鑫机械设备有限公司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滑县贵强衣架厂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滑县自阳商混搅拌站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滑县西营永康养猪场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滑县奥赫炒货食品有限公司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顺祥门业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滑县枣村守业预制厂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滑县贵强衣架厂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滑县嘉亿家具有限公司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河南安华塑业有限公司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滑县大寨乡西刘庄预制构件厂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滑县赵营诚鑫加油站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滑县富瑞特粘合剂厂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滑县丰海养殖有限公司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滑县道城路加油站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滑县国发雨搭厂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滑县中妹磨具磨料厂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滑县森源加油站（中森）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滑县玉鑫食品厂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河南新豫特种电缆有限公司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滑县中天涂料有限公司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滑县聚源养殖场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河南嘉盛防水保温砂浆有限公司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滑县老店文艺家具厂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河南丰炽无纺布有限公司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河南祥贝食品有限公司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滑县牧原农牧有限公司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安阳市振华化工有限责任公司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滑县老庙孔村加油站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滑县张连仓商砼有限公司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滑县鑫新机型加工厂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滑县胜源机械厂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河南天淇矿物资源科技有限公司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滑县利民食品有限公司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滑县上官镇守亮胶条厂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河南朋伟木业有限公司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安阳市东方电信管道有限公司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滑县众诚实业发展有限公司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滑县老庙苏小寨木料加工厂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滑县远大轻钢结构有限公司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滑县上官镇东江塑业制造厂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陕西唐语景观工程有限公司滑县分公司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滑县焦虎镇祥瑞鑫颖家具厂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滑县老店镇常屯向勇预制厂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滑县国起加油站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滑县诚品铝业有限公司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滑县王庄镇帅兴养殖场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滑县老庙中心卫生院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河南傲松农业生物科技有限公司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河南康宸医疗器械有限公司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滑县盛和养殖有限公司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中环信环保科技有限公司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滑县中源电线电缆厂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滑县牧原农牧有限公司滑县十六场生猪养殖项目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河南菩润塑业有限公司（建设项目）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滑县鑫茂再生资源回收有限公司（建设项目）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滑县赵营乡牛寨诚信预制厂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滑县飞洋种植农民专业合作社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开封市丰盛机械有限公司滑县分公司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滑县白马龙牧业有限公司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滑县牧原农牧有限公司滑县二场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滑县琪浩夏禹园艺景观工程有限公司（建设项目）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河南永祥卫材有限公司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河南省安润美卫生材料有限公司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河南中阳再生资源有限公司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滑县焦虎西胡加油点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滑县牧原农牧有限公司滑县九场生猪养殖项目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河南瑞阳牧业有限公司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滑县牧原农牧有限公司12场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滑县新磊石料就加工厂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滑县庆发塑业有限公司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滑县恒源石料加工有限公司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中国石化销售股份有限公司河南安阳滑县大三路加油站加气站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滑县华容再生资源回收有限公司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河南泰润再生资源回收有限公司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河南申瑞牛业有限公司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滑县华胜涂料有限公司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河南恩贝斯复合材料有限公司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安阳市鹰牌齿科材料有限公司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滑县锦捷石化贸易有限公司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中国石化销售股份有限公司河南安阳滑县第十加油站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滑县小铺国忠石料厂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滑县鼎盛建材厂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滑县四间房远航线缆厂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滑县四间房乡建华电线厂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滑县四间房大芬吉闯面粉加工厂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滑县宏运塑料制品厂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滑县鼎发机械厂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滑县鑫茂再生资源回收有限公司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河南恒泰制冷设备有限公司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滑县牧原农牧有限公司第一分场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河南升泰润泽防腐涂料有限公司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滑县半坡店迎进家具厂（喷漆）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滑县上官镇昌盛建材厂（上官镇建材厂）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安阳华宇保温工程有限公司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滑县永之恒养殖场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滑县老店鑫源面粉厂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滑县永达动物蛋白有限公司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滑县福雪制冷设备有限公司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滑县上官镇宏鑫予制厂（赵京长预制厂）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滑县凌冰制冷设备有限公司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滑县环盛再生资源回收有限公司（建设项目）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河南恩腾塑料制品有限公司（建设项目）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滑县大铺建材预制厂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滑县王庄镇洪强养殖场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91"/>
                <w:tab w:val="center" w:pos="2679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河南三星医疗器械有限公司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滑县振兴拖车厂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滑县上官镇新兴机制瓦厂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安阳市瑞民机械厂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安阳市华强商砼有限公司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滑县万古聚德发羊肉食品有限公司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滑县恒兴商砼有限公司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滑县李鸣球墨铸件厂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滑县同昌木业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滑县向兵塑料厂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安阳市安华路桥有限责任公司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滑县金龙木制品有限公司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滑县飞达建材厂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滑县留固镇马庄国伟预制厂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滑县恒源制冷设备有限公司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河南明岩唐景砖雕艺术有限公司（建设项目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滑县上官镇振滑塑料厂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滑县兴民丝网厂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滑县半坡店乡向华门业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中海油山东销售有限公司滑县解放路加油站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滑县道口北环加油站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滑县上官镇祥润塑业制品厂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滑县上官镇远航机械厂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滑县半坡店段志松商砼厂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河南华安家具有限公司（喷漆）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重点排污单位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滑县顺发新型节能建材厂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滑县道口镇宏昌环保节能建材厂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滑县四间房乡新型建材厂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滑县小铺乡建新建材厂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滑县小铺乡大武庄照喜新型墙体材料厂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滑县俊阁新型建材厂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城发环保能源（滑县）有限公司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滑县小铺清亮新型墙体建材厂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永发（河南）模塑科技发展有限公司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滑县王庄镇建民环保节能建材厂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滑县王庄镇振恩建材厂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滑县小铺乡鑫发环保建材厂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6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滑县王庄镇环保节能建材厂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河南宏粮顺化肥业有限公司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zc3ZGEzYWVhZTBjODRkYWE4OGZiMmU1ODQ4MmIifQ=="/>
  </w:docVars>
  <w:rsids>
    <w:rsidRoot w:val="470E7B86"/>
    <w:rsid w:val="0B2B4300"/>
    <w:rsid w:val="12BD4F8A"/>
    <w:rsid w:val="16537D84"/>
    <w:rsid w:val="3629414A"/>
    <w:rsid w:val="3B5E02EE"/>
    <w:rsid w:val="470E7B86"/>
    <w:rsid w:val="5259242C"/>
    <w:rsid w:val="5E661D31"/>
    <w:rsid w:val="755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1470</Characters>
  <Lines>0</Lines>
  <Paragraphs>0</Paragraphs>
  <TotalTime>1</TotalTime>
  <ScaleCrop>false</ScaleCrop>
  <LinksUpToDate>false</LinksUpToDate>
  <CharactersWithSpaces>1470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2023-04-03T02:29:00Z</dcterms:created>
  <dc:creator>我心有猛虎</dc:creator>
  <cp:lastModifiedBy>☆</cp:lastModifiedBy>
  <dcterms:modified xsi:type="dcterms:W3CDTF">2023-09-25T03:26:39Z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493FEFD1C9EE4627B09598ED5C7096B4</vt:lpwstr>
  </property>
</Properties>
</file>